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A3742" w14:textId="6509CAD5" w:rsidR="00806246" w:rsidRPr="00627AA8" w:rsidRDefault="00FB11E7" w:rsidP="00FC7CAA">
      <w:pPr>
        <w:spacing w:after="0" w:line="240" w:lineRule="auto"/>
        <w:jc w:val="center"/>
        <w:rPr>
          <w:rFonts w:ascii="Times New Roman" w:hAnsi="Times New Roman" w:cs="Times New Roman"/>
          <w:b/>
          <w:bCs/>
          <w:sz w:val="28"/>
          <w:szCs w:val="28"/>
        </w:rPr>
      </w:pPr>
      <w:r w:rsidRPr="00627AA8">
        <w:rPr>
          <w:rFonts w:ascii="Times New Roman" w:hAnsi="Times New Roman" w:cs="Times New Roman"/>
          <w:b/>
          <w:bCs/>
          <w:sz w:val="28"/>
          <w:szCs w:val="28"/>
        </w:rPr>
        <w:t>PERANAN BADAN PENASIHATAN, PEMBINAAN DAN PELESTARIAN PERKAWINAN (BP4) DALAM MEDIASI PERCERAIAN</w:t>
      </w:r>
      <w:r w:rsidR="00FC7CAA" w:rsidRPr="00627AA8">
        <w:rPr>
          <w:rFonts w:ascii="Times New Roman" w:hAnsi="Times New Roman" w:cs="Times New Roman"/>
          <w:b/>
          <w:bCs/>
          <w:sz w:val="28"/>
          <w:szCs w:val="28"/>
        </w:rPr>
        <w:br/>
      </w:r>
    </w:p>
    <w:p w14:paraId="5B66F549" w14:textId="7A3475CA" w:rsidR="00806246" w:rsidRPr="00627AA8" w:rsidRDefault="001C262C" w:rsidP="00FC7CAA">
      <w:pPr>
        <w:spacing w:after="0" w:line="240" w:lineRule="auto"/>
        <w:jc w:val="center"/>
        <w:rPr>
          <w:rFonts w:ascii="Times New Roman" w:hAnsi="Times New Roman" w:cs="Times New Roman"/>
          <w:b/>
          <w:lang w:val="en-ID"/>
        </w:rPr>
      </w:pPr>
      <w:r w:rsidRPr="00627AA8">
        <w:rPr>
          <w:rFonts w:ascii="Times New Roman" w:hAnsi="Times New Roman" w:cs="Times New Roman"/>
          <w:b/>
          <w:lang w:val="en-ID"/>
        </w:rPr>
        <w:t>Rara Amalia Cendhayanie</w:t>
      </w:r>
      <w:r w:rsidR="00FC7CAA" w:rsidRPr="00627AA8">
        <w:rPr>
          <w:rFonts w:ascii="Times New Roman" w:hAnsi="Times New Roman" w:cs="Times New Roman"/>
          <w:b/>
          <w:vertAlign w:val="superscript"/>
          <w:lang w:val="en-ID"/>
        </w:rPr>
        <w:t>1</w:t>
      </w:r>
      <w:r w:rsidR="00FC7CAA" w:rsidRPr="00627AA8">
        <w:rPr>
          <w:rFonts w:ascii="Times New Roman" w:hAnsi="Times New Roman" w:cs="Times New Roman"/>
          <w:b/>
          <w:lang w:val="en-ID"/>
        </w:rPr>
        <w:t xml:space="preserve">, </w:t>
      </w:r>
      <w:proofErr w:type="spellStart"/>
      <w:r w:rsidR="00806246" w:rsidRPr="00627AA8">
        <w:rPr>
          <w:rFonts w:ascii="Times New Roman" w:hAnsi="Times New Roman" w:cs="Times New Roman"/>
          <w:b/>
        </w:rPr>
        <w:t>Lindri</w:t>
      </w:r>
      <w:proofErr w:type="spellEnd"/>
      <w:r w:rsidR="00806246" w:rsidRPr="00627AA8">
        <w:rPr>
          <w:rFonts w:ascii="Times New Roman" w:hAnsi="Times New Roman" w:cs="Times New Roman"/>
          <w:b/>
        </w:rPr>
        <w:t xml:space="preserve"> Purbowati</w:t>
      </w:r>
      <w:r w:rsidR="00FC7CAA" w:rsidRPr="00627AA8">
        <w:rPr>
          <w:rFonts w:ascii="Times New Roman" w:hAnsi="Times New Roman" w:cs="Times New Roman"/>
          <w:b/>
          <w:vertAlign w:val="superscript"/>
        </w:rPr>
        <w:t>2</w:t>
      </w:r>
      <w:r w:rsidR="00806246" w:rsidRPr="00627AA8">
        <w:rPr>
          <w:rFonts w:ascii="Times New Roman" w:hAnsi="Times New Roman" w:cs="Times New Roman"/>
          <w:b/>
        </w:rPr>
        <w:t xml:space="preserve">, </w:t>
      </w:r>
      <w:proofErr w:type="spellStart"/>
      <w:r w:rsidRPr="00627AA8">
        <w:rPr>
          <w:rFonts w:ascii="Times New Roman" w:hAnsi="Times New Roman" w:cs="Times New Roman"/>
          <w:b/>
        </w:rPr>
        <w:t>Nunuk</w:t>
      </w:r>
      <w:proofErr w:type="spellEnd"/>
      <w:r w:rsidRPr="00627AA8">
        <w:rPr>
          <w:rFonts w:ascii="Times New Roman" w:hAnsi="Times New Roman" w:cs="Times New Roman"/>
          <w:b/>
        </w:rPr>
        <w:t xml:space="preserve"> Sulisrudatin</w:t>
      </w:r>
      <w:r w:rsidR="00FC7CAA" w:rsidRPr="00627AA8">
        <w:rPr>
          <w:rFonts w:ascii="Times New Roman" w:hAnsi="Times New Roman" w:cs="Times New Roman"/>
          <w:b/>
          <w:vertAlign w:val="superscript"/>
        </w:rPr>
        <w:t>3</w:t>
      </w:r>
      <w:r w:rsidRPr="00627AA8">
        <w:rPr>
          <w:rFonts w:ascii="Times New Roman" w:hAnsi="Times New Roman" w:cs="Times New Roman"/>
          <w:b/>
        </w:rPr>
        <w:t xml:space="preserve">, </w:t>
      </w:r>
      <w:r w:rsidR="00806246" w:rsidRPr="00627AA8">
        <w:rPr>
          <w:rFonts w:ascii="Times New Roman" w:hAnsi="Times New Roman" w:cs="Times New Roman"/>
          <w:b/>
          <w:lang w:val="en-ID"/>
        </w:rPr>
        <w:t>Adelia Putri Andhiargo</w:t>
      </w:r>
      <w:r w:rsidR="00FC7CAA" w:rsidRPr="00627AA8">
        <w:rPr>
          <w:rFonts w:ascii="Times New Roman" w:hAnsi="Times New Roman" w:cs="Times New Roman"/>
          <w:b/>
          <w:vertAlign w:val="superscript"/>
          <w:lang w:val="en-ID"/>
        </w:rPr>
        <w:t>4</w:t>
      </w:r>
      <w:r w:rsidR="00806246" w:rsidRPr="00627AA8">
        <w:rPr>
          <w:rFonts w:ascii="Times New Roman" w:hAnsi="Times New Roman" w:cs="Times New Roman"/>
          <w:b/>
          <w:lang w:val="en-ID"/>
        </w:rPr>
        <w:t>, Azzahra Nur Safana</w:t>
      </w:r>
      <w:r w:rsidR="00FC7CAA" w:rsidRPr="00627AA8">
        <w:rPr>
          <w:rFonts w:ascii="Times New Roman" w:hAnsi="Times New Roman" w:cs="Times New Roman"/>
          <w:b/>
          <w:vertAlign w:val="superscript"/>
          <w:lang w:val="en-ID"/>
        </w:rPr>
        <w:t>5</w:t>
      </w:r>
    </w:p>
    <w:p w14:paraId="3A7703AF" w14:textId="59833EFF" w:rsidR="00FB11E7" w:rsidRPr="00627AA8" w:rsidRDefault="00FB11E7" w:rsidP="00FC7CAA">
      <w:pPr>
        <w:spacing w:after="0" w:line="240" w:lineRule="auto"/>
        <w:jc w:val="center"/>
        <w:rPr>
          <w:rFonts w:ascii="Times New Roman" w:hAnsi="Times New Roman" w:cs="Times New Roman"/>
          <w:bCs/>
          <w:lang w:val="en-ID"/>
        </w:rPr>
      </w:pPr>
      <w:proofErr w:type="spellStart"/>
      <w:r w:rsidRPr="00627AA8">
        <w:rPr>
          <w:rFonts w:ascii="Times New Roman" w:hAnsi="Times New Roman" w:cs="Times New Roman"/>
          <w:bCs/>
          <w:lang w:val="en-ID"/>
        </w:rPr>
        <w:t>Fakultas</w:t>
      </w:r>
      <w:proofErr w:type="spellEnd"/>
      <w:r w:rsidRPr="00627AA8">
        <w:rPr>
          <w:rFonts w:ascii="Times New Roman" w:hAnsi="Times New Roman" w:cs="Times New Roman"/>
          <w:bCs/>
          <w:lang w:val="en-ID"/>
        </w:rPr>
        <w:t xml:space="preserve"> Hukum Universitas </w:t>
      </w:r>
      <w:proofErr w:type="spellStart"/>
      <w:r w:rsidRPr="00627AA8">
        <w:rPr>
          <w:rFonts w:ascii="Times New Roman" w:hAnsi="Times New Roman" w:cs="Times New Roman"/>
          <w:bCs/>
          <w:lang w:val="en-ID"/>
        </w:rPr>
        <w:t>Dirgantara</w:t>
      </w:r>
      <w:proofErr w:type="spellEnd"/>
      <w:r w:rsidRPr="00627AA8">
        <w:rPr>
          <w:rFonts w:ascii="Times New Roman" w:hAnsi="Times New Roman" w:cs="Times New Roman"/>
          <w:bCs/>
          <w:lang w:val="en-ID"/>
        </w:rPr>
        <w:t xml:space="preserve"> </w:t>
      </w:r>
      <w:proofErr w:type="spellStart"/>
      <w:r w:rsidRPr="00627AA8">
        <w:rPr>
          <w:rFonts w:ascii="Times New Roman" w:hAnsi="Times New Roman" w:cs="Times New Roman"/>
          <w:bCs/>
          <w:lang w:val="en-ID"/>
        </w:rPr>
        <w:t>Marsekal</w:t>
      </w:r>
      <w:proofErr w:type="spellEnd"/>
      <w:r w:rsidRPr="00627AA8">
        <w:rPr>
          <w:rFonts w:ascii="Times New Roman" w:hAnsi="Times New Roman" w:cs="Times New Roman"/>
          <w:bCs/>
          <w:lang w:val="en-ID"/>
        </w:rPr>
        <w:t xml:space="preserve"> </w:t>
      </w:r>
      <w:proofErr w:type="spellStart"/>
      <w:r w:rsidRPr="00627AA8">
        <w:rPr>
          <w:rFonts w:ascii="Times New Roman" w:hAnsi="Times New Roman" w:cs="Times New Roman"/>
          <w:bCs/>
          <w:lang w:val="en-ID"/>
        </w:rPr>
        <w:t>Suryadarma</w:t>
      </w:r>
      <w:proofErr w:type="spellEnd"/>
    </w:p>
    <w:p w14:paraId="1EF29565" w14:textId="61970E24" w:rsidR="00FC7CAA" w:rsidRPr="00627AA8" w:rsidRDefault="004D362C" w:rsidP="00FC7CAA">
      <w:pPr>
        <w:spacing w:after="0" w:line="240" w:lineRule="auto"/>
        <w:jc w:val="center"/>
        <w:rPr>
          <w:rFonts w:ascii="Times New Roman" w:hAnsi="Times New Roman" w:cs="Times New Roman"/>
          <w:bCs/>
          <w:lang w:val="en-ID"/>
        </w:rPr>
      </w:pPr>
      <w:hyperlink r:id="rId8" w:history="1">
        <w:r w:rsidRPr="00627AA8">
          <w:rPr>
            <w:rStyle w:val="Hyperlink"/>
            <w:rFonts w:ascii="Times New Roman" w:hAnsi="Times New Roman" w:cs="Times New Roman"/>
            <w:bCs/>
            <w:sz w:val="20"/>
            <w:szCs w:val="20"/>
            <w:lang w:val="en-ID"/>
          </w:rPr>
          <w:t>raramaliac@gmail.com</w:t>
        </w:r>
      </w:hyperlink>
      <w:r>
        <w:rPr>
          <w:rFonts w:ascii="Times New Roman" w:hAnsi="Times New Roman" w:cs="Times New Roman"/>
          <w:bCs/>
          <w:sz w:val="20"/>
          <w:szCs w:val="20"/>
          <w:lang w:val="en-ID"/>
        </w:rPr>
        <w:t>*</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5509"/>
      </w:tblGrid>
      <w:tr w:rsidR="00FC7CAA" w:rsidRPr="00627AA8" w14:paraId="484F065B" w14:textId="77777777" w:rsidTr="00FC7CAA">
        <w:trPr>
          <w:trHeight w:val="238"/>
        </w:trPr>
        <w:tc>
          <w:tcPr>
            <w:tcW w:w="3239" w:type="dxa"/>
            <w:tcBorders>
              <w:top w:val="single" w:sz="4" w:space="0" w:color="auto"/>
              <w:bottom w:val="single" w:sz="4" w:space="0" w:color="auto"/>
              <w:right w:val="single" w:sz="4" w:space="0" w:color="auto"/>
            </w:tcBorders>
          </w:tcPr>
          <w:p w14:paraId="27D0B4AA" w14:textId="12512D92"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lang w:val="en-ID"/>
              </w:rPr>
              <w:t xml:space="preserve">Article info </w:t>
            </w:r>
          </w:p>
        </w:tc>
        <w:tc>
          <w:tcPr>
            <w:tcW w:w="5509" w:type="dxa"/>
            <w:tcBorders>
              <w:top w:val="single" w:sz="4" w:space="0" w:color="auto"/>
              <w:left w:val="single" w:sz="4" w:space="0" w:color="auto"/>
              <w:bottom w:val="single" w:sz="4" w:space="0" w:color="auto"/>
            </w:tcBorders>
          </w:tcPr>
          <w:p w14:paraId="0CAF9E0D" w14:textId="27CF5C03"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lang w:val="en-ID"/>
              </w:rPr>
              <w:t xml:space="preserve">Abstract </w:t>
            </w:r>
          </w:p>
        </w:tc>
      </w:tr>
      <w:tr w:rsidR="00FC7CAA" w:rsidRPr="00627AA8" w14:paraId="7208E0C7" w14:textId="77777777" w:rsidTr="00FC7CAA">
        <w:trPr>
          <w:trHeight w:val="5118"/>
        </w:trPr>
        <w:tc>
          <w:tcPr>
            <w:tcW w:w="3239" w:type="dxa"/>
            <w:tcBorders>
              <w:top w:val="single" w:sz="4" w:space="0" w:color="auto"/>
              <w:bottom w:val="single" w:sz="4" w:space="0" w:color="auto"/>
              <w:right w:val="single" w:sz="4" w:space="0" w:color="auto"/>
            </w:tcBorders>
          </w:tcPr>
          <w:p w14:paraId="68C2DA3C" w14:textId="77777777"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lang w:val="en-ID"/>
              </w:rPr>
              <w:t>Article history</w:t>
            </w:r>
          </w:p>
          <w:p w14:paraId="1AB39C4A" w14:textId="73889164" w:rsidR="00FC7CAA" w:rsidRPr="00627AA8" w:rsidRDefault="00FC7CAA" w:rsidP="00FC7CAA">
            <w:pPr>
              <w:rPr>
                <w:rFonts w:ascii="Times New Roman" w:hAnsi="Times New Roman" w:cs="Times New Roman"/>
                <w:bCs/>
                <w:sz w:val="20"/>
                <w:szCs w:val="20"/>
                <w:lang w:val="en-ID"/>
              </w:rPr>
            </w:pPr>
          </w:p>
        </w:tc>
        <w:tc>
          <w:tcPr>
            <w:tcW w:w="5509" w:type="dxa"/>
            <w:tcBorders>
              <w:top w:val="single" w:sz="4" w:space="0" w:color="auto"/>
              <w:left w:val="single" w:sz="4" w:space="0" w:color="auto"/>
              <w:bottom w:val="single" w:sz="4" w:space="0" w:color="auto"/>
            </w:tcBorders>
          </w:tcPr>
          <w:p w14:paraId="777F8471" w14:textId="159C791E" w:rsidR="00FC7CAA" w:rsidRPr="00627AA8" w:rsidRDefault="00FC7CAA" w:rsidP="00FC7CAA">
            <w:pPr>
              <w:jc w:val="both"/>
              <w:rPr>
                <w:rFonts w:ascii="Times New Roman" w:hAnsi="Times New Roman" w:cs="Times New Roman"/>
                <w:bCs/>
                <w:sz w:val="20"/>
                <w:szCs w:val="20"/>
                <w:lang w:val="en-ID"/>
              </w:rPr>
            </w:pPr>
            <w:proofErr w:type="spellStart"/>
            <w:r w:rsidRPr="00627AA8">
              <w:rPr>
                <w:rFonts w:ascii="Times New Roman" w:hAnsi="Times New Roman" w:cs="Times New Roman"/>
                <w:bCs/>
                <w:sz w:val="20"/>
                <w:szCs w:val="20"/>
              </w:rPr>
              <w:t>Penyelesaian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perceraian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melalui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menjadi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pilihan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utama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upaya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dapat</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memudahkan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pengadilan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karena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akan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mengurangi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bertumpuknya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perkara</w:t>
            </w:r>
            <w:proofErr w:type="spellEnd"/>
            <w:r w:rsidRPr="00627AA8">
              <w:rPr>
                <w:rFonts w:ascii="Times New Roman" w:hAnsi="Times New Roman" w:cs="Times New Roman"/>
                <w:bCs/>
                <w:sz w:val="20"/>
                <w:szCs w:val="20"/>
              </w:rPr>
              <w:t>.</w:t>
            </w:r>
            <w:r w:rsidRPr="00627AA8">
              <w:rPr>
                <w:rFonts w:ascii="Times New Roman" w:eastAsia="Times New Roman" w:hAnsi="Times New Roman" w:cs="Times New Roman"/>
                <w:kern w:val="0"/>
                <w:sz w:val="20"/>
                <w:szCs w:val="20"/>
                <w:lang w:eastAsia="zh-CN"/>
                <w14:ligatures w14:val="none"/>
              </w:rPr>
              <w:t xml:space="preserve"> Badan </w:t>
            </w:r>
            <w:proofErr w:type="spellStart"/>
            <w:r w:rsidRPr="00627AA8">
              <w:rPr>
                <w:rFonts w:ascii="Times New Roman" w:eastAsia="Times New Roman" w:hAnsi="Times New Roman" w:cs="Times New Roman"/>
                <w:kern w:val="0"/>
                <w:sz w:val="20"/>
                <w:szCs w:val="20"/>
                <w:lang w:eastAsia="zh-CN"/>
                <w14:ligatures w14:val="none"/>
              </w:rPr>
              <w:t>Penasihatan</w:t>
            </w:r>
            <w:proofErr w:type="spellEnd"/>
            <w:r w:rsidRPr="00627AA8">
              <w:rPr>
                <w:rFonts w:ascii="Times New Roman" w:eastAsia="Times New Roman" w:hAnsi="Times New Roman" w:cs="Times New Roman"/>
                <w:kern w:val="0"/>
                <w:sz w:val="20"/>
                <w:szCs w:val="20"/>
                <w:lang w:eastAsia="zh-CN"/>
                <w14:ligatures w14:val="none"/>
              </w:rPr>
              <w:t xml:space="preserve">, </w:t>
            </w:r>
            <w:proofErr w:type="spellStart"/>
            <w:r w:rsidRPr="00627AA8">
              <w:rPr>
                <w:rFonts w:ascii="Times New Roman" w:eastAsia="Times New Roman" w:hAnsi="Times New Roman" w:cs="Times New Roman"/>
                <w:kern w:val="0"/>
                <w:sz w:val="20"/>
                <w:szCs w:val="20"/>
                <w:lang w:eastAsia="zh-CN"/>
                <w14:ligatures w14:val="none"/>
              </w:rPr>
              <w:t>Pembinaan</w:t>
            </w:r>
            <w:proofErr w:type="spellEnd"/>
            <w:r w:rsidRPr="00627AA8">
              <w:rPr>
                <w:rFonts w:ascii="Times New Roman" w:eastAsia="Times New Roman" w:hAnsi="Times New Roman" w:cs="Times New Roman"/>
                <w:kern w:val="0"/>
                <w:sz w:val="20"/>
                <w:szCs w:val="20"/>
                <w:lang w:eastAsia="zh-CN"/>
                <w14:ligatures w14:val="none"/>
              </w:rPr>
              <w:t xml:space="preserve"> dan </w:t>
            </w:r>
            <w:proofErr w:type="spellStart"/>
            <w:r w:rsidRPr="00627AA8">
              <w:rPr>
                <w:rFonts w:ascii="Times New Roman" w:eastAsia="Times New Roman" w:hAnsi="Times New Roman" w:cs="Times New Roman"/>
                <w:kern w:val="0"/>
                <w:sz w:val="20"/>
                <w:szCs w:val="20"/>
                <w:lang w:eastAsia="zh-CN"/>
                <w14:ligatures w14:val="none"/>
              </w:rPr>
              <w:t>Pelestarian</w:t>
            </w:r>
            <w:proofErr w:type="spellEnd"/>
            <w:r w:rsidRPr="00627AA8">
              <w:rPr>
                <w:rFonts w:ascii="Times New Roman" w:eastAsia="Times New Roman" w:hAnsi="Times New Roman" w:cs="Times New Roman"/>
                <w:kern w:val="0"/>
                <w:sz w:val="20"/>
                <w:szCs w:val="20"/>
                <w:lang w:eastAsia="zh-CN"/>
                <w14:ligatures w14:val="none"/>
              </w:rPr>
              <w:t xml:space="preserve"> </w:t>
            </w:r>
            <w:proofErr w:type="spellStart"/>
            <w:r w:rsidRPr="00627AA8">
              <w:rPr>
                <w:rFonts w:ascii="Times New Roman" w:eastAsia="Times New Roman" w:hAnsi="Times New Roman" w:cs="Times New Roman"/>
                <w:kern w:val="0"/>
                <w:sz w:val="20"/>
                <w:szCs w:val="20"/>
                <w:lang w:eastAsia="zh-CN"/>
                <w14:ligatures w14:val="none"/>
              </w:rPr>
              <w:t>Perkawinan</w:t>
            </w:r>
            <w:proofErr w:type="spellEnd"/>
            <w:r w:rsidRPr="00627AA8">
              <w:rPr>
                <w:rFonts w:ascii="Times New Roman" w:eastAsia="Times New Roman" w:hAnsi="Times New Roman" w:cs="Times New Roman"/>
                <w:kern w:val="0"/>
                <w:sz w:val="20"/>
                <w:szCs w:val="20"/>
                <w:lang w:eastAsia="zh-CN"/>
                <w14:ligatures w14:val="none"/>
              </w:rPr>
              <w:t xml:space="preserve"> (</w:t>
            </w:r>
            <w:r w:rsidRPr="00627AA8">
              <w:rPr>
                <w:rFonts w:ascii="Times New Roman" w:hAnsi="Times New Roman" w:cs="Times New Roman"/>
                <w:bCs/>
                <w:sz w:val="20"/>
                <w:szCs w:val="20"/>
              </w:rPr>
              <w:t xml:space="preserve">BP4) </w:t>
            </w:r>
            <w:proofErr w:type="spellStart"/>
            <w:r w:rsidRPr="00627AA8">
              <w:rPr>
                <w:rFonts w:ascii="Times New Roman" w:hAnsi="Times New Roman" w:cs="Times New Roman"/>
                <w:bCs/>
                <w:sz w:val="20"/>
                <w:szCs w:val="20"/>
              </w:rPr>
              <w:t>selaku</w:t>
            </w:r>
            <w:proofErr w:type="spellEnd"/>
            <w:r w:rsidRPr="00627AA8">
              <w:rPr>
                <w:rFonts w:ascii="Times New Roman" w:hAnsi="Times New Roman" w:cs="Times New Roman"/>
                <w:bCs/>
                <w:sz w:val="20"/>
                <w:szCs w:val="20"/>
              </w:rPr>
              <w:t xml:space="preserve"> mediator </w:t>
            </w:r>
            <w:proofErr w:type="spellStart"/>
            <w:r w:rsidRPr="00627AA8">
              <w:rPr>
                <w:rFonts w:ascii="Times New Roman" w:hAnsi="Times New Roman" w:cs="Times New Roman"/>
                <w:bCs/>
                <w:sz w:val="20"/>
                <w:szCs w:val="20"/>
              </w:rPr>
              <w:t>memiliki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menentukan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dalam</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suatu</w:t>
            </w:r>
            <w:proofErr w:type="spellEnd"/>
            <w:r w:rsidRPr="00627AA8">
              <w:rPr>
                <w:rFonts w:ascii="Times New Roman" w:hAnsi="Times New Roman" w:cs="Times New Roman"/>
                <w:bCs/>
                <w:sz w:val="20"/>
                <w:szCs w:val="20"/>
              </w:rPr>
              <w:t xml:space="preserve"> proses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Penelitian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ini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memfokuskan</w:t>
            </w:r>
            <w:proofErr w:type="spellEnd"/>
            <w:r w:rsidRPr="00627AA8">
              <w:rPr>
                <w:rFonts w:ascii="Times New Roman" w:hAnsi="Times New Roman" w:cs="Times New Roman"/>
                <w:bCs/>
                <w:sz w:val="20"/>
                <w:szCs w:val="20"/>
              </w:rPr>
              <w:t xml:space="preserve"> pada </w:t>
            </w:r>
            <w:proofErr w:type="spellStart"/>
            <w:r w:rsidRPr="00627AA8">
              <w:rPr>
                <w:rFonts w:ascii="Times New Roman" w:hAnsi="Times New Roman" w:cs="Times New Roman"/>
                <w:bCs/>
                <w:sz w:val="20"/>
                <w:szCs w:val="20"/>
              </w:rPr>
              <w:t>peranan</w:t>
            </w:r>
            <w:proofErr w:type="spellEnd"/>
            <w:r w:rsidRPr="00627AA8">
              <w:rPr>
                <w:rFonts w:ascii="Times New Roman" w:hAnsi="Times New Roman" w:cs="Times New Roman"/>
                <w:bCs/>
                <w:sz w:val="20"/>
                <w:szCs w:val="20"/>
              </w:rPr>
              <w:t xml:space="preserve"> BP4 </w:t>
            </w:r>
            <w:proofErr w:type="spellStart"/>
            <w:r w:rsidRPr="00627AA8">
              <w:rPr>
                <w:rFonts w:ascii="Times New Roman" w:hAnsi="Times New Roman" w:cs="Times New Roman"/>
                <w:bCs/>
                <w:sz w:val="20"/>
                <w:szCs w:val="20"/>
              </w:rPr>
              <w:t>dalam</w:t>
            </w:r>
            <w:proofErr w:type="spellEnd"/>
            <w:r w:rsidRPr="00627AA8">
              <w:rPr>
                <w:rFonts w:ascii="Times New Roman" w:hAnsi="Times New Roman" w:cs="Times New Roman"/>
                <w:bCs/>
                <w:sz w:val="20"/>
                <w:szCs w:val="20"/>
              </w:rPr>
              <w:t xml:space="preserve"> proses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perceraian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dimana</w:t>
            </w:r>
            <w:proofErr w:type="spellEnd"/>
            <w:r w:rsidRPr="00627AA8">
              <w:rPr>
                <w:rFonts w:ascii="Times New Roman" w:hAnsi="Times New Roman" w:cs="Times New Roman"/>
                <w:bCs/>
                <w:sz w:val="20"/>
                <w:szCs w:val="20"/>
              </w:rPr>
              <w:t xml:space="preserve"> BP4 </w:t>
            </w:r>
            <w:proofErr w:type="spellStart"/>
            <w:r w:rsidRPr="00627AA8">
              <w:rPr>
                <w:rFonts w:ascii="Times New Roman" w:hAnsi="Times New Roman" w:cs="Times New Roman"/>
                <w:bCs/>
                <w:sz w:val="20"/>
                <w:szCs w:val="20"/>
              </w:rPr>
              <w:t>mempunyai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penting</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terkait</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keberhasilan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yang </w:t>
            </w:r>
            <w:proofErr w:type="spellStart"/>
            <w:r w:rsidRPr="00627AA8">
              <w:rPr>
                <w:rFonts w:ascii="Times New Roman" w:hAnsi="Times New Roman" w:cs="Times New Roman"/>
                <w:bCs/>
                <w:sz w:val="20"/>
                <w:szCs w:val="20"/>
              </w:rPr>
              <w:t>ditentukan</w:t>
            </w:r>
            <w:proofErr w:type="spellEnd"/>
            <w:r w:rsidRPr="00627AA8">
              <w:rPr>
                <w:rFonts w:ascii="Times New Roman" w:hAnsi="Times New Roman" w:cs="Times New Roman"/>
                <w:bCs/>
                <w:sz w:val="20"/>
                <w:szCs w:val="20"/>
              </w:rPr>
              <w:t xml:space="preserve"> oleh mediator, yang </w:t>
            </w:r>
            <w:proofErr w:type="spellStart"/>
            <w:r w:rsidRPr="00627AA8">
              <w:rPr>
                <w:rFonts w:ascii="Times New Roman" w:hAnsi="Times New Roman" w:cs="Times New Roman"/>
                <w:bCs/>
                <w:sz w:val="20"/>
                <w:szCs w:val="20"/>
              </w:rPr>
              <w:t>berperan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aktif</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dalam</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menjembatani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sejumlah</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pertemuan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antara</w:t>
            </w:r>
            <w:proofErr w:type="spellEnd"/>
            <w:r w:rsidRPr="00627AA8">
              <w:rPr>
                <w:rFonts w:ascii="Times New Roman" w:hAnsi="Times New Roman" w:cs="Times New Roman"/>
                <w:bCs/>
                <w:sz w:val="20"/>
                <w:szCs w:val="20"/>
              </w:rPr>
              <w:t xml:space="preserve"> para </w:t>
            </w:r>
            <w:proofErr w:type="spellStart"/>
            <w:r w:rsidRPr="00627AA8">
              <w:rPr>
                <w:rFonts w:ascii="Times New Roman" w:hAnsi="Times New Roman" w:cs="Times New Roman"/>
                <w:bCs/>
                <w:sz w:val="20"/>
                <w:szCs w:val="20"/>
              </w:rPr>
              <w:t>pihak</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Penelitian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ini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dilakukan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dengan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menggunakan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metode</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deskriptif</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kualitatif</w:t>
            </w:r>
            <w:proofErr w:type="spellEnd"/>
            <w:r w:rsidRPr="00627AA8">
              <w:rPr>
                <w:rFonts w:ascii="Times New Roman" w:hAnsi="Times New Roman" w:cs="Times New Roman"/>
                <w:bCs/>
                <w:sz w:val="20"/>
                <w:szCs w:val="20"/>
              </w:rPr>
              <w:t xml:space="preserve">. Hasil </w:t>
            </w:r>
            <w:proofErr w:type="spellStart"/>
            <w:r w:rsidRPr="00627AA8">
              <w:rPr>
                <w:rFonts w:ascii="Times New Roman" w:hAnsi="Times New Roman" w:cs="Times New Roman"/>
                <w:bCs/>
                <w:sz w:val="20"/>
                <w:szCs w:val="20"/>
              </w:rPr>
              <w:t>penelitian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ini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menyimpulkan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bahwa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Pelaksanaan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perceraian</w:t>
            </w:r>
            <w:proofErr w:type="spellEnd"/>
            <w:r w:rsidRPr="00627AA8">
              <w:rPr>
                <w:rFonts w:ascii="Times New Roman" w:hAnsi="Times New Roman" w:cs="Times New Roman"/>
                <w:bCs/>
                <w:sz w:val="20"/>
                <w:szCs w:val="20"/>
              </w:rPr>
              <w:t xml:space="preserve"> yang </w:t>
            </w:r>
            <w:proofErr w:type="spellStart"/>
            <w:r w:rsidRPr="00627AA8">
              <w:rPr>
                <w:rFonts w:ascii="Times New Roman" w:hAnsi="Times New Roman" w:cs="Times New Roman"/>
                <w:bCs/>
                <w:sz w:val="20"/>
                <w:szCs w:val="20"/>
              </w:rPr>
              <w:t>berhasil</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dimediasi</w:t>
            </w:r>
            <w:proofErr w:type="spellEnd"/>
            <w:r w:rsidRPr="00627AA8">
              <w:rPr>
                <w:rFonts w:ascii="Times New Roman" w:hAnsi="Times New Roman" w:cs="Times New Roman"/>
                <w:bCs/>
                <w:sz w:val="20"/>
                <w:szCs w:val="20"/>
              </w:rPr>
              <w:t xml:space="preserve"> oleh BP</w:t>
            </w:r>
            <w:proofErr w:type="gramStart"/>
            <w:r w:rsidRPr="00627AA8">
              <w:rPr>
                <w:rFonts w:ascii="Times New Roman" w:hAnsi="Times New Roman" w:cs="Times New Roman"/>
                <w:bCs/>
                <w:sz w:val="20"/>
                <w:szCs w:val="20"/>
              </w:rPr>
              <w:t>4  Pusat</w:t>
            </w:r>
            <w:proofErr w:type="gram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menunjukan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angka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sebesar</w:t>
            </w:r>
            <w:proofErr w:type="spellEnd"/>
            <w:r w:rsidRPr="00627AA8">
              <w:rPr>
                <w:rFonts w:ascii="Times New Roman" w:hAnsi="Times New Roman" w:cs="Times New Roman"/>
                <w:bCs/>
                <w:sz w:val="20"/>
                <w:szCs w:val="20"/>
              </w:rPr>
              <w:t xml:space="preserve"> 1,76 %. Data </w:t>
            </w:r>
            <w:proofErr w:type="spellStart"/>
            <w:r w:rsidRPr="00627AA8">
              <w:rPr>
                <w:rFonts w:ascii="Times New Roman" w:hAnsi="Times New Roman" w:cs="Times New Roman"/>
                <w:bCs/>
                <w:sz w:val="20"/>
                <w:szCs w:val="20"/>
              </w:rPr>
              <w:t>tersebut</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membuktikan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bahwa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perceraian</w:t>
            </w:r>
            <w:proofErr w:type="spellEnd"/>
            <w:r w:rsidRPr="00627AA8">
              <w:rPr>
                <w:rFonts w:ascii="Times New Roman" w:hAnsi="Times New Roman" w:cs="Times New Roman"/>
                <w:bCs/>
                <w:sz w:val="20"/>
                <w:szCs w:val="20"/>
              </w:rPr>
              <w:t xml:space="preserve"> yang </w:t>
            </w:r>
            <w:proofErr w:type="spellStart"/>
            <w:r w:rsidRPr="00627AA8">
              <w:rPr>
                <w:rFonts w:ascii="Times New Roman" w:hAnsi="Times New Roman" w:cs="Times New Roman"/>
                <w:bCs/>
                <w:sz w:val="20"/>
                <w:szCs w:val="20"/>
              </w:rPr>
              <w:t>dilaksanakan</w:t>
            </w:r>
            <w:proofErr w:type="spellEnd"/>
            <w:r w:rsidRPr="00627AA8">
              <w:rPr>
                <w:rFonts w:ascii="Times New Roman" w:hAnsi="Times New Roman" w:cs="Times New Roman"/>
                <w:bCs/>
                <w:sz w:val="20"/>
                <w:szCs w:val="20"/>
              </w:rPr>
              <w:t xml:space="preserve"> oleh BP4 Pusat </w:t>
            </w:r>
            <w:proofErr w:type="spellStart"/>
            <w:r w:rsidRPr="00627AA8">
              <w:rPr>
                <w:rFonts w:ascii="Times New Roman" w:hAnsi="Times New Roman" w:cs="Times New Roman"/>
                <w:bCs/>
                <w:sz w:val="20"/>
                <w:szCs w:val="20"/>
              </w:rPr>
              <w:t>belum</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efektif</w:t>
            </w:r>
            <w:proofErr w:type="spellEnd"/>
            <w:r w:rsidRPr="00627AA8">
              <w:rPr>
                <w:rFonts w:ascii="Times New Roman" w:hAnsi="Times New Roman" w:cs="Times New Roman"/>
                <w:bCs/>
                <w:sz w:val="20"/>
                <w:szCs w:val="20"/>
              </w:rPr>
              <w:t xml:space="preserve">. Adapun </w:t>
            </w:r>
            <w:proofErr w:type="spellStart"/>
            <w:r w:rsidRPr="00627AA8">
              <w:rPr>
                <w:rFonts w:ascii="Times New Roman" w:hAnsi="Times New Roman" w:cs="Times New Roman"/>
                <w:bCs/>
                <w:sz w:val="20"/>
                <w:szCs w:val="20"/>
              </w:rPr>
              <w:t>kendala-kendala</w:t>
            </w:r>
            <w:proofErr w:type="spellEnd"/>
            <w:r w:rsidRPr="00627AA8">
              <w:rPr>
                <w:rFonts w:ascii="Times New Roman" w:hAnsi="Times New Roman" w:cs="Times New Roman"/>
                <w:bCs/>
                <w:sz w:val="20"/>
                <w:szCs w:val="20"/>
              </w:rPr>
              <w:t xml:space="preserve"> yang </w:t>
            </w:r>
            <w:proofErr w:type="spellStart"/>
            <w:r w:rsidRPr="00627AA8">
              <w:rPr>
                <w:rFonts w:ascii="Times New Roman" w:hAnsi="Times New Roman" w:cs="Times New Roman"/>
                <w:bCs/>
                <w:sz w:val="20"/>
                <w:szCs w:val="20"/>
              </w:rPr>
              <w:t>dihadapi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antara</w:t>
            </w:r>
            <w:proofErr w:type="spellEnd"/>
            <w:r w:rsidRPr="00627AA8">
              <w:rPr>
                <w:rFonts w:ascii="Times New Roman" w:hAnsi="Times New Roman" w:cs="Times New Roman"/>
                <w:bCs/>
                <w:sz w:val="20"/>
                <w:szCs w:val="20"/>
              </w:rPr>
              <w:t xml:space="preserve"> lain </w:t>
            </w:r>
            <w:proofErr w:type="spellStart"/>
            <w:r w:rsidRPr="00627AA8">
              <w:rPr>
                <w:rFonts w:ascii="Times New Roman" w:hAnsi="Times New Roman" w:cs="Times New Roman"/>
                <w:bCs/>
                <w:sz w:val="20"/>
                <w:szCs w:val="20"/>
              </w:rPr>
              <w:t>Terbatasnya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anggaran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untuk</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meningkatkan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kualitas</w:t>
            </w:r>
            <w:proofErr w:type="spellEnd"/>
            <w:r w:rsidRPr="00627AA8">
              <w:rPr>
                <w:rFonts w:ascii="Times New Roman" w:hAnsi="Times New Roman" w:cs="Times New Roman"/>
                <w:bCs/>
                <w:sz w:val="20"/>
                <w:szCs w:val="20"/>
              </w:rPr>
              <w:t xml:space="preserve"> para mediator dan </w:t>
            </w:r>
            <w:proofErr w:type="spellStart"/>
            <w:r w:rsidRPr="00627AA8">
              <w:rPr>
                <w:rFonts w:ascii="Times New Roman" w:hAnsi="Times New Roman" w:cs="Times New Roman"/>
                <w:bCs/>
                <w:sz w:val="20"/>
                <w:szCs w:val="20"/>
              </w:rPr>
              <w:t>ketidakhadiran</w:t>
            </w:r>
            <w:proofErr w:type="spellEnd"/>
            <w:r w:rsidRPr="00627AA8">
              <w:rPr>
                <w:rFonts w:ascii="Times New Roman" w:hAnsi="Times New Roman" w:cs="Times New Roman"/>
                <w:bCs/>
                <w:sz w:val="20"/>
                <w:szCs w:val="20"/>
              </w:rPr>
              <w:t xml:space="preserve"> para </w:t>
            </w:r>
            <w:proofErr w:type="spellStart"/>
            <w:r w:rsidRPr="00627AA8">
              <w:rPr>
                <w:rFonts w:ascii="Times New Roman" w:hAnsi="Times New Roman" w:cs="Times New Roman"/>
                <w:bCs/>
                <w:sz w:val="20"/>
                <w:szCs w:val="20"/>
              </w:rPr>
              <w:t>pihak</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saat</w:t>
            </w:r>
            <w:proofErr w:type="spellEnd"/>
            <w:r w:rsidRPr="00627AA8">
              <w:rPr>
                <w:rFonts w:ascii="Times New Roman" w:hAnsi="Times New Roman" w:cs="Times New Roman"/>
                <w:bCs/>
                <w:sz w:val="20"/>
                <w:szCs w:val="20"/>
              </w:rPr>
              <w:t xml:space="preserve"> proses </w:t>
            </w:r>
            <w:proofErr w:type="spellStart"/>
            <w:r w:rsidRPr="00627AA8">
              <w:rPr>
                <w:rFonts w:ascii="Times New Roman" w:hAnsi="Times New Roman" w:cs="Times New Roman"/>
                <w:bCs/>
                <w:sz w:val="20"/>
                <w:szCs w:val="20"/>
              </w:rPr>
              <w:t>mediasi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Untuk</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dapat</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mengoptimalkan</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kinerja</w:t>
            </w:r>
            <w:proofErr w:type="spellEnd"/>
            <w:r w:rsidRPr="00627AA8">
              <w:rPr>
                <w:rFonts w:ascii="Times New Roman" w:hAnsi="Times New Roman" w:cs="Times New Roman"/>
                <w:bCs/>
                <w:sz w:val="20"/>
                <w:szCs w:val="20"/>
              </w:rPr>
              <w:t xml:space="preserve"> mediator, BP4 Pusat </w:t>
            </w:r>
            <w:proofErr w:type="spellStart"/>
            <w:r w:rsidRPr="00627AA8">
              <w:rPr>
                <w:rFonts w:ascii="Times New Roman" w:hAnsi="Times New Roman" w:cs="Times New Roman"/>
                <w:bCs/>
                <w:sz w:val="20"/>
                <w:szCs w:val="20"/>
              </w:rPr>
              <w:t>seharusnya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membuka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peluang</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bagi</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pihak</w:t>
            </w:r>
            <w:proofErr w:type="spellEnd"/>
            <w:r w:rsidRPr="00627AA8">
              <w:rPr>
                <w:rFonts w:ascii="Times New Roman" w:hAnsi="Times New Roman" w:cs="Times New Roman"/>
                <w:bCs/>
                <w:sz w:val="20"/>
                <w:szCs w:val="20"/>
              </w:rPr>
              <w:t xml:space="preserve"> lain </w:t>
            </w:r>
            <w:proofErr w:type="spellStart"/>
            <w:r w:rsidRPr="00627AA8">
              <w:rPr>
                <w:rFonts w:ascii="Times New Roman" w:hAnsi="Times New Roman" w:cs="Times New Roman"/>
                <w:bCs/>
                <w:sz w:val="20"/>
                <w:szCs w:val="20"/>
              </w:rPr>
              <w:t>untuk</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masuk</w:t>
            </w:r>
            <w:proofErr w:type="spellEnd"/>
            <w:r w:rsidRPr="00627AA8">
              <w:rPr>
                <w:rFonts w:ascii="Times New Roman" w:hAnsi="Times New Roman" w:cs="Times New Roman"/>
                <w:bCs/>
                <w:sz w:val="20"/>
                <w:szCs w:val="20"/>
              </w:rPr>
              <w:t xml:space="preserve"> di </w:t>
            </w:r>
            <w:proofErr w:type="spellStart"/>
            <w:r w:rsidRPr="00627AA8">
              <w:rPr>
                <w:rFonts w:ascii="Times New Roman" w:hAnsi="Times New Roman" w:cs="Times New Roman"/>
                <w:bCs/>
                <w:sz w:val="20"/>
                <w:szCs w:val="20"/>
              </w:rPr>
              <w:t>dalamnya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seperti</w:t>
            </w:r>
            <w:proofErr w:type="spellEnd"/>
            <w:r w:rsidRPr="00627AA8">
              <w:rPr>
                <w:rFonts w:ascii="Times New Roman" w:hAnsi="Times New Roman" w:cs="Times New Roman"/>
                <w:bCs/>
                <w:sz w:val="20"/>
                <w:szCs w:val="20"/>
              </w:rPr>
              <w:t xml:space="preserve"> ulama dan </w:t>
            </w:r>
            <w:proofErr w:type="spellStart"/>
            <w:r w:rsidRPr="00627AA8">
              <w:rPr>
                <w:rFonts w:ascii="Times New Roman" w:hAnsi="Times New Roman" w:cs="Times New Roman"/>
                <w:bCs/>
                <w:sz w:val="20"/>
                <w:szCs w:val="20"/>
              </w:rPr>
              <w:t>aktivis</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lembaga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swadaya</w:t>
            </w:r>
            <w:proofErr w:type="spellEnd"/>
            <w:r w:rsidRPr="00627AA8">
              <w:rPr>
                <w:rFonts w:ascii="Times New Roman" w:hAnsi="Times New Roman" w:cs="Times New Roman"/>
                <w:bCs/>
                <w:sz w:val="20"/>
                <w:szCs w:val="20"/>
              </w:rPr>
              <w:t xml:space="preserve"> </w:t>
            </w:r>
            <w:proofErr w:type="spellStart"/>
            <w:r w:rsidRPr="00627AA8">
              <w:rPr>
                <w:rFonts w:ascii="Times New Roman" w:hAnsi="Times New Roman" w:cs="Times New Roman"/>
                <w:bCs/>
                <w:sz w:val="20"/>
                <w:szCs w:val="20"/>
              </w:rPr>
              <w:t>masyarakat</w:t>
            </w:r>
            <w:proofErr w:type="spellEnd"/>
          </w:p>
        </w:tc>
      </w:tr>
      <w:tr w:rsidR="00FC7CAA" w:rsidRPr="00627AA8" w14:paraId="4C30D0D4" w14:textId="77777777" w:rsidTr="00FC7CAA">
        <w:trPr>
          <w:trHeight w:val="286"/>
        </w:trPr>
        <w:tc>
          <w:tcPr>
            <w:tcW w:w="3239" w:type="dxa"/>
            <w:tcBorders>
              <w:top w:val="single" w:sz="4" w:space="0" w:color="auto"/>
              <w:bottom w:val="single" w:sz="4" w:space="0" w:color="auto"/>
              <w:right w:val="single" w:sz="4" w:space="0" w:color="auto"/>
            </w:tcBorders>
          </w:tcPr>
          <w:p w14:paraId="1BF75AE8" w14:textId="77777777"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lang w:val="en-ID"/>
              </w:rPr>
              <w:t>Keywords:</w:t>
            </w:r>
          </w:p>
          <w:p w14:paraId="6A3D842B" w14:textId="77777777" w:rsidR="00FC7CAA" w:rsidRPr="00627AA8" w:rsidRDefault="00FC7CAA" w:rsidP="00FC7CAA">
            <w:pPr>
              <w:rPr>
                <w:rFonts w:ascii="Times New Roman" w:hAnsi="Times New Roman" w:cs="Times New Roman"/>
                <w:bCs/>
                <w:sz w:val="20"/>
                <w:szCs w:val="20"/>
              </w:rPr>
            </w:pPr>
            <w:proofErr w:type="spellStart"/>
            <w:r w:rsidRPr="00627AA8">
              <w:rPr>
                <w:rFonts w:ascii="Times New Roman" w:hAnsi="Times New Roman" w:cs="Times New Roman"/>
                <w:bCs/>
                <w:sz w:val="20"/>
                <w:szCs w:val="20"/>
              </w:rPr>
              <w:t>Perceraian</w:t>
            </w:r>
            <w:proofErr w:type="spellEnd"/>
          </w:p>
          <w:p w14:paraId="14C7A595" w14:textId="77777777" w:rsidR="00FC7CAA" w:rsidRPr="00627AA8" w:rsidRDefault="00FC7CAA" w:rsidP="00FC7CAA">
            <w:pPr>
              <w:rPr>
                <w:rFonts w:ascii="Times New Roman" w:hAnsi="Times New Roman" w:cs="Times New Roman"/>
                <w:bCs/>
                <w:sz w:val="20"/>
                <w:szCs w:val="20"/>
              </w:rPr>
            </w:pPr>
            <w:proofErr w:type="spellStart"/>
            <w:r w:rsidRPr="00627AA8">
              <w:rPr>
                <w:rFonts w:ascii="Times New Roman" w:hAnsi="Times New Roman" w:cs="Times New Roman"/>
                <w:bCs/>
                <w:sz w:val="20"/>
                <w:szCs w:val="20"/>
              </w:rPr>
              <w:t>Medias</w:t>
            </w:r>
            <w:r w:rsidRPr="00627AA8">
              <w:rPr>
                <w:rFonts w:ascii="Times New Roman" w:hAnsi="Times New Roman" w:cs="Times New Roman"/>
                <w:bCs/>
                <w:sz w:val="20"/>
                <w:szCs w:val="20"/>
              </w:rPr>
              <w:t>i</w:t>
            </w:r>
            <w:proofErr w:type="spellEnd"/>
          </w:p>
          <w:p w14:paraId="59A42AB4" w14:textId="7EAF137B"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rPr>
              <w:t>BP4</w:t>
            </w:r>
          </w:p>
        </w:tc>
        <w:tc>
          <w:tcPr>
            <w:tcW w:w="5509" w:type="dxa"/>
            <w:tcBorders>
              <w:top w:val="single" w:sz="4" w:space="0" w:color="auto"/>
              <w:left w:val="single" w:sz="4" w:space="0" w:color="auto"/>
              <w:bottom w:val="single" w:sz="4" w:space="0" w:color="auto"/>
            </w:tcBorders>
          </w:tcPr>
          <w:p w14:paraId="0A071156" w14:textId="77777777" w:rsidR="00FC7CAA" w:rsidRPr="00627AA8" w:rsidRDefault="00FC7CAA" w:rsidP="00FC7CAA">
            <w:pPr>
              <w:jc w:val="center"/>
              <w:rPr>
                <w:rFonts w:ascii="Times New Roman" w:hAnsi="Times New Roman" w:cs="Times New Roman"/>
                <w:bCs/>
                <w:lang w:val="en-ID"/>
              </w:rPr>
            </w:pPr>
          </w:p>
        </w:tc>
      </w:tr>
      <w:tr w:rsidR="00FC7CAA" w:rsidRPr="00627AA8" w14:paraId="1DDBA1AE" w14:textId="77777777" w:rsidTr="00FC7CAA">
        <w:trPr>
          <w:trHeight w:val="286"/>
        </w:trPr>
        <w:tc>
          <w:tcPr>
            <w:tcW w:w="3239" w:type="dxa"/>
            <w:tcBorders>
              <w:top w:val="single" w:sz="4" w:space="0" w:color="auto"/>
              <w:bottom w:val="single" w:sz="4" w:space="0" w:color="auto"/>
              <w:right w:val="single" w:sz="4" w:space="0" w:color="auto"/>
            </w:tcBorders>
          </w:tcPr>
          <w:p w14:paraId="07C844E3" w14:textId="7E172207"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lang w:val="en-ID"/>
              </w:rPr>
              <w:t xml:space="preserve">Article info </w:t>
            </w:r>
          </w:p>
        </w:tc>
        <w:tc>
          <w:tcPr>
            <w:tcW w:w="5509" w:type="dxa"/>
            <w:tcBorders>
              <w:top w:val="single" w:sz="4" w:space="0" w:color="auto"/>
              <w:left w:val="single" w:sz="4" w:space="0" w:color="auto"/>
              <w:bottom w:val="single" w:sz="4" w:space="0" w:color="auto"/>
            </w:tcBorders>
          </w:tcPr>
          <w:p w14:paraId="29077336" w14:textId="22798B71" w:rsidR="00FC7CAA" w:rsidRPr="00627AA8" w:rsidRDefault="00FC7CAA" w:rsidP="00FC7CAA">
            <w:pPr>
              <w:rPr>
                <w:rFonts w:ascii="Times New Roman" w:hAnsi="Times New Roman" w:cs="Times New Roman"/>
                <w:bCs/>
                <w:lang w:val="en-ID"/>
              </w:rPr>
            </w:pPr>
            <w:r w:rsidRPr="00627AA8">
              <w:rPr>
                <w:rFonts w:ascii="Times New Roman" w:hAnsi="Times New Roman" w:cs="Times New Roman"/>
                <w:bCs/>
                <w:sz w:val="20"/>
                <w:szCs w:val="20"/>
                <w:lang w:val="en-ID"/>
              </w:rPr>
              <w:t>Abstract</w:t>
            </w:r>
          </w:p>
        </w:tc>
      </w:tr>
      <w:tr w:rsidR="00FC7CAA" w:rsidRPr="00627AA8" w14:paraId="2D63003F" w14:textId="77777777" w:rsidTr="00FC7CAA">
        <w:trPr>
          <w:trHeight w:val="286"/>
        </w:trPr>
        <w:tc>
          <w:tcPr>
            <w:tcW w:w="3239" w:type="dxa"/>
            <w:tcBorders>
              <w:top w:val="single" w:sz="4" w:space="0" w:color="auto"/>
              <w:bottom w:val="single" w:sz="4" w:space="0" w:color="auto"/>
              <w:right w:val="single" w:sz="4" w:space="0" w:color="auto"/>
            </w:tcBorders>
          </w:tcPr>
          <w:p w14:paraId="0DD6597F" w14:textId="59E8AE74"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bCs/>
                <w:sz w:val="20"/>
                <w:szCs w:val="20"/>
                <w:lang w:val="en-ID"/>
              </w:rPr>
              <w:t xml:space="preserve">Article history </w:t>
            </w:r>
          </w:p>
        </w:tc>
        <w:tc>
          <w:tcPr>
            <w:tcW w:w="5509" w:type="dxa"/>
            <w:tcBorders>
              <w:top w:val="single" w:sz="4" w:space="0" w:color="auto"/>
              <w:left w:val="single" w:sz="4" w:space="0" w:color="auto"/>
              <w:bottom w:val="single" w:sz="4" w:space="0" w:color="auto"/>
            </w:tcBorders>
          </w:tcPr>
          <w:p w14:paraId="05371F55" w14:textId="77777777" w:rsidR="00FC7CAA" w:rsidRPr="00627AA8" w:rsidRDefault="00FC7CAA" w:rsidP="00FC7CAA">
            <w:pPr>
              <w:jc w:val="both"/>
              <w:rPr>
                <w:rFonts w:ascii="Times New Roman" w:hAnsi="Times New Roman" w:cs="Times New Roman"/>
                <w:bCs/>
                <w:i/>
                <w:iCs/>
                <w:sz w:val="20"/>
                <w:szCs w:val="20"/>
              </w:rPr>
            </w:pPr>
            <w:r w:rsidRPr="00627AA8">
              <w:rPr>
                <w:rFonts w:ascii="Times New Roman" w:hAnsi="Times New Roman" w:cs="Times New Roman"/>
                <w:bCs/>
                <w:i/>
                <w:iCs/>
                <w:sz w:val="20"/>
                <w:szCs w:val="20"/>
              </w:rPr>
              <w:t>Divorce settlement through mediation is the main choice, mediation efforts can facilitate the court because it will reduce the accumulation of cases. The Marriage Advisory, Development and Preservation Agency (BP4) as a mediator has a decisive role in a mediation process. This research focuses on the role of BP4 in the divorce mediation process, BP4 has an important role related to the success of mediation which is determined by the mediator, who plays an active role in bridging a number of meetings between the parties. This research was conducted using a qualitative descriptive method. The results of this study concluded that the implementation of divorce mediation that was successfully mediated by the BP4 showed a rate of 1.76%. This data proves that divorce mediation carried out by the BP4 Center has not been effective.</w:t>
            </w:r>
            <w:r w:rsidRPr="00627AA8">
              <w:rPr>
                <w:rFonts w:ascii="Times New Roman" w:hAnsi="Times New Roman" w:cs="Times New Roman"/>
                <w:bCs/>
                <w:sz w:val="20"/>
                <w:szCs w:val="20"/>
              </w:rPr>
              <w:t xml:space="preserve"> </w:t>
            </w:r>
            <w:r w:rsidRPr="00627AA8">
              <w:rPr>
                <w:rFonts w:ascii="Times New Roman" w:hAnsi="Times New Roman" w:cs="Times New Roman"/>
                <w:bCs/>
                <w:i/>
                <w:iCs/>
                <w:sz w:val="20"/>
                <w:szCs w:val="20"/>
              </w:rPr>
              <w:t>The obstacles faced include the limited budget to improve the quality of mediators and the absence of the parties during the mediation process. To be able to optimize the performance of mediators, BP4 should open opportunities for other parties to enter into it, such as Islamic Scholars and activists of non-governmental organizations.</w:t>
            </w:r>
          </w:p>
          <w:p w14:paraId="733402F9" w14:textId="77777777" w:rsidR="00FC7CAA" w:rsidRPr="00627AA8" w:rsidRDefault="00FC7CAA" w:rsidP="00FC7CAA">
            <w:pPr>
              <w:jc w:val="center"/>
              <w:rPr>
                <w:rFonts w:ascii="Times New Roman" w:hAnsi="Times New Roman" w:cs="Times New Roman"/>
                <w:b/>
                <w:sz w:val="20"/>
                <w:szCs w:val="20"/>
                <w:lang w:val="en-ID"/>
              </w:rPr>
            </w:pPr>
          </w:p>
        </w:tc>
      </w:tr>
      <w:tr w:rsidR="00FC7CAA" w:rsidRPr="00627AA8" w14:paraId="044BECB8" w14:textId="77777777" w:rsidTr="00FC7CAA">
        <w:trPr>
          <w:trHeight w:val="921"/>
        </w:trPr>
        <w:tc>
          <w:tcPr>
            <w:tcW w:w="3239" w:type="dxa"/>
            <w:tcBorders>
              <w:top w:val="single" w:sz="4" w:space="0" w:color="auto"/>
              <w:bottom w:val="single" w:sz="4" w:space="0" w:color="auto"/>
              <w:right w:val="single" w:sz="4" w:space="0" w:color="auto"/>
            </w:tcBorders>
          </w:tcPr>
          <w:p w14:paraId="4A0D390B" w14:textId="77777777" w:rsidR="00FC7CAA" w:rsidRPr="00627AA8" w:rsidRDefault="00FC7CAA" w:rsidP="00FC7CAA">
            <w:pPr>
              <w:rPr>
                <w:rFonts w:ascii="Times New Roman" w:hAnsi="Times New Roman" w:cs="Times New Roman"/>
                <w:bCs/>
                <w:sz w:val="20"/>
                <w:szCs w:val="20"/>
                <w:lang w:val="en-ID"/>
              </w:rPr>
            </w:pPr>
          </w:p>
        </w:tc>
        <w:tc>
          <w:tcPr>
            <w:tcW w:w="5509" w:type="dxa"/>
            <w:tcBorders>
              <w:top w:val="single" w:sz="4" w:space="0" w:color="auto"/>
              <w:left w:val="single" w:sz="4" w:space="0" w:color="auto"/>
              <w:bottom w:val="single" w:sz="4" w:space="0" w:color="auto"/>
            </w:tcBorders>
          </w:tcPr>
          <w:p w14:paraId="047A0DE8" w14:textId="0C3EC7EE" w:rsidR="00FC7CAA" w:rsidRPr="00627AA8" w:rsidRDefault="00FC7CAA" w:rsidP="00FC7CAA">
            <w:pPr>
              <w:tabs>
                <w:tab w:val="left" w:pos="1230"/>
              </w:tabs>
              <w:rPr>
                <w:rFonts w:ascii="Times New Roman" w:hAnsi="Times New Roman" w:cs="Times New Roman"/>
              </w:rPr>
            </w:pPr>
            <w:r w:rsidRPr="00627AA8">
              <w:rPr>
                <w:rFonts w:ascii="Times New Roman" w:hAnsi="Times New Roman" w:cs="Times New Roman"/>
                <w:bCs/>
                <w:lang w:val="en-ID"/>
              </w:rPr>
              <w:tab/>
            </w:r>
            <w:r w:rsidRPr="00627AA8">
              <w:rPr>
                <w:rFonts w:ascii="Times New Roman" w:hAnsi="Times New Roman" w:cs="Times New Roman"/>
                <w:i/>
                <w:iCs/>
                <w:color w:val="000000"/>
                <w:sz w:val="16"/>
                <w:szCs w:val="16"/>
              </w:rPr>
              <w:t xml:space="preserve">This is an open access article under the </w:t>
            </w:r>
            <w:hyperlink r:id="rId9" w:history="1">
              <w:proofErr w:type="spellStart"/>
              <w:r w:rsidRPr="00627AA8">
                <w:rPr>
                  <w:rStyle w:val="Hyperlink"/>
                  <w:rFonts w:ascii="Times New Roman" w:hAnsi="Times New Roman" w:cs="Times New Roman"/>
                  <w:i/>
                  <w:iCs/>
                  <w:sz w:val="16"/>
                  <w:szCs w:val="16"/>
                </w:rPr>
                <w:t>Lisensi</w:t>
              </w:r>
              <w:proofErr w:type="spellEnd"/>
              <w:r w:rsidRPr="00627AA8">
                <w:rPr>
                  <w:rStyle w:val="Hyperlink"/>
                  <w:rFonts w:ascii="Times New Roman" w:hAnsi="Times New Roman" w:cs="Times New Roman"/>
                  <w:i/>
                  <w:iCs/>
                  <w:sz w:val="16"/>
                  <w:szCs w:val="16"/>
                </w:rPr>
                <w:t xml:space="preserve"> Creative Commons Atribusi-BerbagiSerupa 4.0 </w:t>
              </w:r>
              <w:proofErr w:type="spellStart"/>
              <w:r w:rsidRPr="00627AA8">
                <w:rPr>
                  <w:rStyle w:val="Hyperlink"/>
                  <w:rFonts w:ascii="Times New Roman" w:hAnsi="Times New Roman" w:cs="Times New Roman"/>
                  <w:i/>
                  <w:iCs/>
                  <w:sz w:val="16"/>
                  <w:szCs w:val="16"/>
                </w:rPr>
                <w:t>Internasional</w:t>
              </w:r>
              <w:proofErr w:type="spellEnd"/>
            </w:hyperlink>
          </w:p>
          <w:p w14:paraId="785231C3" w14:textId="3AB35132" w:rsidR="00FC7CAA" w:rsidRPr="00627AA8" w:rsidRDefault="00FC7CAA" w:rsidP="00FC7CAA">
            <w:pPr>
              <w:tabs>
                <w:tab w:val="left" w:pos="1230"/>
              </w:tabs>
              <w:jc w:val="right"/>
              <w:rPr>
                <w:rFonts w:ascii="Times New Roman" w:hAnsi="Times New Roman" w:cs="Times New Roman"/>
                <w:bCs/>
                <w:lang w:val="en-ID"/>
              </w:rPr>
            </w:pPr>
            <w:r w:rsidRPr="00627AA8">
              <w:rPr>
                <w:rFonts w:ascii="Times New Roman" w:hAnsi="Times New Roman" w:cs="Times New Roman"/>
                <w:noProof/>
                <w:color w:val="000000"/>
                <w:sz w:val="22"/>
                <w:szCs w:val="22"/>
                <w:bdr w:val="none" w:sz="0" w:space="0" w:color="auto" w:frame="1"/>
              </w:rPr>
              <w:drawing>
                <wp:inline distT="0" distB="0" distL="0" distR="0" wp14:anchorId="28D16770" wp14:editId="3B941340">
                  <wp:extent cx="838200" cy="295275"/>
                  <wp:effectExtent l="0" t="0" r="0" b="9525"/>
                  <wp:docPr id="440496120"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r w:rsidR="00FC7CAA" w:rsidRPr="00627AA8" w14:paraId="62F7772B" w14:textId="77777777" w:rsidTr="00FC7CAA">
        <w:trPr>
          <w:trHeight w:val="476"/>
        </w:trPr>
        <w:tc>
          <w:tcPr>
            <w:tcW w:w="3239" w:type="dxa"/>
            <w:tcBorders>
              <w:top w:val="single" w:sz="4" w:space="0" w:color="auto"/>
              <w:bottom w:val="single" w:sz="4" w:space="0" w:color="auto"/>
              <w:right w:val="single" w:sz="4" w:space="0" w:color="auto"/>
            </w:tcBorders>
          </w:tcPr>
          <w:p w14:paraId="3053057A" w14:textId="77777777" w:rsidR="00FC7CAA" w:rsidRPr="00627AA8" w:rsidRDefault="00FC7CAA" w:rsidP="00FC7CAA">
            <w:pPr>
              <w:rPr>
                <w:rFonts w:ascii="Times New Roman" w:hAnsi="Times New Roman" w:cs="Times New Roman"/>
                <w:bCs/>
                <w:sz w:val="20"/>
                <w:szCs w:val="20"/>
                <w:lang w:val="en-ID"/>
              </w:rPr>
            </w:pPr>
            <w:proofErr w:type="spellStart"/>
            <w:r w:rsidRPr="00627AA8">
              <w:rPr>
                <w:rFonts w:ascii="Times New Roman" w:hAnsi="Times New Roman" w:cs="Times New Roman"/>
                <w:bCs/>
                <w:sz w:val="20"/>
                <w:szCs w:val="20"/>
                <w:lang w:val="en-ID"/>
              </w:rPr>
              <w:t>Coresponden</w:t>
            </w:r>
            <w:proofErr w:type="spellEnd"/>
            <w:r w:rsidRPr="00627AA8">
              <w:rPr>
                <w:rFonts w:ascii="Times New Roman" w:hAnsi="Times New Roman" w:cs="Times New Roman"/>
                <w:bCs/>
                <w:sz w:val="20"/>
                <w:szCs w:val="20"/>
                <w:lang w:val="en-ID"/>
              </w:rPr>
              <w:t xml:space="preserve"> author: </w:t>
            </w:r>
          </w:p>
          <w:p w14:paraId="67B35BD9" w14:textId="66D770BE" w:rsidR="00FC7CAA" w:rsidRPr="00627AA8" w:rsidRDefault="00FC7CAA" w:rsidP="00FC7CAA">
            <w:pPr>
              <w:rPr>
                <w:rFonts w:ascii="Times New Roman" w:hAnsi="Times New Roman" w:cs="Times New Roman"/>
                <w:b/>
                <w:sz w:val="20"/>
                <w:szCs w:val="20"/>
                <w:lang w:val="en-ID"/>
              </w:rPr>
            </w:pPr>
            <w:r w:rsidRPr="00627AA8">
              <w:rPr>
                <w:rFonts w:ascii="Times New Roman" w:hAnsi="Times New Roman" w:cs="Times New Roman"/>
                <w:b/>
                <w:sz w:val="20"/>
                <w:szCs w:val="20"/>
                <w:lang w:val="en-ID"/>
              </w:rPr>
              <w:t xml:space="preserve">Rara Amalia </w:t>
            </w:r>
            <w:proofErr w:type="spellStart"/>
            <w:r w:rsidRPr="00627AA8">
              <w:rPr>
                <w:rFonts w:ascii="Times New Roman" w:hAnsi="Times New Roman" w:cs="Times New Roman"/>
                <w:b/>
                <w:sz w:val="20"/>
                <w:szCs w:val="20"/>
                <w:lang w:val="en-ID"/>
              </w:rPr>
              <w:t>Cendhayanie</w:t>
            </w:r>
            <w:proofErr w:type="spellEnd"/>
          </w:p>
          <w:p w14:paraId="145C193F" w14:textId="77777777" w:rsidR="00FC7CAA" w:rsidRPr="00627AA8" w:rsidRDefault="00FC7CAA" w:rsidP="00FC7CAA">
            <w:pPr>
              <w:rPr>
                <w:rFonts w:ascii="Times New Roman" w:hAnsi="Times New Roman" w:cs="Times New Roman"/>
                <w:bCs/>
                <w:sz w:val="20"/>
                <w:szCs w:val="20"/>
                <w:lang w:val="en-ID"/>
              </w:rPr>
            </w:pPr>
            <w:proofErr w:type="spellStart"/>
            <w:r w:rsidRPr="00627AA8">
              <w:rPr>
                <w:rFonts w:ascii="Times New Roman" w:hAnsi="Times New Roman" w:cs="Times New Roman"/>
                <w:bCs/>
                <w:sz w:val="20"/>
                <w:szCs w:val="20"/>
                <w:lang w:val="en-ID"/>
              </w:rPr>
              <w:t>Fakultas</w:t>
            </w:r>
            <w:proofErr w:type="spellEnd"/>
            <w:r w:rsidRPr="00627AA8">
              <w:rPr>
                <w:rFonts w:ascii="Times New Roman" w:hAnsi="Times New Roman" w:cs="Times New Roman"/>
                <w:bCs/>
                <w:sz w:val="20"/>
                <w:szCs w:val="20"/>
                <w:lang w:val="en-ID"/>
              </w:rPr>
              <w:t xml:space="preserve"> Hukum Universitas </w:t>
            </w:r>
            <w:proofErr w:type="spellStart"/>
            <w:r w:rsidRPr="00627AA8">
              <w:rPr>
                <w:rFonts w:ascii="Times New Roman" w:hAnsi="Times New Roman" w:cs="Times New Roman"/>
                <w:bCs/>
                <w:sz w:val="20"/>
                <w:szCs w:val="20"/>
                <w:lang w:val="en-ID"/>
              </w:rPr>
              <w:t>Dirgantara</w:t>
            </w:r>
            <w:proofErr w:type="spellEnd"/>
            <w:r w:rsidRPr="00627AA8">
              <w:rPr>
                <w:rFonts w:ascii="Times New Roman" w:hAnsi="Times New Roman" w:cs="Times New Roman"/>
                <w:bCs/>
                <w:sz w:val="20"/>
                <w:szCs w:val="20"/>
                <w:lang w:val="en-ID"/>
              </w:rPr>
              <w:t xml:space="preserve"> </w:t>
            </w:r>
            <w:proofErr w:type="spellStart"/>
            <w:r w:rsidRPr="00627AA8">
              <w:rPr>
                <w:rFonts w:ascii="Times New Roman" w:hAnsi="Times New Roman" w:cs="Times New Roman"/>
                <w:bCs/>
                <w:sz w:val="20"/>
                <w:szCs w:val="20"/>
                <w:lang w:val="en-ID"/>
              </w:rPr>
              <w:t>Marsekal</w:t>
            </w:r>
            <w:proofErr w:type="spellEnd"/>
            <w:r w:rsidRPr="00627AA8">
              <w:rPr>
                <w:rFonts w:ascii="Times New Roman" w:hAnsi="Times New Roman" w:cs="Times New Roman"/>
                <w:bCs/>
                <w:sz w:val="20"/>
                <w:szCs w:val="20"/>
                <w:lang w:val="en-ID"/>
              </w:rPr>
              <w:t xml:space="preserve"> </w:t>
            </w:r>
            <w:proofErr w:type="spellStart"/>
            <w:r w:rsidRPr="00627AA8">
              <w:rPr>
                <w:rFonts w:ascii="Times New Roman" w:hAnsi="Times New Roman" w:cs="Times New Roman"/>
                <w:bCs/>
                <w:sz w:val="20"/>
                <w:szCs w:val="20"/>
                <w:lang w:val="en-ID"/>
              </w:rPr>
              <w:t>Suryadarma</w:t>
            </w:r>
            <w:proofErr w:type="spellEnd"/>
          </w:p>
          <w:p w14:paraId="6FC51174" w14:textId="42160373" w:rsidR="00FC7CAA" w:rsidRPr="00627AA8" w:rsidRDefault="00FC7CAA" w:rsidP="00FC7CAA">
            <w:pPr>
              <w:rPr>
                <w:rFonts w:ascii="Times New Roman" w:hAnsi="Times New Roman" w:cs="Times New Roman"/>
                <w:bCs/>
                <w:sz w:val="20"/>
                <w:szCs w:val="20"/>
                <w:lang w:val="en-ID"/>
              </w:rPr>
            </w:pPr>
            <w:r w:rsidRPr="00627AA8">
              <w:rPr>
                <w:rFonts w:ascii="Times New Roman" w:hAnsi="Times New Roman" w:cs="Times New Roman"/>
                <w:sz w:val="20"/>
                <w:szCs w:val="20"/>
              </w:rPr>
              <w:t xml:space="preserve">Email; </w:t>
            </w:r>
            <w:hyperlink r:id="rId11" w:history="1">
              <w:r w:rsidRPr="00627AA8">
                <w:rPr>
                  <w:rStyle w:val="Hyperlink"/>
                  <w:rFonts w:ascii="Times New Roman" w:hAnsi="Times New Roman" w:cs="Times New Roman"/>
                  <w:bCs/>
                  <w:sz w:val="20"/>
                  <w:szCs w:val="20"/>
                  <w:lang w:val="en-ID"/>
                </w:rPr>
                <w:t>raramaliac@gmail.com</w:t>
              </w:r>
            </w:hyperlink>
          </w:p>
        </w:tc>
        <w:tc>
          <w:tcPr>
            <w:tcW w:w="5509" w:type="dxa"/>
            <w:tcBorders>
              <w:top w:val="single" w:sz="4" w:space="0" w:color="auto"/>
              <w:left w:val="single" w:sz="4" w:space="0" w:color="auto"/>
              <w:bottom w:val="single" w:sz="4" w:space="0" w:color="auto"/>
            </w:tcBorders>
          </w:tcPr>
          <w:p w14:paraId="763B7B56" w14:textId="77777777" w:rsidR="00FC7CAA" w:rsidRPr="00627AA8" w:rsidRDefault="00FC7CAA" w:rsidP="00FC7CAA">
            <w:pPr>
              <w:jc w:val="center"/>
              <w:rPr>
                <w:rFonts w:ascii="Times New Roman" w:hAnsi="Times New Roman" w:cs="Times New Roman"/>
                <w:bCs/>
                <w:lang w:val="en-ID"/>
              </w:rPr>
            </w:pPr>
          </w:p>
        </w:tc>
      </w:tr>
    </w:tbl>
    <w:p w14:paraId="290994A7" w14:textId="77777777" w:rsidR="00FC7CAA" w:rsidRPr="00627AA8" w:rsidRDefault="00FC7CAA" w:rsidP="00FC7CAA">
      <w:pPr>
        <w:spacing w:after="0" w:line="240" w:lineRule="auto"/>
        <w:jc w:val="center"/>
        <w:rPr>
          <w:rFonts w:ascii="Times New Roman" w:hAnsi="Times New Roman" w:cs="Times New Roman"/>
          <w:bCs/>
          <w:lang w:val="en-ID"/>
        </w:rPr>
      </w:pPr>
    </w:p>
    <w:p w14:paraId="414BEC74" w14:textId="77777777" w:rsidR="007E514F" w:rsidRPr="00627AA8" w:rsidRDefault="00FD5B2E" w:rsidP="007E514F">
      <w:pPr>
        <w:pStyle w:val="ListParagraph"/>
        <w:numPr>
          <w:ilvl w:val="0"/>
          <w:numId w:val="2"/>
        </w:numPr>
        <w:spacing w:line="360" w:lineRule="auto"/>
        <w:ind w:left="360"/>
        <w:jc w:val="both"/>
        <w:rPr>
          <w:rFonts w:ascii="Times New Roman" w:hAnsi="Times New Roman" w:cs="Times New Roman"/>
          <w:b/>
        </w:rPr>
      </w:pPr>
      <w:proofErr w:type="spellStart"/>
      <w:r w:rsidRPr="00627AA8">
        <w:rPr>
          <w:rFonts w:ascii="Times New Roman" w:hAnsi="Times New Roman" w:cs="Times New Roman"/>
          <w:b/>
        </w:rPr>
        <w:t>Pendahuluan</w:t>
      </w:r>
      <w:proofErr w:type="spellEnd"/>
    </w:p>
    <w:p w14:paraId="2DAB8F71" w14:textId="7AF676EC" w:rsidR="00BE6429" w:rsidRPr="00627AA8" w:rsidRDefault="00CF4104" w:rsidP="00196894">
      <w:pPr>
        <w:pStyle w:val="ListParagraph"/>
        <w:spacing w:after="0" w:line="240" w:lineRule="auto"/>
        <w:ind w:left="0" w:firstLine="720"/>
        <w:jc w:val="both"/>
        <w:rPr>
          <w:rFonts w:ascii="Times New Roman" w:hAnsi="Times New Roman" w:cs="Times New Roman"/>
        </w:rPr>
      </w:pPr>
      <w:proofErr w:type="spellStart"/>
      <w:r w:rsidRPr="00627AA8">
        <w:rPr>
          <w:rFonts w:ascii="Times New Roman" w:hAnsi="Times New Roman" w:cs="Times New Roman"/>
        </w:rPr>
        <w:t>Perkawinan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menurut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Undang-undang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Perkawinan</w:t>
      </w:r>
      <w:proofErr w:type="spellEnd"/>
      <w:r w:rsidRPr="00627AA8">
        <w:rPr>
          <w:rFonts w:ascii="Times New Roman" w:hAnsi="Times New Roman" w:cs="Times New Roman"/>
        </w:rPr>
        <w:t xml:space="preserve"> No. 1 </w:t>
      </w:r>
      <w:proofErr w:type="spellStart"/>
      <w:r w:rsidRPr="00627AA8">
        <w:rPr>
          <w:rFonts w:ascii="Times New Roman" w:hAnsi="Times New Roman" w:cs="Times New Roman"/>
        </w:rPr>
        <w:t>Tahun</w:t>
      </w:r>
      <w:proofErr w:type="spellEnd"/>
      <w:r w:rsidRPr="00627AA8">
        <w:rPr>
          <w:rFonts w:ascii="Times New Roman" w:hAnsi="Times New Roman" w:cs="Times New Roman"/>
        </w:rPr>
        <w:t xml:space="preserve"> 1974 </w:t>
      </w:r>
      <w:proofErr w:type="spellStart"/>
      <w:r w:rsidRPr="00627AA8">
        <w:rPr>
          <w:rFonts w:ascii="Times New Roman" w:hAnsi="Times New Roman" w:cs="Times New Roman"/>
        </w:rPr>
        <w:t>dianggap</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sebagai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suatu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perjanjian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persetujuan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asalkan</w:t>
      </w:r>
      <w:proofErr w:type="spellEnd"/>
      <w:r w:rsidRPr="00627AA8">
        <w:rPr>
          <w:rFonts w:ascii="Times New Roman" w:hAnsi="Times New Roman" w:cs="Times New Roman"/>
        </w:rPr>
        <w:t xml:space="preserve"> kata </w:t>
      </w:r>
      <w:proofErr w:type="spellStart"/>
      <w:r w:rsidRPr="00627AA8">
        <w:rPr>
          <w:rFonts w:ascii="Times New Roman" w:hAnsi="Times New Roman" w:cs="Times New Roman"/>
        </w:rPr>
        <w:t>perjanjian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diambil</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arti yang </w:t>
      </w:r>
      <w:proofErr w:type="spellStart"/>
      <w:r w:rsidRPr="00627AA8">
        <w:rPr>
          <w:rFonts w:ascii="Times New Roman" w:hAnsi="Times New Roman" w:cs="Times New Roman"/>
        </w:rPr>
        <w:t>luas</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Sebab</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untuk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melangsungkan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perkawinan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diperlukan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kehendak</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bersesuaian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antara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seorang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pria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dengan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seorang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wanita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serta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keterangan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tentang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kehendak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tersebut</w:t>
      </w:r>
      <w:proofErr w:type="spellEnd"/>
      <w:r w:rsidR="00FC7CAA" w:rsidRPr="00627AA8">
        <w:rPr>
          <w:rFonts w:ascii="Times New Roman" w:hAnsi="Times New Roman" w:cs="Times New Roman"/>
        </w:rPr>
        <w:t xml:space="preserve"> (</w:t>
      </w:r>
      <w:proofErr w:type="spellStart"/>
      <w:r w:rsidR="00FC7CAA" w:rsidRPr="00627AA8">
        <w:rPr>
          <w:rFonts w:ascii="Times New Roman" w:eastAsia="Calibri" w:hAnsi="Times New Roman" w:cs="Times New Roman"/>
          <w:kern w:val="0"/>
          <w14:ligatures w14:val="none"/>
        </w:rPr>
        <w:t>Wantjik</w:t>
      </w:r>
      <w:proofErr w:type="spellEnd"/>
      <w:r w:rsidR="00FC7CAA" w:rsidRPr="00627AA8">
        <w:rPr>
          <w:rFonts w:ascii="Times New Roman" w:eastAsia="Calibri" w:hAnsi="Times New Roman" w:cs="Times New Roman"/>
          <w:kern w:val="0"/>
          <w14:ligatures w14:val="none"/>
        </w:rPr>
        <w:t xml:space="preserve"> Saleh</w:t>
      </w:r>
      <w:r w:rsidR="00FC7CAA" w:rsidRPr="00627AA8">
        <w:rPr>
          <w:rFonts w:ascii="Times New Roman" w:eastAsia="Calibri" w:hAnsi="Times New Roman" w:cs="Times New Roman"/>
          <w:kern w:val="0"/>
          <w14:ligatures w14:val="none"/>
        </w:rPr>
        <w:t>,1992)</w:t>
      </w:r>
      <w:r w:rsidRPr="00627AA8">
        <w:rPr>
          <w:rFonts w:ascii="Times New Roman" w:hAnsi="Times New Roman" w:cs="Times New Roman"/>
        </w:rPr>
        <w:t>.</w:t>
      </w:r>
      <w:r w:rsidR="00572219" w:rsidRPr="00627AA8">
        <w:rPr>
          <w:rFonts w:ascii="Times New Roman" w:hAnsi="Times New Roman" w:cs="Times New Roman"/>
        </w:rPr>
        <w:t xml:space="preserve"> </w:t>
      </w:r>
      <w:r w:rsidR="00C47569" w:rsidRPr="00627AA8">
        <w:rPr>
          <w:rFonts w:ascii="Times New Roman" w:eastAsia="Calibri" w:hAnsi="Times New Roman" w:cs="Times New Roman"/>
          <w:kern w:val="0"/>
          <w14:ligatures w14:val="none"/>
        </w:rPr>
        <w:t xml:space="preserve">Tujuan </w:t>
      </w:r>
      <w:proofErr w:type="spellStart"/>
      <w:r w:rsidR="00C47569" w:rsidRPr="00627AA8">
        <w:rPr>
          <w:rFonts w:ascii="Times New Roman" w:eastAsia="Calibri" w:hAnsi="Times New Roman" w:cs="Times New Roman"/>
          <w:kern w:val="0"/>
          <w14:ligatures w14:val="none"/>
        </w:rPr>
        <w:t>pokok</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perkawinan</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menurut</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Undang-Undang</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perkawinan</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adalah</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membentuk</w:t>
      </w:r>
      <w:proofErr w:type="spellEnd"/>
      <w:r w:rsidR="00C47569" w:rsidRPr="00627AA8">
        <w:rPr>
          <w:rFonts w:ascii="Times New Roman" w:eastAsia="Calibri" w:hAnsi="Times New Roman" w:cs="Times New Roman"/>
          <w:kern w:val="0"/>
          <w14:ligatures w14:val="none"/>
        </w:rPr>
        <w:t xml:space="preserve"> </w:t>
      </w:r>
      <w:proofErr w:type="spellStart"/>
      <w:r w:rsidR="00C47569" w:rsidRPr="00627AA8">
        <w:rPr>
          <w:rFonts w:ascii="Times New Roman" w:eastAsia="Calibri" w:hAnsi="Times New Roman" w:cs="Times New Roman"/>
          <w:kern w:val="0"/>
          <w14:ligatures w14:val="none"/>
        </w:rPr>
        <w:t>keluarga</w:t>
      </w:r>
      <w:proofErr w:type="spellEnd"/>
      <w:r w:rsidR="00C47569" w:rsidRPr="00627AA8">
        <w:rPr>
          <w:rFonts w:ascii="Times New Roman" w:eastAsia="Calibri" w:hAnsi="Times New Roman" w:cs="Times New Roman"/>
          <w:kern w:val="0"/>
          <w14:ligatures w14:val="none"/>
        </w:rPr>
        <w:t xml:space="preserve"> yang </w:t>
      </w:r>
      <w:proofErr w:type="spellStart"/>
      <w:r w:rsidR="00C47569" w:rsidRPr="00627AA8">
        <w:rPr>
          <w:rFonts w:ascii="Times New Roman" w:eastAsia="Calibri" w:hAnsi="Times New Roman" w:cs="Times New Roman"/>
          <w:kern w:val="0"/>
          <w14:ligatures w14:val="none"/>
        </w:rPr>
        <w:t>bahagia</w:t>
      </w:r>
      <w:proofErr w:type="spellEnd"/>
      <w:r w:rsidR="00C47569" w:rsidRPr="00627AA8">
        <w:rPr>
          <w:rFonts w:ascii="Times New Roman" w:eastAsia="Calibri" w:hAnsi="Times New Roman" w:cs="Times New Roman"/>
          <w:kern w:val="0"/>
          <w14:ligatures w14:val="none"/>
        </w:rPr>
        <w:t xml:space="preserve"> dan </w:t>
      </w:r>
      <w:proofErr w:type="spellStart"/>
      <w:r w:rsidR="00C47569" w:rsidRPr="00627AA8">
        <w:rPr>
          <w:rFonts w:ascii="Times New Roman" w:eastAsia="Calibri" w:hAnsi="Times New Roman" w:cs="Times New Roman"/>
          <w:kern w:val="0"/>
          <w14:ligatures w14:val="none"/>
        </w:rPr>
        <w:t>kekal</w:t>
      </w:r>
      <w:proofErr w:type="spellEnd"/>
      <w:r w:rsidR="00627AA8" w:rsidRPr="00627AA8">
        <w:rPr>
          <w:rFonts w:ascii="Times New Roman" w:eastAsia="Calibri" w:hAnsi="Times New Roman" w:cs="Times New Roman"/>
          <w:kern w:val="0"/>
          <w14:ligatures w14:val="none"/>
        </w:rPr>
        <w:t xml:space="preserve"> (</w:t>
      </w:r>
      <w:proofErr w:type="spellStart"/>
      <w:r w:rsidR="00627AA8" w:rsidRPr="00627AA8">
        <w:rPr>
          <w:rFonts w:ascii="Times New Roman" w:hAnsi="Times New Roman" w:cs="Times New Roman"/>
        </w:rPr>
        <w:t>Undang-Undang</w:t>
      </w:r>
      <w:proofErr w:type="spellEnd"/>
      <w:r w:rsidR="00627AA8" w:rsidRPr="00627AA8">
        <w:rPr>
          <w:rFonts w:ascii="Times New Roman" w:hAnsi="Times New Roman" w:cs="Times New Roman"/>
        </w:rPr>
        <w:t xml:space="preserve"> </w:t>
      </w:r>
      <w:proofErr w:type="spellStart"/>
      <w:r w:rsidR="00627AA8" w:rsidRPr="00627AA8">
        <w:rPr>
          <w:rFonts w:ascii="Times New Roman" w:hAnsi="Times New Roman" w:cs="Times New Roman"/>
        </w:rPr>
        <w:t>Nomor</w:t>
      </w:r>
      <w:proofErr w:type="spellEnd"/>
      <w:r w:rsidR="00627AA8" w:rsidRPr="00627AA8">
        <w:rPr>
          <w:rFonts w:ascii="Times New Roman" w:hAnsi="Times New Roman" w:cs="Times New Roman"/>
        </w:rPr>
        <w:t xml:space="preserve"> 1 </w:t>
      </w:r>
      <w:proofErr w:type="spellStart"/>
      <w:r w:rsidR="00627AA8" w:rsidRPr="00627AA8">
        <w:rPr>
          <w:rFonts w:ascii="Times New Roman" w:hAnsi="Times New Roman" w:cs="Times New Roman"/>
        </w:rPr>
        <w:t>Tahun</w:t>
      </w:r>
      <w:proofErr w:type="spellEnd"/>
      <w:r w:rsidR="00627AA8" w:rsidRPr="00627AA8">
        <w:rPr>
          <w:rFonts w:ascii="Times New Roman" w:hAnsi="Times New Roman" w:cs="Times New Roman"/>
        </w:rPr>
        <w:t xml:space="preserve"> 1974</w:t>
      </w:r>
      <w:r w:rsidR="00627AA8" w:rsidRPr="00627AA8">
        <w:rPr>
          <w:rFonts w:ascii="Times New Roman" w:hAnsi="Times New Roman" w:cs="Times New Roman"/>
        </w:rPr>
        <w:t>)</w:t>
      </w:r>
      <w:r w:rsidR="00C47569" w:rsidRPr="00627AA8">
        <w:rPr>
          <w:rFonts w:ascii="Times New Roman" w:eastAsia="Calibri" w:hAnsi="Times New Roman" w:cs="Times New Roman"/>
          <w:kern w:val="0"/>
          <w14:ligatures w14:val="none"/>
        </w:rPr>
        <w:t>.</w:t>
      </w:r>
      <w:r w:rsidR="00627AA8" w:rsidRPr="00627AA8">
        <w:rPr>
          <w:rFonts w:ascii="Times New Roman" w:hAnsi="Times New Roman" w:cs="Times New Roman"/>
        </w:rPr>
        <w:t xml:space="preserve"> </w:t>
      </w:r>
      <w:proofErr w:type="spellStart"/>
      <w:r w:rsidR="00BE6429" w:rsidRPr="00627AA8">
        <w:rPr>
          <w:rFonts w:ascii="Times New Roman" w:hAnsi="Times New Roman" w:cs="Times New Roman"/>
        </w:rPr>
        <w:t>Per</w:t>
      </w:r>
      <w:r w:rsidR="00572219" w:rsidRPr="00627AA8">
        <w:rPr>
          <w:rFonts w:ascii="Times New Roman" w:hAnsi="Times New Roman" w:cs="Times New Roman"/>
        </w:rPr>
        <w:t>kawinan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merupakan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bagian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hidup</w:t>
      </w:r>
      <w:proofErr w:type="spellEnd"/>
      <w:r w:rsidR="00BE6429" w:rsidRPr="00627AA8">
        <w:rPr>
          <w:rFonts w:ascii="Times New Roman" w:hAnsi="Times New Roman" w:cs="Times New Roman"/>
        </w:rPr>
        <w:t xml:space="preserve"> yang </w:t>
      </w:r>
      <w:proofErr w:type="spellStart"/>
      <w:r w:rsidR="00BE6429" w:rsidRPr="00627AA8">
        <w:rPr>
          <w:rFonts w:ascii="Times New Roman" w:hAnsi="Times New Roman" w:cs="Times New Roman"/>
        </w:rPr>
        <w:t>sakral</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karena</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harus</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memperhatikan</w:t>
      </w:r>
      <w:proofErr w:type="spellEnd"/>
      <w:r w:rsidR="00BE6429" w:rsidRPr="00627AA8">
        <w:rPr>
          <w:rFonts w:ascii="Times New Roman" w:hAnsi="Times New Roman" w:cs="Times New Roman"/>
        </w:rPr>
        <w:t xml:space="preserve"> norma dan </w:t>
      </w:r>
      <w:proofErr w:type="spellStart"/>
      <w:r w:rsidR="00BE6429" w:rsidRPr="00627AA8">
        <w:rPr>
          <w:rFonts w:ascii="Times New Roman" w:hAnsi="Times New Roman" w:cs="Times New Roman"/>
        </w:rPr>
        <w:t>kaidah</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hidup</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didalam</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masyarakat</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Namun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kenyataannya</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tidak</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semua</w:t>
      </w:r>
      <w:proofErr w:type="spellEnd"/>
      <w:r w:rsidR="00BE6429" w:rsidRPr="00627AA8">
        <w:rPr>
          <w:rFonts w:ascii="Times New Roman" w:hAnsi="Times New Roman" w:cs="Times New Roman"/>
        </w:rPr>
        <w:t xml:space="preserve"> orang </w:t>
      </w:r>
      <w:proofErr w:type="spellStart"/>
      <w:r w:rsidR="00BE6429" w:rsidRPr="00627AA8">
        <w:rPr>
          <w:rFonts w:ascii="Times New Roman" w:hAnsi="Times New Roman" w:cs="Times New Roman"/>
        </w:rPr>
        <w:t>berprinsip</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demikian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dengan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berbagai</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alasan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pembenaran</w:t>
      </w:r>
      <w:proofErr w:type="spellEnd"/>
      <w:r w:rsidR="00BE6429" w:rsidRPr="00627AA8">
        <w:rPr>
          <w:rFonts w:ascii="Times New Roman" w:hAnsi="Times New Roman" w:cs="Times New Roman"/>
        </w:rPr>
        <w:t xml:space="preserve"> yang </w:t>
      </w:r>
      <w:proofErr w:type="spellStart"/>
      <w:r w:rsidR="00BE6429" w:rsidRPr="00627AA8">
        <w:rPr>
          <w:rFonts w:ascii="Times New Roman" w:hAnsi="Times New Roman" w:cs="Times New Roman"/>
        </w:rPr>
        <w:t>cukup</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masuk</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akal</w:t>
      </w:r>
      <w:proofErr w:type="spellEnd"/>
      <w:r w:rsidR="00BE6429" w:rsidRPr="00627AA8">
        <w:rPr>
          <w:rFonts w:ascii="Times New Roman" w:hAnsi="Times New Roman" w:cs="Times New Roman"/>
        </w:rPr>
        <w:t xml:space="preserve"> dan </w:t>
      </w:r>
      <w:proofErr w:type="spellStart"/>
      <w:r w:rsidR="00BE6429" w:rsidRPr="00627AA8">
        <w:rPr>
          <w:rFonts w:ascii="Times New Roman" w:hAnsi="Times New Roman" w:cs="Times New Roman"/>
        </w:rPr>
        <w:t>bisa</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diterima</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masyarakat</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per</w:t>
      </w:r>
      <w:r w:rsidR="00572219" w:rsidRPr="00627AA8">
        <w:rPr>
          <w:rFonts w:ascii="Times New Roman" w:hAnsi="Times New Roman" w:cs="Times New Roman"/>
        </w:rPr>
        <w:t>kawinan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sering</w:t>
      </w:r>
      <w:proofErr w:type="spellEnd"/>
      <w:r w:rsidR="00BE6429" w:rsidRPr="00627AA8">
        <w:rPr>
          <w:rFonts w:ascii="Times New Roman" w:hAnsi="Times New Roman" w:cs="Times New Roman"/>
        </w:rPr>
        <w:t xml:space="preserve"> kali </w:t>
      </w:r>
      <w:proofErr w:type="spellStart"/>
      <w:r w:rsidR="00BE6429" w:rsidRPr="00627AA8">
        <w:rPr>
          <w:rFonts w:ascii="Times New Roman" w:hAnsi="Times New Roman" w:cs="Times New Roman"/>
        </w:rPr>
        <w:t>tidak</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dihargai</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kesakralannya</w:t>
      </w:r>
      <w:proofErr w:type="spellEnd"/>
      <w:r w:rsidR="00627AA8" w:rsidRPr="00627AA8">
        <w:rPr>
          <w:rFonts w:ascii="Times New Roman" w:hAnsi="Times New Roman" w:cs="Times New Roman"/>
        </w:rPr>
        <w:t xml:space="preserve"> (</w:t>
      </w:r>
      <w:proofErr w:type="spellStart"/>
      <w:r w:rsidR="00627AA8" w:rsidRPr="00627AA8">
        <w:rPr>
          <w:rFonts w:ascii="Times New Roman" w:hAnsi="Times New Roman" w:cs="Times New Roman"/>
          <w:shd w:val="clear" w:color="auto" w:fill="FFFFFF"/>
        </w:rPr>
        <w:t>Fathur</w:t>
      </w:r>
      <w:proofErr w:type="spellEnd"/>
      <w:r w:rsidR="00627AA8" w:rsidRPr="00627AA8">
        <w:rPr>
          <w:rFonts w:ascii="Times New Roman" w:hAnsi="Times New Roman" w:cs="Times New Roman"/>
          <w:shd w:val="clear" w:color="auto" w:fill="FFFFFF"/>
        </w:rPr>
        <w:t xml:space="preserve"> Rozi, A., &amp; </w:t>
      </w:r>
      <w:proofErr w:type="spellStart"/>
      <w:r w:rsidR="00627AA8" w:rsidRPr="00627AA8">
        <w:rPr>
          <w:rFonts w:ascii="Times New Roman" w:hAnsi="Times New Roman" w:cs="Times New Roman"/>
          <w:shd w:val="clear" w:color="auto" w:fill="FFFFFF"/>
        </w:rPr>
        <w:t>Jufri</w:t>
      </w:r>
      <w:proofErr w:type="spellEnd"/>
      <w:r w:rsidR="00627AA8" w:rsidRPr="00627AA8">
        <w:rPr>
          <w:rFonts w:ascii="Times New Roman" w:hAnsi="Times New Roman" w:cs="Times New Roman"/>
          <w:shd w:val="clear" w:color="auto" w:fill="FFFFFF"/>
        </w:rPr>
        <w:t xml:space="preserve"> Ahmad, M</w:t>
      </w:r>
      <w:r w:rsidR="00627AA8" w:rsidRPr="00627AA8">
        <w:rPr>
          <w:rFonts w:ascii="Times New Roman" w:hAnsi="Times New Roman" w:cs="Times New Roman"/>
          <w:shd w:val="clear" w:color="auto" w:fill="FFFFFF"/>
        </w:rPr>
        <w:t>,</w:t>
      </w:r>
      <w:r w:rsidR="00627AA8" w:rsidRPr="00627AA8">
        <w:rPr>
          <w:rFonts w:ascii="Times New Roman" w:hAnsi="Times New Roman" w:cs="Times New Roman"/>
          <w:shd w:val="clear" w:color="auto" w:fill="FFFFFF"/>
        </w:rPr>
        <w:t>2023)</w:t>
      </w:r>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Perceraian</w:t>
      </w:r>
      <w:proofErr w:type="spellEnd"/>
      <w:r w:rsidR="00BE6429" w:rsidRPr="00627AA8">
        <w:rPr>
          <w:rFonts w:ascii="Times New Roman" w:hAnsi="Times New Roman" w:cs="Times New Roman"/>
        </w:rPr>
        <w:t xml:space="preserve"> yang </w:t>
      </w:r>
      <w:proofErr w:type="spellStart"/>
      <w:r w:rsidR="00BE6429" w:rsidRPr="00627AA8">
        <w:rPr>
          <w:rFonts w:ascii="Times New Roman" w:hAnsi="Times New Roman" w:cs="Times New Roman"/>
        </w:rPr>
        <w:t>kian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meningkat</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menjadi</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runtuhnya</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prinsip</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kesakralan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per</w:t>
      </w:r>
      <w:r w:rsidR="00572219" w:rsidRPr="00627AA8">
        <w:rPr>
          <w:rFonts w:ascii="Times New Roman" w:hAnsi="Times New Roman" w:cs="Times New Roman"/>
        </w:rPr>
        <w:t>kawinan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itu</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sendiri</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bahkan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saat</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ini</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perceraian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menjadi</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hal</w:t>
      </w:r>
      <w:proofErr w:type="spellEnd"/>
      <w:r w:rsidR="00BE6429" w:rsidRPr="00627AA8">
        <w:rPr>
          <w:rFonts w:ascii="Times New Roman" w:hAnsi="Times New Roman" w:cs="Times New Roman"/>
        </w:rPr>
        <w:t xml:space="preserve"> yang </w:t>
      </w:r>
      <w:proofErr w:type="spellStart"/>
      <w:r w:rsidR="00BE6429" w:rsidRPr="00627AA8">
        <w:rPr>
          <w:rFonts w:ascii="Times New Roman" w:hAnsi="Times New Roman" w:cs="Times New Roman"/>
        </w:rPr>
        <w:t>biasa</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bahkan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dilakukan</w:t>
      </w:r>
      <w:proofErr w:type="spellEnd"/>
      <w:r w:rsidR="00BE6429" w:rsidRPr="00627AA8">
        <w:rPr>
          <w:rFonts w:ascii="Times New Roman" w:hAnsi="Times New Roman" w:cs="Times New Roman"/>
        </w:rPr>
        <w:t xml:space="preserve"> </w:t>
      </w:r>
      <w:proofErr w:type="spellStart"/>
      <w:r w:rsidR="00BE6429" w:rsidRPr="00627AA8">
        <w:rPr>
          <w:rFonts w:ascii="Times New Roman" w:hAnsi="Times New Roman" w:cs="Times New Roman"/>
        </w:rPr>
        <w:t>berulang</w:t>
      </w:r>
      <w:proofErr w:type="spellEnd"/>
      <w:r w:rsidR="00BE6429" w:rsidRPr="00627AA8">
        <w:rPr>
          <w:rFonts w:ascii="Times New Roman" w:hAnsi="Times New Roman" w:cs="Times New Roman"/>
        </w:rPr>
        <w:t xml:space="preserve"> kali.</w:t>
      </w:r>
    </w:p>
    <w:p w14:paraId="5C7740A6" w14:textId="77777777" w:rsidR="00BE6429" w:rsidRPr="00627AA8" w:rsidRDefault="00BE6429" w:rsidP="00196894">
      <w:pPr>
        <w:spacing w:after="0" w:line="240" w:lineRule="auto"/>
        <w:ind w:firstLine="720"/>
        <w:jc w:val="both"/>
        <w:rPr>
          <w:rFonts w:ascii="Times New Roman" w:hAnsi="Times New Roman" w:cs="Times New Roman"/>
        </w:rPr>
      </w:pPr>
      <w:proofErr w:type="spellStart"/>
      <w:r w:rsidRPr="00627AA8">
        <w:rPr>
          <w:rFonts w:ascii="Times New Roman" w:hAnsi="Times New Roman" w:cs="Times New Roman"/>
        </w:rPr>
        <w:t>Seperti</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disebutkan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Hadist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riwayat</w:t>
      </w:r>
      <w:proofErr w:type="spellEnd"/>
      <w:r w:rsidRPr="00627AA8">
        <w:rPr>
          <w:rFonts w:ascii="Times New Roman" w:hAnsi="Times New Roman" w:cs="Times New Roman"/>
        </w:rPr>
        <w:t xml:space="preserve"> Imam Abu Dawud Ibn Majah, dan Al-Hakim (</w:t>
      </w:r>
      <w:proofErr w:type="spellStart"/>
      <w:r w:rsidRPr="00627AA8">
        <w:rPr>
          <w:rFonts w:ascii="Times New Roman" w:hAnsi="Times New Roman" w:cs="Times New Roman"/>
        </w:rPr>
        <w:t>Hadist</w:t>
      </w:r>
      <w:proofErr w:type="spellEnd"/>
      <w:r w:rsidRPr="00627AA8">
        <w:rPr>
          <w:rFonts w:ascii="Times New Roman" w:hAnsi="Times New Roman" w:cs="Times New Roman"/>
        </w:rPr>
        <w:t xml:space="preserve"> No-1863), yang </w:t>
      </w:r>
      <w:proofErr w:type="spellStart"/>
      <w:r w:rsidRPr="00627AA8">
        <w:rPr>
          <w:rFonts w:ascii="Times New Roman" w:hAnsi="Times New Roman" w:cs="Times New Roman"/>
        </w:rPr>
        <w:t>artinya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yaitu</w:t>
      </w:r>
      <w:proofErr w:type="spellEnd"/>
      <w:r w:rsidRPr="00627AA8">
        <w:rPr>
          <w:rFonts w:ascii="Times New Roman" w:hAnsi="Times New Roman" w:cs="Times New Roman"/>
        </w:rPr>
        <w:t xml:space="preserve">: </w:t>
      </w:r>
    </w:p>
    <w:p w14:paraId="65F7FF63" w14:textId="77777777" w:rsidR="00BE6429" w:rsidRPr="00627AA8" w:rsidRDefault="00BE6429" w:rsidP="00196894">
      <w:pPr>
        <w:spacing w:line="240" w:lineRule="auto"/>
        <w:ind w:left="720" w:firstLine="720"/>
        <w:jc w:val="both"/>
        <w:rPr>
          <w:rFonts w:ascii="Times New Roman" w:hAnsi="Times New Roman" w:cs="Times New Roman"/>
        </w:rPr>
      </w:pPr>
      <w:proofErr w:type="gramStart"/>
      <w:r w:rsidRPr="00627AA8">
        <w:rPr>
          <w:rFonts w:ascii="Times New Roman" w:hAnsi="Times New Roman" w:cs="Times New Roman"/>
        </w:rPr>
        <w:t>“ Barang</w:t>
      </w:r>
      <w:proofErr w:type="gramEnd"/>
      <w:r w:rsidRPr="00627AA8">
        <w:rPr>
          <w:rFonts w:ascii="Times New Roman" w:hAnsi="Times New Roman" w:cs="Times New Roman"/>
        </w:rPr>
        <w:t xml:space="preserve"> halal yang sangat </w:t>
      </w:r>
      <w:proofErr w:type="spellStart"/>
      <w:r w:rsidRPr="00627AA8">
        <w:rPr>
          <w:rFonts w:ascii="Times New Roman" w:hAnsi="Times New Roman" w:cs="Times New Roman"/>
        </w:rPr>
        <w:t>dibenci</w:t>
      </w:r>
      <w:proofErr w:type="spellEnd"/>
      <w:r w:rsidRPr="00627AA8">
        <w:rPr>
          <w:rFonts w:ascii="Times New Roman" w:hAnsi="Times New Roman" w:cs="Times New Roman"/>
        </w:rPr>
        <w:t xml:space="preserve"> Allah </w:t>
      </w:r>
      <w:proofErr w:type="spellStart"/>
      <w:r w:rsidRPr="00627AA8">
        <w:rPr>
          <w:rFonts w:ascii="Times New Roman" w:hAnsi="Times New Roman" w:cs="Times New Roman"/>
        </w:rPr>
        <w:t>ialah</w:t>
      </w:r>
      <w:proofErr w:type="spellEnd"/>
      <w:r w:rsidRPr="00627AA8">
        <w:rPr>
          <w:rFonts w:ascii="Times New Roman" w:hAnsi="Times New Roman" w:cs="Times New Roman"/>
        </w:rPr>
        <w:t xml:space="preserve"> Talak (</w:t>
      </w:r>
      <w:proofErr w:type="spellStart"/>
      <w:r w:rsidRPr="00627AA8">
        <w:rPr>
          <w:rFonts w:ascii="Times New Roman" w:hAnsi="Times New Roman" w:cs="Times New Roman"/>
        </w:rPr>
        <w:t>perceraian</w:t>
      </w:r>
      <w:proofErr w:type="spellEnd"/>
      <w:r w:rsidRPr="00627AA8">
        <w:rPr>
          <w:rFonts w:ascii="Times New Roman" w:hAnsi="Times New Roman" w:cs="Times New Roman"/>
        </w:rPr>
        <w:t>)”.</w:t>
      </w:r>
    </w:p>
    <w:p w14:paraId="760D660F" w14:textId="347B4B57" w:rsidR="00BE6429" w:rsidRPr="00627AA8" w:rsidRDefault="00BE6429" w:rsidP="00196894">
      <w:pPr>
        <w:spacing w:line="240" w:lineRule="auto"/>
        <w:ind w:firstLine="360"/>
        <w:jc w:val="both"/>
        <w:rPr>
          <w:rFonts w:ascii="Times New Roman" w:hAnsi="Times New Roman" w:cs="Times New Roman"/>
        </w:rPr>
      </w:pPr>
      <w:r w:rsidRPr="00627AA8">
        <w:rPr>
          <w:rFonts w:ascii="Times New Roman" w:hAnsi="Times New Roman" w:cs="Times New Roman"/>
        </w:rPr>
        <w:t xml:space="preserve">Oleh </w:t>
      </w:r>
      <w:proofErr w:type="spellStart"/>
      <w:r w:rsidRPr="00627AA8">
        <w:rPr>
          <w:rFonts w:ascii="Times New Roman" w:hAnsi="Times New Roman" w:cs="Times New Roman"/>
        </w:rPr>
        <w:t>karena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itu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hubungan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perkawinan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hendaknya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dieratkan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dengan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kokoh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dengan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jalan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apapun</w:t>
      </w:r>
      <w:proofErr w:type="spellEnd"/>
      <w:r w:rsidRPr="00627AA8">
        <w:rPr>
          <w:rFonts w:ascii="Times New Roman" w:hAnsi="Times New Roman" w:cs="Times New Roman"/>
        </w:rPr>
        <w:t>. “</w:t>
      </w:r>
      <w:proofErr w:type="spellStart"/>
      <w:r w:rsidRPr="00627AA8">
        <w:rPr>
          <w:rFonts w:ascii="Times New Roman" w:hAnsi="Times New Roman" w:cs="Times New Roman"/>
        </w:rPr>
        <w:t>Namun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bila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diantara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kedua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suami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istri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terjadi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perselisihan</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tak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dapat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didamaikan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lagi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terjadinya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perceraian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tidak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dapat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dihindari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lagi</w:t>
      </w:r>
      <w:proofErr w:type="spellEnd"/>
      <w:r w:rsidRPr="00627AA8">
        <w:rPr>
          <w:rFonts w:ascii="Times New Roman" w:hAnsi="Times New Roman" w:cs="Times New Roman"/>
        </w:rPr>
        <w:t xml:space="preserve">”. (Mas’ud, 2000) </w:t>
      </w:r>
      <w:proofErr w:type="spellStart"/>
      <w:r w:rsidRPr="00627AA8">
        <w:rPr>
          <w:rFonts w:ascii="Times New Roman" w:hAnsi="Times New Roman" w:cs="Times New Roman"/>
        </w:rPr>
        <w:t>Perceraian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sesuatu</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diperbolehkan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ajaran</w:t>
      </w:r>
      <w:proofErr w:type="spellEnd"/>
      <w:r w:rsidRPr="00627AA8">
        <w:rPr>
          <w:rFonts w:ascii="Times New Roman" w:hAnsi="Times New Roman" w:cs="Times New Roman"/>
        </w:rPr>
        <w:t xml:space="preserve"> agama Islam </w:t>
      </w:r>
      <w:proofErr w:type="spellStart"/>
      <w:r w:rsidRPr="00627AA8">
        <w:rPr>
          <w:rFonts w:ascii="Times New Roman" w:hAnsi="Times New Roman" w:cs="Times New Roman"/>
        </w:rPr>
        <w:t>apabila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sudah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ditempuh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berbagai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cara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untuk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mewujudkan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kerukunan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kedamaian</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kebahagiaan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namun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harapan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tujuan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perkawinan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tidak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terwujud</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atau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tercapai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sehingga</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terjadi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perceraian</w:t>
      </w:r>
      <w:proofErr w:type="spellEnd"/>
      <w:r w:rsidRPr="00627AA8">
        <w:rPr>
          <w:rFonts w:ascii="Times New Roman" w:hAnsi="Times New Roman" w:cs="Times New Roman"/>
        </w:rPr>
        <w:t xml:space="preserve">. Adapun </w:t>
      </w:r>
      <w:proofErr w:type="spellStart"/>
      <w:r w:rsidRPr="00627AA8">
        <w:rPr>
          <w:rFonts w:ascii="Times New Roman" w:hAnsi="Times New Roman" w:cs="Times New Roman"/>
        </w:rPr>
        <w:t>diperbolehkannya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perceraian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menurut</w:t>
      </w:r>
      <w:proofErr w:type="spellEnd"/>
      <w:r w:rsidRPr="00627AA8">
        <w:rPr>
          <w:rFonts w:ascii="Times New Roman" w:hAnsi="Times New Roman" w:cs="Times New Roman"/>
        </w:rPr>
        <w:t xml:space="preserve"> Islam, salah </w:t>
      </w:r>
      <w:proofErr w:type="spellStart"/>
      <w:r w:rsidRPr="00627AA8">
        <w:rPr>
          <w:rFonts w:ascii="Times New Roman" w:hAnsi="Times New Roman" w:cs="Times New Roman"/>
        </w:rPr>
        <w:t>satunya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ayat</w:t>
      </w:r>
      <w:proofErr w:type="spellEnd"/>
      <w:r w:rsidRPr="00627AA8">
        <w:rPr>
          <w:rFonts w:ascii="Times New Roman" w:hAnsi="Times New Roman" w:cs="Times New Roman"/>
        </w:rPr>
        <w:t xml:space="preserve"> Al-Qur’an (Q.S Al-Baqarah: 227) yang </w:t>
      </w:r>
      <w:proofErr w:type="spellStart"/>
      <w:r w:rsidRPr="00627AA8">
        <w:rPr>
          <w:rFonts w:ascii="Times New Roman" w:hAnsi="Times New Roman" w:cs="Times New Roman"/>
        </w:rPr>
        <w:t>artinya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yaitu</w:t>
      </w:r>
      <w:proofErr w:type="spellEnd"/>
      <w:r w:rsidRPr="00627AA8">
        <w:rPr>
          <w:rFonts w:ascii="Times New Roman" w:hAnsi="Times New Roman" w:cs="Times New Roman"/>
        </w:rPr>
        <w:t>:</w:t>
      </w:r>
    </w:p>
    <w:p w14:paraId="7B113945" w14:textId="77777777" w:rsidR="00BE6429" w:rsidRPr="00627AA8" w:rsidRDefault="00BE6429" w:rsidP="00196894">
      <w:pPr>
        <w:spacing w:line="240" w:lineRule="auto"/>
        <w:ind w:left="1418"/>
        <w:jc w:val="both"/>
        <w:rPr>
          <w:rFonts w:ascii="Times New Roman" w:hAnsi="Times New Roman" w:cs="Times New Roman"/>
        </w:rPr>
      </w:pPr>
      <w:r w:rsidRPr="00627AA8">
        <w:rPr>
          <w:rFonts w:ascii="Times New Roman" w:hAnsi="Times New Roman" w:cs="Times New Roman"/>
        </w:rPr>
        <w:t xml:space="preserve">“Dan </w:t>
      </w:r>
      <w:proofErr w:type="spellStart"/>
      <w:r w:rsidRPr="00627AA8">
        <w:rPr>
          <w:rFonts w:ascii="Times New Roman" w:hAnsi="Times New Roman" w:cs="Times New Roman"/>
        </w:rPr>
        <w:t>jika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mereka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ber'azam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bertetap</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hati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untuk</w:t>
      </w:r>
      <w:proofErr w:type="spellEnd"/>
      <w:r w:rsidRPr="00627AA8">
        <w:rPr>
          <w:rFonts w:ascii="Times New Roman" w:hAnsi="Times New Roman" w:cs="Times New Roman"/>
        </w:rPr>
        <w:t xml:space="preserve">) talak, </w:t>
      </w:r>
      <w:proofErr w:type="spellStart"/>
      <w:r w:rsidRPr="00627AA8">
        <w:rPr>
          <w:rFonts w:ascii="Times New Roman" w:hAnsi="Times New Roman" w:cs="Times New Roman"/>
        </w:rPr>
        <w:t>maka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sesungguhnya</w:t>
      </w:r>
      <w:proofErr w:type="spellEnd"/>
      <w:r w:rsidRPr="00627AA8">
        <w:rPr>
          <w:rFonts w:ascii="Times New Roman" w:hAnsi="Times New Roman" w:cs="Times New Roman"/>
        </w:rPr>
        <w:t xml:space="preserve"> Allah </w:t>
      </w:r>
      <w:proofErr w:type="spellStart"/>
      <w:r w:rsidRPr="00627AA8">
        <w:rPr>
          <w:rFonts w:ascii="Times New Roman" w:hAnsi="Times New Roman" w:cs="Times New Roman"/>
        </w:rPr>
        <w:t>maha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mendengar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lagi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mengetahui</w:t>
      </w:r>
      <w:proofErr w:type="spellEnd"/>
      <w:r w:rsidRPr="00627AA8">
        <w:rPr>
          <w:rFonts w:ascii="Times New Roman" w:hAnsi="Times New Roman" w:cs="Times New Roman"/>
        </w:rPr>
        <w:t>”</w:t>
      </w:r>
    </w:p>
    <w:p w14:paraId="5ECEF497" w14:textId="134705ED" w:rsidR="00BE6429" w:rsidRPr="00627AA8" w:rsidRDefault="00BE6429" w:rsidP="00196894">
      <w:pPr>
        <w:spacing w:line="240" w:lineRule="auto"/>
        <w:ind w:firstLine="360"/>
        <w:jc w:val="both"/>
        <w:rPr>
          <w:rFonts w:ascii="Times New Roman" w:hAnsi="Times New Roman" w:cs="Times New Roman"/>
        </w:rPr>
      </w:pPr>
      <w:proofErr w:type="spellStart"/>
      <w:r w:rsidRPr="00627AA8">
        <w:rPr>
          <w:rFonts w:ascii="Times New Roman" w:hAnsi="Times New Roman" w:cs="Times New Roman"/>
        </w:rPr>
        <w:t>Menurut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Asy-sya’rawi</w:t>
      </w:r>
      <w:proofErr w:type="spellEnd"/>
      <w:r w:rsidR="00572219" w:rsidRPr="00627AA8">
        <w:rPr>
          <w:rFonts w:ascii="Times New Roman" w:hAnsi="Times New Roman" w:cs="Times New Roman"/>
        </w:rPr>
        <w:t xml:space="preserve"> </w:t>
      </w:r>
      <w:proofErr w:type="spellStart"/>
      <w:r w:rsidRPr="00627AA8">
        <w:rPr>
          <w:rFonts w:ascii="Times New Roman" w:hAnsi="Times New Roman" w:cs="Times New Roman"/>
        </w:rPr>
        <w:t>perceraian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rumah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tangga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terjadi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karena</w:t>
      </w:r>
      <w:proofErr w:type="spellEnd"/>
      <w:r w:rsidRPr="00627AA8">
        <w:rPr>
          <w:rFonts w:ascii="Times New Roman" w:hAnsi="Times New Roman" w:cs="Times New Roman"/>
        </w:rPr>
        <w:t xml:space="preserve"> "Adanya </w:t>
      </w:r>
      <w:proofErr w:type="spellStart"/>
      <w:r w:rsidRPr="00627AA8">
        <w:rPr>
          <w:rFonts w:ascii="Times New Roman" w:hAnsi="Times New Roman" w:cs="Times New Roman"/>
        </w:rPr>
        <w:t>berbagai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persoalan</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perbedaan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kedua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pihak</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tidak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bisa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diatasi</w:t>
      </w:r>
      <w:proofErr w:type="spellEnd"/>
      <w:r w:rsidRPr="00627AA8">
        <w:rPr>
          <w:rFonts w:ascii="Times New Roman" w:hAnsi="Times New Roman" w:cs="Times New Roman"/>
        </w:rPr>
        <w:t xml:space="preserve"> oleh </w:t>
      </w:r>
      <w:proofErr w:type="spellStart"/>
      <w:r w:rsidRPr="00627AA8">
        <w:rPr>
          <w:rFonts w:ascii="Times New Roman" w:hAnsi="Times New Roman" w:cs="Times New Roman"/>
        </w:rPr>
        <w:t>mereka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Perbedaan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itu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semula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tertutupi</w:t>
      </w:r>
      <w:proofErr w:type="spellEnd"/>
      <w:r w:rsidRPr="00627AA8">
        <w:rPr>
          <w:rFonts w:ascii="Times New Roman" w:hAnsi="Times New Roman" w:cs="Times New Roman"/>
        </w:rPr>
        <w:t xml:space="preserve"> oleh </w:t>
      </w:r>
      <w:proofErr w:type="spellStart"/>
      <w:r w:rsidRPr="00627AA8">
        <w:rPr>
          <w:rFonts w:ascii="Times New Roman" w:hAnsi="Times New Roman" w:cs="Times New Roman"/>
        </w:rPr>
        <w:t>kesenangan</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cinta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kasih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sehingga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tidak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sadar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seiring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pertambahan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hari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persoalan-persoalan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baru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bermunculan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sehingga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memicu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perselisihan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diantaranya</w:t>
      </w:r>
      <w:proofErr w:type="spellEnd"/>
      <w:r w:rsidRPr="00627AA8">
        <w:rPr>
          <w:rFonts w:ascii="Times New Roman" w:hAnsi="Times New Roman" w:cs="Times New Roman"/>
        </w:rPr>
        <w:t>"</w:t>
      </w:r>
      <w:r w:rsidR="00627AA8" w:rsidRPr="00627AA8">
        <w:rPr>
          <w:rFonts w:ascii="Times New Roman" w:hAnsi="Times New Roman" w:cs="Times New Roman"/>
        </w:rPr>
        <w:t>(</w:t>
      </w:r>
      <w:r w:rsidR="00627AA8" w:rsidRPr="00627AA8">
        <w:rPr>
          <w:rFonts w:ascii="Times New Roman" w:hAnsi="Times New Roman" w:cs="Times New Roman"/>
        </w:rPr>
        <w:t>Asy-sya’rawi</w:t>
      </w:r>
      <w:r w:rsidR="00627AA8" w:rsidRPr="00627AA8">
        <w:rPr>
          <w:rFonts w:ascii="Times New Roman" w:hAnsi="Times New Roman" w:cs="Times New Roman"/>
        </w:rPr>
        <w:t>,2004)</w:t>
      </w:r>
      <w:r w:rsidRPr="00627AA8">
        <w:rPr>
          <w:rFonts w:ascii="Times New Roman" w:hAnsi="Times New Roman" w:cs="Times New Roman"/>
        </w:rPr>
        <w:t xml:space="preserve">.  </w:t>
      </w:r>
      <w:proofErr w:type="spellStart"/>
      <w:r w:rsidRPr="00627AA8">
        <w:rPr>
          <w:rFonts w:ascii="Times New Roman" w:hAnsi="Times New Roman" w:cs="Times New Roman"/>
        </w:rPr>
        <w:t>Sebagaimana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firman</w:t>
      </w:r>
      <w:proofErr w:type="spellEnd"/>
      <w:r w:rsidRPr="00627AA8">
        <w:rPr>
          <w:rFonts w:ascii="Times New Roman" w:hAnsi="Times New Roman" w:cs="Times New Roman"/>
        </w:rPr>
        <w:t xml:space="preserve"> Allah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surat</w:t>
      </w:r>
      <w:proofErr w:type="spellEnd"/>
      <w:r w:rsidRPr="00627AA8">
        <w:rPr>
          <w:rFonts w:ascii="Times New Roman" w:hAnsi="Times New Roman" w:cs="Times New Roman"/>
        </w:rPr>
        <w:t xml:space="preserve"> Al-Tahrim </w:t>
      </w:r>
      <w:proofErr w:type="spellStart"/>
      <w:r w:rsidRPr="00627AA8">
        <w:rPr>
          <w:rFonts w:ascii="Times New Roman" w:hAnsi="Times New Roman" w:cs="Times New Roman"/>
        </w:rPr>
        <w:t>ayat</w:t>
      </w:r>
      <w:proofErr w:type="spellEnd"/>
      <w:r w:rsidRPr="00627AA8">
        <w:rPr>
          <w:rFonts w:ascii="Times New Roman" w:hAnsi="Times New Roman" w:cs="Times New Roman"/>
        </w:rPr>
        <w:t xml:space="preserve"> 6 </w:t>
      </w:r>
      <w:proofErr w:type="spellStart"/>
      <w:r w:rsidRPr="00627AA8">
        <w:rPr>
          <w:rFonts w:ascii="Times New Roman" w:hAnsi="Times New Roman" w:cs="Times New Roman"/>
        </w:rPr>
        <w:t>berikut</w:t>
      </w:r>
      <w:proofErr w:type="spellEnd"/>
      <w:r w:rsidRPr="00627AA8">
        <w:rPr>
          <w:rFonts w:ascii="Times New Roman" w:hAnsi="Times New Roman" w:cs="Times New Roman"/>
        </w:rPr>
        <w:t xml:space="preserve"> yang </w:t>
      </w:r>
      <w:proofErr w:type="spellStart"/>
      <w:proofErr w:type="gramStart"/>
      <w:r w:rsidRPr="00627AA8">
        <w:rPr>
          <w:rFonts w:ascii="Times New Roman" w:hAnsi="Times New Roman" w:cs="Times New Roman"/>
        </w:rPr>
        <w:t>artinya</w:t>
      </w:r>
      <w:proofErr w:type="spellEnd"/>
      <w:r w:rsidRPr="00627AA8">
        <w:rPr>
          <w:rFonts w:ascii="Times New Roman" w:hAnsi="Times New Roman" w:cs="Times New Roman"/>
        </w:rPr>
        <w:t xml:space="preserve"> :</w:t>
      </w:r>
      <w:proofErr w:type="gramEnd"/>
    </w:p>
    <w:p w14:paraId="2C08961E" w14:textId="72FBB413" w:rsidR="00BE6429" w:rsidRPr="00627AA8" w:rsidRDefault="00BE6429" w:rsidP="00196894">
      <w:pPr>
        <w:spacing w:line="240" w:lineRule="auto"/>
        <w:ind w:left="1418"/>
        <w:jc w:val="both"/>
        <w:rPr>
          <w:rFonts w:ascii="Times New Roman" w:hAnsi="Times New Roman" w:cs="Times New Roman"/>
        </w:rPr>
      </w:pPr>
      <w:r w:rsidRPr="00627AA8">
        <w:rPr>
          <w:rFonts w:ascii="Times New Roman" w:hAnsi="Times New Roman" w:cs="Times New Roman"/>
        </w:rPr>
        <w:t xml:space="preserve">“Hai orang-orang yang </w:t>
      </w:r>
      <w:proofErr w:type="spellStart"/>
      <w:r w:rsidRPr="00627AA8">
        <w:rPr>
          <w:rFonts w:ascii="Times New Roman" w:hAnsi="Times New Roman" w:cs="Times New Roman"/>
        </w:rPr>
        <w:t>beriman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peliharalah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dirimu</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keluargamu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api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neraka</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bahan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bakarnya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manusia</w:t>
      </w:r>
      <w:proofErr w:type="spellEnd"/>
      <w:r w:rsidRPr="00627AA8">
        <w:rPr>
          <w:rFonts w:ascii="Times New Roman" w:hAnsi="Times New Roman" w:cs="Times New Roman"/>
        </w:rPr>
        <w:t xml:space="preserve"> dan batu; </w:t>
      </w:r>
      <w:proofErr w:type="spellStart"/>
      <w:r w:rsidRPr="00627AA8">
        <w:rPr>
          <w:rFonts w:ascii="Times New Roman" w:hAnsi="Times New Roman" w:cs="Times New Roman"/>
        </w:rPr>
        <w:t>penjaganya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malaikat-malaikat</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kasar</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keras</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tidak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mendurhakai</w:t>
      </w:r>
      <w:proofErr w:type="spellEnd"/>
      <w:r w:rsidRPr="00627AA8">
        <w:rPr>
          <w:rFonts w:ascii="Times New Roman" w:hAnsi="Times New Roman" w:cs="Times New Roman"/>
        </w:rPr>
        <w:t xml:space="preserve"> Allah </w:t>
      </w:r>
      <w:proofErr w:type="spellStart"/>
      <w:r w:rsidRPr="00627AA8">
        <w:rPr>
          <w:rFonts w:ascii="Times New Roman" w:hAnsi="Times New Roman" w:cs="Times New Roman"/>
        </w:rPr>
        <w:lastRenderedPageBreak/>
        <w:t>terhadap</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apa</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diperintahkan</w:t>
      </w:r>
      <w:proofErr w:type="spellEnd"/>
      <w:r w:rsidRPr="00627AA8">
        <w:rPr>
          <w:rFonts w:ascii="Times New Roman" w:hAnsi="Times New Roman" w:cs="Times New Roman"/>
        </w:rPr>
        <w:t xml:space="preserve">-Nya </w:t>
      </w:r>
      <w:proofErr w:type="spellStart"/>
      <w:r w:rsidRPr="00627AA8">
        <w:rPr>
          <w:rFonts w:ascii="Times New Roman" w:hAnsi="Times New Roman" w:cs="Times New Roman"/>
        </w:rPr>
        <w:t>kepada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mereka</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selalu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mengerjakan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apa</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diperintahkan</w:t>
      </w:r>
      <w:proofErr w:type="spellEnd"/>
      <w:r w:rsidRPr="00627AA8">
        <w:rPr>
          <w:rFonts w:ascii="Times New Roman" w:hAnsi="Times New Roman" w:cs="Times New Roman"/>
        </w:rPr>
        <w:t>.”</w:t>
      </w:r>
    </w:p>
    <w:p w14:paraId="141BFE51" w14:textId="1F0E2EF6" w:rsidR="007E514F" w:rsidRPr="00627AA8" w:rsidRDefault="00BE6429" w:rsidP="00196894">
      <w:pPr>
        <w:pStyle w:val="ListParagraph"/>
        <w:spacing w:line="240" w:lineRule="auto"/>
        <w:ind w:left="0" w:firstLine="360"/>
        <w:jc w:val="both"/>
        <w:rPr>
          <w:rFonts w:ascii="Times New Roman" w:hAnsi="Times New Roman" w:cs="Times New Roman"/>
        </w:rPr>
      </w:pPr>
      <w:r w:rsidRPr="00627AA8">
        <w:rPr>
          <w:rFonts w:ascii="Times New Roman" w:hAnsi="Times New Roman" w:cs="Times New Roman"/>
        </w:rPr>
        <w:t xml:space="preserve"> </w:t>
      </w:r>
      <w:r w:rsidR="00565DBE" w:rsidRPr="00627AA8">
        <w:rPr>
          <w:rFonts w:ascii="Times New Roman" w:hAnsi="Times New Roman" w:cs="Times New Roman"/>
        </w:rPr>
        <w:t>Pada</w:t>
      </w:r>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sekitar</w:t>
      </w:r>
      <w:proofErr w:type="spellEnd"/>
      <w:r w:rsidR="00565DBE" w:rsidRPr="00627AA8">
        <w:rPr>
          <w:rFonts w:ascii="Times New Roman" w:hAnsi="Times New Roman" w:cs="Times New Roman"/>
        </w:rPr>
        <w:t xml:space="preserve"> </w:t>
      </w:r>
      <w:proofErr w:type="spellStart"/>
      <w:r w:rsidR="00565DBE" w:rsidRPr="00627AA8">
        <w:rPr>
          <w:rFonts w:ascii="Times New Roman" w:hAnsi="Times New Roman" w:cs="Times New Roman"/>
        </w:rPr>
        <w:t>tahun</w:t>
      </w:r>
      <w:proofErr w:type="spellEnd"/>
      <w:r w:rsidR="00FD5B2E" w:rsidRPr="00627AA8">
        <w:rPr>
          <w:rFonts w:ascii="Times New Roman" w:hAnsi="Times New Roman" w:cs="Times New Roman"/>
        </w:rPr>
        <w:t xml:space="preserve"> 1950-an, </w:t>
      </w:r>
      <w:proofErr w:type="spellStart"/>
      <w:r w:rsidR="00FD5B2E" w:rsidRPr="00627AA8">
        <w:rPr>
          <w:rFonts w:ascii="Times New Roman" w:hAnsi="Times New Roman" w:cs="Times New Roman"/>
        </w:rPr>
        <w:t>telah</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terbentuk</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lembaga-lembaga</w:t>
      </w:r>
      <w:proofErr w:type="spellEnd"/>
      <w:r w:rsidR="00FD5B2E" w:rsidRPr="00627AA8">
        <w:rPr>
          <w:rFonts w:ascii="Times New Roman" w:hAnsi="Times New Roman" w:cs="Times New Roman"/>
        </w:rPr>
        <w:t xml:space="preserve"> yang </w:t>
      </w:r>
      <w:proofErr w:type="spellStart"/>
      <w:r w:rsidR="00FD5B2E" w:rsidRPr="00627AA8">
        <w:rPr>
          <w:rFonts w:ascii="Times New Roman" w:hAnsi="Times New Roman" w:cs="Times New Roman"/>
        </w:rPr>
        <w:t>bergerak</w:t>
      </w:r>
      <w:proofErr w:type="spellEnd"/>
      <w:r w:rsidR="00FD5B2E" w:rsidRPr="00627AA8">
        <w:rPr>
          <w:rFonts w:ascii="Times New Roman" w:hAnsi="Times New Roman" w:cs="Times New Roman"/>
        </w:rPr>
        <w:t xml:space="preserve"> di </w:t>
      </w:r>
      <w:proofErr w:type="spellStart"/>
      <w:r w:rsidR="00FD5B2E" w:rsidRPr="00627AA8">
        <w:rPr>
          <w:rFonts w:ascii="Times New Roman" w:hAnsi="Times New Roman" w:cs="Times New Roman"/>
        </w:rPr>
        <w:t>bidang</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penasehatan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keluarga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untuk</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mengantisipasi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perubahan</w:t>
      </w:r>
      <w:proofErr w:type="spellEnd"/>
      <w:r w:rsidR="00FD5B2E" w:rsidRPr="00627AA8">
        <w:rPr>
          <w:rFonts w:ascii="Times New Roman" w:hAnsi="Times New Roman" w:cs="Times New Roman"/>
        </w:rPr>
        <w:t xml:space="preserve"> zaman yang </w:t>
      </w:r>
      <w:proofErr w:type="spellStart"/>
      <w:r w:rsidR="00FD5B2E" w:rsidRPr="00627AA8">
        <w:rPr>
          <w:rFonts w:ascii="Times New Roman" w:hAnsi="Times New Roman" w:cs="Times New Roman"/>
        </w:rPr>
        <w:t>menjadi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tantangan</w:t>
      </w:r>
      <w:proofErr w:type="spellEnd"/>
      <w:r w:rsidR="00FD5B2E" w:rsidRPr="00627AA8">
        <w:rPr>
          <w:rFonts w:ascii="Times New Roman" w:hAnsi="Times New Roman" w:cs="Times New Roman"/>
        </w:rPr>
        <w:t xml:space="preserve"> dan </w:t>
      </w:r>
      <w:proofErr w:type="spellStart"/>
      <w:r w:rsidR="00FD5B2E" w:rsidRPr="00627AA8">
        <w:rPr>
          <w:rFonts w:ascii="Times New Roman" w:hAnsi="Times New Roman" w:cs="Times New Roman"/>
        </w:rPr>
        <w:t>ancaman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bagi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keluarga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Kemudian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guna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mencapai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daya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guna</w:t>
      </w:r>
      <w:proofErr w:type="spellEnd"/>
      <w:r w:rsidR="00FD5B2E" w:rsidRPr="00627AA8">
        <w:rPr>
          <w:rFonts w:ascii="Times New Roman" w:hAnsi="Times New Roman" w:cs="Times New Roman"/>
        </w:rPr>
        <w:t xml:space="preserve"> dan </w:t>
      </w:r>
      <w:proofErr w:type="spellStart"/>
      <w:r w:rsidR="00FD5B2E" w:rsidRPr="00627AA8">
        <w:rPr>
          <w:rFonts w:ascii="Times New Roman" w:hAnsi="Times New Roman" w:cs="Times New Roman"/>
        </w:rPr>
        <w:t>daya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hasil</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lembaga-lembaga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penasehatan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ini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menyatu</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menjadi</w:t>
      </w:r>
      <w:proofErr w:type="spellEnd"/>
      <w:r w:rsidR="00FD5B2E" w:rsidRPr="00627AA8">
        <w:rPr>
          <w:rFonts w:ascii="Times New Roman" w:hAnsi="Times New Roman" w:cs="Times New Roman"/>
        </w:rPr>
        <w:t xml:space="preserve"> </w:t>
      </w:r>
      <w:bookmarkStart w:id="0" w:name="_Hlk157454950"/>
      <w:r w:rsidR="00FD5B2E" w:rsidRPr="00627AA8">
        <w:rPr>
          <w:rFonts w:ascii="Times New Roman" w:hAnsi="Times New Roman" w:cs="Times New Roman"/>
        </w:rPr>
        <w:t xml:space="preserve">Badan </w:t>
      </w:r>
      <w:proofErr w:type="spellStart"/>
      <w:r w:rsidR="00FD5B2E" w:rsidRPr="00627AA8">
        <w:rPr>
          <w:rFonts w:ascii="Times New Roman" w:hAnsi="Times New Roman" w:cs="Times New Roman"/>
        </w:rPr>
        <w:t>Penasehatan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Perkawinan</w:t>
      </w:r>
      <w:proofErr w:type="spellEnd"/>
      <w:r w:rsidR="00FD5B2E" w:rsidRPr="00627AA8">
        <w:rPr>
          <w:rFonts w:ascii="Times New Roman" w:hAnsi="Times New Roman" w:cs="Times New Roman"/>
        </w:rPr>
        <w:t xml:space="preserve"> dan </w:t>
      </w:r>
      <w:proofErr w:type="spellStart"/>
      <w:r w:rsidR="00FD5B2E" w:rsidRPr="00627AA8">
        <w:rPr>
          <w:rFonts w:ascii="Times New Roman" w:hAnsi="Times New Roman" w:cs="Times New Roman"/>
        </w:rPr>
        <w:t>Penyelesaian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Perceraian</w:t>
      </w:r>
      <w:proofErr w:type="spellEnd"/>
      <w:r w:rsidR="00FD5B2E" w:rsidRPr="00627AA8">
        <w:rPr>
          <w:rFonts w:ascii="Times New Roman" w:hAnsi="Times New Roman" w:cs="Times New Roman"/>
        </w:rPr>
        <w:t xml:space="preserve"> (BP4). </w:t>
      </w:r>
      <w:proofErr w:type="spellStart"/>
      <w:r w:rsidR="00FD5B2E" w:rsidRPr="00627AA8">
        <w:rPr>
          <w:rFonts w:ascii="Times New Roman" w:hAnsi="Times New Roman" w:cs="Times New Roman"/>
        </w:rPr>
        <w:t>Sejak</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tahun</w:t>
      </w:r>
      <w:proofErr w:type="spellEnd"/>
      <w:r w:rsidR="00FD5B2E" w:rsidRPr="00627AA8">
        <w:rPr>
          <w:rFonts w:ascii="Times New Roman" w:hAnsi="Times New Roman" w:cs="Times New Roman"/>
        </w:rPr>
        <w:t xml:space="preserve"> 2002, </w:t>
      </w:r>
      <w:proofErr w:type="spellStart"/>
      <w:r w:rsidR="00FD5B2E" w:rsidRPr="00627AA8">
        <w:rPr>
          <w:rFonts w:ascii="Times New Roman" w:hAnsi="Times New Roman" w:cs="Times New Roman"/>
        </w:rPr>
        <w:t>lembaga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ini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berubah</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nama</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menjadi</w:t>
      </w:r>
      <w:proofErr w:type="spellEnd"/>
      <w:r w:rsidR="00FD5B2E" w:rsidRPr="00627AA8">
        <w:rPr>
          <w:rFonts w:ascii="Times New Roman" w:hAnsi="Times New Roman" w:cs="Times New Roman"/>
        </w:rPr>
        <w:t xml:space="preserve"> Badan </w:t>
      </w:r>
      <w:proofErr w:type="spellStart"/>
      <w:r w:rsidR="00FD5B2E" w:rsidRPr="00627AA8">
        <w:rPr>
          <w:rFonts w:ascii="Times New Roman" w:hAnsi="Times New Roman" w:cs="Times New Roman"/>
        </w:rPr>
        <w:t>Penasihatan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Pembinaan</w:t>
      </w:r>
      <w:proofErr w:type="spellEnd"/>
      <w:r w:rsidR="00FD5B2E" w:rsidRPr="00627AA8">
        <w:rPr>
          <w:rFonts w:ascii="Times New Roman" w:hAnsi="Times New Roman" w:cs="Times New Roman"/>
        </w:rPr>
        <w:t xml:space="preserve"> dan </w:t>
      </w:r>
      <w:proofErr w:type="spellStart"/>
      <w:r w:rsidR="00FD5B2E" w:rsidRPr="00627AA8">
        <w:rPr>
          <w:rFonts w:ascii="Times New Roman" w:hAnsi="Times New Roman" w:cs="Times New Roman"/>
        </w:rPr>
        <w:t>Pelestarian</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Perkawinan</w:t>
      </w:r>
      <w:proofErr w:type="spellEnd"/>
      <w:r w:rsidR="00FD5B2E" w:rsidRPr="00627AA8">
        <w:rPr>
          <w:rFonts w:ascii="Times New Roman" w:hAnsi="Times New Roman" w:cs="Times New Roman"/>
        </w:rPr>
        <w:t xml:space="preserve"> (BP4) </w:t>
      </w:r>
      <w:proofErr w:type="spellStart"/>
      <w:r w:rsidR="00FD5B2E" w:rsidRPr="00627AA8">
        <w:rPr>
          <w:rFonts w:ascii="Times New Roman" w:hAnsi="Times New Roman" w:cs="Times New Roman"/>
        </w:rPr>
        <w:t>sampai</w:t>
      </w:r>
      <w:proofErr w:type="spellEnd"/>
      <w:r w:rsidR="00FD5B2E" w:rsidRPr="00627AA8">
        <w:rPr>
          <w:rFonts w:ascii="Times New Roman" w:hAnsi="Times New Roman" w:cs="Times New Roman"/>
        </w:rPr>
        <w:t xml:space="preserve"> </w:t>
      </w:r>
      <w:proofErr w:type="spellStart"/>
      <w:r w:rsidR="00FD5B2E" w:rsidRPr="00627AA8">
        <w:rPr>
          <w:rFonts w:ascii="Times New Roman" w:hAnsi="Times New Roman" w:cs="Times New Roman"/>
        </w:rPr>
        <w:t>sekarang</w:t>
      </w:r>
      <w:bookmarkEnd w:id="0"/>
      <w:proofErr w:type="spellEnd"/>
      <w:r w:rsidR="00196894">
        <w:rPr>
          <w:rFonts w:ascii="Times New Roman" w:hAnsi="Times New Roman" w:cs="Times New Roman"/>
        </w:rPr>
        <w:t xml:space="preserve"> </w:t>
      </w:r>
      <w:r w:rsidR="00196894" w:rsidRPr="00196894">
        <w:rPr>
          <w:rFonts w:ascii="Times New Roman" w:hAnsi="Times New Roman" w:cs="Times New Roman"/>
        </w:rPr>
        <w:t>(</w:t>
      </w:r>
      <w:r w:rsidR="00196894" w:rsidRPr="00196894">
        <w:rPr>
          <w:rFonts w:ascii="Times New Roman" w:hAnsi="Times New Roman" w:cs="Times New Roman"/>
          <w:sz w:val="18"/>
          <w:szCs w:val="18"/>
          <w:shd w:val="clear" w:color="auto" w:fill="FFFFFF"/>
        </w:rPr>
        <w:t>Huda, M</w:t>
      </w:r>
      <w:r w:rsidR="00196894" w:rsidRPr="00196894">
        <w:rPr>
          <w:rFonts w:ascii="Times New Roman" w:hAnsi="Times New Roman" w:cs="Times New Roman"/>
          <w:sz w:val="18"/>
          <w:szCs w:val="18"/>
          <w:shd w:val="clear" w:color="auto" w:fill="FFFFFF"/>
        </w:rPr>
        <w:t>,</w:t>
      </w:r>
      <w:r w:rsidR="00196894" w:rsidRPr="00196894">
        <w:rPr>
          <w:rFonts w:ascii="Times New Roman" w:hAnsi="Times New Roman" w:cs="Times New Roman"/>
          <w:sz w:val="18"/>
          <w:szCs w:val="18"/>
          <w:shd w:val="clear" w:color="auto" w:fill="FFFFFF"/>
        </w:rPr>
        <w:t>2021)</w:t>
      </w:r>
      <w:r w:rsidR="00FD5B2E" w:rsidRPr="00196894">
        <w:rPr>
          <w:rFonts w:ascii="Times New Roman" w:hAnsi="Times New Roman" w:cs="Times New Roman"/>
        </w:rPr>
        <w:t>.</w:t>
      </w:r>
    </w:p>
    <w:p w14:paraId="0C87BB41" w14:textId="50CB23E3" w:rsidR="007E514F" w:rsidRPr="00627AA8" w:rsidRDefault="00FD5B2E" w:rsidP="00196894">
      <w:pPr>
        <w:pStyle w:val="ListParagraph"/>
        <w:spacing w:line="240" w:lineRule="auto"/>
        <w:ind w:left="0" w:firstLine="360"/>
        <w:jc w:val="both"/>
        <w:rPr>
          <w:rFonts w:ascii="Times New Roman" w:hAnsi="Times New Roman" w:cs="Times New Roman"/>
        </w:rPr>
      </w:pPr>
      <w:proofErr w:type="spellStart"/>
      <w:r w:rsidRPr="00627AA8">
        <w:rPr>
          <w:rFonts w:ascii="Times New Roman" w:hAnsi="Times New Roman" w:cs="Times New Roman"/>
        </w:rPr>
        <w:t>Sejak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didirikan</w:t>
      </w:r>
      <w:proofErr w:type="spellEnd"/>
      <w:r w:rsidRPr="00627AA8">
        <w:rPr>
          <w:rFonts w:ascii="Times New Roman" w:hAnsi="Times New Roman" w:cs="Times New Roman"/>
        </w:rPr>
        <w:t xml:space="preserve"> pada </w:t>
      </w:r>
      <w:proofErr w:type="spellStart"/>
      <w:r w:rsidRPr="00627AA8">
        <w:rPr>
          <w:rFonts w:ascii="Times New Roman" w:hAnsi="Times New Roman" w:cs="Times New Roman"/>
        </w:rPr>
        <w:t>tahun</w:t>
      </w:r>
      <w:proofErr w:type="spellEnd"/>
      <w:r w:rsidRPr="00627AA8">
        <w:rPr>
          <w:rFonts w:ascii="Times New Roman" w:hAnsi="Times New Roman" w:cs="Times New Roman"/>
        </w:rPr>
        <w:t xml:space="preserve"> 1960, BP4 </w:t>
      </w:r>
      <w:proofErr w:type="spellStart"/>
      <w:r w:rsidRPr="00627AA8">
        <w:rPr>
          <w:rFonts w:ascii="Times New Roman" w:hAnsi="Times New Roman" w:cs="Times New Roman"/>
        </w:rPr>
        <w:t>sebagai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lembaga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mitra</w:t>
      </w:r>
      <w:proofErr w:type="spellEnd"/>
      <w:r w:rsidRPr="00627AA8">
        <w:rPr>
          <w:rFonts w:ascii="Times New Roman" w:hAnsi="Times New Roman" w:cs="Times New Roman"/>
        </w:rPr>
        <w:t xml:space="preserve"> Kementerian Agama </w:t>
      </w:r>
      <w:proofErr w:type="spellStart"/>
      <w:r w:rsidRPr="00627AA8">
        <w:rPr>
          <w:rFonts w:ascii="Times New Roman" w:hAnsi="Times New Roman" w:cs="Times New Roman"/>
        </w:rPr>
        <w:t>telah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mengambil</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penting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tugas-tugas</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meningkatkan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mutu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perkawinan</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pembinaan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ketahanan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keluarga</w:t>
      </w:r>
      <w:proofErr w:type="spellEnd"/>
      <w:r w:rsidRPr="00627AA8">
        <w:rPr>
          <w:rFonts w:ascii="Times New Roman" w:hAnsi="Times New Roman" w:cs="Times New Roman"/>
        </w:rPr>
        <w:t xml:space="preserve">. Peran dan </w:t>
      </w:r>
      <w:proofErr w:type="spellStart"/>
      <w:r w:rsidRPr="00627AA8">
        <w:rPr>
          <w:rFonts w:ascii="Times New Roman" w:hAnsi="Times New Roman" w:cs="Times New Roman"/>
        </w:rPr>
        <w:t>fungsi</w:t>
      </w:r>
      <w:proofErr w:type="spellEnd"/>
      <w:r w:rsidRPr="00627AA8">
        <w:rPr>
          <w:rFonts w:ascii="Times New Roman" w:hAnsi="Times New Roman" w:cs="Times New Roman"/>
        </w:rPr>
        <w:t xml:space="preserve"> BP4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lintasan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sejarahnya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mengalami</w:t>
      </w:r>
      <w:proofErr w:type="spellEnd"/>
      <w:r w:rsidRPr="00627AA8">
        <w:rPr>
          <w:rFonts w:ascii="Times New Roman" w:hAnsi="Times New Roman" w:cs="Times New Roman"/>
        </w:rPr>
        <w:t xml:space="preserve"> pasang dan </w:t>
      </w:r>
      <w:proofErr w:type="spellStart"/>
      <w:r w:rsidRPr="00627AA8">
        <w:rPr>
          <w:rFonts w:ascii="Times New Roman" w:hAnsi="Times New Roman" w:cs="Times New Roman"/>
        </w:rPr>
        <w:t>surut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seiring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perubahan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kebijakan</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adanya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perkembangan</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terjadi</w:t>
      </w:r>
      <w:proofErr w:type="spellEnd"/>
      <w:r w:rsidRPr="00627AA8">
        <w:rPr>
          <w:rFonts w:ascii="Times New Roman" w:hAnsi="Times New Roman" w:cs="Times New Roman"/>
        </w:rPr>
        <w:t xml:space="preserve"> di </w:t>
      </w:r>
      <w:proofErr w:type="spellStart"/>
      <w:r w:rsidRPr="00627AA8">
        <w:rPr>
          <w:rFonts w:ascii="Times New Roman" w:hAnsi="Times New Roman" w:cs="Times New Roman"/>
        </w:rPr>
        <w:t>masyarakat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Dengan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demikian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peran</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fungsi</w:t>
      </w:r>
      <w:proofErr w:type="spellEnd"/>
      <w:r w:rsidRPr="00627AA8">
        <w:rPr>
          <w:rFonts w:ascii="Times New Roman" w:hAnsi="Times New Roman" w:cs="Times New Roman"/>
        </w:rPr>
        <w:t xml:space="preserve"> BP4 </w:t>
      </w:r>
      <w:proofErr w:type="spellStart"/>
      <w:r w:rsidRPr="00627AA8">
        <w:rPr>
          <w:rFonts w:ascii="Times New Roman" w:hAnsi="Times New Roman" w:cs="Times New Roman"/>
        </w:rPr>
        <w:t>tidak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lagi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sekedar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menjadi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lembaga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penasihatan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tetapi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berfungsi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sebagai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lembaga</w:t>
      </w:r>
      <w:proofErr w:type="spellEnd"/>
      <w:r w:rsidRPr="00627AA8">
        <w:rPr>
          <w:rFonts w:ascii="Times New Roman" w:hAnsi="Times New Roman" w:cs="Times New Roman"/>
        </w:rPr>
        <w:t xml:space="preserve"> mediator dan </w:t>
      </w:r>
      <w:proofErr w:type="spellStart"/>
      <w:r w:rsidRPr="00627AA8">
        <w:rPr>
          <w:rFonts w:ascii="Times New Roman" w:hAnsi="Times New Roman" w:cs="Times New Roman"/>
        </w:rPr>
        <w:t>advokasi</w:t>
      </w:r>
      <w:proofErr w:type="spellEnd"/>
      <w:r w:rsidRPr="00627AA8">
        <w:rPr>
          <w:rFonts w:ascii="Times New Roman" w:hAnsi="Times New Roman" w:cs="Times New Roman"/>
        </w:rPr>
        <w:t xml:space="preserve"> di </w:t>
      </w:r>
      <w:proofErr w:type="spellStart"/>
      <w:r w:rsidRPr="00627AA8">
        <w:rPr>
          <w:rFonts w:ascii="Times New Roman" w:hAnsi="Times New Roman" w:cs="Times New Roman"/>
        </w:rPr>
        <w:t>bidang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keluarga</w:t>
      </w:r>
      <w:proofErr w:type="spellEnd"/>
      <w:r w:rsidR="00627AA8" w:rsidRPr="00627AA8">
        <w:rPr>
          <w:rFonts w:ascii="Times New Roman" w:hAnsi="Times New Roman" w:cs="Times New Roman"/>
        </w:rPr>
        <w:t xml:space="preserve"> (</w:t>
      </w:r>
      <w:r w:rsidR="00627AA8" w:rsidRPr="00627AA8">
        <w:rPr>
          <w:rFonts w:ascii="Times New Roman" w:hAnsi="Times New Roman" w:cs="Times New Roman"/>
          <w:lang w:val="id-ID"/>
        </w:rPr>
        <w:t>Daan Dini Khairunnida</w:t>
      </w:r>
      <w:r w:rsidR="00627AA8" w:rsidRPr="00627AA8">
        <w:rPr>
          <w:rFonts w:ascii="Times New Roman" w:hAnsi="Times New Roman" w:cs="Times New Roman"/>
          <w:lang w:val="id-ID"/>
        </w:rPr>
        <w:t>,2013)</w:t>
      </w:r>
      <w:r w:rsidRPr="00627AA8">
        <w:rPr>
          <w:rFonts w:ascii="Times New Roman" w:hAnsi="Times New Roman" w:cs="Times New Roman"/>
        </w:rPr>
        <w:t xml:space="preserve">. </w:t>
      </w:r>
    </w:p>
    <w:p w14:paraId="476BCEE2" w14:textId="3C8262FC" w:rsidR="007E514F" w:rsidRPr="00627AA8" w:rsidRDefault="00565DBE"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Fungsi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tugas</w:t>
      </w:r>
      <w:proofErr w:type="spellEnd"/>
      <w:r w:rsidRPr="00627AA8">
        <w:rPr>
          <w:rFonts w:ascii="Times New Roman" w:hAnsi="Times New Roman" w:cs="Times New Roman"/>
          <w:bCs/>
        </w:rPr>
        <w:t xml:space="preserve"> BP4 </w:t>
      </w:r>
      <w:proofErr w:type="spellStart"/>
      <w:r w:rsidRPr="00627AA8">
        <w:rPr>
          <w:rFonts w:ascii="Times New Roman" w:hAnsi="Times New Roman" w:cs="Times New Roman"/>
          <w:bCs/>
        </w:rPr>
        <w:t>tetap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konsisten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melaksanakan</w:t>
      </w:r>
      <w:proofErr w:type="spellEnd"/>
      <w:r w:rsidRPr="00627AA8">
        <w:rPr>
          <w:rFonts w:ascii="Times New Roman" w:hAnsi="Times New Roman" w:cs="Times New Roman"/>
          <w:bCs/>
        </w:rPr>
        <w:t xml:space="preserve"> UU No. 1 </w:t>
      </w:r>
      <w:proofErr w:type="spellStart"/>
      <w:r w:rsidRPr="00627AA8">
        <w:rPr>
          <w:rFonts w:ascii="Times New Roman" w:hAnsi="Times New Roman" w:cs="Times New Roman"/>
          <w:bCs/>
        </w:rPr>
        <w:t>tahun</w:t>
      </w:r>
      <w:proofErr w:type="spellEnd"/>
      <w:r w:rsidRPr="00627AA8">
        <w:rPr>
          <w:rFonts w:ascii="Times New Roman" w:hAnsi="Times New Roman" w:cs="Times New Roman"/>
          <w:bCs/>
        </w:rPr>
        <w:t xml:space="preserve"> 1974 </w:t>
      </w:r>
      <w:proofErr w:type="spellStart"/>
      <w:r w:rsidRPr="00627AA8">
        <w:rPr>
          <w:rFonts w:ascii="Times New Roman" w:hAnsi="Times New Roman" w:cs="Times New Roman"/>
          <w:bCs/>
        </w:rPr>
        <w:t>tentang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Peraturan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Perundangan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lainnya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tentang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oleh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itu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fungsi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peranan</w:t>
      </w:r>
      <w:proofErr w:type="spellEnd"/>
      <w:r w:rsidRPr="00627AA8">
        <w:rPr>
          <w:rFonts w:ascii="Times New Roman" w:hAnsi="Times New Roman" w:cs="Times New Roman"/>
          <w:bCs/>
        </w:rPr>
        <w:t xml:space="preserve"> BP4 sangat </w:t>
      </w:r>
      <w:proofErr w:type="spellStart"/>
      <w:r w:rsidRPr="00627AA8">
        <w:rPr>
          <w:rFonts w:ascii="Times New Roman" w:hAnsi="Times New Roman" w:cs="Times New Roman"/>
          <w:bCs/>
        </w:rPr>
        <w:t>diperlukan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masyarakat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mewujudkan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kualitas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Menurut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ajaran</w:t>
      </w:r>
      <w:proofErr w:type="spellEnd"/>
      <w:r w:rsidRPr="00627AA8">
        <w:rPr>
          <w:rFonts w:ascii="Times New Roman" w:hAnsi="Times New Roman" w:cs="Times New Roman"/>
          <w:bCs/>
        </w:rPr>
        <w:t xml:space="preserve"> Islam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meningkatkan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kualitas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diperlukan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bimbingan</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penasihatan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secara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terus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menerus</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konsisten</w:t>
      </w:r>
      <w:proofErr w:type="spellEnd"/>
      <w:r w:rsidRPr="00627AA8">
        <w:rPr>
          <w:rFonts w:ascii="Times New Roman" w:hAnsi="Times New Roman" w:cs="Times New Roman"/>
          <w:bCs/>
        </w:rPr>
        <w:t xml:space="preserve"> agar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mewujudkan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rumah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tangga</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harmonis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serta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membekali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setiap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individu</w:t>
      </w:r>
      <w:proofErr w:type="spellEnd"/>
      <w:r w:rsidRPr="00627AA8">
        <w:rPr>
          <w:rFonts w:ascii="Times New Roman" w:hAnsi="Times New Roman" w:cs="Times New Roman"/>
          <w:bCs/>
        </w:rPr>
        <w:t xml:space="preserve"> agar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memiliki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persiapan</w:t>
      </w:r>
      <w:proofErr w:type="spellEnd"/>
      <w:r w:rsidRPr="00627AA8">
        <w:rPr>
          <w:rFonts w:ascii="Times New Roman" w:hAnsi="Times New Roman" w:cs="Times New Roman"/>
          <w:bCs/>
        </w:rPr>
        <w:t xml:space="preserve"> mental dan </w:t>
      </w:r>
      <w:proofErr w:type="spellStart"/>
      <w:r w:rsidRPr="00627AA8">
        <w:rPr>
          <w:rFonts w:ascii="Times New Roman" w:hAnsi="Times New Roman" w:cs="Times New Roman"/>
          <w:bCs/>
        </w:rPr>
        <w:t>fisik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serta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tahan</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kuat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menghadapi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goncangan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00627AA8" w:rsidRPr="00627AA8">
        <w:rPr>
          <w:rFonts w:ascii="Times New Roman" w:hAnsi="Times New Roman" w:cs="Times New Roman"/>
          <w:bCs/>
        </w:rPr>
        <w:t xml:space="preserve"> (</w:t>
      </w:r>
      <w:r w:rsidR="00627AA8" w:rsidRPr="00627AA8">
        <w:rPr>
          <w:rFonts w:ascii="Times New Roman" w:hAnsi="Times New Roman" w:cs="Times New Roman"/>
          <w:shd w:val="clear" w:color="auto" w:fill="FFFFFF"/>
        </w:rPr>
        <w:t xml:space="preserve">Zulfikar, T., &amp; </w:t>
      </w:r>
      <w:proofErr w:type="spellStart"/>
      <w:r w:rsidR="00627AA8" w:rsidRPr="00627AA8">
        <w:rPr>
          <w:rFonts w:ascii="Times New Roman" w:hAnsi="Times New Roman" w:cs="Times New Roman"/>
          <w:shd w:val="clear" w:color="auto" w:fill="FFFFFF"/>
        </w:rPr>
        <w:t>Fathinuddin</w:t>
      </w:r>
      <w:proofErr w:type="spellEnd"/>
      <w:r w:rsidR="00627AA8" w:rsidRPr="00627AA8">
        <w:rPr>
          <w:rFonts w:ascii="Times New Roman" w:hAnsi="Times New Roman" w:cs="Times New Roman"/>
          <w:shd w:val="clear" w:color="auto" w:fill="FFFFFF"/>
        </w:rPr>
        <w:t>, M</w:t>
      </w:r>
      <w:r w:rsidR="00627AA8" w:rsidRPr="00627AA8">
        <w:rPr>
          <w:rFonts w:ascii="Times New Roman" w:hAnsi="Times New Roman" w:cs="Times New Roman"/>
          <w:shd w:val="clear" w:color="auto" w:fill="FFFFFF"/>
        </w:rPr>
        <w:t>,</w:t>
      </w:r>
      <w:r w:rsidR="00627AA8" w:rsidRPr="00627AA8">
        <w:rPr>
          <w:rFonts w:ascii="Times New Roman" w:hAnsi="Times New Roman" w:cs="Times New Roman"/>
          <w:shd w:val="clear" w:color="auto" w:fill="FFFFFF"/>
        </w:rPr>
        <w:t>2023)</w:t>
      </w:r>
      <w:r w:rsidRPr="00627AA8">
        <w:rPr>
          <w:rFonts w:ascii="Times New Roman" w:hAnsi="Times New Roman" w:cs="Times New Roman"/>
          <w:bCs/>
        </w:rPr>
        <w:t xml:space="preserve">. </w:t>
      </w:r>
      <w:proofErr w:type="spellStart"/>
      <w:r w:rsidRPr="00627AA8">
        <w:rPr>
          <w:rFonts w:ascii="Times New Roman" w:hAnsi="Times New Roman" w:cs="Times New Roman"/>
          <w:bCs/>
        </w:rPr>
        <w:t>Kegiatan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tersebut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dilakukan</w:t>
      </w:r>
      <w:proofErr w:type="spellEnd"/>
      <w:r w:rsidRPr="00627AA8">
        <w:rPr>
          <w:rFonts w:ascii="Times New Roman" w:hAnsi="Times New Roman" w:cs="Times New Roman"/>
          <w:bCs/>
        </w:rPr>
        <w:t xml:space="preserve"> oleh BP4 </w:t>
      </w: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konsultasi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meningkatkan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pelayanan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terhadap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keluarga</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bermasalah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melalui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kegiatan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konseling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advokasi</w:t>
      </w:r>
      <w:proofErr w:type="spellEnd"/>
      <w:r w:rsidRPr="00627AA8">
        <w:rPr>
          <w:rFonts w:ascii="Times New Roman" w:hAnsi="Times New Roman" w:cs="Times New Roman"/>
          <w:bCs/>
        </w:rPr>
        <w:t>.</w:t>
      </w:r>
    </w:p>
    <w:p w14:paraId="2639BFD3" w14:textId="77777777" w:rsidR="007E514F" w:rsidRPr="00627AA8" w:rsidRDefault="00565DBE"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demikian</w:t>
      </w:r>
      <w:proofErr w:type="spellEnd"/>
      <w:r w:rsidRPr="00627AA8">
        <w:rPr>
          <w:rFonts w:ascii="Times New Roman" w:hAnsi="Times New Roman" w:cs="Times New Roman"/>
          <w:bCs/>
        </w:rPr>
        <w:t xml:space="preserve"> BP4 </w:t>
      </w:r>
      <w:proofErr w:type="spellStart"/>
      <w:r w:rsidRPr="00627AA8">
        <w:rPr>
          <w:rFonts w:ascii="Times New Roman" w:hAnsi="Times New Roman" w:cs="Times New Roman"/>
          <w:bCs/>
        </w:rPr>
        <w:t>mempunyai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tugas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melakukan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pelayanan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langsung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kepada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masyarakat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berupa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penasihatan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pembinaan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pelestarian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advokasi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serta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memberikan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dorongan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kepada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segenap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tokoh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masyarakat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ormas</w:t>
      </w:r>
      <w:proofErr w:type="spellEnd"/>
      <w:r w:rsidRPr="00627AA8">
        <w:rPr>
          <w:rFonts w:ascii="Times New Roman" w:hAnsi="Times New Roman" w:cs="Times New Roman"/>
          <w:bCs/>
        </w:rPr>
        <w:t xml:space="preserve"> Islam, </w:t>
      </w:r>
      <w:proofErr w:type="spellStart"/>
      <w:r w:rsidRPr="00627AA8">
        <w:rPr>
          <w:rFonts w:ascii="Times New Roman" w:hAnsi="Times New Roman" w:cs="Times New Roman"/>
          <w:bCs/>
        </w:rPr>
        <w:t>konselor</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penasihat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perkawinan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untuk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lebih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proaktif</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memberikan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bimbingan</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penyuluhan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tentang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pentingnya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eksistensi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keluarga</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bahagia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kekal</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berdasarkan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Ketuhanan</w:t>
      </w:r>
      <w:proofErr w:type="spellEnd"/>
      <w:r w:rsidRPr="00627AA8">
        <w:rPr>
          <w:rFonts w:ascii="Times New Roman" w:hAnsi="Times New Roman" w:cs="Times New Roman"/>
          <w:bCs/>
        </w:rPr>
        <w:t xml:space="preserve"> Yang Maha Esa.</w:t>
      </w:r>
    </w:p>
    <w:p w14:paraId="6D145E58" w14:textId="6DB31C0E" w:rsidR="007E514F" w:rsidRPr="00627AA8" w:rsidRDefault="00E314B6"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diketahui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berdasarkan</w:t>
      </w:r>
      <w:proofErr w:type="spellEnd"/>
      <w:r w:rsidRPr="00627AA8">
        <w:rPr>
          <w:rFonts w:ascii="Times New Roman" w:hAnsi="Times New Roman" w:cs="Times New Roman"/>
          <w:bCs/>
        </w:rPr>
        <w:t xml:space="preserve"> </w:t>
      </w:r>
      <w:proofErr w:type="spellStart"/>
      <w:r w:rsidR="00251CDE" w:rsidRPr="00627AA8">
        <w:rPr>
          <w:rFonts w:ascii="Times New Roman" w:hAnsi="Times New Roman" w:cs="Times New Roman"/>
          <w:bCs/>
        </w:rPr>
        <w:t>Peraturan</w:t>
      </w:r>
      <w:proofErr w:type="spellEnd"/>
      <w:r w:rsidR="00251CDE" w:rsidRPr="00627AA8">
        <w:rPr>
          <w:rFonts w:ascii="Times New Roman" w:hAnsi="Times New Roman" w:cs="Times New Roman"/>
          <w:bCs/>
        </w:rPr>
        <w:t xml:space="preserve"> </w:t>
      </w:r>
      <w:proofErr w:type="spellStart"/>
      <w:r w:rsidR="00251CDE" w:rsidRPr="00627AA8">
        <w:rPr>
          <w:rFonts w:ascii="Times New Roman" w:hAnsi="Times New Roman" w:cs="Times New Roman"/>
          <w:bCs/>
        </w:rPr>
        <w:t>Mahkamah</w:t>
      </w:r>
      <w:proofErr w:type="spellEnd"/>
      <w:r w:rsidR="00251CDE" w:rsidRPr="00627AA8">
        <w:rPr>
          <w:rFonts w:ascii="Times New Roman" w:hAnsi="Times New Roman" w:cs="Times New Roman"/>
          <w:bCs/>
        </w:rPr>
        <w:t xml:space="preserve"> Agung (</w:t>
      </w:r>
      <w:r w:rsidRPr="00627AA8">
        <w:rPr>
          <w:rFonts w:ascii="Times New Roman" w:hAnsi="Times New Roman" w:cs="Times New Roman"/>
          <w:bCs/>
        </w:rPr>
        <w:t>PERMA</w:t>
      </w:r>
      <w:r w:rsidR="00251CDE" w:rsidRPr="00627AA8">
        <w:rPr>
          <w:rFonts w:ascii="Times New Roman" w:hAnsi="Times New Roman" w:cs="Times New Roman"/>
          <w:bCs/>
        </w:rPr>
        <w:t>)</w:t>
      </w:r>
      <w:r w:rsidRPr="00627AA8">
        <w:rPr>
          <w:rFonts w:ascii="Times New Roman" w:hAnsi="Times New Roman" w:cs="Times New Roman"/>
          <w:bCs/>
        </w:rPr>
        <w:t xml:space="preserve"> No. 1 </w:t>
      </w:r>
      <w:proofErr w:type="spellStart"/>
      <w:r w:rsidRPr="00627AA8">
        <w:rPr>
          <w:rFonts w:ascii="Times New Roman" w:hAnsi="Times New Roman" w:cs="Times New Roman"/>
          <w:bCs/>
        </w:rPr>
        <w:t>Tahun</w:t>
      </w:r>
      <w:proofErr w:type="spellEnd"/>
      <w:r w:rsidRPr="00627AA8">
        <w:rPr>
          <w:rFonts w:ascii="Times New Roman" w:hAnsi="Times New Roman" w:cs="Times New Roman"/>
          <w:bCs/>
        </w:rPr>
        <w:t xml:space="preserve"> 2016 </w:t>
      </w:r>
      <w:proofErr w:type="spellStart"/>
      <w:r w:rsidRPr="00627AA8">
        <w:rPr>
          <w:rFonts w:ascii="Times New Roman" w:hAnsi="Times New Roman" w:cs="Times New Roman"/>
          <w:bCs/>
        </w:rPr>
        <w:t>tanggal</w:t>
      </w:r>
      <w:proofErr w:type="spellEnd"/>
      <w:r w:rsidRPr="00627AA8">
        <w:rPr>
          <w:rFonts w:ascii="Times New Roman" w:hAnsi="Times New Roman" w:cs="Times New Roman"/>
          <w:bCs/>
        </w:rPr>
        <w:t xml:space="preserve"> 3 </w:t>
      </w:r>
      <w:proofErr w:type="spellStart"/>
      <w:r w:rsidRPr="00627AA8">
        <w:rPr>
          <w:rFonts w:ascii="Times New Roman" w:hAnsi="Times New Roman" w:cs="Times New Roman"/>
          <w:bCs/>
        </w:rPr>
        <w:t>Februari</w:t>
      </w:r>
      <w:proofErr w:type="spellEnd"/>
      <w:r w:rsidRPr="00627AA8">
        <w:rPr>
          <w:rFonts w:ascii="Times New Roman" w:hAnsi="Times New Roman" w:cs="Times New Roman"/>
          <w:bCs/>
        </w:rPr>
        <w:t xml:space="preserve"> 2016 </w:t>
      </w:r>
      <w:proofErr w:type="spellStart"/>
      <w:r w:rsidRPr="00627AA8">
        <w:rPr>
          <w:rFonts w:ascii="Times New Roman" w:hAnsi="Times New Roman" w:cs="Times New Roman"/>
          <w:bCs/>
        </w:rPr>
        <w:t>tentang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Prosedur</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di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BP4 </w:t>
      </w:r>
      <w:proofErr w:type="spellStart"/>
      <w:r w:rsidRPr="00627AA8">
        <w:rPr>
          <w:rFonts w:ascii="Times New Roman" w:hAnsi="Times New Roman" w:cs="Times New Roman"/>
          <w:bCs/>
        </w:rPr>
        <w:t>tidak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lagi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berada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naungan</w:t>
      </w:r>
      <w:proofErr w:type="spellEnd"/>
      <w:r w:rsidRPr="00627AA8">
        <w:rPr>
          <w:rFonts w:ascii="Times New Roman" w:hAnsi="Times New Roman" w:cs="Times New Roman"/>
          <w:bCs/>
        </w:rPr>
        <w:t xml:space="preserve"> Kementerian Agama RI </w:t>
      </w:r>
      <w:proofErr w:type="spellStart"/>
      <w:r w:rsidRPr="00627AA8">
        <w:rPr>
          <w:rFonts w:ascii="Times New Roman" w:hAnsi="Times New Roman" w:cs="Times New Roman"/>
          <w:bCs/>
        </w:rPr>
        <w:t>namun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berada</w:t>
      </w:r>
      <w:proofErr w:type="spellEnd"/>
      <w:r w:rsidRPr="00627AA8">
        <w:rPr>
          <w:rFonts w:ascii="Times New Roman" w:hAnsi="Times New Roman" w:cs="Times New Roman"/>
          <w:bCs/>
        </w:rPr>
        <w:t xml:space="preserve"> di </w:t>
      </w:r>
      <w:proofErr w:type="spellStart"/>
      <w:r w:rsidRPr="00627AA8">
        <w:rPr>
          <w:rFonts w:ascii="Times New Roman" w:hAnsi="Times New Roman" w:cs="Times New Roman"/>
          <w:bCs/>
        </w:rPr>
        <w:t>bawah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pembinaan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Mahkamah</w:t>
      </w:r>
      <w:proofErr w:type="spellEnd"/>
      <w:r w:rsidRPr="00627AA8">
        <w:rPr>
          <w:rFonts w:ascii="Times New Roman" w:hAnsi="Times New Roman" w:cs="Times New Roman"/>
          <w:bCs/>
        </w:rPr>
        <w:t xml:space="preserve"> Agung dan </w:t>
      </w:r>
      <w:proofErr w:type="spellStart"/>
      <w:r w:rsidRPr="00627AA8">
        <w:rPr>
          <w:rFonts w:ascii="Times New Roman" w:hAnsi="Times New Roman" w:cs="Times New Roman"/>
          <w:bCs/>
        </w:rPr>
        <w:t>mendapat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tugas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untuk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menjadi</w:t>
      </w:r>
      <w:proofErr w:type="spellEnd"/>
      <w:r w:rsidRPr="00627AA8">
        <w:rPr>
          <w:rFonts w:ascii="Times New Roman" w:hAnsi="Times New Roman" w:cs="Times New Roman"/>
          <w:bCs/>
        </w:rPr>
        <w:t xml:space="preserve"> mediator non hakim </w:t>
      </w:r>
      <w:proofErr w:type="spellStart"/>
      <w:r w:rsidRPr="00627AA8">
        <w:rPr>
          <w:rFonts w:ascii="Times New Roman" w:hAnsi="Times New Roman" w:cs="Times New Roman"/>
          <w:bCs/>
        </w:rPr>
        <w:t>atas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perkara-perkara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gugatan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perceraian</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masuk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Adanya PERMA </w:t>
      </w:r>
      <w:proofErr w:type="spellStart"/>
      <w:r w:rsidRPr="00627AA8">
        <w:rPr>
          <w:rFonts w:ascii="Times New Roman" w:hAnsi="Times New Roman" w:cs="Times New Roman"/>
          <w:bCs/>
        </w:rPr>
        <w:t>tersebut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membuat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peran</w:t>
      </w:r>
      <w:proofErr w:type="spellEnd"/>
      <w:r w:rsidRPr="00627AA8">
        <w:rPr>
          <w:rFonts w:ascii="Times New Roman" w:hAnsi="Times New Roman" w:cs="Times New Roman"/>
          <w:bCs/>
        </w:rPr>
        <w:t xml:space="preserve"> BP4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mengupayakan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perdamaian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bagi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pasangan</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sedang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berperkara</w:t>
      </w:r>
      <w:proofErr w:type="spellEnd"/>
      <w:r w:rsidRPr="00627AA8">
        <w:rPr>
          <w:rFonts w:ascii="Times New Roman" w:hAnsi="Times New Roman" w:cs="Times New Roman"/>
          <w:bCs/>
        </w:rPr>
        <w:t xml:space="preserve"> di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Agama </w:t>
      </w:r>
      <w:proofErr w:type="spellStart"/>
      <w:r w:rsidRPr="00627AA8">
        <w:rPr>
          <w:rFonts w:ascii="Times New Roman" w:hAnsi="Times New Roman" w:cs="Times New Roman"/>
          <w:bCs/>
        </w:rPr>
        <w:t>menjadi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lebih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besar</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lagi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mengatur</w:t>
      </w:r>
      <w:proofErr w:type="spellEnd"/>
      <w:r w:rsidRPr="00627AA8">
        <w:rPr>
          <w:rFonts w:ascii="Times New Roman" w:hAnsi="Times New Roman" w:cs="Times New Roman"/>
          <w:bCs/>
        </w:rPr>
        <w:t xml:space="preserve"> proses </w:t>
      </w:r>
      <w:proofErr w:type="spellStart"/>
      <w:r w:rsidRPr="00627AA8">
        <w:rPr>
          <w:rFonts w:ascii="Times New Roman" w:hAnsi="Times New Roman" w:cs="Times New Roman"/>
          <w:bCs/>
        </w:rPr>
        <w:t>mediasi</w:t>
      </w:r>
      <w:proofErr w:type="spellEnd"/>
      <w:r w:rsidR="00627AA8" w:rsidRPr="00627AA8">
        <w:rPr>
          <w:rFonts w:ascii="Times New Roman" w:hAnsi="Times New Roman" w:cs="Times New Roman"/>
          <w:bCs/>
        </w:rPr>
        <w:t xml:space="preserve"> </w:t>
      </w:r>
      <w:r w:rsidR="00627AA8" w:rsidRPr="00627AA8">
        <w:rPr>
          <w:rFonts w:ascii="Times New Roman" w:hAnsi="Times New Roman" w:cs="Times New Roman"/>
        </w:rPr>
        <w:t>(</w:t>
      </w:r>
      <w:r w:rsidR="00627AA8" w:rsidRPr="00627AA8">
        <w:rPr>
          <w:rFonts w:ascii="Times New Roman" w:hAnsi="Times New Roman" w:cs="Times New Roman"/>
          <w:lang w:val="id-ID"/>
        </w:rPr>
        <w:t>Daan Dini Khairunnida,2013)</w:t>
      </w:r>
      <w:r w:rsidRPr="00627AA8">
        <w:rPr>
          <w:rFonts w:ascii="Times New Roman" w:hAnsi="Times New Roman" w:cs="Times New Roman"/>
          <w:bCs/>
        </w:rPr>
        <w:t>.</w:t>
      </w:r>
    </w:p>
    <w:p w14:paraId="6FEE87FA" w14:textId="0B483B8D" w:rsidR="007E514F" w:rsidRPr="00627AA8" w:rsidRDefault="00E314B6"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Disebutkan</w:t>
      </w:r>
      <w:proofErr w:type="spellEnd"/>
      <w:r w:rsidRPr="00627AA8">
        <w:rPr>
          <w:rFonts w:ascii="Times New Roman" w:hAnsi="Times New Roman" w:cs="Times New Roman"/>
          <w:bCs/>
        </w:rPr>
        <w:t xml:space="preserve"> juga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00251CDE" w:rsidRPr="00627AA8">
        <w:rPr>
          <w:rFonts w:ascii="Times New Roman" w:hAnsi="Times New Roman" w:cs="Times New Roman"/>
          <w:bCs/>
        </w:rPr>
        <w:t>Musyawarah</w:t>
      </w:r>
      <w:proofErr w:type="spellEnd"/>
      <w:r w:rsidR="00251CDE" w:rsidRPr="00627AA8">
        <w:rPr>
          <w:rFonts w:ascii="Times New Roman" w:hAnsi="Times New Roman" w:cs="Times New Roman"/>
          <w:bCs/>
        </w:rPr>
        <w:t xml:space="preserve"> Nasional (</w:t>
      </w:r>
      <w:r w:rsidRPr="00627AA8">
        <w:rPr>
          <w:rFonts w:ascii="Times New Roman" w:hAnsi="Times New Roman" w:cs="Times New Roman"/>
          <w:bCs/>
        </w:rPr>
        <w:t>MUNAS</w:t>
      </w:r>
      <w:r w:rsidR="00251CDE" w:rsidRPr="00627AA8">
        <w:rPr>
          <w:rFonts w:ascii="Times New Roman" w:hAnsi="Times New Roman" w:cs="Times New Roman"/>
          <w:bCs/>
        </w:rPr>
        <w:t>)</w:t>
      </w:r>
      <w:r w:rsidRPr="00627AA8">
        <w:rPr>
          <w:rFonts w:ascii="Times New Roman" w:hAnsi="Times New Roman" w:cs="Times New Roman"/>
          <w:bCs/>
        </w:rPr>
        <w:t xml:space="preserve"> XV </w:t>
      </w:r>
      <w:proofErr w:type="spellStart"/>
      <w:r w:rsidRPr="00627AA8">
        <w:rPr>
          <w:rFonts w:ascii="Times New Roman" w:hAnsi="Times New Roman" w:cs="Times New Roman"/>
          <w:bCs/>
        </w:rPr>
        <w:t>tahun</w:t>
      </w:r>
      <w:proofErr w:type="spellEnd"/>
      <w:r w:rsidRPr="00627AA8">
        <w:rPr>
          <w:rFonts w:ascii="Times New Roman" w:hAnsi="Times New Roman" w:cs="Times New Roman"/>
          <w:bCs/>
        </w:rPr>
        <w:t xml:space="preserve"> 2014, salah </w:t>
      </w:r>
      <w:proofErr w:type="spellStart"/>
      <w:r w:rsidRPr="00627AA8">
        <w:rPr>
          <w:rFonts w:ascii="Times New Roman" w:hAnsi="Times New Roman" w:cs="Times New Roman"/>
          <w:bCs/>
        </w:rPr>
        <w:t>satu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tugas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w:t>
      </w:r>
      <w:proofErr w:type="spellEnd"/>
      <w:r w:rsidRPr="00627AA8">
        <w:rPr>
          <w:rFonts w:ascii="Times New Roman" w:hAnsi="Times New Roman" w:cs="Times New Roman"/>
          <w:bCs/>
        </w:rPr>
        <w:t xml:space="preserve"> BP4 </w:t>
      </w:r>
      <w:proofErr w:type="spellStart"/>
      <w:r w:rsidRPr="00627AA8">
        <w:rPr>
          <w:rFonts w:ascii="Times New Roman" w:hAnsi="Times New Roman" w:cs="Times New Roman"/>
          <w:bCs/>
        </w:rPr>
        <w:t>adalah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Memberikan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bantuan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kepada</w:t>
      </w:r>
      <w:proofErr w:type="spellEnd"/>
      <w:r w:rsidRPr="00627AA8">
        <w:rPr>
          <w:rFonts w:ascii="Times New Roman" w:hAnsi="Times New Roman" w:cs="Times New Roman"/>
          <w:bCs/>
        </w:rPr>
        <w:t xml:space="preserve"> para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berperkara</w:t>
      </w:r>
      <w:proofErr w:type="spellEnd"/>
      <w:r w:rsidRPr="00627AA8">
        <w:rPr>
          <w:rFonts w:ascii="Times New Roman" w:hAnsi="Times New Roman" w:cs="Times New Roman"/>
          <w:bCs/>
        </w:rPr>
        <w:t xml:space="preserve"> di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agama". (Hasil Munas </w:t>
      </w:r>
      <w:proofErr w:type="spellStart"/>
      <w:r w:rsidRPr="00627AA8">
        <w:rPr>
          <w:rFonts w:ascii="Times New Roman" w:hAnsi="Times New Roman" w:cs="Times New Roman"/>
          <w:bCs/>
        </w:rPr>
        <w:t>ke</w:t>
      </w:r>
      <w:proofErr w:type="spellEnd"/>
      <w:r w:rsidRPr="00627AA8">
        <w:rPr>
          <w:rFonts w:ascii="Times New Roman" w:hAnsi="Times New Roman" w:cs="Times New Roman"/>
          <w:bCs/>
        </w:rPr>
        <w:t xml:space="preserve"> XV </w:t>
      </w:r>
      <w:proofErr w:type="spellStart"/>
      <w:r w:rsidRPr="00627AA8">
        <w:rPr>
          <w:rFonts w:ascii="Times New Roman" w:hAnsi="Times New Roman" w:cs="Times New Roman"/>
          <w:bCs/>
        </w:rPr>
        <w:t>Tahun</w:t>
      </w:r>
      <w:proofErr w:type="spellEnd"/>
      <w:r w:rsidRPr="00627AA8">
        <w:rPr>
          <w:rFonts w:ascii="Times New Roman" w:hAnsi="Times New Roman" w:cs="Times New Roman"/>
          <w:bCs/>
        </w:rPr>
        <w:t xml:space="preserve"> 2014) Oleh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itu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Agama (PA)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berusaha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mendamaikan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w:t>
      </w:r>
      <w:proofErr w:type="spellEnd"/>
      <w:r w:rsidRPr="00627AA8">
        <w:rPr>
          <w:rFonts w:ascii="Times New Roman" w:hAnsi="Times New Roman" w:cs="Times New Roman"/>
          <w:bCs/>
        </w:rPr>
        <w:t xml:space="preserve"> dua </w:t>
      </w:r>
      <w:proofErr w:type="spellStart"/>
      <w:r w:rsidRPr="00627AA8">
        <w:rPr>
          <w:rFonts w:ascii="Times New Roman" w:hAnsi="Times New Roman" w:cs="Times New Roman"/>
          <w:bCs/>
        </w:rPr>
        <w:t>belah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bercerai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meminta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bantuan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kepada</w:t>
      </w:r>
      <w:proofErr w:type="spellEnd"/>
      <w:r w:rsidRPr="00627AA8">
        <w:rPr>
          <w:rFonts w:ascii="Times New Roman" w:hAnsi="Times New Roman" w:cs="Times New Roman"/>
          <w:bCs/>
        </w:rPr>
        <w:t xml:space="preserve"> BP4 agar </w:t>
      </w:r>
      <w:proofErr w:type="spellStart"/>
      <w:r w:rsidRPr="00627AA8">
        <w:rPr>
          <w:rFonts w:ascii="Times New Roman" w:hAnsi="Times New Roman" w:cs="Times New Roman"/>
          <w:bCs/>
        </w:rPr>
        <w:t>menasehati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w:t>
      </w:r>
      <w:proofErr w:type="spellEnd"/>
      <w:r w:rsidRPr="00627AA8">
        <w:rPr>
          <w:rFonts w:ascii="Times New Roman" w:hAnsi="Times New Roman" w:cs="Times New Roman"/>
          <w:bCs/>
        </w:rPr>
        <w:t xml:space="preserve"> dua </w:t>
      </w:r>
      <w:proofErr w:type="spellStart"/>
      <w:r w:rsidRPr="00627AA8">
        <w:rPr>
          <w:rFonts w:ascii="Times New Roman" w:hAnsi="Times New Roman" w:cs="Times New Roman"/>
          <w:bCs/>
        </w:rPr>
        <w:t>suami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istri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tersebut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untuk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hidup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makmur</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lagi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sebuah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rumah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tangga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Sejak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diberlakukannya</w:t>
      </w:r>
      <w:proofErr w:type="spellEnd"/>
      <w:r w:rsidRPr="00627AA8">
        <w:rPr>
          <w:rFonts w:ascii="Times New Roman" w:hAnsi="Times New Roman" w:cs="Times New Roman"/>
          <w:bCs/>
        </w:rPr>
        <w:t xml:space="preserve"> UU </w:t>
      </w:r>
      <w:proofErr w:type="spellStart"/>
      <w:r w:rsidRPr="00627AA8">
        <w:rPr>
          <w:rFonts w:ascii="Times New Roman" w:hAnsi="Times New Roman" w:cs="Times New Roman"/>
          <w:bCs/>
        </w:rPr>
        <w:t>Peradilan</w:t>
      </w:r>
      <w:proofErr w:type="spellEnd"/>
      <w:r w:rsidRPr="00627AA8">
        <w:rPr>
          <w:rFonts w:ascii="Times New Roman" w:hAnsi="Times New Roman" w:cs="Times New Roman"/>
          <w:bCs/>
        </w:rPr>
        <w:t xml:space="preserve"> Agama No. 7 </w:t>
      </w:r>
      <w:proofErr w:type="spellStart"/>
      <w:r w:rsidRPr="00627AA8">
        <w:rPr>
          <w:rFonts w:ascii="Times New Roman" w:hAnsi="Times New Roman" w:cs="Times New Roman"/>
          <w:bCs/>
        </w:rPr>
        <w:t>Tahun</w:t>
      </w:r>
      <w:proofErr w:type="spellEnd"/>
      <w:r w:rsidRPr="00627AA8">
        <w:rPr>
          <w:rFonts w:ascii="Times New Roman" w:hAnsi="Times New Roman" w:cs="Times New Roman"/>
          <w:bCs/>
        </w:rPr>
        <w:t xml:space="preserve"> 1989,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Agama </w:t>
      </w:r>
      <w:proofErr w:type="spellStart"/>
      <w:r w:rsidRPr="00627AA8">
        <w:rPr>
          <w:rFonts w:ascii="Times New Roman" w:hAnsi="Times New Roman" w:cs="Times New Roman"/>
          <w:bCs/>
        </w:rPr>
        <w:t>sebagai</w:t>
      </w:r>
      <w:proofErr w:type="spellEnd"/>
      <w:r w:rsidRPr="00627AA8">
        <w:rPr>
          <w:rFonts w:ascii="Times New Roman" w:hAnsi="Times New Roman" w:cs="Times New Roman"/>
          <w:bCs/>
        </w:rPr>
        <w:t xml:space="preserve"> salah </w:t>
      </w:r>
      <w:proofErr w:type="spellStart"/>
      <w:r w:rsidRPr="00627AA8">
        <w:rPr>
          <w:rFonts w:ascii="Times New Roman" w:hAnsi="Times New Roman" w:cs="Times New Roman"/>
          <w:bCs/>
        </w:rPr>
        <w:t>satu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pelaksana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kekuasaan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kehakiman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lastRenderedPageBreak/>
        <w:t>telah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mempraktekkan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di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proses </w:t>
      </w:r>
      <w:proofErr w:type="spellStart"/>
      <w:r w:rsidRPr="00627AA8">
        <w:rPr>
          <w:rFonts w:ascii="Times New Roman" w:hAnsi="Times New Roman" w:cs="Times New Roman"/>
          <w:bCs/>
        </w:rPr>
        <w:t>penyelesaian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perkara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terutama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hal</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perceraian</w:t>
      </w:r>
      <w:proofErr w:type="spellEnd"/>
      <w:r w:rsidRPr="00627AA8">
        <w:rPr>
          <w:rFonts w:ascii="Times New Roman" w:hAnsi="Times New Roman" w:cs="Times New Roman"/>
          <w:bCs/>
        </w:rPr>
        <w:t xml:space="preserve">. </w:t>
      </w:r>
    </w:p>
    <w:p w14:paraId="0EAEE5DC" w14:textId="21CD48DD" w:rsidR="007E514F" w:rsidRPr="00627AA8" w:rsidRDefault="00E314B6"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Penyelesaian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perceraian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melalui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menjadi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pilihan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utama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selain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merundingkan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keinginan</w:t>
      </w:r>
      <w:proofErr w:type="spellEnd"/>
      <w:r w:rsidRPr="00627AA8">
        <w:rPr>
          <w:rFonts w:ascii="Times New Roman" w:hAnsi="Times New Roman" w:cs="Times New Roman"/>
          <w:bCs/>
        </w:rPr>
        <w:t xml:space="preserve"> para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jalan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perdamaian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selain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itu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upaya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tentunya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menguntungkan</w:t>
      </w:r>
      <w:proofErr w:type="spellEnd"/>
      <w:r w:rsidRPr="00627AA8">
        <w:rPr>
          <w:rFonts w:ascii="Times New Roman" w:hAnsi="Times New Roman" w:cs="Times New Roman"/>
          <w:bCs/>
        </w:rPr>
        <w:t xml:space="preserve"> pula </w:t>
      </w:r>
      <w:proofErr w:type="spellStart"/>
      <w:r w:rsidRPr="00627AA8">
        <w:rPr>
          <w:rFonts w:ascii="Times New Roman" w:hAnsi="Times New Roman" w:cs="Times New Roman"/>
          <w:bCs/>
        </w:rPr>
        <w:t>bagi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pengadilan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mengurangi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tumpukan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perkara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diketahui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pengertian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adalah</w:t>
      </w:r>
      <w:proofErr w:type="spellEnd"/>
      <w:r w:rsidRPr="00627AA8">
        <w:rPr>
          <w:rFonts w:ascii="Times New Roman" w:hAnsi="Times New Roman" w:cs="Times New Roman"/>
          <w:bCs/>
        </w:rPr>
        <w:t xml:space="preserve"> "Cara </w:t>
      </w:r>
      <w:proofErr w:type="spellStart"/>
      <w:r w:rsidRPr="00627AA8">
        <w:rPr>
          <w:rFonts w:ascii="Times New Roman" w:hAnsi="Times New Roman" w:cs="Times New Roman"/>
          <w:bCs/>
        </w:rPr>
        <w:t>penyelesaian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sengketa</w:t>
      </w:r>
      <w:proofErr w:type="spellEnd"/>
      <w:r w:rsidRPr="00627AA8">
        <w:rPr>
          <w:rFonts w:ascii="Times New Roman" w:hAnsi="Times New Roman" w:cs="Times New Roman"/>
          <w:bCs/>
        </w:rPr>
        <w:t xml:space="preserve"> </w:t>
      </w:r>
      <w:proofErr w:type="spellStart"/>
      <w:proofErr w:type="gramStart"/>
      <w:r w:rsidRPr="00627AA8">
        <w:rPr>
          <w:rFonts w:ascii="Times New Roman" w:hAnsi="Times New Roman" w:cs="Times New Roman"/>
          <w:bCs/>
        </w:rPr>
        <w:t>melalui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perundingan</w:t>
      </w:r>
      <w:proofErr w:type="spellEnd"/>
      <w:proofErr w:type="gramEnd"/>
      <w:r w:rsidRPr="00627AA8">
        <w:rPr>
          <w:rFonts w:ascii="Times New Roman" w:hAnsi="Times New Roman" w:cs="Times New Roman"/>
          <w:bCs/>
        </w:rPr>
        <w:t xml:space="preserve"> </w:t>
      </w:r>
      <w:proofErr w:type="spellStart"/>
      <w:r w:rsidRPr="00627AA8">
        <w:rPr>
          <w:rFonts w:ascii="Times New Roman" w:hAnsi="Times New Roman" w:cs="Times New Roman"/>
          <w:bCs/>
        </w:rPr>
        <w:t>berdasarkan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mufakat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atau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konsensus</w:t>
      </w:r>
      <w:proofErr w:type="spellEnd"/>
      <w:r w:rsidRPr="00627AA8">
        <w:rPr>
          <w:rFonts w:ascii="Times New Roman" w:hAnsi="Times New Roman" w:cs="Times New Roman"/>
          <w:bCs/>
        </w:rPr>
        <w:t xml:space="preserve"> para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meminta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satu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bersifat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netral</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kemudian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disebut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sebagai</w:t>
      </w:r>
      <w:proofErr w:type="spellEnd"/>
      <w:r w:rsidRPr="00627AA8">
        <w:rPr>
          <w:rFonts w:ascii="Times New Roman" w:hAnsi="Times New Roman" w:cs="Times New Roman"/>
          <w:bCs/>
        </w:rPr>
        <w:t xml:space="preserve"> mediator"</w:t>
      </w:r>
      <w:r w:rsidR="00627AA8" w:rsidRPr="00627AA8">
        <w:rPr>
          <w:rFonts w:ascii="Times New Roman" w:hAnsi="Times New Roman" w:cs="Times New Roman"/>
          <w:bCs/>
        </w:rPr>
        <w:t xml:space="preserve"> (</w:t>
      </w:r>
      <w:proofErr w:type="spellStart"/>
      <w:r w:rsidR="00627AA8" w:rsidRPr="00627AA8">
        <w:rPr>
          <w:rFonts w:ascii="Times New Roman" w:hAnsi="Times New Roman" w:cs="Times New Roman"/>
        </w:rPr>
        <w:t>Takdir</w:t>
      </w:r>
      <w:proofErr w:type="spellEnd"/>
      <w:r w:rsidR="00627AA8" w:rsidRPr="00627AA8">
        <w:rPr>
          <w:rFonts w:ascii="Times New Roman" w:hAnsi="Times New Roman" w:cs="Times New Roman"/>
        </w:rPr>
        <w:t xml:space="preserve"> Rakhmadi</w:t>
      </w:r>
      <w:r w:rsidR="00627AA8" w:rsidRPr="00627AA8">
        <w:rPr>
          <w:rFonts w:ascii="Times New Roman" w:hAnsi="Times New Roman" w:cs="Times New Roman"/>
        </w:rPr>
        <w:t>,2010)</w:t>
      </w:r>
      <w:r w:rsidRPr="00627AA8">
        <w:rPr>
          <w:rFonts w:ascii="Times New Roman" w:hAnsi="Times New Roman" w:cs="Times New Roman"/>
          <w:bCs/>
        </w:rPr>
        <w:t xml:space="preserve">.   </w:t>
      </w:r>
    </w:p>
    <w:p w14:paraId="7AF65A99" w14:textId="5A7E1BD8" w:rsidR="00E314B6" w:rsidRPr="00627AA8" w:rsidRDefault="00E314B6"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Fenomena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sekarang</w:t>
      </w:r>
      <w:proofErr w:type="spellEnd"/>
      <w:r w:rsidRPr="00627AA8">
        <w:rPr>
          <w:rFonts w:ascii="Times New Roman" w:hAnsi="Times New Roman" w:cs="Times New Roman"/>
          <w:bCs/>
        </w:rPr>
        <w:t xml:space="preserve"> para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bercerai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mengikuti</w:t>
      </w:r>
      <w:proofErr w:type="spellEnd"/>
      <w:r w:rsidRPr="00627AA8">
        <w:rPr>
          <w:rFonts w:ascii="Times New Roman" w:hAnsi="Times New Roman" w:cs="Times New Roman"/>
          <w:bCs/>
        </w:rPr>
        <w:t xml:space="preserve"> proses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keinginan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hati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bukan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mereka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melihat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ada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peluang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baik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w:t>
      </w:r>
      <w:proofErr w:type="spellEnd"/>
      <w:r w:rsidRPr="00627AA8">
        <w:rPr>
          <w:rFonts w:ascii="Times New Roman" w:hAnsi="Times New Roman" w:cs="Times New Roman"/>
          <w:bCs/>
        </w:rPr>
        <w:t xml:space="preserve"> proses </w:t>
      </w:r>
      <w:proofErr w:type="spellStart"/>
      <w:r w:rsidRPr="00627AA8">
        <w:rPr>
          <w:rFonts w:ascii="Times New Roman" w:hAnsi="Times New Roman" w:cs="Times New Roman"/>
          <w:bCs/>
        </w:rPr>
        <w:t>penyelesaian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cerai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melalui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atau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melihat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adanya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keuntungan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tetapi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lebih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karena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kekhawatiran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putusan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mereka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batal</w:t>
      </w:r>
      <w:proofErr w:type="spellEnd"/>
      <w:r w:rsidRPr="00627AA8">
        <w:rPr>
          <w:rFonts w:ascii="Times New Roman" w:hAnsi="Times New Roman" w:cs="Times New Roman"/>
          <w:bCs/>
        </w:rPr>
        <w:t xml:space="preserve"> demi </w:t>
      </w:r>
      <w:proofErr w:type="spellStart"/>
      <w:r w:rsidRPr="00627AA8">
        <w:rPr>
          <w:rFonts w:ascii="Times New Roman" w:hAnsi="Times New Roman" w:cs="Times New Roman"/>
          <w:bCs/>
        </w:rPr>
        <w:t>hukum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apabila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tidak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mengikuti</w:t>
      </w:r>
      <w:proofErr w:type="spellEnd"/>
      <w:r w:rsidRPr="00627AA8">
        <w:rPr>
          <w:rFonts w:ascii="Times New Roman" w:hAnsi="Times New Roman" w:cs="Times New Roman"/>
          <w:bCs/>
        </w:rPr>
        <w:t xml:space="preserve"> proses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Permasalahan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tersebut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dilihat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banyaknya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keluarga</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mengajukan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cerai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baik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suami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maupun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istri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sebagaimana</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terlihat</w:t>
      </w:r>
      <w:proofErr w:type="spellEnd"/>
      <w:r w:rsidRPr="00627AA8">
        <w:rPr>
          <w:rFonts w:ascii="Times New Roman" w:hAnsi="Times New Roman" w:cs="Times New Roman"/>
          <w:bCs/>
        </w:rPr>
        <w:t xml:space="preserve"> pada </w:t>
      </w:r>
      <w:proofErr w:type="spellStart"/>
      <w:r w:rsidRPr="00627AA8">
        <w:rPr>
          <w:rFonts w:ascii="Times New Roman" w:hAnsi="Times New Roman" w:cs="Times New Roman"/>
          <w:bCs/>
        </w:rPr>
        <w:t>grafik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berikut</w:t>
      </w:r>
      <w:proofErr w:type="spellEnd"/>
      <w:r w:rsidRPr="00627AA8">
        <w:rPr>
          <w:rFonts w:ascii="Times New Roman" w:hAnsi="Times New Roman" w:cs="Times New Roman"/>
          <w:bCs/>
        </w:rPr>
        <w:t xml:space="preserve">: </w:t>
      </w:r>
    </w:p>
    <w:p w14:paraId="37015AA7" w14:textId="32FF231B" w:rsidR="00572219" w:rsidRPr="00627AA8" w:rsidRDefault="00196894" w:rsidP="007E514F">
      <w:pPr>
        <w:pStyle w:val="ListParagraph"/>
        <w:spacing w:line="360" w:lineRule="auto"/>
        <w:ind w:left="0" w:firstLine="360"/>
        <w:jc w:val="both"/>
        <w:rPr>
          <w:rFonts w:ascii="Times New Roman" w:hAnsi="Times New Roman" w:cs="Times New Roman"/>
          <w:bCs/>
        </w:rPr>
      </w:pPr>
      <w:r w:rsidRPr="00627AA8">
        <w:rPr>
          <w:rFonts w:ascii="Times New Roman" w:hAnsi="Times New Roman" w:cs="Times New Roman"/>
          <w:bCs/>
          <w:noProof/>
        </w:rPr>
        <w:drawing>
          <wp:anchor distT="0" distB="0" distL="114300" distR="114300" simplePos="0" relativeHeight="251658240" behindDoc="0" locked="0" layoutInCell="1" allowOverlap="1" wp14:anchorId="5AB85CA2" wp14:editId="10C4278F">
            <wp:simplePos x="0" y="0"/>
            <wp:positionH relativeFrom="column">
              <wp:posOffset>460375</wp:posOffset>
            </wp:positionH>
            <wp:positionV relativeFrom="paragraph">
              <wp:posOffset>132969</wp:posOffset>
            </wp:positionV>
            <wp:extent cx="4785995" cy="2476500"/>
            <wp:effectExtent l="0" t="0" r="0" b="0"/>
            <wp:wrapThrough wrapText="bothSides">
              <wp:wrapPolygon edited="0">
                <wp:start x="0" y="0"/>
                <wp:lineTo x="0" y="21434"/>
                <wp:lineTo x="21494" y="21434"/>
                <wp:lineTo x="214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5995" cy="2476500"/>
                    </a:xfrm>
                    <a:prstGeom prst="rect">
                      <a:avLst/>
                    </a:prstGeom>
                    <a:noFill/>
                  </pic:spPr>
                </pic:pic>
              </a:graphicData>
            </a:graphic>
          </wp:anchor>
        </w:drawing>
      </w:r>
    </w:p>
    <w:p w14:paraId="42F1A33A" w14:textId="1E0533B7" w:rsidR="00E314B6" w:rsidRPr="00627AA8" w:rsidRDefault="00E314B6" w:rsidP="00BB760B">
      <w:pPr>
        <w:tabs>
          <w:tab w:val="left" w:pos="360"/>
        </w:tabs>
        <w:spacing w:after="0" w:line="360" w:lineRule="auto"/>
        <w:rPr>
          <w:rFonts w:ascii="Times New Roman" w:hAnsi="Times New Roman" w:cs="Times New Roman"/>
          <w:b/>
          <w:bCs/>
        </w:rPr>
      </w:pPr>
      <w:r w:rsidRPr="00627AA8">
        <w:rPr>
          <w:rFonts w:ascii="Times New Roman" w:hAnsi="Times New Roman" w:cs="Times New Roman"/>
          <w:b/>
          <w:bCs/>
        </w:rPr>
        <w:t xml:space="preserve"> </w:t>
      </w:r>
    </w:p>
    <w:p w14:paraId="79F4F10D" w14:textId="54383BAD" w:rsidR="00FD5B2E" w:rsidRPr="00627AA8" w:rsidRDefault="00E314B6" w:rsidP="004A1D6C">
      <w:pPr>
        <w:tabs>
          <w:tab w:val="left" w:pos="360"/>
        </w:tabs>
        <w:spacing w:after="0" w:line="360" w:lineRule="auto"/>
        <w:ind w:left="1440"/>
        <w:jc w:val="center"/>
        <w:rPr>
          <w:rFonts w:ascii="Times New Roman" w:hAnsi="Times New Roman" w:cs="Times New Roman"/>
          <w:b/>
          <w:bCs/>
        </w:rPr>
      </w:pPr>
      <w:r w:rsidRPr="00627AA8">
        <w:rPr>
          <w:rFonts w:ascii="Times New Roman" w:hAnsi="Times New Roman" w:cs="Times New Roman"/>
          <w:b/>
          <w:bCs/>
        </w:rPr>
        <w:t xml:space="preserve">Gambar </w:t>
      </w:r>
      <w:r w:rsidR="00524D1B" w:rsidRPr="00627AA8">
        <w:rPr>
          <w:rFonts w:ascii="Times New Roman" w:hAnsi="Times New Roman" w:cs="Times New Roman"/>
          <w:b/>
          <w:bCs/>
        </w:rPr>
        <w:t>1.</w:t>
      </w:r>
      <w:r w:rsidRPr="00627AA8">
        <w:rPr>
          <w:rFonts w:ascii="Times New Roman" w:hAnsi="Times New Roman" w:cs="Times New Roman"/>
          <w:b/>
          <w:bCs/>
        </w:rPr>
        <w:t xml:space="preserve"> Kasus </w:t>
      </w:r>
      <w:proofErr w:type="spellStart"/>
      <w:r w:rsidRPr="00627AA8">
        <w:rPr>
          <w:rFonts w:ascii="Times New Roman" w:hAnsi="Times New Roman" w:cs="Times New Roman"/>
          <w:b/>
          <w:bCs/>
        </w:rPr>
        <w:t>Perceraian</w:t>
      </w:r>
      <w:proofErr w:type="spellEnd"/>
      <w:r w:rsidRPr="00627AA8">
        <w:rPr>
          <w:rFonts w:ascii="Times New Roman" w:hAnsi="Times New Roman" w:cs="Times New Roman"/>
          <w:b/>
          <w:bCs/>
        </w:rPr>
        <w:t xml:space="preserve"> di Indonesia </w:t>
      </w:r>
      <w:proofErr w:type="spellStart"/>
      <w:r w:rsidRPr="00627AA8">
        <w:rPr>
          <w:rFonts w:ascii="Times New Roman" w:hAnsi="Times New Roman" w:cs="Times New Roman"/>
          <w:b/>
          <w:bCs/>
        </w:rPr>
        <w:t>tahun</w:t>
      </w:r>
      <w:proofErr w:type="spellEnd"/>
      <w:r w:rsidRPr="00627AA8">
        <w:rPr>
          <w:rFonts w:ascii="Times New Roman" w:hAnsi="Times New Roman" w:cs="Times New Roman"/>
          <w:b/>
          <w:bCs/>
        </w:rPr>
        <w:t xml:space="preserve"> 2015 -2022</w:t>
      </w:r>
      <w:r w:rsidR="004A1D6C" w:rsidRPr="00627AA8">
        <w:rPr>
          <w:rFonts w:ascii="Times New Roman" w:hAnsi="Times New Roman" w:cs="Times New Roman"/>
          <w:b/>
          <w:bCs/>
        </w:rPr>
        <w:t>.</w:t>
      </w:r>
    </w:p>
    <w:p w14:paraId="685BF979" w14:textId="538E23A8" w:rsidR="007E514F" w:rsidRPr="00627AA8" w:rsidRDefault="00E314B6" w:rsidP="00196894">
      <w:pPr>
        <w:pStyle w:val="ListParagraph"/>
        <w:spacing w:line="240" w:lineRule="auto"/>
        <w:ind w:left="0" w:firstLine="360"/>
        <w:jc w:val="both"/>
        <w:rPr>
          <w:rFonts w:ascii="Times New Roman" w:hAnsi="Times New Roman" w:cs="Times New Roman"/>
          <w:bCs/>
        </w:rPr>
      </w:pP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melihat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grafik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diatas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dapat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diketahui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jumlah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perkara</w:t>
      </w:r>
      <w:proofErr w:type="spellEnd"/>
      <w:r w:rsidRPr="00627AA8">
        <w:rPr>
          <w:rFonts w:ascii="Times New Roman" w:hAnsi="Times New Roman" w:cs="Times New Roman"/>
          <w:bCs/>
        </w:rPr>
        <w:t xml:space="preserve"> pada </w:t>
      </w:r>
      <w:proofErr w:type="spellStart"/>
      <w:r w:rsidRPr="00627AA8">
        <w:rPr>
          <w:rFonts w:ascii="Times New Roman" w:hAnsi="Times New Roman" w:cs="Times New Roman"/>
          <w:bCs/>
        </w:rPr>
        <w:t>cerai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gugat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lebih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banyak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daripada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cerai</w:t>
      </w:r>
      <w:proofErr w:type="spellEnd"/>
      <w:r w:rsidRPr="00627AA8">
        <w:rPr>
          <w:rFonts w:ascii="Times New Roman" w:hAnsi="Times New Roman" w:cs="Times New Roman"/>
          <w:bCs/>
        </w:rPr>
        <w:t xml:space="preserve"> talak </w:t>
      </w:r>
      <w:proofErr w:type="spellStart"/>
      <w:r w:rsidRPr="00627AA8">
        <w:rPr>
          <w:rFonts w:ascii="Times New Roman" w:hAnsi="Times New Roman" w:cs="Times New Roman"/>
          <w:bCs/>
        </w:rPr>
        <w:t>serta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keduanya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mengalami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peningkatan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tetapi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perkara</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dicabut</w:t>
      </w:r>
      <w:proofErr w:type="spellEnd"/>
      <w:r w:rsidRPr="00627AA8">
        <w:rPr>
          <w:rFonts w:ascii="Times New Roman" w:hAnsi="Times New Roman" w:cs="Times New Roman"/>
          <w:bCs/>
        </w:rPr>
        <w:t xml:space="preserve"> juga </w:t>
      </w:r>
      <w:proofErr w:type="spellStart"/>
      <w:r w:rsidRPr="00627AA8">
        <w:rPr>
          <w:rFonts w:ascii="Times New Roman" w:hAnsi="Times New Roman" w:cs="Times New Roman"/>
          <w:bCs/>
        </w:rPr>
        <w:t>meningkat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walau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tidak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signifikan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Contoh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grafik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membuktikan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pemahaman</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mendasar</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tentang</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manfaatnya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masih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belum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maksimal</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banyak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masyarakat</w:t>
      </w:r>
      <w:proofErr w:type="spellEnd"/>
      <w:r w:rsidRPr="00627AA8">
        <w:rPr>
          <w:rFonts w:ascii="Times New Roman" w:hAnsi="Times New Roman" w:cs="Times New Roman"/>
          <w:bCs/>
        </w:rPr>
        <w:t xml:space="preserve"> yang </w:t>
      </w:r>
      <w:proofErr w:type="spellStart"/>
      <w:r w:rsidRPr="00627AA8">
        <w:rPr>
          <w:rFonts w:ascii="Times New Roman" w:hAnsi="Times New Roman" w:cs="Times New Roman"/>
          <w:bCs/>
        </w:rPr>
        <w:t>memahami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sekedar</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bertemu</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dengan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pihak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ketiga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sebagai</w:t>
      </w:r>
      <w:proofErr w:type="spellEnd"/>
      <w:r w:rsidRPr="00627AA8">
        <w:rPr>
          <w:rFonts w:ascii="Times New Roman" w:hAnsi="Times New Roman" w:cs="Times New Roman"/>
          <w:bCs/>
        </w:rPr>
        <w:t xml:space="preserve"> mediator, </w:t>
      </w:r>
      <w:proofErr w:type="spellStart"/>
      <w:r w:rsidRPr="00627AA8">
        <w:rPr>
          <w:rFonts w:ascii="Times New Roman" w:hAnsi="Times New Roman" w:cs="Times New Roman"/>
          <w:bCs/>
        </w:rPr>
        <w:t>tapi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mereka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tidak</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melihat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adanya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manfaat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lebih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dari</w:t>
      </w:r>
      <w:proofErr w:type="spellEnd"/>
      <w:r w:rsidRPr="00627AA8">
        <w:rPr>
          <w:rFonts w:ascii="Times New Roman" w:hAnsi="Times New Roman" w:cs="Times New Roman"/>
          <w:bCs/>
        </w:rPr>
        <w:t xml:space="preserve"> proses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tersebut</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sehingga</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pemahaman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mengenai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menjadi</w:t>
      </w:r>
      <w:proofErr w:type="spellEnd"/>
      <w:r w:rsidRPr="00627AA8">
        <w:rPr>
          <w:rFonts w:ascii="Times New Roman" w:hAnsi="Times New Roman" w:cs="Times New Roman"/>
          <w:bCs/>
        </w:rPr>
        <w:t xml:space="preserve"> sangat </w:t>
      </w:r>
      <w:proofErr w:type="spellStart"/>
      <w:r w:rsidRPr="00627AA8">
        <w:rPr>
          <w:rFonts w:ascii="Times New Roman" w:hAnsi="Times New Roman" w:cs="Times New Roman"/>
          <w:bCs/>
        </w:rPr>
        <w:t>penting</w:t>
      </w:r>
      <w:proofErr w:type="spellEnd"/>
      <w:r w:rsidR="00627AA8" w:rsidRPr="00627AA8">
        <w:rPr>
          <w:rFonts w:ascii="Times New Roman" w:hAnsi="Times New Roman" w:cs="Times New Roman"/>
          <w:bCs/>
        </w:rPr>
        <w:t xml:space="preserve"> (</w:t>
      </w:r>
      <w:proofErr w:type="spellStart"/>
      <w:r w:rsidR="00627AA8" w:rsidRPr="00627AA8">
        <w:rPr>
          <w:rFonts w:ascii="Times New Roman" w:hAnsi="Times New Roman" w:cs="Times New Roman"/>
          <w:shd w:val="clear" w:color="auto" w:fill="FFFFFF"/>
        </w:rPr>
        <w:t>Fitri</w:t>
      </w:r>
      <w:proofErr w:type="spellEnd"/>
      <w:r w:rsidR="00627AA8" w:rsidRPr="00627AA8">
        <w:rPr>
          <w:rFonts w:ascii="Times New Roman" w:hAnsi="Times New Roman" w:cs="Times New Roman"/>
          <w:shd w:val="clear" w:color="auto" w:fill="FFFFFF"/>
        </w:rPr>
        <w:t>, E., &amp; Hufron</w:t>
      </w:r>
      <w:r w:rsidR="00627AA8" w:rsidRPr="00627AA8">
        <w:rPr>
          <w:rFonts w:ascii="Times New Roman" w:hAnsi="Times New Roman" w:cs="Times New Roman"/>
          <w:shd w:val="clear" w:color="auto" w:fill="FFFFFF"/>
        </w:rPr>
        <w:t>,</w:t>
      </w:r>
      <w:r w:rsidR="00627AA8" w:rsidRPr="00627AA8">
        <w:rPr>
          <w:rFonts w:ascii="Times New Roman" w:hAnsi="Times New Roman" w:cs="Times New Roman"/>
          <w:shd w:val="clear" w:color="auto" w:fill="FFFFFF"/>
        </w:rPr>
        <w:t>2023)</w:t>
      </w:r>
      <w:r w:rsidRPr="00627AA8">
        <w:rPr>
          <w:rFonts w:ascii="Times New Roman" w:hAnsi="Times New Roman" w:cs="Times New Roman"/>
          <w:bCs/>
        </w:rPr>
        <w:t>.</w:t>
      </w:r>
    </w:p>
    <w:p w14:paraId="56CDB9CC" w14:textId="7CEA2643" w:rsidR="00E314B6" w:rsidRDefault="007E514F" w:rsidP="00196894">
      <w:pPr>
        <w:pStyle w:val="ListParagraph"/>
        <w:spacing w:line="240" w:lineRule="auto"/>
        <w:ind w:left="0" w:firstLine="360"/>
        <w:jc w:val="both"/>
        <w:rPr>
          <w:rFonts w:ascii="Times New Roman" w:hAnsi="Times New Roman" w:cs="Times New Roman"/>
          <w:bCs/>
        </w:rPr>
      </w:pPr>
      <w:r w:rsidRPr="00627AA8">
        <w:rPr>
          <w:rFonts w:ascii="Times New Roman" w:hAnsi="Times New Roman" w:cs="Times New Roman"/>
          <w:bCs/>
        </w:rPr>
        <w:tab/>
      </w:r>
      <w:proofErr w:type="spellStart"/>
      <w:r w:rsidR="00E314B6" w:rsidRPr="00627AA8">
        <w:rPr>
          <w:rFonts w:ascii="Times New Roman" w:hAnsi="Times New Roman" w:cs="Times New Roman"/>
          <w:bCs/>
        </w:rPr>
        <w:t>Dengan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kondisi</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tersebut</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diharapkan</w:t>
      </w:r>
      <w:proofErr w:type="spellEnd"/>
      <w:r w:rsidR="00E314B6" w:rsidRPr="00627AA8">
        <w:rPr>
          <w:rFonts w:ascii="Times New Roman" w:hAnsi="Times New Roman" w:cs="Times New Roman"/>
          <w:bCs/>
        </w:rPr>
        <w:t xml:space="preserve"> para </w:t>
      </w:r>
      <w:proofErr w:type="spellStart"/>
      <w:r w:rsidR="00E314B6" w:rsidRPr="00627AA8">
        <w:rPr>
          <w:rFonts w:ascii="Times New Roman" w:hAnsi="Times New Roman" w:cs="Times New Roman"/>
          <w:bCs/>
        </w:rPr>
        <w:t>pihak</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mampu</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menemukan</w:t>
      </w:r>
      <w:proofErr w:type="spellEnd"/>
      <w:r w:rsidR="00E314B6" w:rsidRPr="00627AA8">
        <w:rPr>
          <w:rFonts w:ascii="Times New Roman" w:hAnsi="Times New Roman" w:cs="Times New Roman"/>
          <w:bCs/>
        </w:rPr>
        <w:t xml:space="preserve"> dan </w:t>
      </w:r>
      <w:proofErr w:type="spellStart"/>
      <w:r w:rsidR="00E314B6" w:rsidRPr="00627AA8">
        <w:rPr>
          <w:rFonts w:ascii="Times New Roman" w:hAnsi="Times New Roman" w:cs="Times New Roman"/>
          <w:bCs/>
        </w:rPr>
        <w:t>melihat</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sisi</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positif</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dari</w:t>
      </w:r>
      <w:proofErr w:type="spellEnd"/>
      <w:r w:rsidR="00E314B6" w:rsidRPr="00627AA8">
        <w:rPr>
          <w:rFonts w:ascii="Times New Roman" w:hAnsi="Times New Roman" w:cs="Times New Roman"/>
          <w:bCs/>
        </w:rPr>
        <w:t xml:space="preserve"> proses </w:t>
      </w:r>
      <w:proofErr w:type="spellStart"/>
      <w:r w:rsidR="00E314B6" w:rsidRPr="00627AA8">
        <w:rPr>
          <w:rFonts w:ascii="Times New Roman" w:hAnsi="Times New Roman" w:cs="Times New Roman"/>
          <w:bCs/>
        </w:rPr>
        <w:t>mediasi</w:t>
      </w:r>
      <w:proofErr w:type="spellEnd"/>
      <w:r w:rsidR="00E314B6" w:rsidRPr="00627AA8">
        <w:rPr>
          <w:rFonts w:ascii="Times New Roman" w:hAnsi="Times New Roman" w:cs="Times New Roman"/>
          <w:bCs/>
        </w:rPr>
        <w:t xml:space="preserve"> yang </w:t>
      </w:r>
      <w:proofErr w:type="spellStart"/>
      <w:r w:rsidR="00E314B6" w:rsidRPr="00627AA8">
        <w:rPr>
          <w:rFonts w:ascii="Times New Roman" w:hAnsi="Times New Roman" w:cs="Times New Roman"/>
          <w:bCs/>
        </w:rPr>
        <w:t>ditawarkan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Seharusnya</w:t>
      </w:r>
      <w:proofErr w:type="spellEnd"/>
      <w:r w:rsidR="00E314B6" w:rsidRPr="00627AA8">
        <w:rPr>
          <w:rFonts w:ascii="Times New Roman" w:hAnsi="Times New Roman" w:cs="Times New Roman"/>
          <w:bCs/>
        </w:rPr>
        <w:t xml:space="preserve"> proses </w:t>
      </w:r>
      <w:proofErr w:type="spellStart"/>
      <w:r w:rsidR="00E314B6" w:rsidRPr="00627AA8">
        <w:rPr>
          <w:rFonts w:ascii="Times New Roman" w:hAnsi="Times New Roman" w:cs="Times New Roman"/>
          <w:bCs/>
        </w:rPr>
        <w:t>memberikan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pemahaman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terhadap</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manfaat</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penyelesaian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perkara</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melalui</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mediasi</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sosialisasi</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harus</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dilakukan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terlebih</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dahulu</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secara</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maksimal</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sehingga</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masyarakat</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mendapatkan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pemahaman</w:t>
      </w:r>
      <w:proofErr w:type="spellEnd"/>
      <w:r w:rsidR="00E314B6" w:rsidRPr="00627AA8">
        <w:rPr>
          <w:rFonts w:ascii="Times New Roman" w:hAnsi="Times New Roman" w:cs="Times New Roman"/>
          <w:bCs/>
        </w:rPr>
        <w:t xml:space="preserve"> dan </w:t>
      </w:r>
      <w:proofErr w:type="spellStart"/>
      <w:r w:rsidR="00E314B6" w:rsidRPr="00627AA8">
        <w:rPr>
          <w:rFonts w:ascii="Times New Roman" w:hAnsi="Times New Roman" w:cs="Times New Roman"/>
          <w:bCs/>
        </w:rPr>
        <w:t>pengetahuan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akan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pentingnya</w:t>
      </w:r>
      <w:proofErr w:type="spellEnd"/>
      <w:r w:rsidR="00E314B6" w:rsidRPr="00627AA8">
        <w:rPr>
          <w:rFonts w:ascii="Times New Roman" w:hAnsi="Times New Roman" w:cs="Times New Roman"/>
          <w:bCs/>
        </w:rPr>
        <w:t xml:space="preserve"> proses </w:t>
      </w:r>
      <w:proofErr w:type="spellStart"/>
      <w:r w:rsidR="00E314B6" w:rsidRPr="00627AA8">
        <w:rPr>
          <w:rFonts w:ascii="Times New Roman" w:hAnsi="Times New Roman" w:cs="Times New Roman"/>
          <w:bCs/>
        </w:rPr>
        <w:t>penyelesaian</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perkara</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melalui</w:t>
      </w:r>
      <w:proofErr w:type="spellEnd"/>
      <w:r w:rsidR="00E314B6" w:rsidRPr="00627AA8">
        <w:rPr>
          <w:rFonts w:ascii="Times New Roman" w:hAnsi="Times New Roman" w:cs="Times New Roman"/>
          <w:bCs/>
        </w:rPr>
        <w:t xml:space="preserve"> </w:t>
      </w:r>
      <w:proofErr w:type="spellStart"/>
      <w:r w:rsidR="00E314B6" w:rsidRPr="00627AA8">
        <w:rPr>
          <w:rFonts w:ascii="Times New Roman" w:hAnsi="Times New Roman" w:cs="Times New Roman"/>
          <w:bCs/>
        </w:rPr>
        <w:t>mediasi</w:t>
      </w:r>
      <w:proofErr w:type="spellEnd"/>
      <w:r w:rsidR="00627AA8" w:rsidRPr="00627AA8">
        <w:rPr>
          <w:rFonts w:ascii="Times New Roman" w:hAnsi="Times New Roman" w:cs="Times New Roman"/>
          <w:bCs/>
        </w:rPr>
        <w:t xml:space="preserve"> </w:t>
      </w:r>
      <w:r w:rsidR="00627AA8" w:rsidRPr="00196894">
        <w:rPr>
          <w:rFonts w:ascii="Times New Roman" w:hAnsi="Times New Roman" w:cs="Times New Roman"/>
          <w:bCs/>
        </w:rPr>
        <w:t>(</w:t>
      </w:r>
      <w:r w:rsidR="00627AA8" w:rsidRPr="00196894">
        <w:rPr>
          <w:rFonts w:ascii="Times New Roman" w:hAnsi="Times New Roman" w:cs="Times New Roman"/>
          <w:shd w:val="clear" w:color="auto" w:fill="FFFFFF"/>
        </w:rPr>
        <w:t>Lestari, N</w:t>
      </w:r>
      <w:r w:rsidR="00627AA8" w:rsidRPr="00196894">
        <w:rPr>
          <w:rFonts w:ascii="Times New Roman" w:hAnsi="Times New Roman" w:cs="Times New Roman"/>
          <w:shd w:val="clear" w:color="auto" w:fill="FFFFFF"/>
        </w:rPr>
        <w:t>,</w:t>
      </w:r>
      <w:r w:rsidR="00627AA8" w:rsidRPr="00196894">
        <w:rPr>
          <w:rFonts w:ascii="Times New Roman" w:hAnsi="Times New Roman" w:cs="Times New Roman"/>
          <w:shd w:val="clear" w:color="auto" w:fill="FFFFFF"/>
        </w:rPr>
        <w:t>2017)</w:t>
      </w:r>
      <w:r w:rsidR="00E314B6" w:rsidRPr="00196894">
        <w:rPr>
          <w:rFonts w:ascii="Times New Roman" w:hAnsi="Times New Roman" w:cs="Times New Roman"/>
          <w:bCs/>
        </w:rPr>
        <w:t>.</w:t>
      </w:r>
    </w:p>
    <w:p w14:paraId="5AB91355" w14:textId="77777777" w:rsidR="00196894" w:rsidRPr="00627AA8" w:rsidRDefault="00196894" w:rsidP="00196894">
      <w:pPr>
        <w:pStyle w:val="ListParagraph"/>
        <w:spacing w:line="240" w:lineRule="auto"/>
        <w:ind w:left="0" w:firstLine="360"/>
        <w:jc w:val="both"/>
        <w:rPr>
          <w:rFonts w:ascii="Times New Roman" w:hAnsi="Times New Roman" w:cs="Times New Roman"/>
          <w:bCs/>
        </w:rPr>
      </w:pPr>
    </w:p>
    <w:p w14:paraId="5EDC7737" w14:textId="11466496" w:rsidR="00E314B6" w:rsidRPr="00627AA8" w:rsidRDefault="005312B1" w:rsidP="00196894">
      <w:pPr>
        <w:pStyle w:val="ListParagraph"/>
        <w:numPr>
          <w:ilvl w:val="0"/>
          <w:numId w:val="2"/>
        </w:numPr>
        <w:spacing w:after="0" w:line="240" w:lineRule="auto"/>
        <w:ind w:left="360"/>
        <w:jc w:val="both"/>
        <w:rPr>
          <w:rFonts w:ascii="Times New Roman" w:hAnsi="Times New Roman" w:cs="Times New Roman"/>
          <w:b/>
        </w:rPr>
      </w:pPr>
      <w:r w:rsidRPr="00627AA8">
        <w:rPr>
          <w:rFonts w:ascii="Times New Roman" w:hAnsi="Times New Roman" w:cs="Times New Roman"/>
          <w:b/>
        </w:rPr>
        <w:t xml:space="preserve">Metode </w:t>
      </w:r>
      <w:proofErr w:type="spellStart"/>
      <w:r w:rsidRPr="00627AA8">
        <w:rPr>
          <w:rFonts w:ascii="Times New Roman" w:hAnsi="Times New Roman" w:cs="Times New Roman"/>
          <w:b/>
        </w:rPr>
        <w:t>Penelitian</w:t>
      </w:r>
      <w:proofErr w:type="spellEnd"/>
    </w:p>
    <w:p w14:paraId="2E4D019F" w14:textId="38A1B442" w:rsidR="005312B1" w:rsidRPr="00627AA8" w:rsidRDefault="005312B1" w:rsidP="00196894">
      <w:pPr>
        <w:spacing w:after="0" w:line="240" w:lineRule="auto"/>
        <w:ind w:firstLine="360"/>
        <w:contextualSpacing/>
        <w:jc w:val="both"/>
        <w:rPr>
          <w:rFonts w:ascii="Times New Roman" w:hAnsi="Times New Roman" w:cs="Times New Roman"/>
        </w:rPr>
      </w:pPr>
      <w:r w:rsidRPr="00627AA8">
        <w:rPr>
          <w:rFonts w:ascii="Times New Roman" w:hAnsi="Times New Roman" w:cs="Times New Roman"/>
          <w:bCs/>
        </w:rPr>
        <w:lastRenderedPageBreak/>
        <w:t xml:space="preserve">Metode yang </w:t>
      </w:r>
      <w:proofErr w:type="spellStart"/>
      <w:r w:rsidRPr="00627AA8">
        <w:rPr>
          <w:rFonts w:ascii="Times New Roman" w:hAnsi="Times New Roman" w:cs="Times New Roman"/>
          <w:bCs/>
        </w:rPr>
        <w:t>digunakan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dalam</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penelitian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ini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adalah</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metode</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penelitian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deskriptif</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analisis</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terhadap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teori-teori</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dan </w:t>
      </w:r>
      <w:proofErr w:type="spellStart"/>
      <w:r w:rsidRPr="00627AA8">
        <w:rPr>
          <w:rFonts w:ascii="Times New Roman" w:hAnsi="Times New Roman" w:cs="Times New Roman"/>
          <w:bCs/>
        </w:rPr>
        <w:t>terhadap</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pelaksanaan</w:t>
      </w:r>
      <w:proofErr w:type="spellEnd"/>
      <w:r w:rsidRPr="00627AA8">
        <w:rPr>
          <w:rFonts w:ascii="Times New Roman" w:hAnsi="Times New Roman" w:cs="Times New Roman"/>
          <w:bCs/>
        </w:rPr>
        <w:t xml:space="preserve"> </w:t>
      </w:r>
      <w:proofErr w:type="spellStart"/>
      <w:r w:rsidRPr="00627AA8">
        <w:rPr>
          <w:rFonts w:ascii="Times New Roman" w:hAnsi="Times New Roman" w:cs="Times New Roman"/>
          <w:bCs/>
        </w:rPr>
        <w:t>mediasi</w:t>
      </w:r>
      <w:proofErr w:type="spellEnd"/>
      <w:r w:rsidRPr="00627AA8">
        <w:rPr>
          <w:rFonts w:ascii="Times New Roman" w:hAnsi="Times New Roman" w:cs="Times New Roman"/>
          <w:bCs/>
        </w:rPr>
        <w:t xml:space="preserve"> oleh BP4. </w:t>
      </w:r>
      <w:r w:rsidRPr="00627AA8">
        <w:rPr>
          <w:rFonts w:ascii="Times New Roman" w:hAnsi="Times New Roman" w:cs="Times New Roman"/>
          <w:lang w:val="id-ID"/>
        </w:rPr>
        <w:t xml:space="preserve">Penelitian ini dilakukan di Kantor </w:t>
      </w:r>
      <w:r w:rsidRPr="00627AA8">
        <w:rPr>
          <w:rFonts w:ascii="Times New Roman" w:hAnsi="Times New Roman" w:cs="Times New Roman"/>
          <w:bCs/>
          <w:lang w:val="id-ID"/>
        </w:rPr>
        <w:t>Badan Penasihatan, Pembinaan Dan Pelestarian Perkawinan (BP4)</w:t>
      </w:r>
      <w:r w:rsidRPr="00627AA8">
        <w:rPr>
          <w:rFonts w:ascii="Times New Roman" w:hAnsi="Times New Roman" w:cs="Times New Roman"/>
          <w:lang w:val="id-ID"/>
        </w:rPr>
        <w:t xml:space="preserve"> Pusat</w:t>
      </w:r>
      <w:r w:rsidR="00816ED2" w:rsidRPr="00627AA8">
        <w:rPr>
          <w:rFonts w:ascii="Times New Roman" w:hAnsi="Times New Roman" w:cs="Times New Roman"/>
        </w:rPr>
        <w:t xml:space="preserve">. </w:t>
      </w:r>
      <w:proofErr w:type="spellStart"/>
      <w:r w:rsidR="00816ED2" w:rsidRPr="00627AA8">
        <w:rPr>
          <w:rFonts w:ascii="Times New Roman" w:hAnsi="Times New Roman" w:cs="Times New Roman"/>
        </w:rPr>
        <w:t>S</w:t>
      </w:r>
      <w:r w:rsidRPr="00627AA8">
        <w:rPr>
          <w:rFonts w:ascii="Times New Roman" w:hAnsi="Times New Roman" w:cs="Times New Roman"/>
        </w:rPr>
        <w:t>sumber</w:t>
      </w:r>
      <w:proofErr w:type="spellEnd"/>
      <w:r w:rsidRPr="00627AA8">
        <w:rPr>
          <w:rFonts w:ascii="Times New Roman" w:hAnsi="Times New Roman" w:cs="Times New Roman"/>
        </w:rPr>
        <w:t xml:space="preserve"> data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penelitian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ini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terdiri</w:t>
      </w:r>
      <w:proofErr w:type="spellEnd"/>
      <w:r w:rsidRPr="00627AA8">
        <w:rPr>
          <w:rFonts w:ascii="Times New Roman" w:hAnsi="Times New Roman" w:cs="Times New Roman"/>
        </w:rPr>
        <w:t xml:space="preserve"> </w:t>
      </w:r>
      <w:proofErr w:type="spellStart"/>
      <w:proofErr w:type="gramStart"/>
      <w:r w:rsidRPr="00627AA8">
        <w:rPr>
          <w:rFonts w:ascii="Times New Roman" w:hAnsi="Times New Roman" w:cs="Times New Roman"/>
        </w:rPr>
        <w:t>atas</w:t>
      </w:r>
      <w:proofErr w:type="spellEnd"/>
      <w:r w:rsidR="00816ED2" w:rsidRPr="00627AA8">
        <w:rPr>
          <w:rFonts w:ascii="Times New Roman" w:hAnsi="Times New Roman" w:cs="Times New Roman"/>
        </w:rPr>
        <w:t xml:space="preserve"> :</w:t>
      </w:r>
      <w:proofErr w:type="gramEnd"/>
    </w:p>
    <w:p w14:paraId="370E9E58" w14:textId="77771427" w:rsidR="005312B1" w:rsidRPr="00627AA8" w:rsidRDefault="005312B1" w:rsidP="00196894">
      <w:pPr>
        <w:pStyle w:val="ListParagraph"/>
        <w:numPr>
          <w:ilvl w:val="0"/>
          <w:numId w:val="7"/>
        </w:numPr>
        <w:spacing w:after="0" w:line="240" w:lineRule="auto"/>
        <w:ind w:left="630"/>
        <w:jc w:val="both"/>
        <w:rPr>
          <w:rFonts w:ascii="Times New Roman" w:hAnsi="Times New Roman" w:cs="Times New Roman"/>
          <w:color w:val="000000"/>
        </w:rPr>
      </w:pPr>
      <w:r w:rsidRPr="00627AA8">
        <w:rPr>
          <w:rFonts w:ascii="Times New Roman" w:hAnsi="Times New Roman" w:cs="Times New Roman"/>
        </w:rPr>
        <w:t xml:space="preserve">Data Primer </w:t>
      </w:r>
      <w:proofErr w:type="spellStart"/>
      <w:r w:rsidRPr="00627AA8">
        <w:rPr>
          <w:rFonts w:ascii="Times New Roman" w:hAnsi="Times New Roman" w:cs="Times New Roman"/>
        </w:rPr>
        <w:t>berupa</w:t>
      </w:r>
      <w:proofErr w:type="spellEnd"/>
      <w:r w:rsidRPr="00627AA8">
        <w:rPr>
          <w:rFonts w:ascii="Times New Roman" w:hAnsi="Times New Roman" w:cs="Times New Roman"/>
        </w:rPr>
        <w:t xml:space="preserve"> data yang </w:t>
      </w:r>
      <w:proofErr w:type="spellStart"/>
      <w:r w:rsidRPr="00627AA8">
        <w:rPr>
          <w:rFonts w:ascii="Times New Roman" w:hAnsi="Times New Roman" w:cs="Times New Roman"/>
        </w:rPr>
        <w:t>diperoleh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secara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langsung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sebuah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penelitian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berupa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wawancara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langsung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terhadap</w:t>
      </w:r>
      <w:proofErr w:type="spellEnd"/>
      <w:r w:rsidRPr="00627AA8">
        <w:rPr>
          <w:rFonts w:ascii="Times New Roman" w:hAnsi="Times New Roman" w:cs="Times New Roman"/>
        </w:rPr>
        <w:t xml:space="preserve"> 3 </w:t>
      </w:r>
      <w:proofErr w:type="spellStart"/>
      <w:r w:rsidRPr="00627AA8">
        <w:rPr>
          <w:rFonts w:ascii="Times New Roman" w:hAnsi="Times New Roman" w:cs="Times New Roman"/>
        </w:rPr>
        <w:t>narasumber</w:t>
      </w:r>
      <w:proofErr w:type="spellEnd"/>
      <w:r w:rsidRPr="00627AA8">
        <w:rPr>
          <w:rFonts w:ascii="Times New Roman" w:hAnsi="Times New Roman" w:cs="Times New Roman"/>
        </w:rPr>
        <w:t xml:space="preserve"> BP4 Pusat yang masing-masing </w:t>
      </w:r>
      <w:proofErr w:type="spellStart"/>
      <w:r w:rsidRPr="00627AA8">
        <w:rPr>
          <w:rFonts w:ascii="Times New Roman" w:hAnsi="Times New Roman" w:cs="Times New Roman"/>
        </w:rPr>
        <w:t>merupakan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konsultan</w:t>
      </w:r>
      <w:proofErr w:type="spellEnd"/>
      <w:r w:rsidRPr="00627AA8">
        <w:rPr>
          <w:rFonts w:ascii="Times New Roman" w:hAnsi="Times New Roman" w:cs="Times New Roman"/>
        </w:rPr>
        <w:t xml:space="preserve">, mediator dan </w:t>
      </w:r>
      <w:proofErr w:type="spellStart"/>
      <w:r w:rsidRPr="00627AA8">
        <w:rPr>
          <w:rFonts w:ascii="Times New Roman" w:hAnsi="Times New Roman" w:cs="Times New Roman"/>
        </w:rPr>
        <w:t>pakar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hukum</w:t>
      </w:r>
      <w:proofErr w:type="spellEnd"/>
      <w:r w:rsidRPr="00627AA8">
        <w:rPr>
          <w:rFonts w:ascii="Times New Roman" w:hAnsi="Times New Roman" w:cs="Times New Roman"/>
        </w:rPr>
        <w:t>.</w:t>
      </w:r>
    </w:p>
    <w:p w14:paraId="043FC55A" w14:textId="7B766208" w:rsidR="005312B1" w:rsidRPr="00627AA8" w:rsidRDefault="005312B1" w:rsidP="00196894">
      <w:pPr>
        <w:pStyle w:val="ListParagraph"/>
        <w:numPr>
          <w:ilvl w:val="0"/>
          <w:numId w:val="7"/>
        </w:numPr>
        <w:spacing w:after="0" w:line="240" w:lineRule="auto"/>
        <w:ind w:left="630"/>
        <w:jc w:val="both"/>
        <w:rPr>
          <w:rFonts w:ascii="Times New Roman" w:hAnsi="Times New Roman" w:cs="Times New Roman"/>
          <w:color w:val="000000"/>
        </w:rPr>
      </w:pPr>
      <w:r w:rsidRPr="00627AA8">
        <w:rPr>
          <w:rFonts w:ascii="Times New Roman" w:hAnsi="Times New Roman" w:cs="Times New Roman"/>
        </w:rPr>
        <w:t xml:space="preserve">Data </w:t>
      </w:r>
      <w:proofErr w:type="spellStart"/>
      <w:r w:rsidRPr="00627AA8">
        <w:rPr>
          <w:rFonts w:ascii="Times New Roman" w:hAnsi="Times New Roman" w:cs="Times New Roman"/>
        </w:rPr>
        <w:t>Sekunder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berupa</w:t>
      </w:r>
      <w:proofErr w:type="spellEnd"/>
      <w:r w:rsidRPr="00627AA8">
        <w:rPr>
          <w:rFonts w:ascii="Times New Roman" w:hAnsi="Times New Roman" w:cs="Times New Roman"/>
        </w:rPr>
        <w:t xml:space="preserve"> data </w:t>
      </w:r>
      <w:proofErr w:type="spellStart"/>
      <w:r w:rsidRPr="00627AA8">
        <w:rPr>
          <w:rFonts w:ascii="Times New Roman" w:hAnsi="Times New Roman" w:cs="Times New Roman"/>
        </w:rPr>
        <w:t>diperoleh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melalui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kepustakaan</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relevan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dengan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permasalahan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penelitian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seperti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literatur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dokumen-dokumen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serta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perundang-undangan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berupa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hasil</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Musyawarah</w:t>
      </w:r>
      <w:proofErr w:type="spellEnd"/>
      <w:r w:rsidRPr="00627AA8">
        <w:rPr>
          <w:rFonts w:ascii="Times New Roman" w:hAnsi="Times New Roman" w:cs="Times New Roman"/>
        </w:rPr>
        <w:t xml:space="preserve"> Nasional (MUNAS) </w:t>
      </w:r>
      <w:proofErr w:type="spellStart"/>
      <w:r w:rsidRPr="00627AA8">
        <w:rPr>
          <w:rFonts w:ascii="Times New Roman" w:hAnsi="Times New Roman" w:cs="Times New Roman"/>
        </w:rPr>
        <w:t>ke</w:t>
      </w:r>
      <w:proofErr w:type="spellEnd"/>
      <w:r w:rsidRPr="00627AA8">
        <w:rPr>
          <w:rFonts w:ascii="Times New Roman" w:hAnsi="Times New Roman" w:cs="Times New Roman"/>
        </w:rPr>
        <w:t xml:space="preserve"> XV (15) </w:t>
      </w:r>
      <w:proofErr w:type="spellStart"/>
      <w:r w:rsidRPr="00627AA8">
        <w:rPr>
          <w:rFonts w:ascii="Times New Roman" w:hAnsi="Times New Roman" w:cs="Times New Roman"/>
        </w:rPr>
        <w:t>Tahun</w:t>
      </w:r>
      <w:proofErr w:type="spellEnd"/>
      <w:r w:rsidRPr="00627AA8">
        <w:rPr>
          <w:rFonts w:ascii="Times New Roman" w:hAnsi="Times New Roman" w:cs="Times New Roman"/>
        </w:rPr>
        <w:t xml:space="preserve"> 2014, </w:t>
      </w:r>
      <w:proofErr w:type="spellStart"/>
      <w:r w:rsidRPr="00627AA8">
        <w:rPr>
          <w:rFonts w:ascii="Times New Roman" w:hAnsi="Times New Roman" w:cs="Times New Roman"/>
        </w:rPr>
        <w:t>Peraturan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Mahkamah</w:t>
      </w:r>
      <w:proofErr w:type="spellEnd"/>
      <w:r w:rsidRPr="00627AA8">
        <w:rPr>
          <w:rFonts w:ascii="Times New Roman" w:hAnsi="Times New Roman" w:cs="Times New Roman"/>
        </w:rPr>
        <w:t xml:space="preserve"> Agung (Perma)</w:t>
      </w:r>
      <w:r w:rsidRPr="00627AA8">
        <w:rPr>
          <w:rFonts w:ascii="Times New Roman" w:hAnsi="Times New Roman" w:cs="Times New Roman"/>
          <w:lang w:val="id-ID"/>
        </w:rPr>
        <w:t xml:space="preserve"> No. 1 Tahun 2016</w:t>
      </w:r>
      <w:r w:rsidRPr="00627AA8">
        <w:rPr>
          <w:rFonts w:ascii="Times New Roman" w:hAnsi="Times New Roman" w:cs="Times New Roman"/>
        </w:rPr>
        <w:t xml:space="preserve"> </w:t>
      </w:r>
      <w:proofErr w:type="spellStart"/>
      <w:r w:rsidRPr="00627AA8">
        <w:rPr>
          <w:rFonts w:ascii="Times New Roman" w:hAnsi="Times New Roman" w:cs="Times New Roman"/>
        </w:rPr>
        <w:t>tentang</w:t>
      </w:r>
      <w:proofErr w:type="spellEnd"/>
      <w:r w:rsidRPr="00627AA8">
        <w:rPr>
          <w:rFonts w:ascii="Times New Roman" w:hAnsi="Times New Roman" w:cs="Times New Roman"/>
        </w:rPr>
        <w:t xml:space="preserve"> </w:t>
      </w:r>
      <w:r w:rsidRPr="00627AA8">
        <w:rPr>
          <w:rFonts w:ascii="Times New Roman" w:hAnsi="Times New Roman" w:cs="Times New Roman"/>
          <w:lang w:val="id-ID"/>
        </w:rPr>
        <w:t xml:space="preserve">Prosedur Mediasi </w:t>
      </w:r>
      <w:proofErr w:type="gramStart"/>
      <w:r w:rsidRPr="00627AA8">
        <w:rPr>
          <w:rFonts w:ascii="Times New Roman" w:hAnsi="Times New Roman" w:cs="Times New Roman"/>
          <w:lang w:val="id-ID"/>
        </w:rPr>
        <w:t>Di</w:t>
      </w:r>
      <w:proofErr w:type="gramEnd"/>
      <w:r w:rsidRPr="00627AA8">
        <w:rPr>
          <w:rFonts w:ascii="Times New Roman" w:hAnsi="Times New Roman" w:cs="Times New Roman"/>
          <w:lang w:val="id-ID"/>
        </w:rPr>
        <w:t xml:space="preserve"> Pengadilan, </w:t>
      </w:r>
      <w:proofErr w:type="spellStart"/>
      <w:r w:rsidRPr="00627AA8">
        <w:rPr>
          <w:rFonts w:ascii="Times New Roman" w:hAnsi="Times New Roman" w:cs="Times New Roman"/>
        </w:rPr>
        <w:t>buku-buku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referensi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secara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khusus</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membahas</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teori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mediasi</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sebagian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didapat</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narasumber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berkas-berkas</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rekap</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mediasi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serta</w:t>
      </w:r>
      <w:proofErr w:type="spellEnd"/>
      <w:r w:rsidRPr="00627AA8">
        <w:rPr>
          <w:rFonts w:ascii="Times New Roman" w:hAnsi="Times New Roman" w:cs="Times New Roman"/>
        </w:rPr>
        <w:t xml:space="preserve"> data </w:t>
      </w:r>
      <w:proofErr w:type="spellStart"/>
      <w:r w:rsidRPr="00627AA8">
        <w:rPr>
          <w:rFonts w:ascii="Times New Roman" w:hAnsi="Times New Roman" w:cs="Times New Roman"/>
        </w:rPr>
        <w:t>mengenai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profil</w:t>
      </w:r>
      <w:proofErr w:type="spellEnd"/>
      <w:r w:rsidRPr="00627AA8">
        <w:rPr>
          <w:rFonts w:ascii="Times New Roman" w:hAnsi="Times New Roman" w:cs="Times New Roman"/>
        </w:rPr>
        <w:t xml:space="preserve"> BP4 Pusat.</w:t>
      </w:r>
    </w:p>
    <w:p w14:paraId="7C389E06" w14:textId="6FA7B748" w:rsidR="005312B1" w:rsidRPr="00627AA8" w:rsidRDefault="005312B1" w:rsidP="00196894">
      <w:pPr>
        <w:pStyle w:val="ListParagraph"/>
        <w:spacing w:after="0" w:line="240" w:lineRule="auto"/>
        <w:ind w:left="0"/>
        <w:jc w:val="both"/>
        <w:rPr>
          <w:rFonts w:ascii="Times New Roman" w:hAnsi="Times New Roman" w:cs="Times New Roman"/>
        </w:rPr>
      </w:pPr>
      <w:r w:rsidRPr="00627AA8">
        <w:rPr>
          <w:rFonts w:ascii="Times New Roman" w:hAnsi="Times New Roman" w:cs="Times New Roman"/>
        </w:rPr>
        <w:t xml:space="preserve">Selain </w:t>
      </w:r>
      <w:proofErr w:type="spellStart"/>
      <w:r w:rsidRPr="00627AA8">
        <w:rPr>
          <w:rFonts w:ascii="Times New Roman" w:hAnsi="Times New Roman" w:cs="Times New Roman"/>
        </w:rPr>
        <w:t>itu</w:t>
      </w:r>
      <w:proofErr w:type="spellEnd"/>
      <w:r w:rsidRPr="00627AA8">
        <w:rPr>
          <w:rFonts w:ascii="Times New Roman" w:hAnsi="Times New Roman" w:cs="Times New Roman"/>
        </w:rPr>
        <w:t xml:space="preserve"> Teknik </w:t>
      </w:r>
      <w:proofErr w:type="spellStart"/>
      <w:r w:rsidRPr="00627AA8">
        <w:rPr>
          <w:rFonts w:ascii="Times New Roman" w:hAnsi="Times New Roman" w:cs="Times New Roman"/>
        </w:rPr>
        <w:t>pengumpulan</w:t>
      </w:r>
      <w:proofErr w:type="spellEnd"/>
      <w:r w:rsidRPr="00627AA8">
        <w:rPr>
          <w:rFonts w:ascii="Times New Roman" w:hAnsi="Times New Roman" w:cs="Times New Roman"/>
        </w:rPr>
        <w:t xml:space="preserve"> data yang </w:t>
      </w:r>
      <w:proofErr w:type="spellStart"/>
      <w:r w:rsidRPr="00627AA8">
        <w:rPr>
          <w:rFonts w:ascii="Times New Roman" w:hAnsi="Times New Roman" w:cs="Times New Roman"/>
        </w:rPr>
        <w:t>digunakan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dalam</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penelitian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ini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adalah</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sebagai</w:t>
      </w:r>
      <w:proofErr w:type="spellEnd"/>
      <w:r w:rsidRPr="00627AA8">
        <w:rPr>
          <w:rFonts w:ascii="Times New Roman" w:hAnsi="Times New Roman" w:cs="Times New Roman"/>
        </w:rPr>
        <w:t xml:space="preserve"> </w:t>
      </w:r>
      <w:proofErr w:type="spellStart"/>
      <w:proofErr w:type="gramStart"/>
      <w:r w:rsidRPr="00627AA8">
        <w:rPr>
          <w:rFonts w:ascii="Times New Roman" w:hAnsi="Times New Roman" w:cs="Times New Roman"/>
        </w:rPr>
        <w:t>berikut</w:t>
      </w:r>
      <w:proofErr w:type="spellEnd"/>
      <w:r w:rsidRPr="00627AA8">
        <w:rPr>
          <w:rFonts w:ascii="Times New Roman" w:hAnsi="Times New Roman" w:cs="Times New Roman"/>
        </w:rPr>
        <w:t xml:space="preserve"> :</w:t>
      </w:r>
      <w:proofErr w:type="gramEnd"/>
    </w:p>
    <w:p w14:paraId="6A610CF7" w14:textId="77777777" w:rsidR="00816ED2" w:rsidRPr="00627AA8" w:rsidRDefault="00816ED2" w:rsidP="00196894">
      <w:pPr>
        <w:pStyle w:val="ListParagraph"/>
        <w:numPr>
          <w:ilvl w:val="0"/>
          <w:numId w:val="8"/>
        </w:numPr>
        <w:spacing w:after="0" w:line="240" w:lineRule="auto"/>
        <w:ind w:left="630"/>
        <w:jc w:val="both"/>
        <w:rPr>
          <w:rFonts w:ascii="Times New Roman" w:hAnsi="Times New Roman" w:cs="Times New Roman"/>
          <w:color w:val="000000"/>
        </w:rPr>
      </w:pPr>
      <w:r w:rsidRPr="00627AA8">
        <w:rPr>
          <w:rFonts w:ascii="Times New Roman" w:hAnsi="Times New Roman" w:cs="Times New Roman"/>
          <w:color w:val="000000"/>
        </w:rPr>
        <w:t xml:space="preserve">Interview, yang </w:t>
      </w:r>
      <w:proofErr w:type="spellStart"/>
      <w:r w:rsidRPr="00627AA8">
        <w:rPr>
          <w:rFonts w:ascii="Times New Roman" w:hAnsi="Times New Roman" w:cs="Times New Roman"/>
          <w:color w:val="000000"/>
        </w:rPr>
        <w:t>dilakukan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untuk</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memperoleh</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informasi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dari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responden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mengenai</w:t>
      </w:r>
      <w:proofErr w:type="spellEnd"/>
      <w:r w:rsidRPr="00627AA8">
        <w:rPr>
          <w:rFonts w:ascii="Times New Roman" w:hAnsi="Times New Roman" w:cs="Times New Roman"/>
          <w:color w:val="000000"/>
        </w:rPr>
        <w:t xml:space="preserve"> BP4 </w:t>
      </w:r>
      <w:proofErr w:type="spellStart"/>
      <w:r w:rsidRPr="00627AA8">
        <w:rPr>
          <w:rFonts w:ascii="Times New Roman" w:hAnsi="Times New Roman" w:cs="Times New Roman"/>
          <w:color w:val="000000"/>
        </w:rPr>
        <w:t>sebagai</w:t>
      </w:r>
      <w:proofErr w:type="spellEnd"/>
      <w:r w:rsidRPr="00627AA8">
        <w:rPr>
          <w:rFonts w:ascii="Times New Roman" w:hAnsi="Times New Roman" w:cs="Times New Roman"/>
          <w:color w:val="000000"/>
        </w:rPr>
        <w:t xml:space="preserve"> mediator </w:t>
      </w:r>
      <w:proofErr w:type="spellStart"/>
      <w:r w:rsidRPr="00627AA8">
        <w:rPr>
          <w:rFonts w:ascii="Times New Roman" w:hAnsi="Times New Roman" w:cs="Times New Roman"/>
          <w:color w:val="000000"/>
        </w:rPr>
        <w:t>perceraian</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meliputi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upaya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apa</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dilakukan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untuk</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mediasi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perceraian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faktor-faktor</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terjadinya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perceraian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upaya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sebagai</w:t>
      </w:r>
      <w:proofErr w:type="spellEnd"/>
      <w:r w:rsidRPr="00627AA8">
        <w:rPr>
          <w:rFonts w:ascii="Times New Roman" w:hAnsi="Times New Roman" w:cs="Times New Roman"/>
          <w:color w:val="000000"/>
        </w:rPr>
        <w:t xml:space="preserve"> mediator, </w:t>
      </w:r>
      <w:proofErr w:type="spellStart"/>
      <w:r w:rsidRPr="00627AA8">
        <w:rPr>
          <w:rFonts w:ascii="Times New Roman" w:hAnsi="Times New Roman" w:cs="Times New Roman"/>
          <w:color w:val="000000"/>
        </w:rPr>
        <w:t>hambatan-hambatan</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terjadi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beserta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upayanya</w:t>
      </w:r>
      <w:proofErr w:type="spellEnd"/>
      <w:r w:rsidRPr="00627AA8">
        <w:rPr>
          <w:rFonts w:ascii="Times New Roman" w:hAnsi="Times New Roman" w:cs="Times New Roman"/>
          <w:color w:val="000000"/>
        </w:rPr>
        <w:t xml:space="preserve"> dan lain-lain.</w:t>
      </w:r>
    </w:p>
    <w:p w14:paraId="6B0C55CD" w14:textId="77777777" w:rsidR="00816ED2" w:rsidRPr="00627AA8" w:rsidRDefault="00816ED2" w:rsidP="00196894">
      <w:pPr>
        <w:pStyle w:val="ListParagraph"/>
        <w:numPr>
          <w:ilvl w:val="0"/>
          <w:numId w:val="8"/>
        </w:numPr>
        <w:spacing w:after="0" w:line="240" w:lineRule="auto"/>
        <w:ind w:left="630"/>
        <w:jc w:val="both"/>
        <w:rPr>
          <w:rFonts w:ascii="Times New Roman" w:hAnsi="Times New Roman" w:cs="Times New Roman"/>
          <w:color w:val="000000"/>
        </w:rPr>
      </w:pPr>
      <w:proofErr w:type="spellStart"/>
      <w:r w:rsidRPr="00627AA8">
        <w:rPr>
          <w:rFonts w:ascii="Times New Roman" w:hAnsi="Times New Roman" w:cs="Times New Roman"/>
          <w:color w:val="000000"/>
        </w:rPr>
        <w:t>Dokumentasi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dalam</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penelitian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ini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penulis</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mengumpulkan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informasi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dengan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merekap</w:t>
      </w:r>
      <w:proofErr w:type="spellEnd"/>
      <w:r w:rsidRPr="00627AA8">
        <w:rPr>
          <w:rFonts w:ascii="Times New Roman" w:hAnsi="Times New Roman" w:cs="Times New Roman"/>
          <w:color w:val="000000"/>
        </w:rPr>
        <w:t xml:space="preserve"> data-data yang </w:t>
      </w:r>
      <w:proofErr w:type="spellStart"/>
      <w:r w:rsidRPr="00627AA8">
        <w:rPr>
          <w:rFonts w:ascii="Times New Roman" w:hAnsi="Times New Roman" w:cs="Times New Roman"/>
          <w:color w:val="000000"/>
        </w:rPr>
        <w:t>ada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dalam</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arsip</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dokumentasi</w:t>
      </w:r>
      <w:proofErr w:type="spellEnd"/>
      <w:r w:rsidRPr="00627AA8">
        <w:rPr>
          <w:rFonts w:ascii="Times New Roman" w:hAnsi="Times New Roman" w:cs="Times New Roman"/>
          <w:color w:val="000000"/>
        </w:rPr>
        <w:t xml:space="preserve"> di </w:t>
      </w:r>
      <w:proofErr w:type="spellStart"/>
      <w:r w:rsidRPr="00627AA8">
        <w:rPr>
          <w:rFonts w:ascii="Times New Roman" w:hAnsi="Times New Roman" w:cs="Times New Roman"/>
          <w:color w:val="000000"/>
        </w:rPr>
        <w:t>kantor</w:t>
      </w:r>
      <w:proofErr w:type="spellEnd"/>
      <w:r w:rsidRPr="00627AA8">
        <w:rPr>
          <w:rFonts w:ascii="Times New Roman" w:hAnsi="Times New Roman" w:cs="Times New Roman"/>
          <w:color w:val="000000"/>
        </w:rPr>
        <w:t xml:space="preserve"> BP4 Pusat </w:t>
      </w:r>
      <w:proofErr w:type="spellStart"/>
      <w:r w:rsidRPr="00627AA8">
        <w:rPr>
          <w:rFonts w:ascii="Times New Roman" w:hAnsi="Times New Roman" w:cs="Times New Roman"/>
          <w:color w:val="000000"/>
        </w:rPr>
        <w:t>seperti</w:t>
      </w:r>
      <w:proofErr w:type="spellEnd"/>
      <w:r w:rsidRPr="00627AA8">
        <w:rPr>
          <w:rFonts w:ascii="Times New Roman" w:hAnsi="Times New Roman" w:cs="Times New Roman"/>
          <w:color w:val="000000"/>
        </w:rPr>
        <w:t xml:space="preserve"> data </w:t>
      </w:r>
      <w:proofErr w:type="spellStart"/>
      <w:r w:rsidRPr="00627AA8">
        <w:rPr>
          <w:rFonts w:ascii="Times New Roman" w:hAnsi="Times New Roman" w:cs="Times New Roman"/>
          <w:color w:val="000000"/>
        </w:rPr>
        <w:t>mediasi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atau</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konsultasi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tahun</w:t>
      </w:r>
      <w:proofErr w:type="spellEnd"/>
      <w:r w:rsidRPr="00627AA8">
        <w:rPr>
          <w:rFonts w:ascii="Times New Roman" w:hAnsi="Times New Roman" w:cs="Times New Roman"/>
          <w:color w:val="000000"/>
        </w:rPr>
        <w:t xml:space="preserve"> 2022. </w:t>
      </w:r>
      <w:proofErr w:type="spellStart"/>
      <w:r w:rsidRPr="00627AA8">
        <w:rPr>
          <w:rFonts w:ascii="Times New Roman" w:hAnsi="Times New Roman" w:cs="Times New Roman"/>
          <w:color w:val="000000"/>
        </w:rPr>
        <w:t>Penulis</w:t>
      </w:r>
      <w:proofErr w:type="spellEnd"/>
      <w:r w:rsidRPr="00627AA8">
        <w:rPr>
          <w:rFonts w:ascii="Times New Roman" w:hAnsi="Times New Roman" w:cs="Times New Roman"/>
          <w:color w:val="000000"/>
        </w:rPr>
        <w:t xml:space="preserve"> juga </w:t>
      </w:r>
      <w:proofErr w:type="spellStart"/>
      <w:r w:rsidRPr="00627AA8">
        <w:rPr>
          <w:rFonts w:ascii="Times New Roman" w:hAnsi="Times New Roman" w:cs="Times New Roman"/>
          <w:color w:val="000000"/>
        </w:rPr>
        <w:t>terbantu</w:t>
      </w:r>
      <w:proofErr w:type="spellEnd"/>
      <w:r w:rsidRPr="00627AA8">
        <w:rPr>
          <w:rFonts w:ascii="Times New Roman" w:hAnsi="Times New Roman" w:cs="Times New Roman"/>
          <w:color w:val="000000"/>
        </w:rPr>
        <w:t xml:space="preserve"> oleh para </w:t>
      </w:r>
      <w:proofErr w:type="spellStart"/>
      <w:r w:rsidRPr="00627AA8">
        <w:rPr>
          <w:rFonts w:ascii="Times New Roman" w:hAnsi="Times New Roman" w:cs="Times New Roman"/>
          <w:color w:val="000000"/>
        </w:rPr>
        <w:t>responden</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sukarela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memberikan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beberapa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buku</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mengenai</w:t>
      </w:r>
      <w:proofErr w:type="spellEnd"/>
      <w:r w:rsidRPr="00627AA8">
        <w:rPr>
          <w:rFonts w:ascii="Times New Roman" w:hAnsi="Times New Roman" w:cs="Times New Roman"/>
          <w:color w:val="000000"/>
        </w:rPr>
        <w:t xml:space="preserve"> BP4, </w:t>
      </w:r>
      <w:proofErr w:type="spellStart"/>
      <w:r w:rsidRPr="00627AA8">
        <w:rPr>
          <w:rFonts w:ascii="Times New Roman" w:hAnsi="Times New Roman" w:cs="Times New Roman"/>
          <w:color w:val="000000"/>
        </w:rPr>
        <w:t>buku</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saku</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perkawinan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sejarah</w:t>
      </w:r>
      <w:proofErr w:type="spellEnd"/>
      <w:r w:rsidRPr="00627AA8">
        <w:rPr>
          <w:rFonts w:ascii="Times New Roman" w:hAnsi="Times New Roman" w:cs="Times New Roman"/>
          <w:color w:val="000000"/>
        </w:rPr>
        <w:t xml:space="preserve"> BP4, </w:t>
      </w:r>
      <w:proofErr w:type="spellStart"/>
      <w:r w:rsidRPr="00627AA8">
        <w:rPr>
          <w:rFonts w:ascii="Times New Roman" w:hAnsi="Times New Roman" w:cs="Times New Roman"/>
          <w:color w:val="000000"/>
        </w:rPr>
        <w:t>buku</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konselling</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buku</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kursus</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pranikah</w:t>
      </w:r>
      <w:proofErr w:type="spellEnd"/>
      <w:r w:rsidRPr="00627AA8">
        <w:rPr>
          <w:rFonts w:ascii="Times New Roman" w:hAnsi="Times New Roman" w:cs="Times New Roman"/>
          <w:color w:val="000000"/>
        </w:rPr>
        <w:t xml:space="preserve"> dan lain-lain.</w:t>
      </w:r>
    </w:p>
    <w:p w14:paraId="3E610598" w14:textId="65AF1434" w:rsidR="00A57C6D" w:rsidRPr="00627AA8" w:rsidRDefault="00816ED2" w:rsidP="00196894">
      <w:pPr>
        <w:pStyle w:val="ListParagraph"/>
        <w:numPr>
          <w:ilvl w:val="0"/>
          <w:numId w:val="8"/>
        </w:numPr>
        <w:spacing w:after="0" w:line="240" w:lineRule="auto"/>
        <w:ind w:left="630"/>
        <w:jc w:val="both"/>
        <w:rPr>
          <w:rFonts w:ascii="Times New Roman" w:hAnsi="Times New Roman" w:cs="Times New Roman"/>
          <w:color w:val="000000"/>
        </w:rPr>
      </w:pPr>
      <w:r w:rsidRPr="00627AA8">
        <w:rPr>
          <w:rFonts w:ascii="Times New Roman" w:hAnsi="Times New Roman" w:cs="Times New Roman"/>
          <w:color w:val="000000"/>
        </w:rPr>
        <w:t xml:space="preserve">Teknik </w:t>
      </w:r>
      <w:proofErr w:type="spellStart"/>
      <w:r w:rsidRPr="00627AA8">
        <w:rPr>
          <w:rFonts w:ascii="Times New Roman" w:hAnsi="Times New Roman" w:cs="Times New Roman"/>
          <w:color w:val="000000"/>
        </w:rPr>
        <w:t>analisis</w:t>
      </w:r>
      <w:proofErr w:type="spellEnd"/>
      <w:r w:rsidRPr="00627AA8">
        <w:rPr>
          <w:rFonts w:ascii="Times New Roman" w:hAnsi="Times New Roman" w:cs="Times New Roman"/>
          <w:color w:val="000000"/>
        </w:rPr>
        <w:t xml:space="preserve"> data, yang </w:t>
      </w:r>
      <w:proofErr w:type="spellStart"/>
      <w:r w:rsidRPr="00627AA8">
        <w:rPr>
          <w:rFonts w:ascii="Times New Roman" w:hAnsi="Times New Roman" w:cs="Times New Roman"/>
          <w:color w:val="000000"/>
        </w:rPr>
        <w:t>dilakukan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penulis</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dimulai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dari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penyajian</w:t>
      </w:r>
      <w:proofErr w:type="spellEnd"/>
      <w:r w:rsidRPr="00627AA8">
        <w:rPr>
          <w:rFonts w:ascii="Times New Roman" w:hAnsi="Times New Roman" w:cs="Times New Roman"/>
          <w:color w:val="000000"/>
        </w:rPr>
        <w:t xml:space="preserve"> data </w:t>
      </w:r>
      <w:proofErr w:type="spellStart"/>
      <w:r w:rsidRPr="00627AA8">
        <w:rPr>
          <w:rFonts w:ascii="Times New Roman" w:hAnsi="Times New Roman" w:cs="Times New Roman"/>
          <w:color w:val="000000"/>
        </w:rPr>
        <w:t>mentah</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menjadi</w:t>
      </w:r>
      <w:proofErr w:type="spellEnd"/>
      <w:r w:rsidRPr="00627AA8">
        <w:rPr>
          <w:rFonts w:ascii="Times New Roman" w:hAnsi="Times New Roman" w:cs="Times New Roman"/>
          <w:color w:val="000000"/>
        </w:rPr>
        <w:t xml:space="preserve"> data </w:t>
      </w:r>
      <w:proofErr w:type="spellStart"/>
      <w:r w:rsidRPr="00627AA8">
        <w:rPr>
          <w:rFonts w:ascii="Times New Roman" w:hAnsi="Times New Roman" w:cs="Times New Roman"/>
          <w:color w:val="000000"/>
        </w:rPr>
        <w:t>tertulis</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kemudian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diikuti</w:t>
      </w:r>
      <w:proofErr w:type="spellEnd"/>
      <w:r w:rsidRPr="00627AA8">
        <w:rPr>
          <w:rFonts w:ascii="Times New Roman" w:hAnsi="Times New Roman" w:cs="Times New Roman"/>
          <w:color w:val="000000"/>
        </w:rPr>
        <w:t xml:space="preserve"> oleh </w:t>
      </w:r>
      <w:proofErr w:type="spellStart"/>
      <w:r w:rsidRPr="00627AA8">
        <w:rPr>
          <w:rFonts w:ascii="Times New Roman" w:hAnsi="Times New Roman" w:cs="Times New Roman"/>
          <w:color w:val="000000"/>
        </w:rPr>
        <w:t>uraian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sehingga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menjadi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jelas</w:t>
      </w:r>
      <w:proofErr w:type="spellEnd"/>
      <w:r w:rsidRPr="00627AA8">
        <w:rPr>
          <w:rFonts w:ascii="Times New Roman" w:hAnsi="Times New Roman" w:cs="Times New Roman"/>
          <w:color w:val="000000"/>
        </w:rPr>
        <w:t xml:space="preserve"> dan </w:t>
      </w:r>
      <w:proofErr w:type="spellStart"/>
      <w:r w:rsidRPr="00627AA8">
        <w:rPr>
          <w:rFonts w:ascii="Times New Roman" w:hAnsi="Times New Roman" w:cs="Times New Roman"/>
          <w:color w:val="000000"/>
        </w:rPr>
        <w:t>diakhiri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dengan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penarikan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kesimpulan</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mengacu</w:t>
      </w:r>
      <w:proofErr w:type="spellEnd"/>
      <w:r w:rsidRPr="00627AA8">
        <w:rPr>
          <w:rFonts w:ascii="Times New Roman" w:hAnsi="Times New Roman" w:cs="Times New Roman"/>
          <w:color w:val="000000"/>
        </w:rPr>
        <w:t xml:space="preserve"> pada </w:t>
      </w:r>
      <w:proofErr w:type="spellStart"/>
      <w:r w:rsidRPr="00627AA8">
        <w:rPr>
          <w:rFonts w:ascii="Times New Roman" w:hAnsi="Times New Roman" w:cs="Times New Roman"/>
          <w:color w:val="000000"/>
        </w:rPr>
        <w:t>permasalahan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penelitian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dengan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elemen-elemen</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terkait</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dengan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rumusan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masalah</w:t>
      </w:r>
      <w:proofErr w:type="spellEnd"/>
      <w:r w:rsidRPr="00627AA8">
        <w:rPr>
          <w:rFonts w:ascii="Times New Roman" w:hAnsi="Times New Roman" w:cs="Times New Roman"/>
          <w:color w:val="000000"/>
        </w:rPr>
        <w:t xml:space="preserve"> yang </w:t>
      </w:r>
      <w:proofErr w:type="spellStart"/>
      <w:r w:rsidRPr="00627AA8">
        <w:rPr>
          <w:rFonts w:ascii="Times New Roman" w:hAnsi="Times New Roman" w:cs="Times New Roman"/>
          <w:color w:val="000000"/>
        </w:rPr>
        <w:t>kemudian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menghasilkan</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beberapa</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kategori-kategori</w:t>
      </w:r>
      <w:proofErr w:type="spellEnd"/>
      <w:r w:rsidRPr="00627AA8">
        <w:rPr>
          <w:rFonts w:ascii="Times New Roman" w:hAnsi="Times New Roman" w:cs="Times New Roman"/>
          <w:color w:val="000000"/>
        </w:rPr>
        <w:t xml:space="preserve"> </w:t>
      </w:r>
      <w:proofErr w:type="spellStart"/>
      <w:r w:rsidRPr="00627AA8">
        <w:rPr>
          <w:rFonts w:ascii="Times New Roman" w:hAnsi="Times New Roman" w:cs="Times New Roman"/>
          <w:color w:val="000000"/>
        </w:rPr>
        <w:t>tertentu</w:t>
      </w:r>
      <w:proofErr w:type="spellEnd"/>
      <w:r w:rsidRPr="00627AA8">
        <w:rPr>
          <w:rFonts w:ascii="Times New Roman" w:hAnsi="Times New Roman" w:cs="Times New Roman"/>
          <w:color w:val="000000"/>
        </w:rPr>
        <w:t>.</w:t>
      </w:r>
    </w:p>
    <w:p w14:paraId="17F80D49" w14:textId="77777777" w:rsidR="00A57C6D" w:rsidRPr="00627AA8" w:rsidRDefault="00A57C6D" w:rsidP="00816ED2">
      <w:pPr>
        <w:pStyle w:val="ListParagraph"/>
        <w:spacing w:after="0" w:line="360" w:lineRule="auto"/>
        <w:ind w:left="630"/>
        <w:jc w:val="both"/>
        <w:rPr>
          <w:rFonts w:ascii="Times New Roman" w:hAnsi="Times New Roman" w:cs="Times New Roman"/>
          <w:color w:val="000000"/>
        </w:rPr>
      </w:pPr>
    </w:p>
    <w:p w14:paraId="50288710" w14:textId="2F28C2C1" w:rsidR="00816ED2" w:rsidRPr="00627AA8" w:rsidRDefault="00816ED2" w:rsidP="00196894">
      <w:pPr>
        <w:pStyle w:val="ListParagraph"/>
        <w:numPr>
          <w:ilvl w:val="0"/>
          <w:numId w:val="2"/>
        </w:numPr>
        <w:spacing w:after="0" w:line="240" w:lineRule="auto"/>
        <w:ind w:left="360"/>
        <w:jc w:val="both"/>
        <w:rPr>
          <w:rFonts w:ascii="Times New Roman" w:hAnsi="Times New Roman" w:cs="Times New Roman"/>
          <w:b/>
          <w:bCs/>
          <w:color w:val="000000"/>
        </w:rPr>
      </w:pPr>
      <w:r w:rsidRPr="00627AA8">
        <w:rPr>
          <w:rFonts w:ascii="Times New Roman" w:hAnsi="Times New Roman" w:cs="Times New Roman"/>
          <w:b/>
          <w:bCs/>
          <w:color w:val="000000"/>
        </w:rPr>
        <w:t xml:space="preserve">Hasil dan </w:t>
      </w:r>
      <w:proofErr w:type="spellStart"/>
      <w:r w:rsidRPr="00627AA8">
        <w:rPr>
          <w:rFonts w:ascii="Times New Roman" w:hAnsi="Times New Roman" w:cs="Times New Roman"/>
          <w:b/>
          <w:bCs/>
          <w:color w:val="000000"/>
        </w:rPr>
        <w:t>Pembahasan</w:t>
      </w:r>
      <w:proofErr w:type="spellEnd"/>
    </w:p>
    <w:p w14:paraId="5221EB63" w14:textId="0085BBA1" w:rsidR="005312B1" w:rsidRPr="00627AA8" w:rsidRDefault="00524D1B" w:rsidP="00196894">
      <w:pPr>
        <w:pStyle w:val="ListParagraph"/>
        <w:numPr>
          <w:ilvl w:val="0"/>
          <w:numId w:val="9"/>
        </w:numPr>
        <w:spacing w:after="0" w:line="240" w:lineRule="auto"/>
        <w:ind w:left="720"/>
        <w:jc w:val="both"/>
        <w:rPr>
          <w:rFonts w:ascii="Times New Roman" w:hAnsi="Times New Roman" w:cs="Times New Roman"/>
          <w:b/>
        </w:rPr>
      </w:pPr>
      <w:proofErr w:type="spellStart"/>
      <w:r w:rsidRPr="00627AA8">
        <w:rPr>
          <w:rFonts w:ascii="Times New Roman" w:hAnsi="Times New Roman" w:cs="Times New Roman"/>
          <w:b/>
        </w:rPr>
        <w:t>Profil</w:t>
      </w:r>
      <w:proofErr w:type="spellEnd"/>
      <w:r w:rsidRPr="00627AA8">
        <w:rPr>
          <w:rFonts w:ascii="Times New Roman" w:hAnsi="Times New Roman" w:cs="Times New Roman"/>
          <w:b/>
        </w:rPr>
        <w:t xml:space="preserve"> BP4 Pusat</w:t>
      </w:r>
    </w:p>
    <w:p w14:paraId="38DEE265" w14:textId="77777777" w:rsidR="00A57C6D" w:rsidRPr="00627AA8" w:rsidRDefault="00524D1B" w:rsidP="00196894">
      <w:pPr>
        <w:pStyle w:val="ListParagraph"/>
        <w:spacing w:after="0" w:line="240" w:lineRule="auto"/>
        <w:ind w:left="0" w:firstLine="720"/>
        <w:jc w:val="both"/>
        <w:rPr>
          <w:rFonts w:ascii="Times New Roman" w:hAnsi="Times New Roman" w:cs="Times New Roman"/>
          <w:bCs/>
          <w:lang w:val="id-ID"/>
        </w:rPr>
      </w:pPr>
      <w:r w:rsidRPr="00627AA8">
        <w:rPr>
          <w:rFonts w:ascii="Times New Roman" w:hAnsi="Times New Roman" w:cs="Times New Roman"/>
          <w:bCs/>
          <w:lang w:val="id-ID"/>
        </w:rPr>
        <w:t>Sejak tahun 2009 BP4 Pusat telah diposisikan sebagai organisasi independen yang merupakan mitra kerja Kementerian Agama dengan kegiatan utama yaitu penasihatan, pembinaan dan pelestarian pernikahan. Karena pengalaman dan reputasinya, BP4 Pusat kini sudah mendapatkan akreditasi dari Mahkamah Agung sebagai lembaga yang berhak mengadakan pelatihan dan memberikan sertifikat mediator.</w:t>
      </w:r>
    </w:p>
    <w:p w14:paraId="6F689CBE" w14:textId="77777777" w:rsidR="000E1399" w:rsidRPr="00627AA8" w:rsidRDefault="000E1399" w:rsidP="00196894">
      <w:pPr>
        <w:spacing w:after="0" w:line="240" w:lineRule="auto"/>
        <w:ind w:firstLine="720"/>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Seperti yang diutarakan oleh </w:t>
      </w:r>
      <w:bookmarkStart w:id="1" w:name="_Hlk157298670"/>
      <w:bookmarkStart w:id="2" w:name="_Hlk157289687"/>
      <w:bookmarkStart w:id="3" w:name="_Hlk157302295"/>
      <w:r w:rsidRPr="00627AA8">
        <w:rPr>
          <w:rFonts w:ascii="Times New Roman" w:eastAsia="Calibri" w:hAnsi="Times New Roman" w:cs="Times New Roman"/>
          <w:b/>
          <w:bCs/>
          <w:kern w:val="0"/>
          <w14:ligatures w14:val="none"/>
        </w:rPr>
        <w:t xml:space="preserve">Drs. H. </w:t>
      </w:r>
      <w:bookmarkStart w:id="4" w:name="_Hlk157154295"/>
      <w:r w:rsidRPr="00627AA8">
        <w:rPr>
          <w:rFonts w:ascii="Times New Roman" w:eastAsia="Calibri" w:hAnsi="Times New Roman" w:cs="Times New Roman"/>
          <w:b/>
          <w:bCs/>
          <w:kern w:val="0"/>
          <w14:ligatures w14:val="none"/>
        </w:rPr>
        <w:t>Anwar Saadi, M.A</w:t>
      </w:r>
      <w:bookmarkEnd w:id="1"/>
      <w:bookmarkEnd w:id="4"/>
      <w:r w:rsidRPr="00627AA8">
        <w:rPr>
          <w:rFonts w:ascii="Times New Roman" w:eastAsia="Calibri" w:hAnsi="Times New Roman" w:cs="Times New Roman"/>
          <w:b/>
          <w:bCs/>
          <w:kern w:val="0"/>
          <w14:ligatures w14:val="none"/>
        </w:rPr>
        <w:t>.</w:t>
      </w:r>
      <w:r w:rsidRPr="00627AA8">
        <w:rPr>
          <w:rFonts w:ascii="Times New Roman" w:eastAsia="Calibri" w:hAnsi="Times New Roman" w:cs="Times New Roman"/>
          <w:kern w:val="0"/>
          <w14:ligatures w14:val="none"/>
        </w:rPr>
        <w:t xml:space="preserve"> </w:t>
      </w:r>
      <w:bookmarkEnd w:id="2"/>
      <w:proofErr w:type="spellStart"/>
      <w:r w:rsidRPr="00627AA8">
        <w:rPr>
          <w:rFonts w:ascii="Times New Roman" w:eastAsia="Calibri" w:hAnsi="Times New Roman" w:cs="Times New Roman"/>
          <w:kern w:val="0"/>
          <w14:ligatures w14:val="none"/>
        </w:rPr>
        <w:t>selaku</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Konsultan</w:t>
      </w:r>
      <w:proofErr w:type="spellEnd"/>
      <w:r w:rsidRPr="00627AA8">
        <w:rPr>
          <w:rFonts w:ascii="Times New Roman" w:eastAsia="Calibri" w:hAnsi="Times New Roman" w:cs="Times New Roman"/>
          <w:kern w:val="0"/>
          <w14:ligatures w14:val="none"/>
        </w:rPr>
        <w:t xml:space="preserve"> dan Pakar Hukum BP4 Pusat </w:t>
      </w:r>
      <w:bookmarkEnd w:id="3"/>
      <w:proofErr w:type="spellStart"/>
      <w:r w:rsidRPr="00627AA8">
        <w:rPr>
          <w:rFonts w:ascii="Times New Roman" w:eastAsia="Calibri" w:hAnsi="Times New Roman" w:cs="Times New Roman"/>
          <w:kern w:val="0"/>
          <w14:ligatures w14:val="none"/>
        </w:rPr>
        <w:t>bahwa</w:t>
      </w:r>
      <w:proofErr w:type="spellEnd"/>
      <w:r w:rsidRPr="00627AA8">
        <w:rPr>
          <w:rFonts w:ascii="Times New Roman" w:eastAsia="Calibri" w:hAnsi="Times New Roman" w:cs="Times New Roman"/>
          <w:kern w:val="0"/>
          <w:lang w:val="id-ID"/>
          <w14:ligatures w14:val="none"/>
        </w:rPr>
        <w:t>:</w:t>
      </w:r>
    </w:p>
    <w:p w14:paraId="1B5206BC" w14:textId="5B710047" w:rsidR="000E1399" w:rsidRPr="00627AA8" w:rsidRDefault="000E1399" w:rsidP="00196894">
      <w:pPr>
        <w:spacing w:after="0" w:line="240" w:lineRule="auto"/>
        <w:ind w:firstLine="720"/>
        <w:contextualSpacing/>
        <w:jc w:val="both"/>
        <w:rPr>
          <w:rFonts w:ascii="Times New Roman" w:eastAsia="Calibri" w:hAnsi="Times New Roman" w:cs="Times New Roman"/>
          <w:kern w:val="0"/>
          <w14:ligatures w14:val="none"/>
        </w:rPr>
      </w:pPr>
      <w:r w:rsidRPr="00627AA8">
        <w:rPr>
          <w:rFonts w:ascii="Times New Roman" w:eastAsia="Calibri" w:hAnsi="Times New Roman" w:cs="Times New Roman"/>
          <w:kern w:val="0"/>
          <w14:ligatures w14:val="none"/>
        </w:rPr>
        <w:t>"</w:t>
      </w:r>
      <w:proofErr w:type="spellStart"/>
      <w:r w:rsidRPr="00627AA8">
        <w:rPr>
          <w:rFonts w:ascii="Times New Roman" w:eastAsia="Calibri" w:hAnsi="Times New Roman" w:cs="Times New Roman"/>
          <w:kern w:val="0"/>
          <w14:ligatures w14:val="none"/>
        </w:rPr>
        <w:t>Mencetak</w:t>
      </w:r>
      <w:proofErr w:type="spellEnd"/>
      <w:r w:rsidRPr="00627AA8">
        <w:rPr>
          <w:rFonts w:ascii="Times New Roman" w:eastAsia="Calibri" w:hAnsi="Times New Roman" w:cs="Times New Roman"/>
          <w:kern w:val="0"/>
          <w14:ligatures w14:val="none"/>
        </w:rPr>
        <w:t xml:space="preserve"> mediator-mediator di </w:t>
      </w:r>
      <w:proofErr w:type="spellStart"/>
      <w:r w:rsidRPr="00627AA8">
        <w:rPr>
          <w:rFonts w:ascii="Times New Roman" w:eastAsia="Calibri" w:hAnsi="Times New Roman" w:cs="Times New Roman"/>
          <w:kern w:val="0"/>
          <w14:ligatures w14:val="none"/>
        </w:rPr>
        <w:t>dalam</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diluar</w:t>
      </w:r>
      <w:proofErr w:type="spellEnd"/>
      <w:r w:rsidRPr="00627AA8">
        <w:rPr>
          <w:rFonts w:ascii="Times New Roman" w:eastAsia="Calibri" w:hAnsi="Times New Roman" w:cs="Times New Roman"/>
          <w:kern w:val="0"/>
          <w14:ligatures w14:val="none"/>
        </w:rPr>
        <w:t xml:space="preserve"> BP4 (mediator non BP4). Karena BP4 </w:t>
      </w:r>
      <w:proofErr w:type="spellStart"/>
      <w:r w:rsidRPr="00627AA8">
        <w:rPr>
          <w:rFonts w:ascii="Times New Roman" w:eastAsia="Calibri" w:hAnsi="Times New Roman" w:cs="Times New Roman"/>
          <w:kern w:val="0"/>
          <w14:ligatures w14:val="none"/>
        </w:rPr>
        <w:t>sudah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diakreditasi</w:t>
      </w:r>
      <w:proofErr w:type="spellEnd"/>
      <w:r w:rsidRPr="00627AA8">
        <w:rPr>
          <w:rFonts w:ascii="Times New Roman" w:eastAsia="Calibri" w:hAnsi="Times New Roman" w:cs="Times New Roman"/>
          <w:kern w:val="0"/>
          <w14:ligatures w14:val="none"/>
        </w:rPr>
        <w:t xml:space="preserve"> oleh MA </w:t>
      </w:r>
      <w:proofErr w:type="spellStart"/>
      <w:r w:rsidRPr="00627AA8">
        <w:rPr>
          <w:rFonts w:ascii="Times New Roman" w:eastAsia="Calibri" w:hAnsi="Times New Roman" w:cs="Times New Roman"/>
          <w:kern w:val="0"/>
          <w14:ligatures w14:val="none"/>
        </w:rPr>
        <w:t>sejak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tahun</w:t>
      </w:r>
      <w:proofErr w:type="spellEnd"/>
      <w:r w:rsidRPr="00627AA8">
        <w:rPr>
          <w:rFonts w:ascii="Times New Roman" w:eastAsia="Calibri" w:hAnsi="Times New Roman" w:cs="Times New Roman"/>
          <w:kern w:val="0"/>
          <w14:ligatures w14:val="none"/>
        </w:rPr>
        <w:t xml:space="preserve"> 2011 </w:t>
      </w:r>
      <w:proofErr w:type="spellStart"/>
      <w:r w:rsidRPr="00627AA8">
        <w:rPr>
          <w:rFonts w:ascii="Times New Roman" w:eastAsia="Calibri" w:hAnsi="Times New Roman" w:cs="Times New Roman"/>
          <w:kern w:val="0"/>
          <w14:ligatures w14:val="none"/>
        </w:rPr>
        <w:t>sehingga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mempunyai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kewenangan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dalam</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mengeluarkan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sertifikat</w:t>
      </w:r>
      <w:proofErr w:type="spellEnd"/>
      <w:r w:rsidRPr="00627AA8">
        <w:rPr>
          <w:rFonts w:ascii="Times New Roman" w:eastAsia="Calibri" w:hAnsi="Times New Roman" w:cs="Times New Roman"/>
          <w:kern w:val="0"/>
          <w14:ligatures w14:val="none"/>
        </w:rPr>
        <w:t xml:space="preserve"> mediator.</w:t>
      </w:r>
    </w:p>
    <w:p w14:paraId="34D90861" w14:textId="77777777" w:rsidR="000E1399" w:rsidRPr="00627AA8" w:rsidRDefault="000E1399" w:rsidP="00196894">
      <w:pPr>
        <w:spacing w:after="0" w:line="240" w:lineRule="auto"/>
        <w:ind w:firstLine="720"/>
        <w:contextualSpacing/>
        <w:jc w:val="both"/>
        <w:rPr>
          <w:rFonts w:ascii="Times New Roman" w:eastAsia="Calibri" w:hAnsi="Times New Roman" w:cs="Times New Roman"/>
          <w:kern w:val="0"/>
          <w14:ligatures w14:val="none"/>
        </w:rPr>
      </w:pPr>
    </w:p>
    <w:p w14:paraId="4433A354" w14:textId="77777777" w:rsidR="000E1399" w:rsidRPr="00627AA8" w:rsidRDefault="000E1399" w:rsidP="00196894">
      <w:pPr>
        <w:spacing w:after="0" w:line="240" w:lineRule="auto"/>
        <w:ind w:firstLine="720"/>
        <w:contextualSpacing/>
        <w:jc w:val="both"/>
        <w:rPr>
          <w:rFonts w:ascii="Times New Roman" w:eastAsia="Calibri" w:hAnsi="Times New Roman" w:cs="Times New Roman"/>
          <w:i/>
          <w:iCs/>
          <w:kern w:val="0"/>
          <w:lang w:val="id-ID"/>
          <w14:ligatures w14:val="none"/>
        </w:rPr>
      </w:pPr>
      <w:r w:rsidRPr="00627AA8">
        <w:rPr>
          <w:rFonts w:ascii="Times New Roman" w:eastAsia="Calibri" w:hAnsi="Times New Roman" w:cs="Times New Roman"/>
          <w:kern w:val="0"/>
          <w:lang w:val="id-ID"/>
          <w14:ligatures w14:val="none"/>
        </w:rPr>
        <w:t xml:space="preserve">Hal tersebut juga diutarakan oleh </w:t>
      </w:r>
      <w:bookmarkStart w:id="5" w:name="_Hlk157297494"/>
      <w:bookmarkStart w:id="6" w:name="_Hlk157302815"/>
      <w:r w:rsidRPr="00627AA8">
        <w:rPr>
          <w:rFonts w:ascii="Times New Roman" w:eastAsia="Calibri" w:hAnsi="Times New Roman" w:cs="Times New Roman"/>
          <w:b/>
          <w:bCs/>
          <w:kern w:val="0"/>
          <w:lang w:val="en-ID"/>
          <w14:ligatures w14:val="none"/>
        </w:rPr>
        <w:t xml:space="preserve">Dra. </w:t>
      </w:r>
      <w:proofErr w:type="spellStart"/>
      <w:r w:rsidRPr="00627AA8">
        <w:rPr>
          <w:rFonts w:ascii="Times New Roman" w:eastAsia="Calibri" w:hAnsi="Times New Roman" w:cs="Times New Roman"/>
          <w:b/>
          <w:bCs/>
          <w:kern w:val="0"/>
          <w:lang w:val="en-ID"/>
          <w14:ligatures w14:val="none"/>
        </w:rPr>
        <w:t>Hj</w:t>
      </w:r>
      <w:proofErr w:type="spellEnd"/>
      <w:r w:rsidRPr="00627AA8">
        <w:rPr>
          <w:rFonts w:ascii="Times New Roman" w:eastAsia="Calibri" w:hAnsi="Times New Roman" w:cs="Times New Roman"/>
          <w:b/>
          <w:bCs/>
          <w:kern w:val="0"/>
          <w:lang w:val="en-ID"/>
          <w14:ligatures w14:val="none"/>
        </w:rPr>
        <w:t xml:space="preserve">. </w:t>
      </w:r>
      <w:proofErr w:type="spellStart"/>
      <w:r w:rsidRPr="00627AA8">
        <w:rPr>
          <w:rFonts w:ascii="Times New Roman" w:eastAsia="Calibri" w:hAnsi="Times New Roman" w:cs="Times New Roman"/>
          <w:b/>
          <w:bCs/>
          <w:kern w:val="0"/>
          <w:lang w:val="en-ID"/>
          <w14:ligatures w14:val="none"/>
        </w:rPr>
        <w:t>Nilmayetti</w:t>
      </w:r>
      <w:proofErr w:type="spellEnd"/>
      <w:r w:rsidRPr="00627AA8">
        <w:rPr>
          <w:rFonts w:ascii="Times New Roman" w:eastAsia="Calibri" w:hAnsi="Times New Roman" w:cs="Times New Roman"/>
          <w:b/>
          <w:bCs/>
          <w:kern w:val="0"/>
          <w:lang w:val="en-ID"/>
          <w14:ligatures w14:val="none"/>
        </w:rPr>
        <w:t>, M.M</w:t>
      </w:r>
      <w:bookmarkEnd w:id="5"/>
      <w:r w:rsidRPr="00627AA8">
        <w:rPr>
          <w:rFonts w:ascii="Times New Roman" w:eastAsia="Calibri" w:hAnsi="Times New Roman" w:cs="Times New Roman"/>
          <w:kern w:val="0"/>
          <w:lang w:val="id-ID"/>
          <w14:ligatures w14:val="none"/>
        </w:rPr>
        <w:t xml:space="preserve">, selaku Konsultan dan Mediator BP4 Pusat </w:t>
      </w:r>
      <w:bookmarkEnd w:id="6"/>
      <w:r w:rsidRPr="00627AA8">
        <w:rPr>
          <w:rFonts w:ascii="Times New Roman" w:eastAsia="Calibri" w:hAnsi="Times New Roman" w:cs="Times New Roman"/>
          <w:kern w:val="0"/>
          <w:lang w:val="id-ID"/>
          <w14:ligatures w14:val="none"/>
        </w:rPr>
        <w:t xml:space="preserve">bahwa: </w:t>
      </w:r>
    </w:p>
    <w:p w14:paraId="0C0D9467" w14:textId="19249443" w:rsidR="000E1399" w:rsidRPr="00627AA8" w:rsidRDefault="000E1399" w:rsidP="00196894">
      <w:pPr>
        <w:spacing w:after="0" w:line="240" w:lineRule="auto"/>
        <w:ind w:firstLine="720"/>
        <w:contextualSpacing/>
        <w:jc w:val="both"/>
        <w:rPr>
          <w:rFonts w:ascii="Times New Roman" w:eastAsia="Calibri" w:hAnsi="Times New Roman" w:cs="Times New Roman"/>
          <w:kern w:val="0"/>
          <w14:ligatures w14:val="none"/>
        </w:rPr>
      </w:pPr>
      <w:r w:rsidRPr="00627AA8">
        <w:rPr>
          <w:rFonts w:ascii="Times New Roman" w:eastAsia="Calibri" w:hAnsi="Times New Roman" w:cs="Times New Roman"/>
          <w:kern w:val="0"/>
          <w:lang w:val="id-ID"/>
          <w14:ligatures w14:val="none"/>
        </w:rPr>
        <w:t xml:space="preserve">"Mengenai advokat, BP4 Pusat tidak menyiapkan karena mempunyai efek negatif, karena itu tugasnya kuasa hukum sebenarnya yang membantu majelis hakim dalam </w:t>
      </w:r>
      <w:r w:rsidRPr="00627AA8">
        <w:rPr>
          <w:rFonts w:ascii="Times New Roman" w:eastAsia="Calibri" w:hAnsi="Times New Roman" w:cs="Times New Roman"/>
          <w:kern w:val="0"/>
          <w:lang w:val="id-ID"/>
          <w14:ligatures w14:val="none"/>
        </w:rPr>
        <w:lastRenderedPageBreak/>
        <w:t xml:space="preserve">menemukan kebenaran dan menghukum pelaku sesuai dengan kesalahannya. </w:t>
      </w:r>
      <w:r w:rsidRPr="00627AA8">
        <w:rPr>
          <w:rFonts w:ascii="Times New Roman" w:eastAsia="Calibri" w:hAnsi="Times New Roman" w:cs="Times New Roman"/>
          <w:kern w:val="0"/>
          <w14:ligatures w14:val="none"/>
        </w:rPr>
        <w:t xml:space="preserve">Oleh </w:t>
      </w:r>
      <w:proofErr w:type="spellStart"/>
      <w:r w:rsidRPr="00627AA8">
        <w:rPr>
          <w:rFonts w:ascii="Times New Roman" w:eastAsia="Calibri" w:hAnsi="Times New Roman" w:cs="Times New Roman"/>
          <w:kern w:val="0"/>
          <w14:ligatures w14:val="none"/>
        </w:rPr>
        <w:t>karena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itu</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tidak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cocok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dengan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tugas</w:t>
      </w:r>
      <w:proofErr w:type="spellEnd"/>
      <w:r w:rsidRPr="00627AA8">
        <w:rPr>
          <w:rFonts w:ascii="Times New Roman" w:eastAsia="Calibri" w:hAnsi="Times New Roman" w:cs="Times New Roman"/>
          <w:kern w:val="0"/>
          <w14:ligatures w14:val="none"/>
        </w:rPr>
        <w:t xml:space="preserve"> BP4 </w:t>
      </w:r>
      <w:proofErr w:type="spellStart"/>
      <w:r w:rsidRPr="00627AA8">
        <w:rPr>
          <w:rFonts w:ascii="Times New Roman" w:eastAsia="Calibri" w:hAnsi="Times New Roman" w:cs="Times New Roman"/>
          <w:kern w:val="0"/>
          <w14:ligatures w14:val="none"/>
        </w:rPr>
        <w:t>dalam</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memediasi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perceraian</w:t>
      </w:r>
      <w:proofErr w:type="spellEnd"/>
      <w:r w:rsidRPr="00627AA8">
        <w:rPr>
          <w:rFonts w:ascii="Times New Roman" w:eastAsia="Calibri" w:hAnsi="Times New Roman" w:cs="Times New Roman"/>
          <w:kern w:val="0"/>
          <w14:ligatures w14:val="none"/>
        </w:rPr>
        <w:t>."</w:t>
      </w:r>
    </w:p>
    <w:p w14:paraId="602FD677" w14:textId="3661912C" w:rsidR="00A57C6D" w:rsidRDefault="000E1399" w:rsidP="00196894">
      <w:pPr>
        <w:pStyle w:val="ListParagraph"/>
        <w:spacing w:after="0" w:line="240" w:lineRule="auto"/>
        <w:ind w:left="0" w:firstLine="720"/>
        <w:jc w:val="both"/>
        <w:rPr>
          <w:rFonts w:ascii="Times New Roman" w:eastAsia="Calibri" w:hAnsi="Times New Roman" w:cs="Times New Roman"/>
        </w:rPr>
      </w:pPr>
      <w:r w:rsidRPr="00627AA8">
        <w:rPr>
          <w:rFonts w:ascii="Times New Roman" w:eastAsia="Calibri" w:hAnsi="Times New Roman" w:cs="Times New Roman"/>
          <w:noProof/>
          <w:lang w:val="id-ID"/>
        </w:rPr>
        <w:drawing>
          <wp:anchor distT="0" distB="0" distL="114300" distR="114300" simplePos="0" relativeHeight="251659264" behindDoc="0" locked="0" layoutInCell="1" allowOverlap="1" wp14:anchorId="087B3157" wp14:editId="596092C3">
            <wp:simplePos x="0" y="0"/>
            <wp:positionH relativeFrom="column">
              <wp:posOffset>-80108</wp:posOffset>
            </wp:positionH>
            <wp:positionV relativeFrom="paragraph">
              <wp:posOffset>1112566</wp:posOffset>
            </wp:positionV>
            <wp:extent cx="5730875" cy="3218815"/>
            <wp:effectExtent l="0" t="0" r="3175" b="635"/>
            <wp:wrapTopAndBottom/>
            <wp:docPr id="1743474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3218815"/>
                    </a:xfrm>
                    <a:prstGeom prst="rect">
                      <a:avLst/>
                    </a:prstGeom>
                    <a:noFill/>
                  </pic:spPr>
                </pic:pic>
              </a:graphicData>
            </a:graphic>
            <wp14:sizeRelH relativeFrom="page">
              <wp14:pctWidth>0</wp14:pctWidth>
            </wp14:sizeRelH>
            <wp14:sizeRelV relativeFrom="page">
              <wp14:pctHeight>0</wp14:pctHeight>
            </wp14:sizeRelV>
          </wp:anchor>
        </w:drawing>
      </w:r>
      <w:r w:rsidR="00524D1B" w:rsidRPr="00627AA8">
        <w:rPr>
          <w:rFonts w:ascii="Times New Roman" w:eastAsia="Calibri" w:hAnsi="Times New Roman" w:cs="Times New Roman"/>
        </w:rPr>
        <w:t xml:space="preserve">Dalam </w:t>
      </w:r>
      <w:proofErr w:type="spellStart"/>
      <w:r w:rsidR="00524D1B" w:rsidRPr="00627AA8">
        <w:rPr>
          <w:rFonts w:ascii="Times New Roman" w:eastAsia="Calibri" w:hAnsi="Times New Roman" w:cs="Times New Roman"/>
        </w:rPr>
        <w:t>pelaksanaan</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kerjanya</w:t>
      </w:r>
      <w:proofErr w:type="spellEnd"/>
      <w:r w:rsidR="00524D1B" w:rsidRPr="00627AA8">
        <w:rPr>
          <w:rFonts w:ascii="Times New Roman" w:eastAsia="Calibri" w:hAnsi="Times New Roman" w:cs="Times New Roman"/>
          <w:lang w:val="id-ID"/>
        </w:rPr>
        <w:t>, BP4 Pusat</w:t>
      </w:r>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mempunyai</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mekanisme</w:t>
      </w:r>
      <w:proofErr w:type="spellEnd"/>
      <w:r w:rsidR="00524D1B" w:rsidRPr="00627AA8">
        <w:rPr>
          <w:rFonts w:ascii="Times New Roman" w:eastAsia="Calibri" w:hAnsi="Times New Roman" w:cs="Times New Roman"/>
        </w:rPr>
        <w:t xml:space="preserve"> yang </w:t>
      </w:r>
      <w:proofErr w:type="spellStart"/>
      <w:r w:rsidR="00524D1B" w:rsidRPr="00627AA8">
        <w:rPr>
          <w:rFonts w:ascii="Times New Roman" w:eastAsia="Calibri" w:hAnsi="Times New Roman" w:cs="Times New Roman"/>
        </w:rPr>
        <w:t>jelas</w:t>
      </w:r>
      <w:proofErr w:type="spellEnd"/>
      <w:r w:rsidR="00524D1B" w:rsidRPr="00627AA8">
        <w:rPr>
          <w:rFonts w:ascii="Times New Roman" w:eastAsia="Calibri" w:hAnsi="Times New Roman" w:cs="Times New Roman"/>
          <w:lang w:val="id-ID"/>
        </w:rPr>
        <w:t>,</w:t>
      </w:r>
      <w:r w:rsidR="00524D1B" w:rsidRPr="00627AA8">
        <w:rPr>
          <w:rFonts w:ascii="Times New Roman" w:eastAsia="Calibri" w:hAnsi="Times New Roman" w:cs="Times New Roman"/>
        </w:rPr>
        <w:t xml:space="preserve"> </w:t>
      </w:r>
      <w:r w:rsidR="00524D1B" w:rsidRPr="00627AA8">
        <w:rPr>
          <w:rFonts w:ascii="Times New Roman" w:eastAsia="Calibri" w:hAnsi="Times New Roman" w:cs="Times New Roman"/>
          <w:lang w:val="id-ID"/>
        </w:rPr>
        <w:t>hal tersebut dapat</w:t>
      </w:r>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dilihat</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dari</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struktur</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organisasi</w:t>
      </w:r>
      <w:proofErr w:type="spellEnd"/>
      <w:r w:rsidR="00524D1B" w:rsidRPr="00627AA8">
        <w:rPr>
          <w:rFonts w:ascii="Times New Roman" w:eastAsia="Calibri" w:hAnsi="Times New Roman" w:cs="Times New Roman"/>
        </w:rPr>
        <w:t xml:space="preserve"> BP4 Pusat yang </w:t>
      </w:r>
      <w:proofErr w:type="spellStart"/>
      <w:r w:rsidR="00524D1B" w:rsidRPr="00627AA8">
        <w:rPr>
          <w:rFonts w:ascii="Times New Roman" w:eastAsia="Calibri" w:hAnsi="Times New Roman" w:cs="Times New Roman"/>
        </w:rPr>
        <w:t>berdasarkan</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ketentuan</w:t>
      </w:r>
      <w:proofErr w:type="spellEnd"/>
      <w:r w:rsidR="00524D1B" w:rsidRPr="00627AA8">
        <w:rPr>
          <w:rFonts w:ascii="Times New Roman" w:eastAsia="Calibri" w:hAnsi="Times New Roman" w:cs="Times New Roman"/>
        </w:rPr>
        <w:t xml:space="preserve"> dan </w:t>
      </w:r>
      <w:proofErr w:type="spellStart"/>
      <w:r w:rsidR="00524D1B" w:rsidRPr="00627AA8">
        <w:rPr>
          <w:rFonts w:ascii="Times New Roman" w:eastAsia="Calibri" w:hAnsi="Times New Roman" w:cs="Times New Roman"/>
        </w:rPr>
        <w:t>pembagian</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kerja</w:t>
      </w:r>
      <w:proofErr w:type="spellEnd"/>
      <w:r w:rsidR="00524D1B" w:rsidRPr="00627AA8">
        <w:rPr>
          <w:rFonts w:ascii="Times New Roman" w:eastAsia="Calibri" w:hAnsi="Times New Roman" w:cs="Times New Roman"/>
        </w:rPr>
        <w:t xml:space="preserve"> yang </w:t>
      </w:r>
      <w:proofErr w:type="spellStart"/>
      <w:r w:rsidR="00524D1B" w:rsidRPr="00627AA8">
        <w:rPr>
          <w:rFonts w:ascii="Times New Roman" w:eastAsia="Calibri" w:hAnsi="Times New Roman" w:cs="Times New Roman"/>
        </w:rPr>
        <w:t>jelas</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diantara</w:t>
      </w:r>
      <w:proofErr w:type="spellEnd"/>
      <w:r w:rsidR="00524D1B" w:rsidRPr="00627AA8">
        <w:rPr>
          <w:rFonts w:ascii="Times New Roman" w:eastAsia="Calibri" w:hAnsi="Times New Roman" w:cs="Times New Roman"/>
        </w:rPr>
        <w:t xml:space="preserve"> masing-masing </w:t>
      </w:r>
      <w:proofErr w:type="spellStart"/>
      <w:r w:rsidR="00524D1B" w:rsidRPr="00627AA8">
        <w:rPr>
          <w:rFonts w:ascii="Times New Roman" w:eastAsia="Calibri" w:hAnsi="Times New Roman" w:cs="Times New Roman"/>
        </w:rPr>
        <w:t>bagian</w:t>
      </w:r>
      <w:proofErr w:type="spellEnd"/>
      <w:r w:rsidR="00524D1B" w:rsidRPr="00627AA8">
        <w:rPr>
          <w:rFonts w:ascii="Times New Roman" w:eastAsia="Calibri" w:hAnsi="Times New Roman" w:cs="Times New Roman"/>
          <w:lang w:val="id-ID"/>
        </w:rPr>
        <w:t xml:space="preserve">, </w:t>
      </w:r>
      <w:proofErr w:type="spellStart"/>
      <w:r w:rsidR="00524D1B" w:rsidRPr="00627AA8">
        <w:rPr>
          <w:rFonts w:ascii="Times New Roman" w:eastAsia="Calibri" w:hAnsi="Times New Roman" w:cs="Times New Roman"/>
        </w:rPr>
        <w:t>maka</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kepengurusan</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harian</w:t>
      </w:r>
      <w:proofErr w:type="spellEnd"/>
      <w:r w:rsidR="00524D1B" w:rsidRPr="00627AA8">
        <w:rPr>
          <w:rFonts w:ascii="Times New Roman" w:eastAsia="Calibri" w:hAnsi="Times New Roman" w:cs="Times New Roman"/>
        </w:rPr>
        <w:t xml:space="preserve"> BP4 Pusat </w:t>
      </w:r>
      <w:proofErr w:type="spellStart"/>
      <w:r w:rsidR="00524D1B" w:rsidRPr="00627AA8">
        <w:rPr>
          <w:rFonts w:ascii="Times New Roman" w:eastAsia="Calibri" w:hAnsi="Times New Roman" w:cs="Times New Roman"/>
        </w:rPr>
        <w:t>disusun</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sebagai</w:t>
      </w:r>
      <w:proofErr w:type="spellEnd"/>
      <w:r w:rsidR="00524D1B" w:rsidRPr="00627AA8">
        <w:rPr>
          <w:rFonts w:ascii="Times New Roman" w:eastAsia="Calibri" w:hAnsi="Times New Roman" w:cs="Times New Roman"/>
        </w:rPr>
        <w:t xml:space="preserve"> </w:t>
      </w:r>
      <w:proofErr w:type="spellStart"/>
      <w:r w:rsidR="00524D1B" w:rsidRPr="00627AA8">
        <w:rPr>
          <w:rFonts w:ascii="Times New Roman" w:eastAsia="Calibri" w:hAnsi="Times New Roman" w:cs="Times New Roman"/>
        </w:rPr>
        <w:t>berikut</w:t>
      </w:r>
      <w:proofErr w:type="spellEnd"/>
      <w:r w:rsidR="00524D1B" w:rsidRPr="00627AA8">
        <w:rPr>
          <w:rFonts w:ascii="Times New Roman" w:eastAsia="Calibri" w:hAnsi="Times New Roman" w:cs="Times New Roman"/>
        </w:rPr>
        <w:t>:</w:t>
      </w:r>
    </w:p>
    <w:p w14:paraId="45835AFE" w14:textId="77777777" w:rsidR="00196894" w:rsidRPr="00627AA8" w:rsidRDefault="00196894" w:rsidP="00196894">
      <w:pPr>
        <w:pStyle w:val="ListParagraph"/>
        <w:spacing w:after="0" w:line="240" w:lineRule="auto"/>
        <w:ind w:left="360" w:firstLine="360"/>
        <w:jc w:val="both"/>
        <w:rPr>
          <w:rFonts w:ascii="Times New Roman" w:hAnsi="Times New Roman" w:cs="Times New Roman"/>
          <w:bCs/>
          <w:lang w:val="id-ID"/>
        </w:rPr>
      </w:pPr>
    </w:p>
    <w:p w14:paraId="79AAD8B2" w14:textId="501E7218" w:rsidR="00524D1B" w:rsidRPr="00627AA8" w:rsidRDefault="00524D1B" w:rsidP="00524D1B">
      <w:pPr>
        <w:pStyle w:val="ListParagraph"/>
        <w:spacing w:after="0" w:line="360" w:lineRule="auto"/>
        <w:ind w:left="360" w:firstLine="360"/>
        <w:jc w:val="center"/>
        <w:rPr>
          <w:rFonts w:ascii="Times New Roman" w:hAnsi="Times New Roman" w:cs="Times New Roman"/>
          <w:b/>
          <w:bCs/>
        </w:rPr>
      </w:pPr>
      <w:r w:rsidRPr="00627AA8">
        <w:rPr>
          <w:rFonts w:ascii="Times New Roman" w:hAnsi="Times New Roman" w:cs="Times New Roman"/>
          <w:b/>
          <w:bCs/>
        </w:rPr>
        <w:t>Gambar 2.</w:t>
      </w:r>
      <w:r w:rsidR="00112649" w:rsidRPr="00627AA8">
        <w:rPr>
          <w:rFonts w:ascii="Times New Roman" w:hAnsi="Times New Roman" w:cs="Times New Roman"/>
          <w:b/>
          <w:bCs/>
        </w:rPr>
        <w:t xml:space="preserve"> </w:t>
      </w:r>
      <w:r w:rsidRPr="00627AA8">
        <w:rPr>
          <w:rFonts w:ascii="Times New Roman" w:hAnsi="Times New Roman" w:cs="Times New Roman"/>
          <w:b/>
          <w:bCs/>
          <w:lang w:val="id-ID"/>
        </w:rPr>
        <w:t>Susunan Pengurus</w:t>
      </w:r>
      <w:r w:rsidRPr="00627AA8">
        <w:rPr>
          <w:rFonts w:ascii="Times New Roman" w:hAnsi="Times New Roman" w:cs="Times New Roman"/>
          <w:b/>
          <w:bCs/>
        </w:rPr>
        <w:t xml:space="preserve"> Harian</w:t>
      </w:r>
      <w:r w:rsidRPr="00627AA8">
        <w:rPr>
          <w:rFonts w:ascii="Times New Roman" w:hAnsi="Times New Roman" w:cs="Times New Roman"/>
          <w:b/>
          <w:bCs/>
          <w:lang w:val="id-ID"/>
        </w:rPr>
        <w:t xml:space="preserve"> BP4 Pusat</w:t>
      </w:r>
      <w:r w:rsidRPr="00627AA8">
        <w:rPr>
          <w:rFonts w:ascii="Times New Roman" w:hAnsi="Times New Roman" w:cs="Times New Roman"/>
          <w:b/>
          <w:bCs/>
        </w:rPr>
        <w:t xml:space="preserve"> </w:t>
      </w:r>
      <w:r w:rsidRPr="00627AA8">
        <w:rPr>
          <w:rFonts w:ascii="Times New Roman" w:hAnsi="Times New Roman" w:cs="Times New Roman"/>
          <w:b/>
          <w:bCs/>
          <w:lang w:val="id-ID"/>
        </w:rPr>
        <w:t>Periode 201</w:t>
      </w:r>
      <w:r w:rsidRPr="00627AA8">
        <w:rPr>
          <w:rFonts w:ascii="Times New Roman" w:hAnsi="Times New Roman" w:cs="Times New Roman"/>
          <w:b/>
          <w:bCs/>
        </w:rPr>
        <w:t>9</w:t>
      </w:r>
      <w:r w:rsidRPr="00627AA8">
        <w:rPr>
          <w:rFonts w:ascii="Times New Roman" w:hAnsi="Times New Roman" w:cs="Times New Roman"/>
          <w:b/>
          <w:bCs/>
          <w:lang w:val="id-ID"/>
        </w:rPr>
        <w:t xml:space="preserve"> – 20</w:t>
      </w:r>
      <w:r w:rsidRPr="00627AA8">
        <w:rPr>
          <w:rFonts w:ascii="Times New Roman" w:hAnsi="Times New Roman" w:cs="Times New Roman"/>
          <w:b/>
          <w:bCs/>
        </w:rPr>
        <w:t>24.</w:t>
      </w:r>
    </w:p>
    <w:p w14:paraId="6B36AEF9" w14:textId="77777777" w:rsidR="00112649" w:rsidRPr="00627AA8" w:rsidRDefault="00112649" w:rsidP="00524D1B">
      <w:pPr>
        <w:pStyle w:val="ListParagraph"/>
        <w:spacing w:after="0" w:line="360" w:lineRule="auto"/>
        <w:ind w:left="360" w:firstLine="360"/>
        <w:jc w:val="center"/>
        <w:rPr>
          <w:rFonts w:ascii="Times New Roman" w:hAnsi="Times New Roman" w:cs="Times New Roman"/>
          <w:b/>
          <w:bCs/>
        </w:rPr>
      </w:pPr>
    </w:p>
    <w:p w14:paraId="413CF29E" w14:textId="77777777" w:rsidR="00112649" w:rsidRPr="00627AA8" w:rsidRDefault="00112649" w:rsidP="00196894">
      <w:pPr>
        <w:pStyle w:val="ListParagraph"/>
        <w:numPr>
          <w:ilvl w:val="0"/>
          <w:numId w:val="9"/>
        </w:numPr>
        <w:spacing w:after="0" w:line="240" w:lineRule="auto"/>
        <w:ind w:left="720"/>
        <w:rPr>
          <w:rFonts w:ascii="Times New Roman" w:hAnsi="Times New Roman" w:cs="Times New Roman"/>
          <w:b/>
          <w:bCs/>
          <w:lang w:val="id-ID"/>
        </w:rPr>
      </w:pPr>
      <w:bookmarkStart w:id="7" w:name="_Hlk157457556"/>
      <w:r w:rsidRPr="00627AA8">
        <w:rPr>
          <w:rFonts w:ascii="Times New Roman" w:hAnsi="Times New Roman" w:cs="Times New Roman"/>
          <w:b/>
          <w:bCs/>
          <w:lang w:val="id-ID"/>
        </w:rPr>
        <w:t>Peranan BP4 Pusat dalam Mediasi Perceraian</w:t>
      </w:r>
    </w:p>
    <w:bookmarkEnd w:id="7"/>
    <w:p w14:paraId="5C5DFBF1" w14:textId="77777777" w:rsidR="00112649" w:rsidRPr="00627AA8" w:rsidRDefault="00112649" w:rsidP="00196894">
      <w:pPr>
        <w:spacing w:after="0" w:line="240" w:lineRule="auto"/>
        <w:ind w:left="360" w:firstLine="360"/>
        <w:contextualSpacing/>
        <w:jc w:val="both"/>
        <w:rPr>
          <w:rFonts w:ascii="Times New Roman" w:eastAsia="Calibri" w:hAnsi="Times New Roman" w:cs="Times New Roman"/>
          <w:lang w:val="id-ID"/>
        </w:rPr>
      </w:pPr>
      <w:r w:rsidRPr="00627AA8">
        <w:rPr>
          <w:rFonts w:ascii="Times New Roman" w:eastAsia="Calibri" w:hAnsi="Times New Roman" w:cs="Times New Roman"/>
          <w:lang w:val="id-ID"/>
        </w:rPr>
        <w:t xml:space="preserve">Seperti yang sudah diketahui, bahwa setiap gugatan yang masuk ke pengadilan agama termasuk dalam perkara perceraian baik cerai talak maupun cerai gugat harus terlebih dahulu melalui proses mediasi. Mediasi di Pengadilan Agama adalah suatu proses usaha perdamaian antara pasangan suami dan istri (pasutri) yang telah mengajukan gugatan cerai, dimana mediasi ini dijembatani oleh seorang Hakim yang ditunjuk di Pengadilan Agama. Proses mediasi dilaksanakan berdasarkan Perma No. 1 Tahun 2016 tentang Prosedur Mediasi di Pengadilan. Seperti yang diutarakan oleh </w:t>
      </w:r>
      <w:r w:rsidRPr="00627AA8">
        <w:rPr>
          <w:rFonts w:ascii="Times New Roman" w:eastAsia="Calibri" w:hAnsi="Times New Roman" w:cs="Times New Roman"/>
          <w:b/>
          <w:bCs/>
        </w:rPr>
        <w:t>Drs. H. Anwar Saadi, M.A.</w:t>
      </w:r>
      <w:r w:rsidRPr="00627AA8">
        <w:rPr>
          <w:rFonts w:ascii="Times New Roman" w:eastAsia="Calibri" w:hAnsi="Times New Roman" w:cs="Times New Roman"/>
          <w:lang w:val="id-ID"/>
        </w:rPr>
        <w:t xml:space="preserve">, selaku Konsultan, Mediator dan Pakar Hukum BP4 Pusat bahwa: </w:t>
      </w:r>
    </w:p>
    <w:p w14:paraId="1C97348E" w14:textId="5F263530" w:rsidR="00112649" w:rsidRPr="00627AA8" w:rsidRDefault="00112649" w:rsidP="00196894">
      <w:pPr>
        <w:spacing w:after="0" w:line="240" w:lineRule="auto"/>
        <w:ind w:left="1134"/>
        <w:contextualSpacing/>
        <w:jc w:val="both"/>
        <w:rPr>
          <w:rFonts w:ascii="Times New Roman" w:eastAsia="Calibri" w:hAnsi="Times New Roman" w:cs="Times New Roman"/>
        </w:rPr>
      </w:pPr>
      <w:r w:rsidRPr="00627AA8">
        <w:rPr>
          <w:rFonts w:ascii="Times New Roman" w:eastAsia="Calibri" w:hAnsi="Times New Roman" w:cs="Times New Roman"/>
          <w:lang w:val="id-ID"/>
        </w:rPr>
        <w:t>"Layanan mediasi merupakan suatu proses negosiasi pemecahan masalah dimana konselor berperan sebagai pihak ketiga yang bersifat netral atau tidak memihak  untuk membantu mengentaskan masalah yang dihadapi. Tujuan mediasi perceraian biasanya diarahkan untuk merukunkan kembali kedua belah pihak dan mendorong perceraian dengan cara yang baik.</w:t>
      </w:r>
      <w:r w:rsidRPr="00627AA8">
        <w:rPr>
          <w:rFonts w:ascii="Times New Roman" w:eastAsia="Calibri" w:hAnsi="Times New Roman" w:cs="Times New Roman"/>
        </w:rPr>
        <w:t>"</w:t>
      </w:r>
    </w:p>
    <w:p w14:paraId="6F65916F" w14:textId="77777777" w:rsidR="00112649" w:rsidRPr="00627AA8" w:rsidRDefault="00112649" w:rsidP="00196894">
      <w:pPr>
        <w:spacing w:after="0" w:line="240" w:lineRule="auto"/>
        <w:ind w:left="1134"/>
        <w:contextualSpacing/>
        <w:jc w:val="both"/>
        <w:rPr>
          <w:rFonts w:ascii="Times New Roman" w:eastAsia="Calibri" w:hAnsi="Times New Roman" w:cs="Times New Roman"/>
        </w:rPr>
      </w:pPr>
    </w:p>
    <w:p w14:paraId="638C36F9" w14:textId="64B4CB7B" w:rsidR="00112649" w:rsidRPr="00627AA8" w:rsidRDefault="00112649" w:rsidP="00196894">
      <w:pPr>
        <w:pStyle w:val="ListParagraph"/>
        <w:spacing w:after="0" w:line="240" w:lineRule="auto"/>
        <w:ind w:left="360"/>
        <w:rPr>
          <w:rFonts w:ascii="Times New Roman" w:hAnsi="Times New Roman" w:cs="Times New Roman"/>
          <w:lang w:val="id-ID"/>
        </w:rPr>
      </w:pPr>
      <w:r w:rsidRPr="00627AA8">
        <w:rPr>
          <w:rFonts w:ascii="Times New Roman" w:hAnsi="Times New Roman" w:cs="Times New Roman"/>
          <w:b/>
          <w:bCs/>
          <w:lang w:val="en-ID"/>
        </w:rPr>
        <w:t xml:space="preserve">Dra. </w:t>
      </w:r>
      <w:proofErr w:type="spellStart"/>
      <w:r w:rsidRPr="00627AA8">
        <w:rPr>
          <w:rFonts w:ascii="Times New Roman" w:hAnsi="Times New Roman" w:cs="Times New Roman"/>
          <w:b/>
          <w:bCs/>
          <w:lang w:val="en-ID"/>
        </w:rPr>
        <w:t>Hj</w:t>
      </w:r>
      <w:proofErr w:type="spellEnd"/>
      <w:r w:rsidRPr="00627AA8">
        <w:rPr>
          <w:rFonts w:ascii="Times New Roman" w:hAnsi="Times New Roman" w:cs="Times New Roman"/>
          <w:b/>
          <w:bCs/>
          <w:lang w:val="en-ID"/>
        </w:rPr>
        <w:t xml:space="preserve">. </w:t>
      </w:r>
      <w:proofErr w:type="spellStart"/>
      <w:r w:rsidRPr="00627AA8">
        <w:rPr>
          <w:rFonts w:ascii="Times New Roman" w:hAnsi="Times New Roman" w:cs="Times New Roman"/>
          <w:b/>
          <w:bCs/>
          <w:lang w:val="en-ID"/>
        </w:rPr>
        <w:t>Nilmayetti</w:t>
      </w:r>
      <w:proofErr w:type="spellEnd"/>
      <w:r w:rsidRPr="00627AA8">
        <w:rPr>
          <w:rFonts w:ascii="Times New Roman" w:hAnsi="Times New Roman" w:cs="Times New Roman"/>
          <w:b/>
          <w:bCs/>
          <w:lang w:val="en-ID"/>
        </w:rPr>
        <w:t>, M.M</w:t>
      </w:r>
      <w:r w:rsidRPr="00627AA8">
        <w:rPr>
          <w:rFonts w:ascii="Times New Roman" w:hAnsi="Times New Roman" w:cs="Times New Roman"/>
          <w:b/>
          <w:bCs/>
          <w:lang w:val="id-ID"/>
        </w:rPr>
        <w:t xml:space="preserve"> </w:t>
      </w:r>
      <w:r w:rsidRPr="00627AA8">
        <w:rPr>
          <w:rFonts w:ascii="Times New Roman" w:hAnsi="Times New Roman" w:cs="Times New Roman"/>
          <w:lang w:val="id-ID"/>
        </w:rPr>
        <w:t xml:space="preserve">juga menjelaskan bahwa: </w:t>
      </w:r>
    </w:p>
    <w:p w14:paraId="68CCD3AF" w14:textId="5CA91F64" w:rsidR="00112649" w:rsidRPr="00627AA8" w:rsidRDefault="00112649" w:rsidP="00196894">
      <w:pPr>
        <w:pStyle w:val="ListParagraph"/>
        <w:spacing w:after="0" w:line="240" w:lineRule="auto"/>
        <w:ind w:left="1080"/>
        <w:jc w:val="both"/>
        <w:rPr>
          <w:rFonts w:ascii="Times New Roman" w:hAnsi="Times New Roman" w:cs="Times New Roman"/>
        </w:rPr>
      </w:pPr>
      <w:r w:rsidRPr="00627AA8">
        <w:rPr>
          <w:rFonts w:ascii="Times New Roman" w:hAnsi="Times New Roman" w:cs="Times New Roman"/>
          <w:lang w:val="id-ID"/>
        </w:rPr>
        <w:t xml:space="preserve">"BP4 Pusat sebagai mediator di pengadilan yang berperan dalam memediasi pertengkaran termasuk perceraian, kami akan akan membantu atau melayani dan menengahi apabila ada yang membutuhkan untuk dimediasi. </w:t>
      </w:r>
      <w:proofErr w:type="spellStart"/>
      <w:r w:rsidRPr="00627AA8">
        <w:rPr>
          <w:rFonts w:ascii="Times New Roman" w:hAnsi="Times New Roman" w:cs="Times New Roman"/>
        </w:rPr>
        <w:t>Sehingga</w:t>
      </w:r>
      <w:proofErr w:type="spellEnd"/>
      <w:r w:rsidRPr="00627AA8">
        <w:rPr>
          <w:rFonts w:ascii="Times New Roman" w:hAnsi="Times New Roman" w:cs="Times New Roman"/>
        </w:rPr>
        <w:t xml:space="preserve"> </w:t>
      </w:r>
      <w:r w:rsidRPr="00627AA8">
        <w:rPr>
          <w:rFonts w:ascii="Times New Roman" w:hAnsi="Times New Roman" w:cs="Times New Roman"/>
          <w:lang w:val="id-ID"/>
        </w:rPr>
        <w:lastRenderedPageBreak/>
        <w:t>BP4 Pusat khususnya hingga saat ini tiap hari kerja masih tetap konsisten memberikan pelayanan Konsultasi Perkawinan dan Penasihatan Hukum.</w:t>
      </w:r>
    </w:p>
    <w:p w14:paraId="14E1C488" w14:textId="77777777" w:rsidR="00112649" w:rsidRPr="00627AA8" w:rsidRDefault="00112649" w:rsidP="00196894">
      <w:pPr>
        <w:pStyle w:val="ListParagraph"/>
        <w:spacing w:after="0" w:line="240" w:lineRule="auto"/>
        <w:rPr>
          <w:rFonts w:ascii="Times New Roman" w:hAnsi="Times New Roman" w:cs="Times New Roman"/>
          <w:lang w:val="id-ID"/>
        </w:rPr>
      </w:pPr>
    </w:p>
    <w:p w14:paraId="2B58E4C4" w14:textId="77777777" w:rsidR="00112649" w:rsidRPr="00627AA8" w:rsidRDefault="00112649" w:rsidP="00196894">
      <w:pPr>
        <w:pStyle w:val="ListParagraph"/>
        <w:spacing w:after="0" w:line="240" w:lineRule="auto"/>
        <w:ind w:left="360"/>
        <w:rPr>
          <w:rFonts w:ascii="Times New Roman" w:hAnsi="Times New Roman" w:cs="Times New Roman"/>
        </w:rPr>
      </w:pPr>
      <w:r w:rsidRPr="00627AA8">
        <w:rPr>
          <w:rFonts w:ascii="Times New Roman" w:hAnsi="Times New Roman" w:cs="Times New Roman"/>
          <w:b/>
          <w:bCs/>
        </w:rPr>
        <w:t xml:space="preserve">Drs. H. Anwar Saadi, </w:t>
      </w:r>
      <w:proofErr w:type="gramStart"/>
      <w:r w:rsidRPr="00627AA8">
        <w:rPr>
          <w:rFonts w:ascii="Times New Roman" w:hAnsi="Times New Roman" w:cs="Times New Roman"/>
          <w:b/>
          <w:bCs/>
        </w:rPr>
        <w:t>M.A.</w:t>
      </w:r>
      <w:r w:rsidRPr="00627AA8">
        <w:rPr>
          <w:rFonts w:ascii="Times New Roman" w:hAnsi="Times New Roman" w:cs="Times New Roman"/>
          <w:lang w:val="id-ID"/>
        </w:rPr>
        <w:t>.</w:t>
      </w:r>
      <w:proofErr w:type="gramEnd"/>
      <w:r w:rsidRPr="00627AA8">
        <w:rPr>
          <w:rFonts w:ascii="Times New Roman" w:hAnsi="Times New Roman" w:cs="Times New Roman"/>
          <w:lang w:val="id-ID"/>
        </w:rPr>
        <w:t xml:space="preserve"> juga menyatakan bahwa</w:t>
      </w:r>
      <w:r w:rsidRPr="00627AA8">
        <w:rPr>
          <w:rFonts w:ascii="Times New Roman" w:hAnsi="Times New Roman" w:cs="Times New Roman"/>
        </w:rPr>
        <w:t>:</w:t>
      </w:r>
    </w:p>
    <w:p w14:paraId="2AA4FC66" w14:textId="012AB60E" w:rsidR="00112649" w:rsidRPr="00627AA8" w:rsidRDefault="00112649" w:rsidP="00196894">
      <w:pPr>
        <w:pStyle w:val="ListParagraph"/>
        <w:spacing w:after="0" w:line="240" w:lineRule="auto"/>
        <w:ind w:left="1080"/>
        <w:jc w:val="both"/>
        <w:rPr>
          <w:rFonts w:ascii="Times New Roman" w:hAnsi="Times New Roman" w:cs="Times New Roman"/>
          <w:lang w:val="id-ID"/>
        </w:rPr>
      </w:pPr>
      <w:r w:rsidRPr="00627AA8">
        <w:rPr>
          <w:rFonts w:ascii="Times New Roman" w:hAnsi="Times New Roman" w:cs="Times New Roman"/>
          <w:lang w:val="id-ID"/>
        </w:rPr>
        <w:t>"Berdasarkan Perma 1 Tahun 2016 dalam perkara perdata termasuk sengketa perceraian (perkara keluarga) maka pengadilan harus memerintahkan untuk mediasi ke BP4 terdahulu (mediator juga ada di pengadilan)."</w:t>
      </w:r>
    </w:p>
    <w:p w14:paraId="0D25B578" w14:textId="77777777" w:rsidR="00112649" w:rsidRPr="00627AA8" w:rsidRDefault="00112649" w:rsidP="00196894">
      <w:pPr>
        <w:pStyle w:val="ListParagraph"/>
        <w:spacing w:after="0" w:line="240" w:lineRule="auto"/>
        <w:ind w:left="1080"/>
        <w:jc w:val="both"/>
        <w:rPr>
          <w:rFonts w:ascii="Times New Roman" w:hAnsi="Times New Roman" w:cs="Times New Roman"/>
          <w:lang w:val="id-ID"/>
        </w:rPr>
      </w:pPr>
    </w:p>
    <w:p w14:paraId="343D54B9" w14:textId="5AC74B6A" w:rsidR="00112649" w:rsidRPr="00627AA8" w:rsidRDefault="00112649" w:rsidP="00196894">
      <w:pPr>
        <w:pStyle w:val="ListParagraph"/>
        <w:spacing w:after="0" w:line="240" w:lineRule="auto"/>
        <w:ind w:left="360"/>
        <w:jc w:val="both"/>
        <w:rPr>
          <w:rFonts w:ascii="Times New Roman" w:hAnsi="Times New Roman" w:cs="Times New Roman"/>
          <w:lang w:val="id-ID"/>
        </w:rPr>
      </w:pPr>
      <w:r w:rsidRPr="00627AA8">
        <w:rPr>
          <w:rFonts w:ascii="Times New Roman" w:hAnsi="Times New Roman" w:cs="Times New Roman"/>
          <w:lang w:val="id-ID"/>
        </w:rPr>
        <w:t xml:space="preserve">Adapun </w:t>
      </w:r>
      <w:r w:rsidRPr="00627AA8">
        <w:rPr>
          <w:rFonts w:ascii="Times New Roman" w:hAnsi="Times New Roman" w:cs="Times New Roman"/>
          <w:b/>
          <w:bCs/>
          <w:lang w:val="en-ID"/>
        </w:rPr>
        <w:t xml:space="preserve">Dra. </w:t>
      </w:r>
      <w:proofErr w:type="spellStart"/>
      <w:r w:rsidRPr="00627AA8">
        <w:rPr>
          <w:rFonts w:ascii="Times New Roman" w:hAnsi="Times New Roman" w:cs="Times New Roman"/>
          <w:b/>
          <w:bCs/>
          <w:lang w:val="en-ID"/>
        </w:rPr>
        <w:t>Hj</w:t>
      </w:r>
      <w:proofErr w:type="spellEnd"/>
      <w:r w:rsidRPr="00627AA8">
        <w:rPr>
          <w:rFonts w:ascii="Times New Roman" w:hAnsi="Times New Roman" w:cs="Times New Roman"/>
          <w:b/>
          <w:bCs/>
          <w:lang w:val="en-ID"/>
        </w:rPr>
        <w:t xml:space="preserve">. </w:t>
      </w:r>
      <w:proofErr w:type="spellStart"/>
      <w:r w:rsidRPr="00627AA8">
        <w:rPr>
          <w:rFonts w:ascii="Times New Roman" w:hAnsi="Times New Roman" w:cs="Times New Roman"/>
          <w:b/>
          <w:bCs/>
          <w:lang w:val="en-ID"/>
        </w:rPr>
        <w:t>Nilmayetti</w:t>
      </w:r>
      <w:proofErr w:type="spellEnd"/>
      <w:r w:rsidRPr="00627AA8">
        <w:rPr>
          <w:rFonts w:ascii="Times New Roman" w:hAnsi="Times New Roman" w:cs="Times New Roman"/>
          <w:b/>
          <w:bCs/>
          <w:lang w:val="en-ID"/>
        </w:rPr>
        <w:t>, M.M</w:t>
      </w:r>
      <w:r w:rsidRPr="00627AA8">
        <w:rPr>
          <w:rFonts w:ascii="Times New Roman" w:hAnsi="Times New Roman" w:cs="Times New Roman"/>
          <w:b/>
          <w:bCs/>
          <w:lang w:val="id-ID"/>
        </w:rPr>
        <w:t>.</w:t>
      </w:r>
      <w:r w:rsidRPr="00627AA8">
        <w:rPr>
          <w:rFonts w:ascii="Times New Roman" w:hAnsi="Times New Roman" w:cs="Times New Roman"/>
          <w:lang w:val="id-ID"/>
        </w:rPr>
        <w:t xml:space="preserve"> mengutarakan a</w:t>
      </w:r>
      <w:r w:rsidRPr="00627AA8">
        <w:rPr>
          <w:rFonts w:ascii="Times New Roman" w:hAnsi="Times New Roman" w:cs="Times New Roman"/>
        </w:rPr>
        <w:t xml:space="preserve">da </w:t>
      </w:r>
      <w:proofErr w:type="spellStart"/>
      <w:r w:rsidRPr="00627AA8">
        <w:rPr>
          <w:rFonts w:ascii="Times New Roman" w:hAnsi="Times New Roman" w:cs="Times New Roman"/>
        </w:rPr>
        <w:t>beberapa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cara</w:t>
      </w:r>
      <w:proofErr w:type="spellEnd"/>
      <w:r w:rsidRPr="00627AA8">
        <w:rPr>
          <w:rFonts w:ascii="Times New Roman" w:hAnsi="Times New Roman" w:cs="Times New Roman"/>
        </w:rPr>
        <w:t xml:space="preserve"> proses </w:t>
      </w:r>
      <w:proofErr w:type="spellStart"/>
      <w:r w:rsidRPr="00627AA8">
        <w:rPr>
          <w:rFonts w:ascii="Times New Roman" w:hAnsi="Times New Roman" w:cs="Times New Roman"/>
        </w:rPr>
        <w:t>mediasi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perkara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perceraian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yaitu</w:t>
      </w:r>
      <w:proofErr w:type="spellEnd"/>
      <w:r w:rsidRPr="00627AA8">
        <w:rPr>
          <w:rFonts w:ascii="Times New Roman" w:hAnsi="Times New Roman" w:cs="Times New Roman"/>
        </w:rPr>
        <w:t>:</w:t>
      </w:r>
    </w:p>
    <w:p w14:paraId="2FE80357" w14:textId="57D367ED" w:rsidR="00112649" w:rsidRPr="00627AA8" w:rsidRDefault="00112649" w:rsidP="00196894">
      <w:pPr>
        <w:pStyle w:val="ListParagraph"/>
        <w:spacing w:after="0" w:line="240" w:lineRule="auto"/>
        <w:ind w:left="1080"/>
        <w:jc w:val="both"/>
        <w:rPr>
          <w:rFonts w:ascii="Times New Roman" w:hAnsi="Times New Roman" w:cs="Times New Roman"/>
        </w:rPr>
      </w:pPr>
      <w:r w:rsidRPr="00627AA8">
        <w:rPr>
          <w:rFonts w:ascii="Times New Roman" w:hAnsi="Times New Roman" w:cs="Times New Roman"/>
        </w:rPr>
        <w:t>"</w:t>
      </w:r>
      <w:proofErr w:type="spellStart"/>
      <w:r w:rsidRPr="00627AA8">
        <w:rPr>
          <w:rFonts w:ascii="Times New Roman" w:hAnsi="Times New Roman" w:cs="Times New Roman"/>
        </w:rPr>
        <w:t>Pertama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biasanya</w:t>
      </w:r>
      <w:proofErr w:type="spellEnd"/>
      <w:r w:rsidRPr="00627AA8">
        <w:rPr>
          <w:rFonts w:ascii="Times New Roman" w:hAnsi="Times New Roman" w:cs="Times New Roman"/>
        </w:rPr>
        <w:t xml:space="preserve"> hakim agama yang </w:t>
      </w:r>
      <w:proofErr w:type="spellStart"/>
      <w:r w:rsidRPr="00627AA8">
        <w:rPr>
          <w:rFonts w:ascii="Times New Roman" w:hAnsi="Times New Roman" w:cs="Times New Roman"/>
        </w:rPr>
        <w:t>langsung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memediasi</w:t>
      </w:r>
      <w:proofErr w:type="spellEnd"/>
      <w:r w:rsidRPr="00627AA8">
        <w:rPr>
          <w:rFonts w:ascii="Times New Roman" w:hAnsi="Times New Roman" w:cs="Times New Roman"/>
        </w:rPr>
        <w:t xml:space="preserve"> para </w:t>
      </w:r>
      <w:proofErr w:type="spellStart"/>
      <w:r w:rsidRPr="00627AA8">
        <w:rPr>
          <w:rFonts w:ascii="Times New Roman" w:hAnsi="Times New Roman" w:cs="Times New Roman"/>
        </w:rPr>
        <w:t>pihak</w:t>
      </w:r>
      <w:proofErr w:type="spellEnd"/>
      <w:r w:rsidRPr="00627AA8">
        <w:rPr>
          <w:rFonts w:ascii="Times New Roman" w:hAnsi="Times New Roman" w:cs="Times New Roman"/>
        </w:rPr>
        <w:t xml:space="preserve"> yang </w:t>
      </w:r>
      <w:proofErr w:type="spellStart"/>
      <w:r w:rsidRPr="00627AA8">
        <w:rPr>
          <w:rFonts w:ascii="Times New Roman" w:hAnsi="Times New Roman" w:cs="Times New Roman"/>
        </w:rPr>
        <w:t>hendak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bercerai</w:t>
      </w:r>
      <w:proofErr w:type="spellEnd"/>
      <w:r w:rsidRPr="00627AA8">
        <w:rPr>
          <w:rFonts w:ascii="Times New Roman" w:hAnsi="Times New Roman" w:cs="Times New Roman"/>
        </w:rPr>
        <w:t xml:space="preserve">. Cara </w:t>
      </w:r>
      <w:proofErr w:type="spellStart"/>
      <w:r w:rsidRPr="00627AA8">
        <w:rPr>
          <w:rFonts w:ascii="Times New Roman" w:hAnsi="Times New Roman" w:cs="Times New Roman"/>
        </w:rPr>
        <w:t>kedua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jika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diperlukan</w:t>
      </w:r>
      <w:proofErr w:type="spellEnd"/>
      <w:r w:rsidRPr="00627AA8">
        <w:rPr>
          <w:rFonts w:ascii="Times New Roman" w:hAnsi="Times New Roman" w:cs="Times New Roman"/>
        </w:rPr>
        <w:t xml:space="preserve"> hakim agama </w:t>
      </w:r>
      <w:proofErr w:type="spellStart"/>
      <w:r w:rsidRPr="00627AA8">
        <w:rPr>
          <w:rFonts w:ascii="Times New Roman" w:hAnsi="Times New Roman" w:cs="Times New Roman"/>
        </w:rPr>
        <w:t>bisa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memanggil</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perwakilan</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dari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keluarga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pihak</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istri</w:t>
      </w:r>
      <w:proofErr w:type="spellEnd"/>
      <w:r w:rsidRPr="00627AA8">
        <w:rPr>
          <w:rFonts w:ascii="Times New Roman" w:hAnsi="Times New Roman" w:cs="Times New Roman"/>
        </w:rPr>
        <w:t xml:space="preserve"> dan </w:t>
      </w:r>
      <w:proofErr w:type="spellStart"/>
      <w:r w:rsidRPr="00627AA8">
        <w:rPr>
          <w:rFonts w:ascii="Times New Roman" w:hAnsi="Times New Roman" w:cs="Times New Roman"/>
        </w:rPr>
        <w:t>suami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atau</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disebut</w:t>
      </w:r>
      <w:proofErr w:type="spellEnd"/>
      <w:r w:rsidRPr="00627AA8">
        <w:rPr>
          <w:rFonts w:ascii="Times New Roman" w:hAnsi="Times New Roman" w:cs="Times New Roman"/>
        </w:rPr>
        <w:t xml:space="preserve"> hakam. </w:t>
      </w:r>
      <w:proofErr w:type="spellStart"/>
      <w:r w:rsidRPr="00627AA8">
        <w:rPr>
          <w:rFonts w:ascii="Times New Roman" w:hAnsi="Times New Roman" w:cs="Times New Roman"/>
        </w:rPr>
        <w:t>Ketiga</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mediasi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seperti</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diatur</w:t>
      </w:r>
      <w:proofErr w:type="spellEnd"/>
      <w:r w:rsidRPr="00627AA8">
        <w:rPr>
          <w:rFonts w:ascii="Times New Roman" w:hAnsi="Times New Roman" w:cs="Times New Roman"/>
        </w:rPr>
        <w:t xml:space="preserve"> Perma No. 1 </w:t>
      </w:r>
      <w:proofErr w:type="spellStart"/>
      <w:r w:rsidRPr="00627AA8">
        <w:rPr>
          <w:rFonts w:ascii="Times New Roman" w:hAnsi="Times New Roman" w:cs="Times New Roman"/>
        </w:rPr>
        <w:t>Tahun</w:t>
      </w:r>
      <w:proofErr w:type="spellEnd"/>
      <w:r w:rsidRPr="00627AA8">
        <w:rPr>
          <w:rFonts w:ascii="Times New Roman" w:hAnsi="Times New Roman" w:cs="Times New Roman"/>
        </w:rPr>
        <w:t xml:space="preserve"> 2016 </w:t>
      </w:r>
      <w:proofErr w:type="spellStart"/>
      <w:r w:rsidRPr="00627AA8">
        <w:rPr>
          <w:rFonts w:ascii="Times New Roman" w:hAnsi="Times New Roman" w:cs="Times New Roman"/>
        </w:rPr>
        <w:t>tentang</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Prosedur</w:t>
      </w:r>
      <w:proofErr w:type="spellEnd"/>
      <w:r w:rsidRPr="00627AA8">
        <w:rPr>
          <w:rFonts w:ascii="Times New Roman" w:hAnsi="Times New Roman" w:cs="Times New Roman"/>
        </w:rPr>
        <w:t xml:space="preserve"> </w:t>
      </w:r>
      <w:proofErr w:type="spellStart"/>
      <w:r w:rsidRPr="00627AA8">
        <w:rPr>
          <w:rFonts w:ascii="Times New Roman" w:hAnsi="Times New Roman" w:cs="Times New Roman"/>
        </w:rPr>
        <w:t>Mediasi</w:t>
      </w:r>
      <w:proofErr w:type="spellEnd"/>
      <w:r w:rsidRPr="00627AA8">
        <w:rPr>
          <w:rFonts w:ascii="Times New Roman" w:hAnsi="Times New Roman" w:cs="Times New Roman"/>
        </w:rPr>
        <w:t xml:space="preserve"> di </w:t>
      </w:r>
      <w:proofErr w:type="spellStart"/>
      <w:r w:rsidRPr="00627AA8">
        <w:rPr>
          <w:rFonts w:ascii="Times New Roman" w:hAnsi="Times New Roman" w:cs="Times New Roman"/>
        </w:rPr>
        <w:t>Pengadilan</w:t>
      </w:r>
      <w:proofErr w:type="spellEnd"/>
      <w:r w:rsidRPr="00627AA8">
        <w:rPr>
          <w:rFonts w:ascii="Times New Roman" w:hAnsi="Times New Roman" w:cs="Times New Roman"/>
        </w:rPr>
        <w:t xml:space="preserve">." </w:t>
      </w:r>
    </w:p>
    <w:p w14:paraId="3CF58528" w14:textId="77777777" w:rsidR="00112649" w:rsidRPr="00627AA8" w:rsidRDefault="00112649" w:rsidP="00196894">
      <w:pPr>
        <w:pStyle w:val="ListParagraph"/>
        <w:spacing w:after="0" w:line="240" w:lineRule="auto"/>
        <w:ind w:left="1080"/>
        <w:jc w:val="both"/>
        <w:rPr>
          <w:rFonts w:ascii="Times New Roman" w:hAnsi="Times New Roman" w:cs="Times New Roman"/>
        </w:rPr>
      </w:pPr>
    </w:p>
    <w:p w14:paraId="72D4FB0B" w14:textId="77777777" w:rsidR="00112649" w:rsidRPr="00627AA8" w:rsidRDefault="00112649" w:rsidP="00196894">
      <w:pPr>
        <w:pStyle w:val="ListParagraph"/>
        <w:spacing w:after="0" w:line="240" w:lineRule="auto"/>
        <w:ind w:left="360" w:firstLine="360"/>
        <w:jc w:val="both"/>
        <w:rPr>
          <w:rFonts w:ascii="Times New Roman" w:hAnsi="Times New Roman" w:cs="Times New Roman"/>
          <w:lang w:val="id-ID"/>
        </w:rPr>
      </w:pPr>
      <w:r w:rsidRPr="00627AA8">
        <w:rPr>
          <w:rFonts w:ascii="Times New Roman" w:hAnsi="Times New Roman" w:cs="Times New Roman"/>
        </w:rPr>
        <w:t xml:space="preserve">Cara </w:t>
      </w:r>
      <w:proofErr w:type="spellStart"/>
      <w:r w:rsidRPr="00627AA8">
        <w:rPr>
          <w:rFonts w:ascii="Times New Roman" w:hAnsi="Times New Roman" w:cs="Times New Roman"/>
        </w:rPr>
        <w:t>kedua</w:t>
      </w:r>
      <w:proofErr w:type="spellEnd"/>
      <w:r w:rsidRPr="00627AA8">
        <w:rPr>
          <w:rFonts w:ascii="Times New Roman" w:hAnsi="Times New Roman" w:cs="Times New Roman"/>
          <w:lang w:val="id-ID"/>
        </w:rPr>
        <w:t xml:space="preserve"> di atas menunjukkan bahwa </w:t>
      </w:r>
      <w:r w:rsidRPr="00627AA8">
        <w:rPr>
          <w:rFonts w:ascii="Times New Roman" w:hAnsi="Times New Roman" w:cs="Times New Roman"/>
          <w:i/>
          <w:iCs/>
          <w:lang w:val="id-ID"/>
        </w:rPr>
        <w:t xml:space="preserve">hakam </w:t>
      </w:r>
      <w:r w:rsidRPr="00627AA8">
        <w:rPr>
          <w:rFonts w:ascii="Times New Roman" w:hAnsi="Times New Roman" w:cs="Times New Roman"/>
          <w:lang w:val="id-ID"/>
        </w:rPr>
        <w:t>itu sesungguhnya berkedudukan sebagai wakil. seperti yang dimaksudkan dalam al-Qur’an surat an-Nisa ayat 35:</w:t>
      </w:r>
    </w:p>
    <w:p w14:paraId="6FAFB80C" w14:textId="77777777" w:rsidR="00112649" w:rsidRPr="00627AA8" w:rsidRDefault="00112649" w:rsidP="00196894">
      <w:pPr>
        <w:pStyle w:val="ListParagraph"/>
        <w:spacing w:after="0" w:line="240" w:lineRule="auto"/>
        <w:ind w:left="1080"/>
        <w:jc w:val="both"/>
        <w:rPr>
          <w:rFonts w:ascii="Times New Roman" w:hAnsi="Times New Roman" w:cs="Times New Roman"/>
          <w:lang w:val="id-ID"/>
        </w:rPr>
      </w:pPr>
      <w:r w:rsidRPr="00627AA8">
        <w:rPr>
          <w:rFonts w:ascii="Times New Roman" w:hAnsi="Times New Roman" w:cs="Times New Roman"/>
          <w:b/>
          <w:bCs/>
          <w:lang w:val="id-ID"/>
        </w:rPr>
        <w:t xml:space="preserve">Artinya: </w:t>
      </w:r>
      <w:r w:rsidRPr="00627AA8">
        <w:rPr>
          <w:rFonts w:ascii="Times New Roman" w:hAnsi="Times New Roman" w:cs="Times New Roman"/>
          <w:lang w:val="id-ID"/>
        </w:rPr>
        <w:t>“Dan jika kamu khawatirkan ada persengketaan antara keduanya, maka kirimlah seorang hakam dari keluarga laki-laki dan seorang hakam dari keluarga perempuan. Jika kedua orang hakam itu bermaksud mengadakan perbaikan, niscaya Allah memberi taufik kepada suami-isteri itu. Sesungguhnya Allah Maha Mengetahui lagi Maha Mengenal”.</w:t>
      </w:r>
    </w:p>
    <w:p w14:paraId="4334A9A8" w14:textId="77777777" w:rsidR="00112649" w:rsidRPr="00627AA8" w:rsidRDefault="00112649" w:rsidP="00196894">
      <w:pPr>
        <w:pStyle w:val="ListParagraph"/>
        <w:spacing w:after="0" w:line="240" w:lineRule="auto"/>
        <w:ind w:left="1080" w:firstLine="360"/>
        <w:jc w:val="both"/>
        <w:rPr>
          <w:rFonts w:ascii="Times New Roman" w:hAnsi="Times New Roman" w:cs="Times New Roman"/>
          <w:lang w:val="id-ID"/>
        </w:rPr>
      </w:pPr>
    </w:p>
    <w:p w14:paraId="25443B1B" w14:textId="77777777" w:rsidR="00112649" w:rsidRPr="00627AA8" w:rsidRDefault="00112649" w:rsidP="00196894">
      <w:pPr>
        <w:pStyle w:val="ListParagraph"/>
        <w:spacing w:after="0" w:line="240" w:lineRule="auto"/>
        <w:ind w:left="360" w:firstLine="360"/>
        <w:jc w:val="both"/>
        <w:rPr>
          <w:rFonts w:ascii="Times New Roman" w:hAnsi="Times New Roman" w:cs="Times New Roman"/>
        </w:rPr>
      </w:pPr>
      <w:r w:rsidRPr="00627AA8">
        <w:rPr>
          <w:rFonts w:ascii="Times New Roman" w:hAnsi="Times New Roman" w:cs="Times New Roman"/>
          <w:lang w:val="id-ID"/>
        </w:rPr>
        <w:t xml:space="preserve">Kalimat </w:t>
      </w:r>
      <w:r w:rsidRPr="00627AA8">
        <w:rPr>
          <w:rFonts w:ascii="Times New Roman" w:hAnsi="Times New Roman" w:cs="Times New Roman"/>
          <w:i/>
          <w:iCs/>
          <w:lang w:val="id-ID"/>
        </w:rPr>
        <w:t xml:space="preserve">hakam </w:t>
      </w:r>
      <w:r w:rsidRPr="00627AA8">
        <w:rPr>
          <w:rFonts w:ascii="Times New Roman" w:hAnsi="Times New Roman" w:cs="Times New Roman"/>
          <w:lang w:val="id-ID"/>
        </w:rPr>
        <w:t>tersebut diatas juga dapat diartikan sebagai orang yang bijak dalam menyelesaikan perkara. Dengan arti demikian, maka lembaga atau orang yang bijak dapat dimaksudkan memainkan fungsi dan peran serupa dengan BP4 Pusat. Ayat diatas juga menjelaskan adanya pihak ketiga yang bertindak sebagai hakam atau mediator, yang bertugas memberikan nasihat dan solusi terbaik, menjauhkan perselisihan, dan menganjuran untuk berdamai, sebagaimana hadits Rasulullah Saw:</w:t>
      </w:r>
    </w:p>
    <w:p w14:paraId="459C3BC5" w14:textId="77777777" w:rsidR="00112649" w:rsidRPr="00627AA8" w:rsidRDefault="00112649" w:rsidP="00196894">
      <w:pPr>
        <w:pStyle w:val="ListParagraph"/>
        <w:spacing w:after="0" w:line="240" w:lineRule="auto"/>
        <w:ind w:left="1080"/>
        <w:jc w:val="both"/>
        <w:rPr>
          <w:rFonts w:ascii="Times New Roman" w:hAnsi="Times New Roman" w:cs="Times New Roman"/>
          <w:lang w:val="id-ID"/>
        </w:rPr>
      </w:pPr>
      <w:r w:rsidRPr="00627AA8">
        <w:rPr>
          <w:rFonts w:ascii="Times New Roman" w:hAnsi="Times New Roman" w:cs="Times New Roman"/>
          <w:b/>
          <w:bCs/>
          <w:lang w:val="id-ID"/>
        </w:rPr>
        <w:t>Artinya:</w:t>
      </w:r>
      <w:r w:rsidRPr="00627AA8">
        <w:rPr>
          <w:rFonts w:ascii="Times New Roman" w:hAnsi="Times New Roman" w:cs="Times New Roman"/>
          <w:lang w:val="id-ID"/>
        </w:rPr>
        <w:t xml:space="preserve"> ”Dari Ali R.A, Rasulullah SAW berkata kepadaku ”apabila kamu memutuskan suatu hukum kepada dua orang maka janganlah kamu langsung memutuskan sampai kamu mendengar pendapat yang lain, sehingga kamu bisa memutuskan hukum suatu perkara” (HR.At-tarmidzi).</w:t>
      </w:r>
    </w:p>
    <w:p w14:paraId="5F1A7B1A" w14:textId="77777777" w:rsidR="00112649" w:rsidRPr="00627AA8" w:rsidRDefault="00112649" w:rsidP="00196894">
      <w:pPr>
        <w:autoSpaceDE w:val="0"/>
        <w:autoSpaceDN w:val="0"/>
        <w:adjustRightInd w:val="0"/>
        <w:spacing w:after="0" w:line="240" w:lineRule="auto"/>
        <w:jc w:val="both"/>
        <w:rPr>
          <w:rFonts w:ascii="Times New Roman" w:eastAsia="Calibri" w:hAnsi="Times New Roman" w:cs="Times New Roman"/>
          <w:lang w:val="id-ID"/>
        </w:rPr>
      </w:pPr>
    </w:p>
    <w:p w14:paraId="473B6FFF" w14:textId="77777777" w:rsidR="00112649" w:rsidRPr="00627AA8" w:rsidRDefault="00112649" w:rsidP="00196894">
      <w:pPr>
        <w:spacing w:after="0" w:line="240" w:lineRule="auto"/>
        <w:ind w:left="360" w:firstLine="423"/>
        <w:contextualSpacing/>
        <w:jc w:val="both"/>
        <w:rPr>
          <w:rFonts w:ascii="Times New Roman" w:eastAsia="Calibri" w:hAnsi="Times New Roman" w:cs="Times New Roman"/>
          <w:lang w:val="id-ID"/>
        </w:rPr>
      </w:pPr>
      <w:r w:rsidRPr="00627AA8">
        <w:rPr>
          <w:rFonts w:ascii="Times New Roman" w:eastAsia="Calibri" w:hAnsi="Times New Roman" w:cs="Times New Roman"/>
          <w:lang w:val="id-ID"/>
        </w:rPr>
        <w:t xml:space="preserve">Dapat diketahui BP4 Pusat juga mendapat amanat untuk ikut mengamalkan enam hak dan kewajiban muslim atas muslim lainnya ini berdasarkan hadits </w:t>
      </w:r>
      <w:r w:rsidRPr="00627AA8">
        <w:rPr>
          <w:rFonts w:ascii="Times New Roman" w:eastAsia="Calibri" w:hAnsi="Times New Roman" w:cs="Times New Roman"/>
          <w:i/>
          <w:iCs/>
          <w:lang w:val="id-ID"/>
        </w:rPr>
        <w:t>Shahih Muslim</w:t>
      </w:r>
      <w:r w:rsidRPr="00627AA8">
        <w:rPr>
          <w:rFonts w:ascii="Times New Roman" w:eastAsia="Calibri" w:hAnsi="Times New Roman" w:cs="Times New Roman"/>
          <w:lang w:val="id-ID"/>
        </w:rPr>
        <w:t xml:space="preserve">. </w:t>
      </w:r>
      <w:r w:rsidRPr="00627AA8">
        <w:rPr>
          <w:rFonts w:ascii="Times New Roman" w:eastAsia="Calibri" w:hAnsi="Times New Roman" w:cs="Times New Roman"/>
        </w:rPr>
        <w:t xml:space="preserve">Dari </w:t>
      </w:r>
      <w:r w:rsidRPr="00627AA8">
        <w:rPr>
          <w:rFonts w:ascii="Times New Roman" w:eastAsia="Calibri" w:hAnsi="Times New Roman" w:cs="Times New Roman"/>
          <w:i/>
          <w:iCs/>
        </w:rPr>
        <w:t xml:space="preserve">Abu Hurairah </w:t>
      </w:r>
      <w:proofErr w:type="spellStart"/>
      <w:r w:rsidRPr="00627AA8">
        <w:rPr>
          <w:rFonts w:ascii="Times New Roman" w:eastAsia="Calibri" w:hAnsi="Times New Roman" w:cs="Times New Roman"/>
          <w:i/>
          <w:iCs/>
        </w:rPr>
        <w:t>Radliyallaahu</w:t>
      </w:r>
      <w:proofErr w:type="spellEnd"/>
      <w:r w:rsidRPr="00627AA8">
        <w:rPr>
          <w:rFonts w:ascii="Times New Roman" w:eastAsia="Calibri" w:hAnsi="Times New Roman" w:cs="Times New Roman"/>
          <w:i/>
          <w:iCs/>
        </w:rPr>
        <w:t xml:space="preserve"> '</w:t>
      </w:r>
      <w:proofErr w:type="spellStart"/>
      <w:r w:rsidRPr="00627AA8">
        <w:rPr>
          <w:rFonts w:ascii="Times New Roman" w:eastAsia="Calibri" w:hAnsi="Times New Roman" w:cs="Times New Roman"/>
          <w:i/>
          <w:iCs/>
        </w:rPr>
        <w:t>anhu</w:t>
      </w:r>
      <w:proofErr w:type="spellEnd"/>
      <w:r w:rsidRPr="00627AA8">
        <w:rPr>
          <w:rFonts w:ascii="Times New Roman" w:eastAsia="Calibri" w:hAnsi="Times New Roman" w:cs="Times New Roman"/>
          <w:i/>
          <w:iCs/>
        </w:rPr>
        <w:t xml:space="preserve"> </w:t>
      </w:r>
      <w:proofErr w:type="spellStart"/>
      <w:r w:rsidRPr="00627AA8">
        <w:rPr>
          <w:rFonts w:ascii="Times New Roman" w:eastAsia="Calibri" w:hAnsi="Times New Roman" w:cs="Times New Roman"/>
          <w:i/>
          <w:iCs/>
        </w:rPr>
        <w:t>bahwa</w:t>
      </w:r>
      <w:proofErr w:type="spellEnd"/>
      <w:r w:rsidRPr="00627AA8">
        <w:rPr>
          <w:rFonts w:ascii="Times New Roman" w:eastAsia="Calibri" w:hAnsi="Times New Roman" w:cs="Times New Roman"/>
          <w:i/>
          <w:iCs/>
        </w:rPr>
        <w:t xml:space="preserve"> Rasulullah </w:t>
      </w:r>
      <w:proofErr w:type="spellStart"/>
      <w:r w:rsidRPr="00627AA8">
        <w:rPr>
          <w:rFonts w:ascii="Times New Roman" w:eastAsia="Calibri" w:hAnsi="Times New Roman" w:cs="Times New Roman"/>
          <w:i/>
          <w:iCs/>
        </w:rPr>
        <w:t>Shallallaahu</w:t>
      </w:r>
      <w:proofErr w:type="spellEnd"/>
      <w:r w:rsidRPr="00627AA8">
        <w:rPr>
          <w:rFonts w:ascii="Times New Roman" w:eastAsia="Calibri" w:hAnsi="Times New Roman" w:cs="Times New Roman"/>
          <w:i/>
          <w:iCs/>
        </w:rPr>
        <w:t xml:space="preserve"> '</w:t>
      </w:r>
      <w:proofErr w:type="spellStart"/>
      <w:r w:rsidRPr="00627AA8">
        <w:rPr>
          <w:rFonts w:ascii="Times New Roman" w:eastAsia="Calibri" w:hAnsi="Times New Roman" w:cs="Times New Roman"/>
          <w:i/>
          <w:iCs/>
        </w:rPr>
        <w:t>alaihi</w:t>
      </w:r>
      <w:proofErr w:type="spellEnd"/>
      <w:r w:rsidRPr="00627AA8">
        <w:rPr>
          <w:rFonts w:ascii="Times New Roman" w:eastAsia="Calibri" w:hAnsi="Times New Roman" w:cs="Times New Roman"/>
          <w:i/>
          <w:iCs/>
        </w:rPr>
        <w:t xml:space="preserve"> </w:t>
      </w:r>
      <w:proofErr w:type="spellStart"/>
      <w:r w:rsidRPr="00627AA8">
        <w:rPr>
          <w:rFonts w:ascii="Times New Roman" w:eastAsia="Calibri" w:hAnsi="Times New Roman" w:cs="Times New Roman"/>
          <w:i/>
          <w:iCs/>
        </w:rPr>
        <w:t>wa</w:t>
      </w:r>
      <w:proofErr w:type="spellEnd"/>
      <w:r w:rsidRPr="00627AA8">
        <w:rPr>
          <w:rFonts w:ascii="Times New Roman" w:eastAsia="Calibri" w:hAnsi="Times New Roman" w:cs="Times New Roman"/>
          <w:i/>
          <w:iCs/>
        </w:rPr>
        <w:t xml:space="preserve"> Sallam</w:t>
      </w:r>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bersabda</w:t>
      </w:r>
      <w:proofErr w:type="spellEnd"/>
      <w:r w:rsidRPr="00627AA8">
        <w:rPr>
          <w:rFonts w:ascii="Times New Roman" w:eastAsia="Calibri" w:hAnsi="Times New Roman" w:cs="Times New Roman"/>
        </w:rPr>
        <w:t>:</w:t>
      </w:r>
    </w:p>
    <w:p w14:paraId="4E446B7E" w14:textId="77777777" w:rsidR="00112649" w:rsidRPr="00627AA8" w:rsidRDefault="00112649" w:rsidP="00196894">
      <w:pPr>
        <w:spacing w:after="0" w:line="240" w:lineRule="auto"/>
        <w:ind w:left="360"/>
        <w:contextualSpacing/>
        <w:jc w:val="both"/>
        <w:rPr>
          <w:rFonts w:ascii="Times New Roman" w:eastAsia="Calibri" w:hAnsi="Times New Roman" w:cs="Times New Roman"/>
        </w:rPr>
      </w:pPr>
      <w:r w:rsidRPr="00627AA8">
        <w:rPr>
          <w:rFonts w:ascii="Times New Roman" w:eastAsia="Calibri" w:hAnsi="Times New Roman" w:cs="Times New Roman"/>
          <w:lang w:val="id-ID"/>
        </w:rPr>
        <w:t xml:space="preserve">Zahir hadits diatas menunjukkan bahwa pada dasarnya memberikan nasihat hukumnya tidak wajib, kecuali jika diminta dan apabila tidak diminta, maka hukumnya sunnah. </w:t>
      </w:r>
      <w:r w:rsidRPr="00627AA8">
        <w:rPr>
          <w:rFonts w:ascii="Times New Roman" w:eastAsia="Calibri" w:hAnsi="Times New Roman" w:cs="Times New Roman"/>
        </w:rPr>
        <w:t xml:space="preserve">Yaitu </w:t>
      </w:r>
      <w:proofErr w:type="spellStart"/>
      <w:r w:rsidRPr="00627AA8">
        <w:rPr>
          <w:rFonts w:ascii="Times New Roman" w:eastAsia="Calibri" w:hAnsi="Times New Roman" w:cs="Times New Roman"/>
        </w:rPr>
        <w:t>jika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seseorang</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datang</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meminta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nasihat</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kepadamu</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dalam</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suatu</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masalah</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maka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nasihatilah</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karena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hal</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itu</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termasuk</w:t>
      </w:r>
      <w:proofErr w:type="spellEnd"/>
      <w:r w:rsidRPr="00627AA8">
        <w:rPr>
          <w:rFonts w:ascii="Times New Roman" w:eastAsia="Calibri" w:hAnsi="Times New Roman" w:cs="Times New Roman"/>
        </w:rPr>
        <w:t xml:space="preserve"> agama, </w:t>
      </w:r>
      <w:proofErr w:type="spellStart"/>
      <w:r w:rsidRPr="00627AA8">
        <w:rPr>
          <w:rFonts w:ascii="Times New Roman" w:eastAsia="Calibri" w:hAnsi="Times New Roman" w:cs="Times New Roman"/>
        </w:rPr>
        <w:t>sebagaimana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hadits</w:t>
      </w:r>
      <w:proofErr w:type="spellEnd"/>
      <w:r w:rsidRPr="00627AA8">
        <w:rPr>
          <w:rFonts w:ascii="Times New Roman" w:eastAsia="Calibri" w:hAnsi="Times New Roman" w:cs="Times New Roman"/>
        </w:rPr>
        <w:t xml:space="preserve"> Rasulullah Saw:</w:t>
      </w:r>
    </w:p>
    <w:p w14:paraId="786BFBF6" w14:textId="555859DA" w:rsidR="00112649" w:rsidRPr="00627AA8" w:rsidRDefault="00112649" w:rsidP="00196894">
      <w:pPr>
        <w:spacing w:after="0" w:line="240" w:lineRule="auto"/>
        <w:ind w:left="1134"/>
        <w:contextualSpacing/>
        <w:jc w:val="both"/>
        <w:rPr>
          <w:rFonts w:ascii="Times New Roman" w:eastAsia="Calibri" w:hAnsi="Times New Roman" w:cs="Times New Roman"/>
          <w:iCs/>
        </w:rPr>
      </w:pPr>
      <w:proofErr w:type="spellStart"/>
      <w:r w:rsidRPr="00627AA8">
        <w:rPr>
          <w:rFonts w:ascii="Times New Roman" w:eastAsia="Calibri" w:hAnsi="Times New Roman" w:cs="Times New Roman"/>
          <w:b/>
          <w:bCs/>
          <w:iCs/>
        </w:rPr>
        <w:t>Artinya</w:t>
      </w:r>
      <w:proofErr w:type="spellEnd"/>
      <w:r w:rsidRPr="00627AA8">
        <w:rPr>
          <w:rFonts w:ascii="Times New Roman" w:eastAsia="Calibri" w:hAnsi="Times New Roman" w:cs="Times New Roman"/>
          <w:b/>
          <w:bCs/>
          <w:iCs/>
        </w:rPr>
        <w:t>:</w:t>
      </w:r>
      <w:r w:rsidRPr="00627AA8">
        <w:rPr>
          <w:rFonts w:ascii="Times New Roman" w:eastAsia="Calibri" w:hAnsi="Times New Roman" w:cs="Times New Roman"/>
          <w:iCs/>
        </w:rPr>
        <w:t xml:space="preserve"> "Agama </w:t>
      </w:r>
      <w:proofErr w:type="spellStart"/>
      <w:r w:rsidRPr="00627AA8">
        <w:rPr>
          <w:rFonts w:ascii="Times New Roman" w:eastAsia="Calibri" w:hAnsi="Times New Roman" w:cs="Times New Roman"/>
          <w:iCs/>
        </w:rPr>
        <w:t>adalah</w:t>
      </w:r>
      <w:proofErr w:type="spellEnd"/>
      <w:r w:rsidRPr="00627AA8">
        <w:rPr>
          <w:rFonts w:ascii="Times New Roman" w:eastAsia="Calibri" w:hAnsi="Times New Roman" w:cs="Times New Roman"/>
          <w:iCs/>
        </w:rPr>
        <w:t xml:space="preserve"> </w:t>
      </w:r>
      <w:proofErr w:type="spellStart"/>
      <w:r w:rsidRPr="00627AA8">
        <w:rPr>
          <w:rFonts w:ascii="Times New Roman" w:eastAsia="Calibri" w:hAnsi="Times New Roman" w:cs="Times New Roman"/>
          <w:iCs/>
        </w:rPr>
        <w:t>nasihat</w:t>
      </w:r>
      <w:proofErr w:type="spellEnd"/>
      <w:r w:rsidRPr="00627AA8">
        <w:rPr>
          <w:rFonts w:ascii="Times New Roman" w:eastAsia="Calibri" w:hAnsi="Times New Roman" w:cs="Times New Roman"/>
          <w:iCs/>
        </w:rPr>
        <w:t xml:space="preserve">: </w:t>
      </w:r>
      <w:proofErr w:type="spellStart"/>
      <w:r w:rsidRPr="00627AA8">
        <w:rPr>
          <w:rFonts w:ascii="Times New Roman" w:eastAsia="Calibri" w:hAnsi="Times New Roman" w:cs="Times New Roman"/>
          <w:iCs/>
        </w:rPr>
        <w:t>Kepada</w:t>
      </w:r>
      <w:proofErr w:type="spellEnd"/>
      <w:r w:rsidRPr="00627AA8">
        <w:rPr>
          <w:rFonts w:ascii="Times New Roman" w:eastAsia="Calibri" w:hAnsi="Times New Roman" w:cs="Times New Roman"/>
          <w:iCs/>
        </w:rPr>
        <w:t xml:space="preserve"> Allah, Kitab-Nya, Rasul-Nya dan </w:t>
      </w:r>
      <w:proofErr w:type="spellStart"/>
      <w:r w:rsidRPr="00627AA8">
        <w:rPr>
          <w:rFonts w:ascii="Times New Roman" w:eastAsia="Calibri" w:hAnsi="Times New Roman" w:cs="Times New Roman"/>
          <w:iCs/>
        </w:rPr>
        <w:t>kepada</w:t>
      </w:r>
      <w:proofErr w:type="spellEnd"/>
      <w:r w:rsidRPr="00627AA8">
        <w:rPr>
          <w:rFonts w:ascii="Times New Roman" w:eastAsia="Calibri" w:hAnsi="Times New Roman" w:cs="Times New Roman"/>
          <w:iCs/>
        </w:rPr>
        <w:t xml:space="preserve"> para </w:t>
      </w:r>
      <w:proofErr w:type="spellStart"/>
      <w:r w:rsidRPr="00627AA8">
        <w:rPr>
          <w:rFonts w:ascii="Times New Roman" w:eastAsia="Calibri" w:hAnsi="Times New Roman" w:cs="Times New Roman"/>
          <w:iCs/>
        </w:rPr>
        <w:t>pemimpin</w:t>
      </w:r>
      <w:proofErr w:type="spellEnd"/>
      <w:r w:rsidRPr="00627AA8">
        <w:rPr>
          <w:rFonts w:ascii="Times New Roman" w:eastAsia="Calibri" w:hAnsi="Times New Roman" w:cs="Times New Roman"/>
          <w:iCs/>
        </w:rPr>
        <w:t xml:space="preserve"> </w:t>
      </w:r>
      <w:proofErr w:type="spellStart"/>
      <w:r w:rsidRPr="00627AA8">
        <w:rPr>
          <w:rFonts w:ascii="Times New Roman" w:eastAsia="Calibri" w:hAnsi="Times New Roman" w:cs="Times New Roman"/>
          <w:iCs/>
        </w:rPr>
        <w:t>kaum</w:t>
      </w:r>
      <w:proofErr w:type="spellEnd"/>
      <w:r w:rsidRPr="00627AA8">
        <w:rPr>
          <w:rFonts w:ascii="Times New Roman" w:eastAsia="Calibri" w:hAnsi="Times New Roman" w:cs="Times New Roman"/>
          <w:iCs/>
        </w:rPr>
        <w:t xml:space="preserve"> </w:t>
      </w:r>
      <w:proofErr w:type="spellStart"/>
      <w:r w:rsidRPr="00627AA8">
        <w:rPr>
          <w:rFonts w:ascii="Times New Roman" w:eastAsia="Calibri" w:hAnsi="Times New Roman" w:cs="Times New Roman"/>
          <w:iCs/>
        </w:rPr>
        <w:t>muslimin</w:t>
      </w:r>
      <w:proofErr w:type="spellEnd"/>
      <w:r w:rsidRPr="00627AA8">
        <w:rPr>
          <w:rFonts w:ascii="Times New Roman" w:eastAsia="Calibri" w:hAnsi="Times New Roman" w:cs="Times New Roman"/>
          <w:iCs/>
        </w:rPr>
        <w:t xml:space="preserve"> </w:t>
      </w:r>
      <w:proofErr w:type="spellStart"/>
      <w:r w:rsidRPr="00627AA8">
        <w:rPr>
          <w:rFonts w:ascii="Times New Roman" w:eastAsia="Calibri" w:hAnsi="Times New Roman" w:cs="Times New Roman"/>
          <w:iCs/>
        </w:rPr>
        <w:t>serta</w:t>
      </w:r>
      <w:proofErr w:type="spellEnd"/>
      <w:r w:rsidRPr="00627AA8">
        <w:rPr>
          <w:rFonts w:ascii="Times New Roman" w:eastAsia="Calibri" w:hAnsi="Times New Roman" w:cs="Times New Roman"/>
          <w:iCs/>
        </w:rPr>
        <w:t xml:space="preserve"> rakyat pada </w:t>
      </w:r>
      <w:proofErr w:type="spellStart"/>
      <w:r w:rsidRPr="00627AA8">
        <w:rPr>
          <w:rFonts w:ascii="Times New Roman" w:eastAsia="Calibri" w:hAnsi="Times New Roman" w:cs="Times New Roman"/>
          <w:iCs/>
        </w:rPr>
        <w:t>umumnya</w:t>
      </w:r>
      <w:proofErr w:type="spellEnd"/>
      <w:r w:rsidRPr="00627AA8">
        <w:rPr>
          <w:rFonts w:ascii="Times New Roman" w:eastAsia="Calibri" w:hAnsi="Times New Roman" w:cs="Times New Roman"/>
          <w:iCs/>
        </w:rPr>
        <w:t>." (HR. Muslim).</w:t>
      </w:r>
    </w:p>
    <w:p w14:paraId="6CA77B17" w14:textId="77777777" w:rsidR="00112649" w:rsidRPr="00627AA8" w:rsidRDefault="00112649" w:rsidP="00196894">
      <w:pPr>
        <w:autoSpaceDE w:val="0"/>
        <w:autoSpaceDN w:val="0"/>
        <w:adjustRightInd w:val="0"/>
        <w:spacing w:after="0" w:line="240" w:lineRule="auto"/>
        <w:ind w:left="1134"/>
        <w:jc w:val="both"/>
        <w:rPr>
          <w:rFonts w:ascii="Times New Roman" w:eastAsia="Calibri" w:hAnsi="Times New Roman" w:cs="Times New Roman"/>
          <w:lang w:val="id-ID"/>
        </w:rPr>
      </w:pPr>
    </w:p>
    <w:p w14:paraId="507A85F7" w14:textId="4516F6BD" w:rsidR="0070337A" w:rsidRPr="00627AA8" w:rsidRDefault="008D54D6" w:rsidP="00196894">
      <w:pPr>
        <w:spacing w:after="0" w:line="240" w:lineRule="auto"/>
        <w:ind w:left="360" w:firstLine="423"/>
        <w:contextualSpacing/>
        <w:jc w:val="both"/>
        <w:rPr>
          <w:rFonts w:ascii="Times New Roman" w:eastAsia="Calibri" w:hAnsi="Times New Roman" w:cs="Times New Roman"/>
          <w:kern w:val="0"/>
          <w:lang w:val="id-ID"/>
          <w14:ligatures w14:val="none"/>
        </w:rPr>
      </w:pPr>
      <w:bookmarkStart w:id="8" w:name="_Hlk157457839"/>
      <w:proofErr w:type="spellStart"/>
      <w:r w:rsidRPr="00627AA8">
        <w:rPr>
          <w:rFonts w:ascii="Times New Roman" w:eastAsia="Calibri" w:hAnsi="Times New Roman" w:cs="Times New Roman"/>
          <w:kern w:val="0"/>
          <w14:ligatures w14:val="none"/>
        </w:rPr>
        <w:lastRenderedPageBreak/>
        <w:t>Pentingnya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pelaksanaan</w:t>
      </w:r>
      <w:proofErr w:type="spellEnd"/>
      <w:r w:rsidR="0070337A" w:rsidRPr="00627AA8">
        <w:rPr>
          <w:rFonts w:ascii="Times New Roman" w:eastAsia="Calibri" w:hAnsi="Times New Roman" w:cs="Times New Roman"/>
          <w:kern w:val="0"/>
          <w:lang w:val="id-ID"/>
          <w14:ligatures w14:val="none"/>
        </w:rPr>
        <w:t xml:space="preserve"> bimbingan dan pelatihan yang diselenggarakan oleh BP4 </w:t>
      </w:r>
      <w:proofErr w:type="spellStart"/>
      <w:r w:rsidR="00E13884" w:rsidRPr="00627AA8">
        <w:rPr>
          <w:rFonts w:ascii="Times New Roman" w:eastAsia="Calibri" w:hAnsi="Times New Roman" w:cs="Times New Roman"/>
          <w:kern w:val="0"/>
          <w14:ligatures w14:val="none"/>
        </w:rPr>
        <w:t>dengan</w:t>
      </w:r>
      <w:proofErr w:type="spellEnd"/>
      <w:r w:rsidR="00E13884" w:rsidRPr="00627AA8">
        <w:rPr>
          <w:rFonts w:ascii="Times New Roman" w:eastAsia="Calibri" w:hAnsi="Times New Roman" w:cs="Times New Roman"/>
          <w:kern w:val="0"/>
          <w14:ligatures w14:val="none"/>
        </w:rPr>
        <w:t xml:space="preserve"> </w:t>
      </w:r>
      <w:proofErr w:type="spellStart"/>
      <w:r w:rsidR="00E13884" w:rsidRPr="00627AA8">
        <w:rPr>
          <w:rFonts w:ascii="Times New Roman" w:eastAsia="Calibri" w:hAnsi="Times New Roman" w:cs="Times New Roman"/>
          <w:kern w:val="0"/>
          <w14:ligatures w14:val="none"/>
        </w:rPr>
        <w:t>tujuan</w:t>
      </w:r>
      <w:proofErr w:type="spellEnd"/>
      <w:r w:rsidR="00E13884" w:rsidRPr="00627AA8">
        <w:rPr>
          <w:rFonts w:ascii="Times New Roman" w:eastAsia="Calibri" w:hAnsi="Times New Roman" w:cs="Times New Roman"/>
          <w:kern w:val="0"/>
          <w14:ligatures w14:val="none"/>
        </w:rPr>
        <w:t xml:space="preserve"> </w:t>
      </w:r>
      <w:r w:rsidR="0070337A" w:rsidRPr="00627AA8">
        <w:rPr>
          <w:rFonts w:ascii="Times New Roman" w:eastAsia="Calibri" w:hAnsi="Times New Roman" w:cs="Times New Roman"/>
          <w:kern w:val="0"/>
          <w:lang w:val="id-ID"/>
          <w14:ligatures w14:val="none"/>
        </w:rPr>
        <w:t>akan tumbuh kedewasaan dan punya orientasi akan masa depan yang lebih baik oleh suami istri</w:t>
      </w:r>
      <w:bookmarkEnd w:id="8"/>
      <w:r w:rsidR="0070337A" w:rsidRPr="00627AA8">
        <w:rPr>
          <w:rFonts w:ascii="Times New Roman" w:eastAsia="Calibri" w:hAnsi="Times New Roman" w:cs="Times New Roman"/>
          <w:kern w:val="0"/>
          <w:lang w:val="id-ID"/>
          <w14:ligatures w14:val="none"/>
        </w:rPr>
        <w:t>. Dapat diketahui bahwa untuk memperoleh keberhasilan dalam melakukan mediasi bisa dipengaruhi oleh beberapa hal, seperti kualitas mediator (</w:t>
      </w:r>
      <w:r w:rsidR="0070337A" w:rsidRPr="00627AA8">
        <w:rPr>
          <w:rFonts w:ascii="Times New Roman" w:eastAsia="Calibri" w:hAnsi="Times New Roman" w:cs="Times New Roman"/>
          <w:i/>
          <w:iCs/>
          <w:kern w:val="0"/>
          <w:lang w:val="id-ID"/>
          <w14:ligatures w14:val="none"/>
        </w:rPr>
        <w:t>training</w:t>
      </w:r>
      <w:r w:rsidR="0070337A" w:rsidRPr="00627AA8">
        <w:rPr>
          <w:rFonts w:ascii="Times New Roman" w:eastAsia="Calibri" w:hAnsi="Times New Roman" w:cs="Times New Roman"/>
          <w:kern w:val="0"/>
          <w:lang w:val="id-ID"/>
          <w14:ligatures w14:val="none"/>
        </w:rPr>
        <w:t xml:space="preserve"> dan </w:t>
      </w:r>
      <w:r w:rsidR="0070337A" w:rsidRPr="00627AA8">
        <w:rPr>
          <w:rFonts w:ascii="Times New Roman" w:eastAsia="Calibri" w:hAnsi="Times New Roman" w:cs="Times New Roman"/>
          <w:i/>
          <w:iCs/>
          <w:kern w:val="0"/>
          <w:lang w:val="id-ID"/>
          <w14:ligatures w14:val="none"/>
        </w:rPr>
        <w:t>profesionalitas</w:t>
      </w:r>
      <w:r w:rsidR="0070337A" w:rsidRPr="00627AA8">
        <w:rPr>
          <w:rFonts w:ascii="Times New Roman" w:eastAsia="Calibri" w:hAnsi="Times New Roman" w:cs="Times New Roman"/>
          <w:kern w:val="0"/>
          <w:lang w:val="id-ID"/>
          <w14:ligatures w14:val="none"/>
        </w:rPr>
        <w:t xml:space="preserve">), usaha-usaha yang dilakukan oleh kedua pihak yang sedang bertikai, serta kepercayaan dari kedua pihak terhadap proses mediasi, kepercayaan terhadap mediator, kepercayaan terhadap masing-masing pihak. Seperti yang diutarakan oleh </w:t>
      </w:r>
      <w:r w:rsidR="0070337A" w:rsidRPr="00627AA8">
        <w:rPr>
          <w:rFonts w:ascii="Times New Roman" w:eastAsia="Calibri" w:hAnsi="Times New Roman" w:cs="Times New Roman"/>
          <w:b/>
          <w:bCs/>
          <w:kern w:val="0"/>
          <w14:ligatures w14:val="none"/>
        </w:rPr>
        <w:t xml:space="preserve">Drs. H. Anwar Saadi, M.A, </w:t>
      </w:r>
      <w:r w:rsidR="0070337A" w:rsidRPr="00627AA8">
        <w:rPr>
          <w:rFonts w:ascii="Times New Roman" w:eastAsia="Calibri" w:hAnsi="Times New Roman" w:cs="Times New Roman"/>
          <w:kern w:val="0"/>
          <w:lang w:val="id-ID"/>
          <w14:ligatures w14:val="none"/>
        </w:rPr>
        <w:t>bahwa:</w:t>
      </w:r>
    </w:p>
    <w:p w14:paraId="0772444D" w14:textId="77777777" w:rsidR="0070337A" w:rsidRPr="00627AA8" w:rsidRDefault="0070337A" w:rsidP="00196894">
      <w:pPr>
        <w:spacing w:after="0" w:line="240" w:lineRule="auto"/>
        <w:ind w:left="1134"/>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"Seorang mediator yang baik dalam melakukan tugasnya akan meningkatkan kualitas pengambilan keputusan, mempunyai metode yang harmonis, mempunyai kemampuan dan sikap, memiliki integritas dalam menjalankan proses mediasi serta dapat dipercaya dan berorientasi pada pelayanan.</w:t>
      </w:r>
    </w:p>
    <w:p w14:paraId="45B30335" w14:textId="6446C1BE" w:rsidR="0070337A" w:rsidRPr="00627AA8" w:rsidRDefault="0070337A" w:rsidP="00196894">
      <w:pPr>
        <w:spacing w:after="0" w:line="240" w:lineRule="auto"/>
        <w:ind w:left="1134"/>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14:ligatures w14:val="none"/>
        </w:rPr>
        <w:t xml:space="preserve">Mediator </w:t>
      </w:r>
      <w:proofErr w:type="spellStart"/>
      <w:r w:rsidRPr="00627AA8">
        <w:rPr>
          <w:rFonts w:ascii="Times New Roman" w:eastAsia="Calibri" w:hAnsi="Times New Roman" w:cs="Times New Roman"/>
          <w:kern w:val="0"/>
          <w14:ligatures w14:val="none"/>
        </w:rPr>
        <w:t>dalam</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sengketa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keluarga</w:t>
      </w:r>
      <w:proofErr w:type="spellEnd"/>
      <w:r w:rsidRPr="00627AA8">
        <w:rPr>
          <w:rFonts w:ascii="Times New Roman" w:eastAsia="Calibri" w:hAnsi="Times New Roman" w:cs="Times New Roman"/>
          <w:kern w:val="0"/>
          <w14:ligatures w14:val="none"/>
        </w:rPr>
        <w:t xml:space="preserve"> juga </w:t>
      </w:r>
      <w:proofErr w:type="spellStart"/>
      <w:r w:rsidRPr="00627AA8">
        <w:rPr>
          <w:rFonts w:ascii="Times New Roman" w:eastAsia="Calibri" w:hAnsi="Times New Roman" w:cs="Times New Roman"/>
          <w:kern w:val="0"/>
          <w14:ligatures w14:val="none"/>
        </w:rPr>
        <w:t>harus</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dapat</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mengidentifikasi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setiap</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persoalan</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mencari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jalan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keluar</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serta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menawarkan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kepada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pihak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suami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istri</w:t>
      </w:r>
      <w:proofErr w:type="spellEnd"/>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bersengketa</w:t>
      </w:r>
      <w:proofErr w:type="spellEnd"/>
      <w:r w:rsidRPr="00627AA8">
        <w:rPr>
          <w:rFonts w:ascii="Times New Roman" w:eastAsia="Calibri" w:hAnsi="Times New Roman" w:cs="Times New Roman"/>
          <w:kern w:val="0"/>
          <w14:ligatures w14:val="none"/>
        </w:rPr>
        <w:t xml:space="preserve">. Tindakan yang </w:t>
      </w:r>
      <w:proofErr w:type="spellStart"/>
      <w:r w:rsidRPr="00627AA8">
        <w:rPr>
          <w:rFonts w:ascii="Times New Roman" w:eastAsia="Calibri" w:hAnsi="Times New Roman" w:cs="Times New Roman"/>
          <w:kern w:val="0"/>
          <w14:ligatures w14:val="none"/>
        </w:rPr>
        <w:t>ditempuh</w:t>
      </w:r>
      <w:proofErr w:type="spellEnd"/>
      <w:r w:rsidRPr="00627AA8">
        <w:rPr>
          <w:rFonts w:ascii="Times New Roman" w:eastAsia="Calibri" w:hAnsi="Times New Roman" w:cs="Times New Roman"/>
          <w:kern w:val="0"/>
          <w14:ligatures w14:val="none"/>
        </w:rPr>
        <w:t xml:space="preserve"> mediator </w:t>
      </w:r>
      <w:proofErr w:type="spellStart"/>
      <w:r w:rsidRPr="00627AA8">
        <w:rPr>
          <w:rFonts w:ascii="Times New Roman" w:eastAsia="Calibri" w:hAnsi="Times New Roman" w:cs="Times New Roman"/>
          <w:kern w:val="0"/>
          <w14:ligatures w14:val="none"/>
        </w:rPr>
        <w:t>harus</w:t>
      </w:r>
      <w:proofErr w:type="spellEnd"/>
      <w:r w:rsidRPr="00627AA8">
        <w:rPr>
          <w:rFonts w:ascii="Times New Roman" w:eastAsia="Calibri" w:hAnsi="Times New Roman" w:cs="Times New Roman"/>
          <w:kern w:val="0"/>
          <w14:ligatures w14:val="none"/>
        </w:rPr>
        <w:t xml:space="preserve"> sangat </w:t>
      </w:r>
      <w:proofErr w:type="spellStart"/>
      <w:r w:rsidRPr="00627AA8">
        <w:rPr>
          <w:rFonts w:ascii="Times New Roman" w:eastAsia="Calibri" w:hAnsi="Times New Roman" w:cs="Times New Roman"/>
          <w:kern w:val="0"/>
          <w14:ligatures w14:val="none"/>
        </w:rPr>
        <w:t>hati-hati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karena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persoalan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keluarga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dianggap</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persoalan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sensitif</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membutuhkan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konsentrasi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penuh</w:t>
      </w:r>
      <w:proofErr w:type="spellEnd"/>
      <w:r w:rsidRPr="00627AA8">
        <w:rPr>
          <w:rFonts w:ascii="Times New Roman" w:eastAsia="Calibri" w:hAnsi="Times New Roman" w:cs="Times New Roman"/>
          <w:kern w:val="0"/>
          <w14:ligatures w14:val="none"/>
        </w:rPr>
        <w:t xml:space="preserve">, demi </w:t>
      </w:r>
      <w:proofErr w:type="spellStart"/>
      <w:r w:rsidRPr="00627AA8">
        <w:rPr>
          <w:rFonts w:ascii="Times New Roman" w:eastAsia="Calibri" w:hAnsi="Times New Roman" w:cs="Times New Roman"/>
          <w:kern w:val="0"/>
          <w14:ligatures w14:val="none"/>
        </w:rPr>
        <w:t>untuk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merekatkan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hubungan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emosional</w:t>
      </w:r>
      <w:proofErr w:type="spellEnd"/>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retak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Memahami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suami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istri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merupakan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kewajiban</w:t>
      </w:r>
      <w:proofErr w:type="spellEnd"/>
      <w:r w:rsidRPr="00627AA8">
        <w:rPr>
          <w:rFonts w:ascii="Times New Roman" w:eastAsia="Calibri" w:hAnsi="Times New Roman" w:cs="Times New Roman"/>
          <w:kern w:val="0"/>
          <w14:ligatures w14:val="none"/>
        </w:rPr>
        <w:t xml:space="preserve"> mediator </w:t>
      </w:r>
      <w:proofErr w:type="spellStart"/>
      <w:r w:rsidRPr="00627AA8">
        <w:rPr>
          <w:rFonts w:ascii="Times New Roman" w:eastAsia="Calibri" w:hAnsi="Times New Roman" w:cs="Times New Roman"/>
          <w:kern w:val="0"/>
          <w14:ligatures w14:val="none"/>
        </w:rPr>
        <w:t>dalam</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rangka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menciptakan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damai</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rekonsiliasi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dalam</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keluarga</w:t>
      </w:r>
      <w:proofErr w:type="spellEnd"/>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bersengketa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Dengan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demikian</w:t>
      </w:r>
      <w:proofErr w:type="spellEnd"/>
      <w:r w:rsidRPr="00627AA8">
        <w:rPr>
          <w:rFonts w:ascii="Times New Roman" w:eastAsia="Calibri" w:hAnsi="Times New Roman" w:cs="Times New Roman"/>
          <w:kern w:val="0"/>
          <w14:ligatures w14:val="none"/>
        </w:rPr>
        <w:t xml:space="preserve">, mediator </w:t>
      </w:r>
      <w:proofErr w:type="spellStart"/>
      <w:r w:rsidRPr="00627AA8">
        <w:rPr>
          <w:rFonts w:ascii="Times New Roman" w:eastAsia="Calibri" w:hAnsi="Times New Roman" w:cs="Times New Roman"/>
          <w:kern w:val="0"/>
          <w14:ligatures w14:val="none"/>
        </w:rPr>
        <w:t>dapat</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menciptakan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situasi</w:t>
      </w:r>
      <w:proofErr w:type="spellEnd"/>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menyebabkan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kedua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belah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pihak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percaya</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tumbuh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keinginan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untuk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bersatu</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kembali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mempertahankan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rumah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tangga</w:t>
      </w:r>
      <w:proofErr w:type="spellEnd"/>
      <w:r w:rsidRPr="00627AA8">
        <w:rPr>
          <w:rFonts w:ascii="Times New Roman" w:eastAsia="Calibri" w:hAnsi="Times New Roman" w:cs="Times New Roman"/>
          <w:kern w:val="0"/>
          <w14:ligatures w14:val="none"/>
        </w:rPr>
        <w:t>.</w:t>
      </w:r>
      <w:r w:rsidRPr="00627AA8">
        <w:rPr>
          <w:rFonts w:ascii="Times New Roman" w:eastAsia="Calibri" w:hAnsi="Times New Roman" w:cs="Times New Roman"/>
          <w:kern w:val="0"/>
          <w:lang w:val="id-ID"/>
          <w14:ligatures w14:val="none"/>
        </w:rPr>
        <w:t>"</w:t>
      </w:r>
    </w:p>
    <w:p w14:paraId="7F8EDBCC" w14:textId="77777777" w:rsidR="0070337A" w:rsidRPr="00627AA8" w:rsidRDefault="0070337A" w:rsidP="00196894">
      <w:pPr>
        <w:spacing w:after="0" w:line="240" w:lineRule="auto"/>
        <w:ind w:left="1134"/>
        <w:contextualSpacing/>
        <w:jc w:val="both"/>
        <w:rPr>
          <w:rFonts w:ascii="Times New Roman" w:eastAsia="Calibri" w:hAnsi="Times New Roman" w:cs="Times New Roman"/>
          <w:kern w:val="0"/>
          <w14:ligatures w14:val="none"/>
        </w:rPr>
      </w:pPr>
    </w:p>
    <w:p w14:paraId="26930F41" w14:textId="28852656" w:rsidR="0070337A" w:rsidRPr="00627AA8" w:rsidRDefault="0070337A" w:rsidP="00196894">
      <w:pPr>
        <w:spacing w:after="0" w:line="240" w:lineRule="auto"/>
        <w:ind w:left="360" w:firstLine="42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Dengan demikian maka dapat dipahami bahwa keberadaan BP4 sebagai mediator untuk menyelesaikan sengketa keluarga sangatlah penting, karena peran BP4 dalam mediasi perceraian untuk memperbaiki hubungan suami istri yang akan menentukan kelanggengan suatu rumah tangga. Oleh karena itu BP4 Pusat sebagai mediator perceraian harus dapat menciptakan situasi yang menyebabkan kedua belah pihak percaya dan tumbuh keinginan untuk bersatu kembali mempertahankan rumah tangga</w:t>
      </w:r>
      <w:r w:rsidR="00627AA8" w:rsidRPr="00627AA8">
        <w:rPr>
          <w:rFonts w:ascii="Times New Roman" w:eastAsia="Calibri" w:hAnsi="Times New Roman" w:cs="Times New Roman"/>
          <w:kern w:val="0"/>
          <w:lang w:val="id-ID"/>
          <w14:ligatures w14:val="none"/>
        </w:rPr>
        <w:t xml:space="preserve"> (</w:t>
      </w:r>
      <w:proofErr w:type="spellStart"/>
      <w:r w:rsidR="00627AA8" w:rsidRPr="00627AA8">
        <w:rPr>
          <w:rFonts w:ascii="Times New Roman" w:hAnsi="Times New Roman" w:cs="Times New Roman"/>
          <w:shd w:val="clear" w:color="auto" w:fill="FFFFFF"/>
        </w:rPr>
        <w:t>Handayani</w:t>
      </w:r>
      <w:proofErr w:type="spellEnd"/>
      <w:r w:rsidR="00627AA8" w:rsidRPr="00627AA8">
        <w:rPr>
          <w:rFonts w:ascii="Times New Roman" w:hAnsi="Times New Roman" w:cs="Times New Roman"/>
          <w:shd w:val="clear" w:color="auto" w:fill="FFFFFF"/>
        </w:rPr>
        <w:t>, F. M</w:t>
      </w:r>
      <w:r w:rsidR="00627AA8" w:rsidRPr="00627AA8">
        <w:rPr>
          <w:rFonts w:ascii="Times New Roman" w:hAnsi="Times New Roman" w:cs="Times New Roman"/>
          <w:shd w:val="clear" w:color="auto" w:fill="FFFFFF"/>
        </w:rPr>
        <w:t>,</w:t>
      </w:r>
      <w:r w:rsidR="00627AA8" w:rsidRPr="00627AA8">
        <w:rPr>
          <w:rFonts w:ascii="Times New Roman" w:hAnsi="Times New Roman" w:cs="Times New Roman"/>
          <w:shd w:val="clear" w:color="auto" w:fill="FFFFFF"/>
        </w:rPr>
        <w:t>2024)</w:t>
      </w:r>
      <w:r w:rsidRPr="00627AA8">
        <w:rPr>
          <w:rFonts w:ascii="Times New Roman" w:eastAsia="Calibri" w:hAnsi="Times New Roman" w:cs="Times New Roman"/>
          <w:kern w:val="0"/>
          <w:lang w:val="id-ID"/>
          <w14:ligatures w14:val="none"/>
        </w:rPr>
        <w:t xml:space="preserve">. </w:t>
      </w:r>
    </w:p>
    <w:p w14:paraId="72BD0B0D" w14:textId="77777777" w:rsidR="0070337A" w:rsidRPr="00627AA8" w:rsidRDefault="0070337A" w:rsidP="00196894">
      <w:pPr>
        <w:spacing w:after="0" w:line="240" w:lineRule="auto"/>
        <w:ind w:left="360" w:firstLine="42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Berdasarkan hasil penelitian ini, yang telah dijelaskan sebelumnya, pada </w:t>
      </w:r>
      <w:bookmarkStart w:id="9" w:name="_Hlk157458062"/>
      <w:r w:rsidRPr="00627AA8">
        <w:rPr>
          <w:rFonts w:ascii="Times New Roman" w:eastAsia="Calibri" w:hAnsi="Times New Roman" w:cs="Times New Roman"/>
          <w:kern w:val="0"/>
          <w:lang w:val="id-ID"/>
          <w14:ligatures w14:val="none"/>
        </w:rPr>
        <w:t xml:space="preserve">realitanya keberadaan BP4 memang sangat membantu. Setidaknya bantuan itu dapat dilihat dalam peran-perannya untuk membantu memecahkan masalah keluarga, mendamaikan suami isteri yang diliputi keinginan perceraian dan memberikan wawasan untuk membina rumah tangga. Netralitas ini menguntungkan BP4 untuk menempatkan dirinya sebagai pihak ketiga atau mediator. </w:t>
      </w:r>
    </w:p>
    <w:bookmarkEnd w:id="9"/>
    <w:p w14:paraId="2DE08EAA" w14:textId="00B376C6" w:rsidR="0070337A" w:rsidRPr="00627AA8" w:rsidRDefault="0070337A" w:rsidP="00196894">
      <w:pPr>
        <w:spacing w:after="0" w:line="240" w:lineRule="auto"/>
        <w:ind w:left="360" w:firstLine="42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Seperti yang diutarakan oleh </w:t>
      </w:r>
      <w:r w:rsidRPr="00627AA8">
        <w:rPr>
          <w:rFonts w:ascii="Times New Roman" w:eastAsia="Calibri" w:hAnsi="Times New Roman" w:cs="Times New Roman"/>
          <w:b/>
          <w:bCs/>
          <w:kern w:val="0"/>
          <w14:ligatures w14:val="none"/>
        </w:rPr>
        <w:t xml:space="preserve">Drs. H. Anwar Saadi, </w:t>
      </w:r>
      <w:proofErr w:type="gramStart"/>
      <w:r w:rsidRPr="00627AA8">
        <w:rPr>
          <w:rFonts w:ascii="Times New Roman" w:eastAsia="Calibri" w:hAnsi="Times New Roman" w:cs="Times New Roman"/>
          <w:b/>
          <w:bCs/>
          <w:kern w:val="0"/>
          <w14:ligatures w14:val="none"/>
        </w:rPr>
        <w:t>M.A.</w:t>
      </w:r>
      <w:r w:rsidRPr="00627AA8">
        <w:rPr>
          <w:rFonts w:ascii="Times New Roman" w:eastAsia="Calibri" w:hAnsi="Times New Roman" w:cs="Times New Roman"/>
          <w:b/>
          <w:bCs/>
          <w:kern w:val="0"/>
          <w:lang w:val="id-ID"/>
          <w14:ligatures w14:val="none"/>
        </w:rPr>
        <w:t>.</w:t>
      </w:r>
      <w:proofErr w:type="gramEnd"/>
      <w:r w:rsidRPr="00627AA8">
        <w:rPr>
          <w:rFonts w:ascii="Times New Roman" w:eastAsia="Calibri" w:hAnsi="Times New Roman" w:cs="Times New Roman"/>
          <w:kern w:val="0"/>
          <w:lang w:val="id-ID"/>
          <w14:ligatures w14:val="none"/>
        </w:rPr>
        <w:t xml:space="preserve"> bahwa "</w:t>
      </w:r>
      <w:r w:rsidRPr="00627AA8">
        <w:rPr>
          <w:rFonts w:ascii="Times New Roman" w:eastAsia="Calibri" w:hAnsi="Times New Roman" w:cs="Times New Roman"/>
          <w:i/>
          <w:iCs/>
          <w:kern w:val="0"/>
          <w:lang w:val="id-ID"/>
          <w14:ligatures w14:val="none"/>
        </w:rPr>
        <w:t>Kalau begitu kiranya apabila tidak bisa didamaikan makanya perceraian tersebut haruslah dengan baik-baik dengan ambil kemaslatan yang baik bagi istri dan anak."</w:t>
      </w:r>
      <w:r w:rsidRPr="00627AA8">
        <w:rPr>
          <w:rFonts w:ascii="Times New Roman" w:eastAsia="Calibri" w:hAnsi="Times New Roman" w:cs="Times New Roman"/>
          <w:kern w:val="0"/>
          <w:lang w:val="id-ID"/>
          <w14:ligatures w14:val="none"/>
        </w:rPr>
        <w:t xml:space="preserve"> </w:t>
      </w:r>
      <w:r w:rsidRPr="00627AA8">
        <w:rPr>
          <w:rFonts w:ascii="Times New Roman" w:eastAsia="Calibri" w:hAnsi="Times New Roman" w:cs="Times New Roman"/>
          <w:b/>
          <w:bCs/>
          <w:kern w:val="0"/>
          <w:lang w:val="en-ID"/>
          <w14:ligatures w14:val="none"/>
        </w:rPr>
        <w:t xml:space="preserve">Dra. </w:t>
      </w:r>
      <w:proofErr w:type="spellStart"/>
      <w:r w:rsidRPr="00627AA8">
        <w:rPr>
          <w:rFonts w:ascii="Times New Roman" w:eastAsia="Calibri" w:hAnsi="Times New Roman" w:cs="Times New Roman"/>
          <w:b/>
          <w:bCs/>
          <w:kern w:val="0"/>
          <w:lang w:val="en-ID"/>
          <w14:ligatures w14:val="none"/>
        </w:rPr>
        <w:t>Hj</w:t>
      </w:r>
      <w:proofErr w:type="spellEnd"/>
      <w:r w:rsidRPr="00627AA8">
        <w:rPr>
          <w:rFonts w:ascii="Times New Roman" w:eastAsia="Calibri" w:hAnsi="Times New Roman" w:cs="Times New Roman"/>
          <w:b/>
          <w:bCs/>
          <w:kern w:val="0"/>
          <w:lang w:val="en-ID"/>
          <w14:ligatures w14:val="none"/>
        </w:rPr>
        <w:t xml:space="preserve">. </w:t>
      </w:r>
      <w:proofErr w:type="spellStart"/>
      <w:r w:rsidRPr="00627AA8">
        <w:rPr>
          <w:rFonts w:ascii="Times New Roman" w:eastAsia="Calibri" w:hAnsi="Times New Roman" w:cs="Times New Roman"/>
          <w:b/>
          <w:bCs/>
          <w:kern w:val="0"/>
          <w:lang w:val="en-ID"/>
          <w14:ligatures w14:val="none"/>
        </w:rPr>
        <w:t>Nilmayetti</w:t>
      </w:r>
      <w:proofErr w:type="spellEnd"/>
      <w:r w:rsidRPr="00627AA8">
        <w:rPr>
          <w:rFonts w:ascii="Times New Roman" w:eastAsia="Calibri" w:hAnsi="Times New Roman" w:cs="Times New Roman"/>
          <w:b/>
          <w:bCs/>
          <w:kern w:val="0"/>
          <w:lang w:val="en-ID"/>
          <w14:ligatures w14:val="none"/>
        </w:rPr>
        <w:t>, M.M</w:t>
      </w:r>
      <w:r w:rsidRPr="00627AA8">
        <w:rPr>
          <w:rFonts w:ascii="Times New Roman" w:eastAsia="Calibri" w:hAnsi="Times New Roman" w:cs="Times New Roman"/>
          <w:b/>
          <w:bCs/>
          <w:kern w:val="0"/>
          <w:lang w:val="id-ID"/>
          <w14:ligatures w14:val="none"/>
        </w:rPr>
        <w:t>.</w:t>
      </w:r>
      <w:r w:rsidRPr="00627AA8">
        <w:rPr>
          <w:rFonts w:ascii="Times New Roman" w:eastAsia="Calibri" w:hAnsi="Times New Roman" w:cs="Times New Roman"/>
          <w:kern w:val="0"/>
          <w:lang w:val="id-ID"/>
          <w14:ligatures w14:val="none"/>
        </w:rPr>
        <w:t xml:space="preserve"> juga mengutarakan bahwa</w:t>
      </w:r>
      <w:r w:rsidRPr="00627AA8">
        <w:rPr>
          <w:rFonts w:ascii="Times New Roman" w:eastAsia="Calibri" w:hAnsi="Times New Roman" w:cs="Times New Roman"/>
          <w:i/>
          <w:iCs/>
          <w:kern w:val="0"/>
          <w:lang w:val="id-ID"/>
          <w14:ligatures w14:val="none"/>
        </w:rPr>
        <w:t xml:space="preserve"> "Faktanya bisa saja perceraian tidak bisa didamaikan, tetapi akibat hukum perceraian bisa dimediasikan. </w:t>
      </w:r>
      <w:proofErr w:type="spellStart"/>
      <w:r w:rsidRPr="00627AA8">
        <w:rPr>
          <w:rFonts w:ascii="Times New Roman" w:eastAsia="Calibri" w:hAnsi="Times New Roman" w:cs="Times New Roman"/>
          <w:i/>
          <w:iCs/>
          <w:kern w:val="0"/>
          <w14:ligatures w14:val="none"/>
        </w:rPr>
        <w:t>Seperti</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kesepakatan</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pengasuhan</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anak</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hadlonah</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nafkah</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istri</w:t>
      </w:r>
      <w:proofErr w:type="spellEnd"/>
      <w:r w:rsidRPr="00627AA8">
        <w:rPr>
          <w:rFonts w:ascii="Times New Roman" w:eastAsia="Calibri" w:hAnsi="Times New Roman" w:cs="Times New Roman"/>
          <w:i/>
          <w:iCs/>
          <w:kern w:val="0"/>
          <w14:ligatures w14:val="none"/>
        </w:rPr>
        <w:t xml:space="preserve"> dan </w:t>
      </w:r>
      <w:proofErr w:type="spellStart"/>
      <w:r w:rsidRPr="00627AA8">
        <w:rPr>
          <w:rFonts w:ascii="Times New Roman" w:eastAsia="Calibri" w:hAnsi="Times New Roman" w:cs="Times New Roman"/>
          <w:i/>
          <w:iCs/>
          <w:kern w:val="0"/>
          <w14:ligatures w14:val="none"/>
        </w:rPr>
        <w:t>anak</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harta</w:t>
      </w:r>
      <w:proofErr w:type="spellEnd"/>
      <w:r w:rsidRPr="00627AA8">
        <w:rPr>
          <w:rFonts w:ascii="Times New Roman" w:eastAsia="Calibri" w:hAnsi="Times New Roman" w:cs="Times New Roman"/>
          <w:i/>
          <w:iCs/>
          <w:kern w:val="0"/>
          <w14:ligatures w14:val="none"/>
        </w:rPr>
        <w:t xml:space="preserve"> </w:t>
      </w:r>
      <w:proofErr w:type="spellStart"/>
      <w:r w:rsidRPr="00627AA8">
        <w:rPr>
          <w:rFonts w:ascii="Times New Roman" w:eastAsia="Calibri" w:hAnsi="Times New Roman" w:cs="Times New Roman"/>
          <w:i/>
          <w:iCs/>
          <w:kern w:val="0"/>
          <w14:ligatures w14:val="none"/>
        </w:rPr>
        <w:t>bersama</w:t>
      </w:r>
      <w:proofErr w:type="spellEnd"/>
      <w:r w:rsidRPr="00627AA8">
        <w:rPr>
          <w:rFonts w:ascii="Times New Roman" w:eastAsia="Calibri" w:hAnsi="Times New Roman" w:cs="Times New Roman"/>
          <w:i/>
          <w:iCs/>
          <w:kern w:val="0"/>
          <w14:ligatures w14:val="none"/>
        </w:rPr>
        <w:t>.</w:t>
      </w:r>
      <w:r w:rsidRPr="00627AA8">
        <w:rPr>
          <w:rFonts w:ascii="Times New Roman" w:eastAsia="Calibri" w:hAnsi="Times New Roman" w:cs="Times New Roman"/>
          <w:kern w:val="0"/>
          <w:lang w:val="id-ID"/>
          <w14:ligatures w14:val="none"/>
        </w:rPr>
        <w:t>"</w:t>
      </w:r>
    </w:p>
    <w:p w14:paraId="1ACDDE49" w14:textId="77777777" w:rsidR="0070337A" w:rsidRPr="00627AA8" w:rsidRDefault="0070337A" w:rsidP="00196894">
      <w:pPr>
        <w:spacing w:after="0" w:line="240" w:lineRule="auto"/>
        <w:ind w:left="360" w:firstLine="42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Akan tetapi, persengketaan suami istri tidak selalu menjadi alasan yang memutuskan hubungan perkawinan, tetapi harus mengandung proses mediasi dan rekonsiliasi, agar rumah tangga mereka dapat dipertahankan. Menurut </w:t>
      </w:r>
      <w:r w:rsidRPr="00627AA8">
        <w:rPr>
          <w:rFonts w:ascii="Times New Roman" w:eastAsia="Calibri" w:hAnsi="Times New Roman" w:cs="Times New Roman"/>
          <w:b/>
          <w:bCs/>
          <w:kern w:val="0"/>
          <w:lang w:val="en-ID"/>
          <w14:ligatures w14:val="none"/>
        </w:rPr>
        <w:t xml:space="preserve">Dra. </w:t>
      </w:r>
      <w:proofErr w:type="spellStart"/>
      <w:r w:rsidRPr="00627AA8">
        <w:rPr>
          <w:rFonts w:ascii="Times New Roman" w:eastAsia="Calibri" w:hAnsi="Times New Roman" w:cs="Times New Roman"/>
          <w:b/>
          <w:bCs/>
          <w:kern w:val="0"/>
          <w:lang w:val="en-ID"/>
          <w14:ligatures w14:val="none"/>
        </w:rPr>
        <w:t>Hj</w:t>
      </w:r>
      <w:proofErr w:type="spellEnd"/>
      <w:r w:rsidRPr="00627AA8">
        <w:rPr>
          <w:rFonts w:ascii="Times New Roman" w:eastAsia="Calibri" w:hAnsi="Times New Roman" w:cs="Times New Roman"/>
          <w:b/>
          <w:bCs/>
          <w:kern w:val="0"/>
          <w:lang w:val="en-ID"/>
          <w14:ligatures w14:val="none"/>
        </w:rPr>
        <w:t xml:space="preserve">. </w:t>
      </w:r>
      <w:proofErr w:type="spellStart"/>
      <w:r w:rsidRPr="00627AA8">
        <w:rPr>
          <w:rFonts w:ascii="Times New Roman" w:eastAsia="Calibri" w:hAnsi="Times New Roman" w:cs="Times New Roman"/>
          <w:b/>
          <w:bCs/>
          <w:kern w:val="0"/>
          <w:lang w:val="en-ID"/>
          <w14:ligatures w14:val="none"/>
        </w:rPr>
        <w:t>Nilmayetti</w:t>
      </w:r>
      <w:proofErr w:type="spellEnd"/>
      <w:r w:rsidRPr="00627AA8">
        <w:rPr>
          <w:rFonts w:ascii="Times New Roman" w:eastAsia="Calibri" w:hAnsi="Times New Roman" w:cs="Times New Roman"/>
          <w:b/>
          <w:bCs/>
          <w:kern w:val="0"/>
          <w:lang w:val="en-ID"/>
          <w14:ligatures w14:val="none"/>
        </w:rPr>
        <w:t>, M.M</w:t>
      </w:r>
      <w:r w:rsidRPr="00627AA8">
        <w:rPr>
          <w:rFonts w:ascii="Times New Roman" w:eastAsia="Calibri" w:hAnsi="Times New Roman" w:cs="Times New Roman"/>
          <w:b/>
          <w:bCs/>
          <w:kern w:val="0"/>
          <w:lang w:val="id-ID"/>
          <w14:ligatures w14:val="none"/>
        </w:rPr>
        <w:t>.</w:t>
      </w:r>
      <w:r w:rsidRPr="00627AA8">
        <w:rPr>
          <w:rFonts w:ascii="Times New Roman" w:eastAsia="Calibri" w:hAnsi="Times New Roman" w:cs="Times New Roman"/>
          <w:kern w:val="0"/>
          <w:lang w:val="id-ID"/>
          <w14:ligatures w14:val="none"/>
        </w:rPr>
        <w:t xml:space="preserve"> maka dengan bantuan BP4 Pusat sebagai mediator perceraian yaitu: </w:t>
      </w:r>
    </w:p>
    <w:p w14:paraId="66D557C8" w14:textId="09837D47" w:rsidR="0070337A" w:rsidRPr="00627AA8" w:rsidRDefault="0070337A" w:rsidP="00196894">
      <w:pPr>
        <w:spacing w:after="0" w:line="240" w:lineRule="auto"/>
        <w:ind w:left="1134"/>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lastRenderedPageBreak/>
        <w:t xml:space="preserve">"Para pihak yang berselisih akan lebih terbuka untuk membicarakan persoalan yang sebenarnya dengan tanpa adanya tekanan, baik secara fisik maupun psikologis. </w:t>
      </w:r>
      <w:r w:rsidRPr="00627AA8">
        <w:rPr>
          <w:rFonts w:ascii="Times New Roman" w:eastAsia="Calibri" w:hAnsi="Times New Roman" w:cs="Times New Roman"/>
          <w:kern w:val="0"/>
          <w14:ligatures w14:val="none"/>
        </w:rPr>
        <w:t xml:space="preserve">Dan </w:t>
      </w:r>
      <w:proofErr w:type="spellStart"/>
      <w:r w:rsidRPr="00627AA8">
        <w:rPr>
          <w:rFonts w:ascii="Times New Roman" w:eastAsia="Calibri" w:hAnsi="Times New Roman" w:cs="Times New Roman"/>
          <w:kern w:val="0"/>
          <w14:ligatures w14:val="none"/>
        </w:rPr>
        <w:t>situasi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seperti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ini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sangatlah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berbeda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jika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dilakukan</w:t>
      </w:r>
      <w:proofErr w:type="spellEnd"/>
      <w:r w:rsidRPr="00627AA8">
        <w:rPr>
          <w:rFonts w:ascii="Times New Roman" w:eastAsia="Calibri" w:hAnsi="Times New Roman" w:cs="Times New Roman"/>
          <w:kern w:val="0"/>
          <w14:ligatures w14:val="none"/>
        </w:rPr>
        <w:t xml:space="preserve"> di </w:t>
      </w:r>
      <w:proofErr w:type="spellStart"/>
      <w:r w:rsidRPr="00627AA8">
        <w:rPr>
          <w:rFonts w:ascii="Times New Roman" w:eastAsia="Calibri" w:hAnsi="Times New Roman" w:cs="Times New Roman"/>
          <w:kern w:val="0"/>
          <w14:ligatures w14:val="none"/>
        </w:rPr>
        <w:t>depan</w:t>
      </w:r>
      <w:proofErr w:type="spellEnd"/>
      <w:r w:rsidRPr="00627AA8">
        <w:rPr>
          <w:rFonts w:ascii="Times New Roman" w:eastAsia="Calibri" w:hAnsi="Times New Roman" w:cs="Times New Roman"/>
          <w:kern w:val="0"/>
          <w14:ligatures w14:val="none"/>
        </w:rPr>
        <w:t xml:space="preserve"> orang </w:t>
      </w:r>
      <w:proofErr w:type="spellStart"/>
      <w:r w:rsidRPr="00627AA8">
        <w:rPr>
          <w:rFonts w:ascii="Times New Roman" w:eastAsia="Calibri" w:hAnsi="Times New Roman" w:cs="Times New Roman"/>
          <w:kern w:val="0"/>
          <w14:ligatures w14:val="none"/>
        </w:rPr>
        <w:t>banyak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dimana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tidak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menutup</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kemungkinan</w:t>
      </w:r>
      <w:proofErr w:type="spellEnd"/>
      <w:r w:rsidRPr="00627AA8">
        <w:rPr>
          <w:rFonts w:ascii="Times New Roman" w:eastAsia="Calibri" w:hAnsi="Times New Roman" w:cs="Times New Roman"/>
          <w:kern w:val="0"/>
          <w14:ligatures w14:val="none"/>
        </w:rPr>
        <w:t xml:space="preserve"> masing-masing </w:t>
      </w:r>
      <w:proofErr w:type="spellStart"/>
      <w:r w:rsidRPr="00627AA8">
        <w:rPr>
          <w:rFonts w:ascii="Times New Roman" w:eastAsia="Calibri" w:hAnsi="Times New Roman" w:cs="Times New Roman"/>
          <w:kern w:val="0"/>
          <w14:ligatures w14:val="none"/>
        </w:rPr>
        <w:t>pihak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merasa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tidak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ingin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dikalahkan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dengan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saling</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mengedepankan</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mempertahankan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egoisme</w:t>
      </w:r>
      <w:proofErr w:type="spellEnd"/>
      <w:r w:rsidRPr="00627AA8">
        <w:rPr>
          <w:rFonts w:ascii="Times New Roman" w:eastAsia="Calibri" w:hAnsi="Times New Roman" w:cs="Times New Roman"/>
          <w:kern w:val="0"/>
          <w14:ligatures w14:val="none"/>
        </w:rPr>
        <w:t xml:space="preserve">. Selain </w:t>
      </w:r>
      <w:proofErr w:type="spellStart"/>
      <w:r w:rsidRPr="00627AA8">
        <w:rPr>
          <w:rFonts w:ascii="Times New Roman" w:eastAsia="Calibri" w:hAnsi="Times New Roman" w:cs="Times New Roman"/>
          <w:kern w:val="0"/>
          <w14:ligatures w14:val="none"/>
        </w:rPr>
        <w:t>itu</w:t>
      </w:r>
      <w:proofErr w:type="spellEnd"/>
      <w:r w:rsidRPr="00627AA8">
        <w:rPr>
          <w:rFonts w:ascii="Times New Roman" w:eastAsia="Calibri" w:hAnsi="Times New Roman" w:cs="Times New Roman"/>
          <w:kern w:val="0"/>
          <w14:ligatures w14:val="none"/>
        </w:rPr>
        <w:t xml:space="preserve">, </w:t>
      </w:r>
      <w:r w:rsidRPr="00627AA8">
        <w:rPr>
          <w:rFonts w:ascii="Times New Roman" w:eastAsia="Calibri" w:hAnsi="Times New Roman" w:cs="Times New Roman"/>
          <w:kern w:val="0"/>
          <w:lang w:val="id-ID"/>
          <w14:ligatures w14:val="none"/>
        </w:rPr>
        <w:t>apabila ditelusuri lebih dalam, ada kalanya para pihak yang berselisih tersebut (suami isteri), salah satu diantara keduanya atau mungkin pula dua-duanya, dalam hati kecilnya masih menginginkan untuk kembali seperti biasa, namun kadang kendalanya, disamping faktor-faktor yang telah disebutkan di atas, mereka tidak mengetahui serta tidak mampu untuk memulainya.</w:t>
      </w:r>
    </w:p>
    <w:p w14:paraId="21957584" w14:textId="77777777" w:rsidR="0070337A" w:rsidRPr="00627AA8" w:rsidRDefault="0070337A" w:rsidP="00196894">
      <w:pPr>
        <w:spacing w:after="0" w:line="240" w:lineRule="auto"/>
        <w:ind w:left="1134"/>
        <w:contextualSpacing/>
        <w:jc w:val="both"/>
        <w:rPr>
          <w:rFonts w:ascii="Times New Roman" w:eastAsia="Calibri" w:hAnsi="Times New Roman" w:cs="Times New Roman"/>
          <w:kern w:val="0"/>
          <w:lang w:val="id-ID"/>
          <w14:ligatures w14:val="none"/>
        </w:rPr>
      </w:pPr>
    </w:p>
    <w:p w14:paraId="65CD5EE9" w14:textId="7FCD2A58" w:rsidR="00112649" w:rsidRPr="00627AA8" w:rsidRDefault="0070337A" w:rsidP="00196894">
      <w:pPr>
        <w:pStyle w:val="ListParagraph"/>
        <w:spacing w:after="0" w:line="240" w:lineRule="auto"/>
        <w:ind w:left="360" w:firstLine="360"/>
        <w:jc w:val="both"/>
        <w:rPr>
          <w:rFonts w:ascii="Times New Roman" w:eastAsia="Calibri" w:hAnsi="Times New Roman" w:cs="Times New Roman"/>
          <w:i/>
          <w:iCs/>
          <w:kern w:val="0"/>
          <w14:ligatures w14:val="none"/>
        </w:rPr>
      </w:pPr>
      <w:r w:rsidRPr="00627AA8">
        <w:rPr>
          <w:rFonts w:ascii="Times New Roman" w:eastAsia="Calibri" w:hAnsi="Times New Roman" w:cs="Times New Roman"/>
          <w:kern w:val="0"/>
          <w:lang w:val="id-ID"/>
          <w14:ligatures w14:val="none"/>
        </w:rPr>
        <w:t>Hal-hal tersebut diatas merupakan salah satu hikmah diperintahkannya oleh Allah Swt. untuk mengutus hakam selaku mediator dalam ikut menyelesaikan perselisihan antara suami isteri, yang sekaligus memperlihatkan kepada kita begitu penting dan mulianya peranan serta tugas dari hakam (</w:t>
      </w:r>
      <w:r w:rsidRPr="00627AA8">
        <w:rPr>
          <w:rFonts w:ascii="Times New Roman" w:eastAsia="Calibri" w:hAnsi="Times New Roman" w:cs="Times New Roman"/>
          <w:i/>
          <w:iCs/>
          <w:kern w:val="0"/>
          <w:lang w:val="id-ID"/>
          <w14:ligatures w14:val="none"/>
        </w:rPr>
        <w:t>mediator</w:t>
      </w:r>
      <w:r w:rsidRPr="00627AA8">
        <w:rPr>
          <w:rFonts w:ascii="Times New Roman" w:eastAsia="Calibri" w:hAnsi="Times New Roman" w:cs="Times New Roman"/>
          <w:kern w:val="0"/>
          <w:lang w:val="id-ID"/>
          <w14:ligatures w14:val="none"/>
        </w:rPr>
        <w:t xml:space="preserve">) tersebut dalam berusaha mendamaikan keduanya. Oleh karena itu peranan BP4 Pusat dalam pelaksanaan mediasi perceraian sangat diperlukan untuk menciptakan iklim yang kondusif dalam memberikan motivasi kepada para keluarga untuk menanamkan, melaksanakan dan mengembangkan nilai-nilai ajaran agama yang </w:t>
      </w:r>
      <w:r w:rsidRPr="00627AA8">
        <w:rPr>
          <w:rFonts w:ascii="Times New Roman" w:eastAsia="Calibri" w:hAnsi="Times New Roman" w:cs="Times New Roman"/>
          <w:i/>
          <w:iCs/>
          <w:kern w:val="0"/>
          <w:lang w:val="id-ID"/>
          <w14:ligatures w14:val="none"/>
        </w:rPr>
        <w:t>akhlaqul karimah</w:t>
      </w:r>
      <w:r w:rsidRPr="00627AA8">
        <w:rPr>
          <w:rFonts w:ascii="Times New Roman" w:eastAsia="Calibri" w:hAnsi="Times New Roman" w:cs="Times New Roman"/>
          <w:i/>
          <w:iCs/>
          <w:kern w:val="0"/>
          <w14:ligatures w14:val="none"/>
        </w:rPr>
        <w:t>.</w:t>
      </w:r>
    </w:p>
    <w:p w14:paraId="6A3B6459" w14:textId="2FF77E43" w:rsidR="0070337A" w:rsidRPr="00627AA8" w:rsidRDefault="0070337A" w:rsidP="00196894">
      <w:pPr>
        <w:pStyle w:val="ListParagraph"/>
        <w:numPr>
          <w:ilvl w:val="0"/>
          <w:numId w:val="3"/>
        </w:numPr>
        <w:spacing w:after="0" w:line="240" w:lineRule="auto"/>
        <w:ind w:left="720"/>
        <w:jc w:val="both"/>
        <w:rPr>
          <w:rFonts w:ascii="Times New Roman" w:eastAsia="Calibri" w:hAnsi="Times New Roman" w:cs="Times New Roman"/>
          <w:b/>
          <w:bCs/>
          <w:kern w:val="0"/>
          <w14:ligatures w14:val="none"/>
        </w:rPr>
      </w:pPr>
      <w:r w:rsidRPr="00627AA8">
        <w:rPr>
          <w:rFonts w:ascii="Times New Roman" w:eastAsia="Calibri" w:hAnsi="Times New Roman" w:cs="Times New Roman"/>
          <w:b/>
          <w:bCs/>
          <w:kern w:val="0"/>
          <w14:ligatures w14:val="none"/>
        </w:rPr>
        <w:t>Kendala-</w:t>
      </w:r>
      <w:proofErr w:type="spellStart"/>
      <w:r w:rsidRPr="00627AA8">
        <w:rPr>
          <w:rFonts w:ascii="Times New Roman" w:eastAsia="Calibri" w:hAnsi="Times New Roman" w:cs="Times New Roman"/>
          <w:b/>
          <w:bCs/>
          <w:kern w:val="0"/>
          <w14:ligatures w14:val="none"/>
        </w:rPr>
        <w:t>kendala</w:t>
      </w:r>
      <w:proofErr w:type="spellEnd"/>
      <w:r w:rsidRPr="00627AA8">
        <w:rPr>
          <w:rFonts w:ascii="Times New Roman" w:eastAsia="Calibri" w:hAnsi="Times New Roman" w:cs="Times New Roman"/>
          <w:b/>
          <w:bCs/>
          <w:kern w:val="0"/>
          <w14:ligatures w14:val="none"/>
        </w:rPr>
        <w:t xml:space="preserve"> </w:t>
      </w:r>
      <w:proofErr w:type="spellStart"/>
      <w:r w:rsidRPr="00627AA8">
        <w:rPr>
          <w:rFonts w:ascii="Times New Roman" w:eastAsia="Calibri" w:hAnsi="Times New Roman" w:cs="Times New Roman"/>
          <w:b/>
          <w:bCs/>
          <w:kern w:val="0"/>
          <w14:ligatures w14:val="none"/>
        </w:rPr>
        <w:t>dalam</w:t>
      </w:r>
      <w:proofErr w:type="spellEnd"/>
      <w:r w:rsidRPr="00627AA8">
        <w:rPr>
          <w:rFonts w:ascii="Times New Roman" w:eastAsia="Calibri" w:hAnsi="Times New Roman" w:cs="Times New Roman"/>
          <w:b/>
          <w:bCs/>
          <w:kern w:val="0"/>
          <w14:ligatures w14:val="none"/>
        </w:rPr>
        <w:t xml:space="preserve"> </w:t>
      </w:r>
      <w:proofErr w:type="spellStart"/>
      <w:r w:rsidRPr="00627AA8">
        <w:rPr>
          <w:rFonts w:ascii="Times New Roman" w:eastAsia="Calibri" w:hAnsi="Times New Roman" w:cs="Times New Roman"/>
          <w:b/>
          <w:bCs/>
          <w:kern w:val="0"/>
          <w14:ligatures w14:val="none"/>
        </w:rPr>
        <w:t>Mediasi</w:t>
      </w:r>
      <w:proofErr w:type="spellEnd"/>
      <w:r w:rsidRPr="00627AA8">
        <w:rPr>
          <w:rFonts w:ascii="Times New Roman" w:eastAsia="Calibri" w:hAnsi="Times New Roman" w:cs="Times New Roman"/>
          <w:b/>
          <w:bCs/>
          <w:kern w:val="0"/>
          <w14:ligatures w14:val="none"/>
        </w:rPr>
        <w:t xml:space="preserve"> </w:t>
      </w:r>
      <w:proofErr w:type="spellStart"/>
      <w:r w:rsidRPr="00627AA8">
        <w:rPr>
          <w:rFonts w:ascii="Times New Roman" w:eastAsia="Calibri" w:hAnsi="Times New Roman" w:cs="Times New Roman"/>
          <w:b/>
          <w:bCs/>
          <w:kern w:val="0"/>
          <w14:ligatures w14:val="none"/>
        </w:rPr>
        <w:t>Perceraian</w:t>
      </w:r>
      <w:proofErr w:type="spellEnd"/>
    </w:p>
    <w:p w14:paraId="65286573" w14:textId="77777777" w:rsidR="0070337A" w:rsidRPr="00627AA8" w:rsidRDefault="0070337A" w:rsidP="00196894">
      <w:pPr>
        <w:spacing w:after="0" w:line="240" w:lineRule="auto"/>
        <w:ind w:left="360" w:firstLine="333"/>
        <w:contextualSpacing/>
        <w:jc w:val="both"/>
        <w:rPr>
          <w:rFonts w:ascii="Times New Roman" w:eastAsia="Calibri" w:hAnsi="Times New Roman" w:cs="Times New Roman"/>
          <w:lang w:val="id-ID"/>
        </w:rPr>
      </w:pPr>
      <w:r w:rsidRPr="00627AA8">
        <w:rPr>
          <w:rFonts w:ascii="Times New Roman" w:eastAsia="Calibri" w:hAnsi="Times New Roman" w:cs="Times New Roman"/>
          <w:lang w:val="id-ID"/>
        </w:rPr>
        <w:t>Seperti yang diketahui di beberapa Pengadilan Agama, seperti di wilayah Jakarta, mediator dari unsur BP4 sebagai mediator non hakim telah banyak memberikan layanan. Akan tetapi dalam menghadapi era globalisasi saat ini yang dampaknya menjadikan tantangan terhadap kelestarian keluarga mendapat goncangan yang sangat berat, menuntut lembaga BP4 untuk mengembangkan program dan misi organisasinya secara lebih profesional. Tantangan BP4 pada saat ini adalah perkembangan globalisasi serta pengaruh teknologi informasi yang sangat berdampak pada kehidupan masyarakat dan keluarga, seperti meluasnya gaya hidup hedonistik, materialistik, dan konsumerisme yang bertentangan dengan nilai-nilai agama. Sedangkan jumlah perceraian di Indonesia setiap tahun semakin meningkat, yang didominasi kasus gugat cerai. Namun sampai saat ini belum menjadi perhatian serius lembaga pemerintah maupun lembaga swadaya masyarakat (LSM) untuk lebih fokus menangani persoalan tersebut.</w:t>
      </w:r>
    </w:p>
    <w:p w14:paraId="5D9820D6" w14:textId="77777777" w:rsidR="0070337A" w:rsidRPr="00627AA8" w:rsidRDefault="0070337A" w:rsidP="00196894">
      <w:pPr>
        <w:spacing w:after="0" w:line="240" w:lineRule="auto"/>
        <w:ind w:left="360" w:firstLine="567"/>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Para pemohon perceraian dalam mengajukan gugatan cerai banyak sekali alasan yang dikemukakan. Masalah-masalah yang diadukan ke BP4 Pusat kebanyakan adalah masalah rumah tangga yang sering dihadapi oleh pasangan suami istri. Seperti yang diutarakan oleh para narasumber yaitu sebagai berikut:</w:t>
      </w:r>
    </w:p>
    <w:p w14:paraId="30308A89" w14:textId="59A624AF" w:rsidR="0070337A" w:rsidRPr="00627AA8" w:rsidRDefault="0070337A" w:rsidP="00196894">
      <w:pPr>
        <w:numPr>
          <w:ilvl w:val="0"/>
          <w:numId w:val="12"/>
        </w:numPr>
        <w:spacing w:after="0" w:line="240" w:lineRule="auto"/>
        <w:ind w:left="1170" w:hanging="284"/>
        <w:contextualSpacing/>
        <w:jc w:val="both"/>
        <w:rPr>
          <w:rFonts w:ascii="Times New Roman" w:eastAsia="Calibri" w:hAnsi="Times New Roman" w:cs="Times New Roman"/>
          <w:kern w:val="0"/>
          <w14:ligatures w14:val="none"/>
        </w:rPr>
      </w:pPr>
      <w:proofErr w:type="spellStart"/>
      <w:r w:rsidRPr="00627AA8">
        <w:rPr>
          <w:rFonts w:ascii="Times New Roman" w:eastAsia="Calibri" w:hAnsi="Times New Roman" w:cs="Times New Roman"/>
          <w:kern w:val="0"/>
          <w14:ligatures w14:val="none"/>
        </w:rPr>
        <w:t>Penyebab</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kegagalan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rumah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tangga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yaitu</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adanya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masalah</w:t>
      </w:r>
      <w:proofErr w:type="spellEnd"/>
      <w:r w:rsidRPr="00627AA8">
        <w:rPr>
          <w:rFonts w:ascii="Times New Roman" w:eastAsia="Calibri" w:hAnsi="Times New Roman" w:cs="Times New Roman"/>
          <w:kern w:val="0"/>
          <w14:ligatures w14:val="none"/>
        </w:rPr>
        <w:t xml:space="preserve"> internal </w:t>
      </w:r>
      <w:proofErr w:type="spellStart"/>
      <w:r w:rsidRPr="00627AA8">
        <w:rPr>
          <w:rFonts w:ascii="Times New Roman" w:eastAsia="Calibri" w:hAnsi="Times New Roman" w:cs="Times New Roman"/>
          <w:kern w:val="0"/>
          <w14:ligatures w14:val="none"/>
        </w:rPr>
        <w:t>dipengaruhi</w:t>
      </w:r>
      <w:proofErr w:type="spellEnd"/>
      <w:r w:rsidRPr="00627AA8">
        <w:rPr>
          <w:rFonts w:ascii="Times New Roman" w:eastAsia="Calibri" w:hAnsi="Times New Roman" w:cs="Times New Roman"/>
          <w:kern w:val="0"/>
          <w14:ligatures w14:val="none"/>
        </w:rPr>
        <w:t xml:space="preserve"> oleh </w:t>
      </w:r>
      <w:proofErr w:type="spellStart"/>
      <w:r w:rsidRPr="00627AA8">
        <w:rPr>
          <w:rFonts w:ascii="Times New Roman" w:eastAsia="Calibri" w:hAnsi="Times New Roman" w:cs="Times New Roman"/>
          <w:kern w:val="0"/>
          <w14:ligatures w14:val="none"/>
        </w:rPr>
        <w:t>masalah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eksternal</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Contohnya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masalah</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ekonomi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keuangan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keluarga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gaya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hidup</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tinggi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bisa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merusak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keharmonisan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Penyebab</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banyak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adanya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kombinasi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dari</w:t>
      </w:r>
      <w:proofErr w:type="spellEnd"/>
      <w:r w:rsidRPr="00627AA8">
        <w:rPr>
          <w:rFonts w:ascii="Times New Roman" w:eastAsia="Calibri" w:hAnsi="Times New Roman" w:cs="Times New Roman"/>
          <w:kern w:val="0"/>
          <w14:ligatures w14:val="none"/>
        </w:rPr>
        <w:t xml:space="preserve"> internal dan </w:t>
      </w:r>
      <w:proofErr w:type="spellStart"/>
      <w:r w:rsidRPr="00627AA8">
        <w:rPr>
          <w:rFonts w:ascii="Times New Roman" w:eastAsia="Calibri" w:hAnsi="Times New Roman" w:cs="Times New Roman"/>
          <w:kern w:val="0"/>
          <w14:ligatures w14:val="none"/>
        </w:rPr>
        <w:t>eksternal</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tetapi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apabila</w:t>
      </w:r>
      <w:proofErr w:type="spellEnd"/>
      <w:r w:rsidRPr="00627AA8">
        <w:rPr>
          <w:rFonts w:ascii="Times New Roman" w:eastAsia="Calibri" w:hAnsi="Times New Roman" w:cs="Times New Roman"/>
          <w:kern w:val="0"/>
          <w14:ligatures w14:val="none"/>
        </w:rPr>
        <w:t xml:space="preserve"> internal </w:t>
      </w:r>
      <w:proofErr w:type="spellStart"/>
      <w:r w:rsidRPr="00627AA8">
        <w:rPr>
          <w:rFonts w:ascii="Times New Roman" w:eastAsia="Calibri" w:hAnsi="Times New Roman" w:cs="Times New Roman"/>
          <w:kern w:val="0"/>
          <w14:ligatures w14:val="none"/>
        </w:rPr>
        <w:t>keluarga</w:t>
      </w:r>
      <w:proofErr w:type="spellEnd"/>
      <w:r w:rsidRPr="00627AA8">
        <w:rPr>
          <w:rFonts w:ascii="Times New Roman" w:eastAsia="Calibri" w:hAnsi="Times New Roman" w:cs="Times New Roman"/>
          <w:kern w:val="0"/>
          <w14:ligatures w14:val="none"/>
        </w:rPr>
        <w:t xml:space="preserve"> sangat </w:t>
      </w:r>
      <w:proofErr w:type="spellStart"/>
      <w:r w:rsidRPr="00627AA8">
        <w:rPr>
          <w:rFonts w:ascii="Times New Roman" w:eastAsia="Calibri" w:hAnsi="Times New Roman" w:cs="Times New Roman"/>
          <w:kern w:val="0"/>
          <w14:ligatures w14:val="none"/>
        </w:rPr>
        <w:t>kuat</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maka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tidak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akan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terpengaruh</w:t>
      </w:r>
      <w:proofErr w:type="spellEnd"/>
      <w:r w:rsidRPr="00627AA8">
        <w:rPr>
          <w:rFonts w:ascii="Times New Roman" w:eastAsia="Calibri" w:hAnsi="Times New Roman" w:cs="Times New Roman"/>
          <w:kern w:val="0"/>
          <w14:ligatures w14:val="none"/>
        </w:rPr>
        <w:t xml:space="preserve"> oleh </w:t>
      </w:r>
      <w:proofErr w:type="spellStart"/>
      <w:r w:rsidRPr="00627AA8">
        <w:rPr>
          <w:rFonts w:ascii="Times New Roman" w:eastAsia="Calibri" w:hAnsi="Times New Roman" w:cs="Times New Roman"/>
          <w:kern w:val="0"/>
          <w14:ligatures w14:val="none"/>
        </w:rPr>
        <w:t>faktor</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eksternal</w:t>
      </w:r>
      <w:proofErr w:type="spellEnd"/>
      <w:r w:rsidRPr="00627AA8">
        <w:rPr>
          <w:rFonts w:ascii="Times New Roman" w:eastAsia="Calibri" w:hAnsi="Times New Roman" w:cs="Times New Roman"/>
          <w:kern w:val="0"/>
          <w14:ligatures w14:val="none"/>
        </w:rPr>
        <w:t>.</w:t>
      </w:r>
    </w:p>
    <w:p w14:paraId="513F669C" w14:textId="7FE04438" w:rsidR="0070337A" w:rsidRPr="00627AA8" w:rsidRDefault="0070337A" w:rsidP="00196894">
      <w:pPr>
        <w:numPr>
          <w:ilvl w:val="0"/>
          <w:numId w:val="12"/>
        </w:numPr>
        <w:spacing w:after="0" w:line="240" w:lineRule="auto"/>
        <w:ind w:left="1170" w:hanging="284"/>
        <w:contextualSpacing/>
        <w:jc w:val="both"/>
        <w:rPr>
          <w:rFonts w:ascii="Times New Roman" w:eastAsia="Calibri" w:hAnsi="Times New Roman" w:cs="Times New Roman"/>
          <w:kern w:val="0"/>
          <w14:ligatures w14:val="none"/>
        </w:rPr>
      </w:pPr>
      <w:r w:rsidRPr="00627AA8">
        <w:rPr>
          <w:rFonts w:ascii="Times New Roman" w:eastAsia="Calibri" w:hAnsi="Times New Roman" w:cs="Times New Roman"/>
          <w:kern w:val="0"/>
          <w14:ligatures w14:val="none"/>
        </w:rPr>
        <w:t xml:space="preserve">Ada </w:t>
      </w:r>
      <w:proofErr w:type="spellStart"/>
      <w:r w:rsidRPr="00627AA8">
        <w:rPr>
          <w:rFonts w:ascii="Times New Roman" w:eastAsia="Calibri" w:hAnsi="Times New Roman" w:cs="Times New Roman"/>
          <w:kern w:val="0"/>
          <w14:ligatures w14:val="none"/>
        </w:rPr>
        <w:t>beberapa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hal</w:t>
      </w:r>
      <w:proofErr w:type="spellEnd"/>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menyebabkan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perceraian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yaitu</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kurangnya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komunikasi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ingin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menang</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sendiri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banyaknya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perbedaan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persepsi</w:t>
      </w:r>
      <w:proofErr w:type="spellEnd"/>
      <w:r w:rsidRPr="00627AA8">
        <w:rPr>
          <w:rFonts w:ascii="Times New Roman" w:eastAsia="Calibri" w:hAnsi="Times New Roman" w:cs="Times New Roman"/>
          <w:kern w:val="0"/>
          <w14:ligatures w14:val="none"/>
        </w:rPr>
        <w:t xml:space="preserve">. Ada </w:t>
      </w:r>
      <w:proofErr w:type="spellStart"/>
      <w:r w:rsidRPr="00627AA8">
        <w:rPr>
          <w:rFonts w:ascii="Times New Roman" w:eastAsia="Calibri" w:hAnsi="Times New Roman" w:cs="Times New Roman"/>
          <w:kern w:val="0"/>
          <w14:ligatures w14:val="none"/>
        </w:rPr>
        <w:t>campur</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tangan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pihak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ketiga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keluarga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pengacara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kewajiban</w:t>
      </w:r>
      <w:proofErr w:type="spellEnd"/>
      <w:r w:rsidRPr="00627AA8">
        <w:rPr>
          <w:rFonts w:ascii="Times New Roman" w:eastAsia="Calibri" w:hAnsi="Times New Roman" w:cs="Times New Roman"/>
          <w:kern w:val="0"/>
          <w14:ligatures w14:val="none"/>
        </w:rPr>
        <w:t xml:space="preserve"> dan </w:t>
      </w:r>
      <w:proofErr w:type="spellStart"/>
      <w:r w:rsidRPr="00627AA8">
        <w:rPr>
          <w:rFonts w:ascii="Times New Roman" w:eastAsia="Calibri" w:hAnsi="Times New Roman" w:cs="Times New Roman"/>
          <w:kern w:val="0"/>
          <w14:ligatures w14:val="none"/>
        </w:rPr>
        <w:t>hak</w:t>
      </w:r>
      <w:proofErr w:type="spellEnd"/>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tidak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seimbang</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perbedaan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penghasilan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perselingkuhan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kecemburuan</w:t>
      </w:r>
      <w:proofErr w:type="spellEnd"/>
      <w:r w:rsidRPr="00627AA8">
        <w:rPr>
          <w:rFonts w:ascii="Times New Roman" w:eastAsia="Calibri" w:hAnsi="Times New Roman" w:cs="Times New Roman"/>
          <w:kern w:val="0"/>
          <w14:ligatures w14:val="none"/>
        </w:rPr>
        <w:t>.</w:t>
      </w:r>
    </w:p>
    <w:p w14:paraId="08505B66" w14:textId="77777777" w:rsidR="0070337A" w:rsidRPr="00627AA8" w:rsidRDefault="0070337A" w:rsidP="00196894">
      <w:pPr>
        <w:spacing w:after="0" w:line="240" w:lineRule="auto"/>
        <w:ind w:left="1418"/>
        <w:contextualSpacing/>
        <w:jc w:val="both"/>
        <w:rPr>
          <w:rFonts w:ascii="Times New Roman" w:eastAsia="Calibri" w:hAnsi="Times New Roman" w:cs="Times New Roman"/>
          <w:kern w:val="0"/>
          <w14:ligatures w14:val="none"/>
        </w:rPr>
      </w:pPr>
    </w:p>
    <w:p w14:paraId="2750F619" w14:textId="210EB387" w:rsidR="0070337A" w:rsidRPr="00627AA8" w:rsidRDefault="00A57C6D" w:rsidP="00196894">
      <w:pPr>
        <w:spacing w:after="0" w:line="240" w:lineRule="auto"/>
        <w:ind w:left="360" w:firstLine="423"/>
        <w:contextualSpacing/>
        <w:jc w:val="both"/>
        <w:rPr>
          <w:rFonts w:ascii="Times New Roman" w:eastAsia="Calibri" w:hAnsi="Times New Roman" w:cs="Times New Roman"/>
          <w:kern w:val="0"/>
          <w:lang w:val="id-ID"/>
          <w14:ligatures w14:val="none"/>
        </w:rPr>
      </w:pPr>
      <w:proofErr w:type="spellStart"/>
      <w:r w:rsidRPr="00627AA8">
        <w:rPr>
          <w:rFonts w:ascii="Times New Roman" w:eastAsia="Calibri" w:hAnsi="Times New Roman" w:cs="Times New Roman"/>
          <w:kern w:val="0"/>
          <w14:ligatures w14:val="none"/>
        </w:rPr>
        <w:lastRenderedPageBreak/>
        <w:t>Perceraian</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dapat</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terjadi</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karena</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beberapa</w:t>
      </w:r>
      <w:proofErr w:type="spellEnd"/>
      <w:r w:rsidRPr="00627AA8">
        <w:rPr>
          <w:rFonts w:ascii="Times New Roman" w:eastAsia="Calibri" w:hAnsi="Times New Roman" w:cs="Times New Roman"/>
          <w:kern w:val="0"/>
          <w14:ligatures w14:val="none"/>
        </w:rPr>
        <w:t xml:space="preserve"> factor, Dimana p</w:t>
      </w:r>
      <w:r w:rsidR="0070337A" w:rsidRPr="00627AA8">
        <w:rPr>
          <w:rFonts w:ascii="Times New Roman" w:eastAsia="Calibri" w:hAnsi="Times New Roman" w:cs="Times New Roman"/>
          <w:kern w:val="0"/>
          <w:lang w:val="id-ID"/>
          <w14:ligatures w14:val="none"/>
        </w:rPr>
        <w:t>enyebab perceraian</w:t>
      </w:r>
      <w:r w:rsidRPr="00627AA8">
        <w:rPr>
          <w:rFonts w:ascii="Times New Roman" w:eastAsia="Calibri" w:hAnsi="Times New Roman" w:cs="Times New Roman"/>
          <w:kern w:val="0"/>
          <w14:ligatures w14:val="none"/>
        </w:rPr>
        <w:t xml:space="preserve"> yang </w:t>
      </w:r>
      <w:proofErr w:type="spellStart"/>
      <w:r w:rsidRPr="00627AA8">
        <w:rPr>
          <w:rFonts w:ascii="Times New Roman" w:eastAsia="Calibri" w:hAnsi="Times New Roman" w:cs="Times New Roman"/>
          <w:kern w:val="0"/>
          <w14:ligatures w14:val="none"/>
        </w:rPr>
        <w:t>terbesar</w:t>
      </w:r>
      <w:proofErr w:type="spellEnd"/>
      <w:r w:rsidR="0070337A" w:rsidRPr="00627AA8">
        <w:rPr>
          <w:rFonts w:ascii="Times New Roman" w:eastAsia="Calibri" w:hAnsi="Times New Roman" w:cs="Times New Roman"/>
          <w:kern w:val="0"/>
          <w:lang w:val="id-ID"/>
          <w14:ligatures w14:val="none"/>
        </w:rPr>
        <w:t xml:space="preserve"> adalah faktor perselisihan atau beda paham, perselingkuhan, dan ekonomi (nafkah). Untuk lebih jelasnya dapat dilihat pada tabel dibawah ini:</w:t>
      </w:r>
    </w:p>
    <w:p w14:paraId="12C045BC" w14:textId="77777777" w:rsidR="00F750E9" w:rsidRPr="00627AA8" w:rsidRDefault="00F750E9" w:rsidP="00196894">
      <w:pPr>
        <w:spacing w:after="0" w:line="240" w:lineRule="auto"/>
        <w:ind w:left="360" w:firstLine="423"/>
        <w:contextualSpacing/>
        <w:jc w:val="both"/>
        <w:rPr>
          <w:rFonts w:ascii="Times New Roman" w:eastAsia="Calibri" w:hAnsi="Times New Roman" w:cs="Times New Roman"/>
          <w:kern w:val="0"/>
          <w:lang w:val="id-ID"/>
          <w14:ligatures w14:val="none"/>
        </w:rPr>
      </w:pPr>
    </w:p>
    <w:p w14:paraId="58736F2D" w14:textId="1289A958" w:rsidR="0070337A" w:rsidRPr="00627AA8" w:rsidRDefault="0070337A" w:rsidP="00196894">
      <w:pPr>
        <w:spacing w:after="0" w:line="240" w:lineRule="auto"/>
        <w:jc w:val="center"/>
        <w:rPr>
          <w:rFonts w:ascii="Times New Roman" w:eastAsia="Calibri" w:hAnsi="Times New Roman" w:cs="Times New Roman"/>
          <w:b/>
          <w:bCs/>
          <w:kern w:val="0"/>
          <w14:ligatures w14:val="none"/>
        </w:rPr>
      </w:pPr>
      <w:r w:rsidRPr="00627AA8">
        <w:rPr>
          <w:rFonts w:ascii="Times New Roman" w:eastAsia="Calibri" w:hAnsi="Times New Roman" w:cs="Times New Roman"/>
          <w:b/>
          <w:bCs/>
          <w:kern w:val="0"/>
          <w:lang w:val="id-ID"/>
          <w14:ligatures w14:val="none"/>
        </w:rPr>
        <w:t xml:space="preserve">Tabel </w:t>
      </w:r>
      <w:r w:rsidRPr="00627AA8">
        <w:rPr>
          <w:rFonts w:ascii="Times New Roman" w:eastAsia="Calibri" w:hAnsi="Times New Roman" w:cs="Times New Roman"/>
          <w:b/>
          <w:bCs/>
          <w:kern w:val="0"/>
          <w14:ligatures w14:val="none"/>
        </w:rPr>
        <w:t>1</w:t>
      </w:r>
      <w:r w:rsidRPr="00627AA8">
        <w:rPr>
          <w:rFonts w:ascii="Times New Roman" w:eastAsia="Calibri" w:hAnsi="Times New Roman" w:cs="Times New Roman"/>
          <w:b/>
          <w:bCs/>
          <w:kern w:val="0"/>
          <w:lang w:val="id-ID"/>
          <w14:ligatures w14:val="none"/>
        </w:rPr>
        <w:t>. Rekapitulasi Data Klien Bp4 Pusat Tahun 20</w:t>
      </w:r>
      <w:r w:rsidRPr="00627AA8">
        <w:rPr>
          <w:rFonts w:ascii="Times New Roman" w:eastAsia="Calibri" w:hAnsi="Times New Roman" w:cs="Times New Roman"/>
          <w:b/>
          <w:bCs/>
          <w:kern w:val="0"/>
          <w14:ligatures w14:val="none"/>
        </w:rPr>
        <w:t>21</w:t>
      </w:r>
    </w:p>
    <w:tbl>
      <w:tblPr>
        <w:tblStyle w:val="TableGrid1"/>
        <w:tblW w:w="0" w:type="auto"/>
        <w:tblInd w:w="562" w:type="dxa"/>
        <w:tblLook w:val="04A0" w:firstRow="1" w:lastRow="0" w:firstColumn="1" w:lastColumn="0" w:noHBand="0" w:noVBand="1"/>
      </w:tblPr>
      <w:tblGrid>
        <w:gridCol w:w="602"/>
        <w:gridCol w:w="3484"/>
        <w:gridCol w:w="2144"/>
        <w:gridCol w:w="1702"/>
      </w:tblGrid>
      <w:tr w:rsidR="0070337A" w:rsidRPr="00627AA8" w14:paraId="6ED4C5C5" w14:textId="77777777" w:rsidTr="00E03D13">
        <w:tc>
          <w:tcPr>
            <w:tcW w:w="604" w:type="dxa"/>
          </w:tcPr>
          <w:p w14:paraId="5F7CF141" w14:textId="77777777" w:rsidR="0070337A" w:rsidRPr="00627AA8" w:rsidRDefault="0070337A" w:rsidP="00196894">
            <w:pPr>
              <w:jc w:val="center"/>
              <w:rPr>
                <w:rFonts w:eastAsia="Calibri"/>
                <w:b/>
                <w:bCs/>
                <w:sz w:val="24"/>
                <w:szCs w:val="24"/>
              </w:rPr>
            </w:pPr>
            <w:r w:rsidRPr="00627AA8">
              <w:rPr>
                <w:rFonts w:eastAsia="Calibri"/>
                <w:b/>
                <w:bCs/>
                <w:sz w:val="24"/>
                <w:szCs w:val="24"/>
              </w:rPr>
              <w:t>No.</w:t>
            </w:r>
          </w:p>
        </w:tc>
        <w:tc>
          <w:tcPr>
            <w:tcW w:w="3551" w:type="dxa"/>
          </w:tcPr>
          <w:p w14:paraId="574037A2" w14:textId="77777777" w:rsidR="0070337A" w:rsidRPr="00627AA8" w:rsidRDefault="0070337A" w:rsidP="00196894">
            <w:pPr>
              <w:jc w:val="center"/>
              <w:rPr>
                <w:rFonts w:eastAsia="Calibri"/>
                <w:b/>
                <w:bCs/>
                <w:sz w:val="24"/>
                <w:szCs w:val="24"/>
              </w:rPr>
            </w:pPr>
            <w:proofErr w:type="spellStart"/>
            <w:r w:rsidRPr="00627AA8">
              <w:rPr>
                <w:rFonts w:eastAsia="Calibri"/>
                <w:b/>
                <w:bCs/>
                <w:sz w:val="24"/>
                <w:szCs w:val="24"/>
              </w:rPr>
              <w:t>Penyebab</w:t>
            </w:r>
            <w:proofErr w:type="spellEnd"/>
            <w:r w:rsidRPr="00627AA8">
              <w:rPr>
                <w:rFonts w:eastAsia="Calibri"/>
                <w:b/>
                <w:bCs/>
                <w:sz w:val="24"/>
                <w:szCs w:val="24"/>
              </w:rPr>
              <w:t xml:space="preserve"> </w:t>
            </w:r>
            <w:proofErr w:type="spellStart"/>
            <w:r w:rsidRPr="00627AA8">
              <w:rPr>
                <w:rFonts w:eastAsia="Calibri"/>
                <w:b/>
                <w:bCs/>
                <w:sz w:val="24"/>
                <w:szCs w:val="24"/>
              </w:rPr>
              <w:t>Perceraian</w:t>
            </w:r>
            <w:proofErr w:type="spellEnd"/>
          </w:p>
        </w:tc>
        <w:tc>
          <w:tcPr>
            <w:tcW w:w="2185" w:type="dxa"/>
          </w:tcPr>
          <w:p w14:paraId="55A326B4" w14:textId="77777777" w:rsidR="0070337A" w:rsidRPr="00627AA8" w:rsidRDefault="0070337A" w:rsidP="00196894">
            <w:pPr>
              <w:jc w:val="center"/>
              <w:rPr>
                <w:rFonts w:eastAsia="Calibri"/>
                <w:b/>
                <w:bCs/>
                <w:sz w:val="24"/>
                <w:szCs w:val="24"/>
              </w:rPr>
            </w:pPr>
            <w:proofErr w:type="spellStart"/>
            <w:r w:rsidRPr="00627AA8">
              <w:rPr>
                <w:rFonts w:eastAsia="Calibri"/>
                <w:b/>
                <w:bCs/>
                <w:sz w:val="24"/>
                <w:szCs w:val="24"/>
              </w:rPr>
              <w:t>Tahun</w:t>
            </w:r>
            <w:proofErr w:type="spellEnd"/>
            <w:r w:rsidRPr="00627AA8">
              <w:rPr>
                <w:rFonts w:eastAsia="Calibri"/>
                <w:b/>
                <w:bCs/>
                <w:sz w:val="24"/>
                <w:szCs w:val="24"/>
              </w:rPr>
              <w:t xml:space="preserve"> 2021</w:t>
            </w:r>
          </w:p>
        </w:tc>
        <w:tc>
          <w:tcPr>
            <w:tcW w:w="1740" w:type="dxa"/>
          </w:tcPr>
          <w:p w14:paraId="6F10B3F6" w14:textId="77777777" w:rsidR="0070337A" w:rsidRPr="00627AA8" w:rsidRDefault="0070337A" w:rsidP="00196894">
            <w:pPr>
              <w:jc w:val="center"/>
              <w:rPr>
                <w:rFonts w:eastAsia="Calibri"/>
                <w:b/>
                <w:bCs/>
                <w:sz w:val="24"/>
                <w:szCs w:val="24"/>
              </w:rPr>
            </w:pPr>
            <w:r w:rsidRPr="00627AA8">
              <w:rPr>
                <w:rFonts w:eastAsia="Calibri"/>
                <w:b/>
                <w:bCs/>
                <w:sz w:val="24"/>
                <w:szCs w:val="24"/>
              </w:rPr>
              <w:t>%</w:t>
            </w:r>
          </w:p>
        </w:tc>
      </w:tr>
      <w:tr w:rsidR="0070337A" w:rsidRPr="00627AA8" w14:paraId="72F017B6" w14:textId="77777777" w:rsidTr="00E03D13">
        <w:tc>
          <w:tcPr>
            <w:tcW w:w="604" w:type="dxa"/>
          </w:tcPr>
          <w:p w14:paraId="73B41BDC" w14:textId="77777777" w:rsidR="0070337A" w:rsidRPr="00627AA8" w:rsidRDefault="0070337A" w:rsidP="00196894">
            <w:pPr>
              <w:jc w:val="center"/>
              <w:rPr>
                <w:rFonts w:eastAsia="Calibri"/>
                <w:b/>
                <w:bCs/>
                <w:sz w:val="24"/>
                <w:szCs w:val="24"/>
              </w:rPr>
            </w:pPr>
            <w:r w:rsidRPr="00627AA8">
              <w:rPr>
                <w:rFonts w:eastAsia="Calibri"/>
                <w:b/>
                <w:bCs/>
                <w:sz w:val="24"/>
                <w:szCs w:val="24"/>
              </w:rPr>
              <w:t>1.</w:t>
            </w:r>
          </w:p>
        </w:tc>
        <w:tc>
          <w:tcPr>
            <w:tcW w:w="3551" w:type="dxa"/>
          </w:tcPr>
          <w:p w14:paraId="5F9DCC84" w14:textId="77777777" w:rsidR="0070337A" w:rsidRPr="00627AA8" w:rsidRDefault="0070337A" w:rsidP="00196894">
            <w:pPr>
              <w:rPr>
                <w:rFonts w:eastAsia="Calibri"/>
                <w:sz w:val="24"/>
                <w:szCs w:val="24"/>
              </w:rPr>
            </w:pPr>
            <w:proofErr w:type="spellStart"/>
            <w:r w:rsidRPr="00627AA8">
              <w:rPr>
                <w:rFonts w:eastAsia="Calibri"/>
                <w:sz w:val="24"/>
                <w:szCs w:val="24"/>
              </w:rPr>
              <w:t>Perselisihan</w:t>
            </w:r>
            <w:proofErr w:type="spellEnd"/>
            <w:r w:rsidRPr="00627AA8">
              <w:rPr>
                <w:rFonts w:eastAsia="Calibri"/>
                <w:sz w:val="24"/>
                <w:szCs w:val="24"/>
              </w:rPr>
              <w:t xml:space="preserve"> dan </w:t>
            </w:r>
            <w:proofErr w:type="spellStart"/>
            <w:r w:rsidRPr="00627AA8">
              <w:rPr>
                <w:rFonts w:eastAsia="Calibri"/>
                <w:sz w:val="24"/>
                <w:szCs w:val="24"/>
              </w:rPr>
              <w:t>pertengkaran</w:t>
            </w:r>
            <w:proofErr w:type="spellEnd"/>
            <w:r w:rsidRPr="00627AA8">
              <w:rPr>
                <w:rFonts w:eastAsia="Calibri"/>
                <w:sz w:val="24"/>
                <w:szCs w:val="24"/>
              </w:rPr>
              <w:t xml:space="preserve"> </w:t>
            </w:r>
            <w:proofErr w:type="spellStart"/>
            <w:r w:rsidRPr="00627AA8">
              <w:rPr>
                <w:rFonts w:eastAsia="Calibri"/>
                <w:sz w:val="24"/>
                <w:szCs w:val="24"/>
              </w:rPr>
              <w:t>terus</w:t>
            </w:r>
            <w:proofErr w:type="spellEnd"/>
            <w:r w:rsidRPr="00627AA8">
              <w:rPr>
                <w:rFonts w:eastAsia="Calibri"/>
                <w:sz w:val="24"/>
                <w:szCs w:val="24"/>
              </w:rPr>
              <w:t xml:space="preserve"> </w:t>
            </w:r>
            <w:proofErr w:type="spellStart"/>
            <w:r w:rsidRPr="00627AA8">
              <w:rPr>
                <w:rFonts w:eastAsia="Calibri"/>
                <w:sz w:val="24"/>
                <w:szCs w:val="24"/>
              </w:rPr>
              <w:t>menerus</w:t>
            </w:r>
            <w:proofErr w:type="spellEnd"/>
          </w:p>
        </w:tc>
        <w:tc>
          <w:tcPr>
            <w:tcW w:w="2185" w:type="dxa"/>
          </w:tcPr>
          <w:p w14:paraId="43BBDF0F" w14:textId="77777777" w:rsidR="0070337A" w:rsidRPr="00627AA8" w:rsidRDefault="0070337A" w:rsidP="00196894">
            <w:pPr>
              <w:jc w:val="center"/>
              <w:rPr>
                <w:rFonts w:eastAsia="Calibri"/>
                <w:b/>
                <w:bCs/>
                <w:sz w:val="24"/>
                <w:szCs w:val="24"/>
              </w:rPr>
            </w:pPr>
            <w:r w:rsidRPr="00627AA8">
              <w:rPr>
                <w:rFonts w:eastAsia="Calibri"/>
                <w:b/>
                <w:bCs/>
                <w:sz w:val="24"/>
                <w:szCs w:val="24"/>
              </w:rPr>
              <w:t>257,551</w:t>
            </w:r>
          </w:p>
        </w:tc>
        <w:tc>
          <w:tcPr>
            <w:tcW w:w="1740" w:type="dxa"/>
          </w:tcPr>
          <w:p w14:paraId="19692D00" w14:textId="77777777" w:rsidR="0070337A" w:rsidRPr="00627AA8" w:rsidRDefault="0070337A" w:rsidP="00196894">
            <w:pPr>
              <w:jc w:val="center"/>
              <w:rPr>
                <w:rFonts w:eastAsia="Calibri"/>
                <w:b/>
                <w:bCs/>
                <w:sz w:val="24"/>
                <w:szCs w:val="24"/>
              </w:rPr>
            </w:pPr>
            <w:r w:rsidRPr="00627AA8">
              <w:rPr>
                <w:rFonts w:eastAsia="Calibri"/>
                <w:b/>
                <w:bCs/>
                <w:sz w:val="24"/>
                <w:szCs w:val="24"/>
              </w:rPr>
              <w:t>59,8</w:t>
            </w:r>
          </w:p>
        </w:tc>
      </w:tr>
      <w:tr w:rsidR="0070337A" w:rsidRPr="00627AA8" w14:paraId="5DDEB7CE" w14:textId="77777777" w:rsidTr="00E03D13">
        <w:tc>
          <w:tcPr>
            <w:tcW w:w="604" w:type="dxa"/>
          </w:tcPr>
          <w:p w14:paraId="7FCAA297" w14:textId="77777777" w:rsidR="0070337A" w:rsidRPr="00627AA8" w:rsidRDefault="0070337A" w:rsidP="00196894">
            <w:pPr>
              <w:jc w:val="center"/>
              <w:rPr>
                <w:rFonts w:eastAsia="Calibri"/>
                <w:b/>
                <w:bCs/>
                <w:sz w:val="24"/>
                <w:szCs w:val="24"/>
              </w:rPr>
            </w:pPr>
            <w:r w:rsidRPr="00627AA8">
              <w:rPr>
                <w:rFonts w:eastAsia="Calibri"/>
                <w:b/>
                <w:bCs/>
                <w:sz w:val="24"/>
                <w:szCs w:val="24"/>
              </w:rPr>
              <w:t>2.</w:t>
            </w:r>
          </w:p>
        </w:tc>
        <w:tc>
          <w:tcPr>
            <w:tcW w:w="3551" w:type="dxa"/>
          </w:tcPr>
          <w:p w14:paraId="1BCC7644" w14:textId="77777777" w:rsidR="0070337A" w:rsidRPr="00627AA8" w:rsidRDefault="0070337A" w:rsidP="00196894">
            <w:pPr>
              <w:rPr>
                <w:rFonts w:eastAsia="Calibri"/>
                <w:sz w:val="24"/>
                <w:szCs w:val="24"/>
              </w:rPr>
            </w:pPr>
            <w:r w:rsidRPr="00627AA8">
              <w:rPr>
                <w:rFonts w:eastAsia="Calibri"/>
                <w:sz w:val="24"/>
                <w:szCs w:val="24"/>
              </w:rPr>
              <w:t>Ekonomi</w:t>
            </w:r>
          </w:p>
        </w:tc>
        <w:tc>
          <w:tcPr>
            <w:tcW w:w="2185" w:type="dxa"/>
          </w:tcPr>
          <w:p w14:paraId="0DE1C87A" w14:textId="77777777" w:rsidR="0070337A" w:rsidRPr="00627AA8" w:rsidRDefault="0070337A" w:rsidP="00196894">
            <w:pPr>
              <w:jc w:val="center"/>
              <w:rPr>
                <w:rFonts w:eastAsia="Calibri"/>
                <w:b/>
                <w:bCs/>
                <w:sz w:val="24"/>
                <w:szCs w:val="24"/>
              </w:rPr>
            </w:pPr>
            <w:r w:rsidRPr="00627AA8">
              <w:rPr>
                <w:rFonts w:eastAsia="Calibri"/>
                <w:b/>
                <w:bCs/>
                <w:sz w:val="24"/>
                <w:szCs w:val="24"/>
              </w:rPr>
              <w:t>112,622</w:t>
            </w:r>
          </w:p>
        </w:tc>
        <w:tc>
          <w:tcPr>
            <w:tcW w:w="1740" w:type="dxa"/>
          </w:tcPr>
          <w:p w14:paraId="29D4A585" w14:textId="77777777" w:rsidR="0070337A" w:rsidRPr="00627AA8" w:rsidRDefault="0070337A" w:rsidP="00196894">
            <w:pPr>
              <w:jc w:val="center"/>
              <w:rPr>
                <w:rFonts w:eastAsia="Calibri"/>
                <w:b/>
                <w:bCs/>
                <w:sz w:val="24"/>
                <w:szCs w:val="24"/>
              </w:rPr>
            </w:pPr>
            <w:r w:rsidRPr="00627AA8">
              <w:rPr>
                <w:rFonts w:eastAsia="Calibri"/>
                <w:b/>
                <w:bCs/>
                <w:sz w:val="24"/>
                <w:szCs w:val="24"/>
              </w:rPr>
              <w:t>26,1</w:t>
            </w:r>
          </w:p>
        </w:tc>
      </w:tr>
      <w:tr w:rsidR="0070337A" w:rsidRPr="00627AA8" w14:paraId="3E860ACC" w14:textId="77777777" w:rsidTr="00E03D13">
        <w:tc>
          <w:tcPr>
            <w:tcW w:w="604" w:type="dxa"/>
          </w:tcPr>
          <w:p w14:paraId="443E4788" w14:textId="77777777" w:rsidR="0070337A" w:rsidRPr="00627AA8" w:rsidRDefault="0070337A" w:rsidP="00196894">
            <w:pPr>
              <w:jc w:val="center"/>
              <w:rPr>
                <w:rFonts w:eastAsia="Calibri"/>
                <w:b/>
                <w:bCs/>
                <w:sz w:val="24"/>
                <w:szCs w:val="24"/>
              </w:rPr>
            </w:pPr>
            <w:r w:rsidRPr="00627AA8">
              <w:rPr>
                <w:rFonts w:eastAsia="Calibri"/>
                <w:b/>
                <w:bCs/>
                <w:sz w:val="24"/>
                <w:szCs w:val="24"/>
              </w:rPr>
              <w:t>3.</w:t>
            </w:r>
          </w:p>
        </w:tc>
        <w:tc>
          <w:tcPr>
            <w:tcW w:w="3551" w:type="dxa"/>
          </w:tcPr>
          <w:p w14:paraId="244B0340" w14:textId="77777777" w:rsidR="0070337A" w:rsidRPr="00627AA8" w:rsidRDefault="0070337A" w:rsidP="00196894">
            <w:pPr>
              <w:rPr>
                <w:rFonts w:eastAsia="Calibri"/>
                <w:sz w:val="24"/>
                <w:szCs w:val="24"/>
              </w:rPr>
            </w:pPr>
            <w:proofErr w:type="spellStart"/>
            <w:r w:rsidRPr="00627AA8">
              <w:rPr>
                <w:rFonts w:eastAsia="Calibri"/>
                <w:sz w:val="24"/>
                <w:szCs w:val="24"/>
              </w:rPr>
              <w:t>Meninggalkan</w:t>
            </w:r>
            <w:proofErr w:type="spellEnd"/>
            <w:r w:rsidRPr="00627AA8">
              <w:rPr>
                <w:rFonts w:eastAsia="Calibri"/>
                <w:sz w:val="24"/>
                <w:szCs w:val="24"/>
              </w:rPr>
              <w:t xml:space="preserve"> salah </w:t>
            </w:r>
            <w:proofErr w:type="spellStart"/>
            <w:r w:rsidRPr="00627AA8">
              <w:rPr>
                <w:rFonts w:eastAsia="Calibri"/>
                <w:sz w:val="24"/>
                <w:szCs w:val="24"/>
              </w:rPr>
              <w:t>satu</w:t>
            </w:r>
            <w:proofErr w:type="spellEnd"/>
            <w:r w:rsidRPr="00627AA8">
              <w:rPr>
                <w:rFonts w:eastAsia="Calibri"/>
                <w:sz w:val="24"/>
                <w:szCs w:val="24"/>
              </w:rPr>
              <w:t xml:space="preserve"> </w:t>
            </w:r>
            <w:proofErr w:type="spellStart"/>
            <w:r w:rsidRPr="00627AA8">
              <w:rPr>
                <w:rFonts w:eastAsia="Calibri"/>
                <w:sz w:val="24"/>
                <w:szCs w:val="24"/>
              </w:rPr>
              <w:t>pihak</w:t>
            </w:r>
            <w:proofErr w:type="spellEnd"/>
          </w:p>
        </w:tc>
        <w:tc>
          <w:tcPr>
            <w:tcW w:w="2185" w:type="dxa"/>
          </w:tcPr>
          <w:p w14:paraId="6CC875BB" w14:textId="77777777" w:rsidR="0070337A" w:rsidRPr="00627AA8" w:rsidRDefault="0070337A" w:rsidP="00196894">
            <w:pPr>
              <w:jc w:val="center"/>
              <w:rPr>
                <w:rFonts w:eastAsia="Calibri"/>
                <w:b/>
                <w:bCs/>
                <w:sz w:val="24"/>
                <w:szCs w:val="24"/>
              </w:rPr>
            </w:pPr>
            <w:r w:rsidRPr="00627AA8">
              <w:rPr>
                <w:rFonts w:eastAsia="Calibri"/>
                <w:b/>
                <w:bCs/>
                <w:sz w:val="24"/>
                <w:szCs w:val="24"/>
              </w:rPr>
              <w:t>46,662</w:t>
            </w:r>
          </w:p>
        </w:tc>
        <w:tc>
          <w:tcPr>
            <w:tcW w:w="1740" w:type="dxa"/>
          </w:tcPr>
          <w:p w14:paraId="61596BB6" w14:textId="77777777" w:rsidR="0070337A" w:rsidRPr="00627AA8" w:rsidRDefault="0070337A" w:rsidP="00196894">
            <w:pPr>
              <w:jc w:val="center"/>
              <w:rPr>
                <w:rFonts w:eastAsia="Calibri"/>
                <w:b/>
                <w:bCs/>
                <w:sz w:val="24"/>
                <w:szCs w:val="24"/>
              </w:rPr>
            </w:pPr>
            <w:r w:rsidRPr="00627AA8">
              <w:rPr>
                <w:rFonts w:eastAsia="Calibri"/>
                <w:b/>
                <w:bCs/>
                <w:sz w:val="24"/>
                <w:szCs w:val="24"/>
              </w:rPr>
              <w:t>10.3</w:t>
            </w:r>
          </w:p>
        </w:tc>
      </w:tr>
      <w:tr w:rsidR="0070337A" w:rsidRPr="00627AA8" w14:paraId="554DF4C7" w14:textId="77777777" w:rsidTr="00E03D13">
        <w:tc>
          <w:tcPr>
            <w:tcW w:w="604" w:type="dxa"/>
          </w:tcPr>
          <w:p w14:paraId="3758FA3E" w14:textId="77777777" w:rsidR="0070337A" w:rsidRPr="00627AA8" w:rsidRDefault="0070337A" w:rsidP="00196894">
            <w:pPr>
              <w:jc w:val="center"/>
              <w:rPr>
                <w:rFonts w:eastAsia="Calibri"/>
                <w:b/>
                <w:bCs/>
                <w:sz w:val="24"/>
                <w:szCs w:val="24"/>
              </w:rPr>
            </w:pPr>
            <w:r w:rsidRPr="00627AA8">
              <w:rPr>
                <w:rFonts w:eastAsia="Calibri"/>
                <w:b/>
                <w:bCs/>
                <w:sz w:val="24"/>
                <w:szCs w:val="24"/>
              </w:rPr>
              <w:t>4.</w:t>
            </w:r>
          </w:p>
        </w:tc>
        <w:tc>
          <w:tcPr>
            <w:tcW w:w="3551" w:type="dxa"/>
          </w:tcPr>
          <w:p w14:paraId="6B84F6F6" w14:textId="77777777" w:rsidR="0070337A" w:rsidRPr="00627AA8" w:rsidRDefault="0070337A" w:rsidP="00196894">
            <w:pPr>
              <w:rPr>
                <w:rFonts w:eastAsia="Calibri"/>
                <w:sz w:val="24"/>
                <w:szCs w:val="24"/>
              </w:rPr>
            </w:pPr>
            <w:r w:rsidRPr="00627AA8">
              <w:rPr>
                <w:rFonts w:eastAsia="Calibri"/>
                <w:sz w:val="24"/>
                <w:szCs w:val="24"/>
              </w:rPr>
              <w:t>KDRT</w:t>
            </w:r>
          </w:p>
        </w:tc>
        <w:tc>
          <w:tcPr>
            <w:tcW w:w="2185" w:type="dxa"/>
          </w:tcPr>
          <w:p w14:paraId="67031E6C" w14:textId="77777777" w:rsidR="0070337A" w:rsidRPr="00627AA8" w:rsidRDefault="0070337A" w:rsidP="00196894">
            <w:pPr>
              <w:jc w:val="center"/>
              <w:rPr>
                <w:rFonts w:eastAsia="Calibri"/>
                <w:b/>
                <w:bCs/>
                <w:sz w:val="24"/>
                <w:szCs w:val="24"/>
              </w:rPr>
            </w:pPr>
            <w:r w:rsidRPr="00627AA8">
              <w:rPr>
                <w:rFonts w:eastAsia="Calibri"/>
                <w:b/>
                <w:bCs/>
                <w:sz w:val="24"/>
                <w:szCs w:val="24"/>
              </w:rPr>
              <w:t>5,128</w:t>
            </w:r>
          </w:p>
        </w:tc>
        <w:tc>
          <w:tcPr>
            <w:tcW w:w="1740" w:type="dxa"/>
          </w:tcPr>
          <w:p w14:paraId="7DB2F42A" w14:textId="77777777" w:rsidR="0070337A" w:rsidRPr="00627AA8" w:rsidRDefault="0070337A" w:rsidP="00196894">
            <w:pPr>
              <w:jc w:val="center"/>
              <w:rPr>
                <w:rFonts w:eastAsia="Calibri"/>
                <w:b/>
                <w:bCs/>
                <w:sz w:val="24"/>
                <w:szCs w:val="24"/>
              </w:rPr>
            </w:pPr>
            <w:r w:rsidRPr="00627AA8">
              <w:rPr>
                <w:rFonts w:eastAsia="Calibri"/>
                <w:b/>
                <w:bCs/>
                <w:sz w:val="24"/>
                <w:szCs w:val="24"/>
              </w:rPr>
              <w:t>1.19</w:t>
            </w:r>
          </w:p>
        </w:tc>
      </w:tr>
      <w:tr w:rsidR="0070337A" w:rsidRPr="00627AA8" w14:paraId="6C2F8A57" w14:textId="77777777" w:rsidTr="00E03D13">
        <w:tc>
          <w:tcPr>
            <w:tcW w:w="604" w:type="dxa"/>
          </w:tcPr>
          <w:p w14:paraId="2AB46A82" w14:textId="77777777" w:rsidR="0070337A" w:rsidRPr="00627AA8" w:rsidRDefault="0070337A" w:rsidP="00196894">
            <w:pPr>
              <w:jc w:val="center"/>
              <w:rPr>
                <w:rFonts w:eastAsia="Calibri"/>
                <w:b/>
                <w:bCs/>
                <w:sz w:val="24"/>
                <w:szCs w:val="24"/>
              </w:rPr>
            </w:pPr>
            <w:r w:rsidRPr="00627AA8">
              <w:rPr>
                <w:rFonts w:eastAsia="Calibri"/>
                <w:b/>
                <w:bCs/>
                <w:sz w:val="24"/>
                <w:szCs w:val="24"/>
              </w:rPr>
              <w:t>5.</w:t>
            </w:r>
          </w:p>
        </w:tc>
        <w:tc>
          <w:tcPr>
            <w:tcW w:w="3551" w:type="dxa"/>
          </w:tcPr>
          <w:p w14:paraId="6666CC80" w14:textId="77777777" w:rsidR="0070337A" w:rsidRPr="00627AA8" w:rsidRDefault="0070337A" w:rsidP="00196894">
            <w:pPr>
              <w:rPr>
                <w:rFonts w:eastAsia="Calibri"/>
                <w:sz w:val="24"/>
                <w:szCs w:val="24"/>
              </w:rPr>
            </w:pPr>
            <w:r w:rsidRPr="00627AA8">
              <w:rPr>
                <w:rFonts w:eastAsia="Calibri"/>
                <w:sz w:val="24"/>
                <w:szCs w:val="24"/>
              </w:rPr>
              <w:t>Mabuk</w:t>
            </w:r>
          </w:p>
        </w:tc>
        <w:tc>
          <w:tcPr>
            <w:tcW w:w="2185" w:type="dxa"/>
          </w:tcPr>
          <w:p w14:paraId="10C02B16" w14:textId="77777777" w:rsidR="0070337A" w:rsidRPr="00627AA8" w:rsidRDefault="0070337A" w:rsidP="00196894">
            <w:pPr>
              <w:jc w:val="center"/>
              <w:rPr>
                <w:rFonts w:eastAsia="Calibri"/>
                <w:b/>
                <w:bCs/>
                <w:sz w:val="24"/>
                <w:szCs w:val="24"/>
              </w:rPr>
            </w:pPr>
            <w:r w:rsidRPr="00627AA8">
              <w:rPr>
                <w:rFonts w:eastAsia="Calibri"/>
                <w:b/>
                <w:bCs/>
                <w:sz w:val="24"/>
                <w:szCs w:val="24"/>
              </w:rPr>
              <w:t>1,867</w:t>
            </w:r>
          </w:p>
        </w:tc>
        <w:tc>
          <w:tcPr>
            <w:tcW w:w="1740" w:type="dxa"/>
          </w:tcPr>
          <w:p w14:paraId="3741A3A4" w14:textId="77777777" w:rsidR="0070337A" w:rsidRPr="00627AA8" w:rsidRDefault="0070337A" w:rsidP="00196894">
            <w:pPr>
              <w:jc w:val="center"/>
              <w:rPr>
                <w:rFonts w:eastAsia="Calibri"/>
                <w:b/>
                <w:bCs/>
                <w:sz w:val="24"/>
                <w:szCs w:val="24"/>
              </w:rPr>
            </w:pPr>
            <w:r w:rsidRPr="00627AA8">
              <w:rPr>
                <w:rFonts w:eastAsia="Calibri"/>
                <w:b/>
                <w:bCs/>
                <w:sz w:val="24"/>
                <w:szCs w:val="24"/>
              </w:rPr>
              <w:t>0.43</w:t>
            </w:r>
          </w:p>
        </w:tc>
      </w:tr>
      <w:tr w:rsidR="0070337A" w:rsidRPr="00627AA8" w14:paraId="77CBD6EA" w14:textId="77777777" w:rsidTr="00E03D13">
        <w:tc>
          <w:tcPr>
            <w:tcW w:w="604" w:type="dxa"/>
          </w:tcPr>
          <w:p w14:paraId="76DB1B8C" w14:textId="77777777" w:rsidR="0070337A" w:rsidRPr="00627AA8" w:rsidRDefault="0070337A" w:rsidP="00196894">
            <w:pPr>
              <w:jc w:val="center"/>
              <w:rPr>
                <w:rFonts w:eastAsia="Calibri"/>
                <w:b/>
                <w:bCs/>
                <w:sz w:val="24"/>
                <w:szCs w:val="24"/>
              </w:rPr>
            </w:pPr>
            <w:r w:rsidRPr="00627AA8">
              <w:rPr>
                <w:rFonts w:eastAsia="Calibri"/>
                <w:b/>
                <w:bCs/>
                <w:sz w:val="24"/>
                <w:szCs w:val="24"/>
              </w:rPr>
              <w:t>6.</w:t>
            </w:r>
          </w:p>
        </w:tc>
        <w:tc>
          <w:tcPr>
            <w:tcW w:w="3551" w:type="dxa"/>
          </w:tcPr>
          <w:p w14:paraId="4EBCB216" w14:textId="77777777" w:rsidR="0070337A" w:rsidRPr="00627AA8" w:rsidRDefault="0070337A" w:rsidP="00196894">
            <w:pPr>
              <w:rPr>
                <w:rFonts w:eastAsia="Calibri"/>
                <w:sz w:val="24"/>
                <w:szCs w:val="24"/>
              </w:rPr>
            </w:pPr>
            <w:r w:rsidRPr="00627AA8">
              <w:rPr>
                <w:rFonts w:eastAsia="Calibri"/>
                <w:sz w:val="24"/>
                <w:szCs w:val="24"/>
              </w:rPr>
              <w:t>Murtad</w:t>
            </w:r>
          </w:p>
        </w:tc>
        <w:tc>
          <w:tcPr>
            <w:tcW w:w="2185" w:type="dxa"/>
          </w:tcPr>
          <w:p w14:paraId="3808C2F2" w14:textId="77777777" w:rsidR="0070337A" w:rsidRPr="00627AA8" w:rsidRDefault="0070337A" w:rsidP="00196894">
            <w:pPr>
              <w:jc w:val="center"/>
              <w:rPr>
                <w:rFonts w:eastAsia="Calibri"/>
                <w:b/>
                <w:bCs/>
                <w:sz w:val="24"/>
                <w:szCs w:val="24"/>
              </w:rPr>
            </w:pPr>
            <w:r w:rsidRPr="00627AA8">
              <w:rPr>
                <w:rFonts w:eastAsia="Calibri"/>
                <w:b/>
                <w:bCs/>
                <w:sz w:val="24"/>
                <w:szCs w:val="24"/>
              </w:rPr>
              <w:t>1,137</w:t>
            </w:r>
          </w:p>
        </w:tc>
        <w:tc>
          <w:tcPr>
            <w:tcW w:w="1740" w:type="dxa"/>
          </w:tcPr>
          <w:p w14:paraId="432B864C" w14:textId="77777777" w:rsidR="0070337A" w:rsidRPr="00627AA8" w:rsidRDefault="0070337A" w:rsidP="00196894">
            <w:pPr>
              <w:jc w:val="center"/>
              <w:rPr>
                <w:rFonts w:eastAsia="Calibri"/>
                <w:b/>
                <w:bCs/>
                <w:sz w:val="24"/>
                <w:szCs w:val="24"/>
              </w:rPr>
            </w:pPr>
            <w:r w:rsidRPr="00627AA8">
              <w:rPr>
                <w:rFonts w:eastAsia="Calibri"/>
                <w:b/>
                <w:bCs/>
                <w:sz w:val="24"/>
                <w:szCs w:val="24"/>
              </w:rPr>
              <w:t>0,26</w:t>
            </w:r>
          </w:p>
        </w:tc>
      </w:tr>
      <w:tr w:rsidR="0070337A" w:rsidRPr="00627AA8" w14:paraId="43C3C61B" w14:textId="77777777" w:rsidTr="00E03D13">
        <w:tc>
          <w:tcPr>
            <w:tcW w:w="604" w:type="dxa"/>
          </w:tcPr>
          <w:p w14:paraId="6200CFE2" w14:textId="77777777" w:rsidR="0070337A" w:rsidRPr="00627AA8" w:rsidRDefault="0070337A" w:rsidP="00196894">
            <w:pPr>
              <w:jc w:val="center"/>
              <w:rPr>
                <w:rFonts w:eastAsia="Calibri"/>
                <w:b/>
                <w:bCs/>
                <w:sz w:val="24"/>
                <w:szCs w:val="24"/>
              </w:rPr>
            </w:pPr>
            <w:r w:rsidRPr="00627AA8">
              <w:rPr>
                <w:rFonts w:eastAsia="Calibri"/>
                <w:b/>
                <w:bCs/>
                <w:sz w:val="24"/>
                <w:szCs w:val="24"/>
              </w:rPr>
              <w:t>7.</w:t>
            </w:r>
          </w:p>
        </w:tc>
        <w:tc>
          <w:tcPr>
            <w:tcW w:w="3551" w:type="dxa"/>
          </w:tcPr>
          <w:p w14:paraId="5433FB20" w14:textId="77777777" w:rsidR="0070337A" w:rsidRPr="00627AA8" w:rsidRDefault="0070337A" w:rsidP="00196894">
            <w:pPr>
              <w:rPr>
                <w:rFonts w:eastAsia="Calibri"/>
                <w:sz w:val="24"/>
                <w:szCs w:val="24"/>
              </w:rPr>
            </w:pPr>
            <w:proofErr w:type="spellStart"/>
            <w:r w:rsidRPr="00627AA8">
              <w:rPr>
                <w:rFonts w:eastAsia="Calibri"/>
                <w:sz w:val="24"/>
                <w:szCs w:val="24"/>
              </w:rPr>
              <w:t>Dihukum</w:t>
            </w:r>
            <w:proofErr w:type="spellEnd"/>
            <w:r w:rsidRPr="00627AA8">
              <w:rPr>
                <w:rFonts w:eastAsia="Calibri"/>
                <w:sz w:val="24"/>
                <w:szCs w:val="24"/>
              </w:rPr>
              <w:t xml:space="preserve"> </w:t>
            </w:r>
            <w:proofErr w:type="spellStart"/>
            <w:r w:rsidRPr="00627AA8">
              <w:rPr>
                <w:rFonts w:eastAsia="Calibri"/>
                <w:sz w:val="24"/>
                <w:szCs w:val="24"/>
              </w:rPr>
              <w:t>Penjara</w:t>
            </w:r>
            <w:proofErr w:type="spellEnd"/>
          </w:p>
        </w:tc>
        <w:tc>
          <w:tcPr>
            <w:tcW w:w="2185" w:type="dxa"/>
          </w:tcPr>
          <w:p w14:paraId="6935D549" w14:textId="77777777" w:rsidR="0070337A" w:rsidRPr="00627AA8" w:rsidRDefault="0070337A" w:rsidP="00196894">
            <w:pPr>
              <w:jc w:val="center"/>
              <w:rPr>
                <w:rFonts w:eastAsia="Calibri"/>
                <w:b/>
                <w:bCs/>
                <w:sz w:val="24"/>
                <w:szCs w:val="24"/>
              </w:rPr>
            </w:pPr>
            <w:r w:rsidRPr="00627AA8">
              <w:rPr>
                <w:rFonts w:eastAsia="Calibri"/>
                <w:b/>
                <w:bCs/>
                <w:sz w:val="24"/>
                <w:szCs w:val="24"/>
              </w:rPr>
              <w:t>696</w:t>
            </w:r>
          </w:p>
        </w:tc>
        <w:tc>
          <w:tcPr>
            <w:tcW w:w="1740" w:type="dxa"/>
          </w:tcPr>
          <w:p w14:paraId="5144497B" w14:textId="77777777" w:rsidR="0070337A" w:rsidRPr="00627AA8" w:rsidRDefault="0070337A" w:rsidP="00196894">
            <w:pPr>
              <w:jc w:val="center"/>
              <w:rPr>
                <w:rFonts w:eastAsia="Calibri"/>
                <w:b/>
                <w:bCs/>
                <w:sz w:val="24"/>
                <w:szCs w:val="24"/>
              </w:rPr>
            </w:pPr>
            <w:r w:rsidRPr="00627AA8">
              <w:rPr>
                <w:rFonts w:eastAsia="Calibri"/>
                <w:b/>
                <w:bCs/>
                <w:sz w:val="24"/>
                <w:szCs w:val="24"/>
              </w:rPr>
              <w:t>0,16</w:t>
            </w:r>
          </w:p>
        </w:tc>
      </w:tr>
      <w:tr w:rsidR="0070337A" w:rsidRPr="00627AA8" w14:paraId="1C17C253" w14:textId="77777777" w:rsidTr="00E03D13">
        <w:tc>
          <w:tcPr>
            <w:tcW w:w="604" w:type="dxa"/>
          </w:tcPr>
          <w:p w14:paraId="4893CC28" w14:textId="77777777" w:rsidR="0070337A" w:rsidRPr="00627AA8" w:rsidRDefault="0070337A" w:rsidP="00196894">
            <w:pPr>
              <w:jc w:val="center"/>
              <w:rPr>
                <w:rFonts w:eastAsia="Calibri"/>
                <w:b/>
                <w:bCs/>
                <w:sz w:val="24"/>
                <w:szCs w:val="24"/>
              </w:rPr>
            </w:pPr>
            <w:r w:rsidRPr="00627AA8">
              <w:rPr>
                <w:rFonts w:eastAsia="Calibri"/>
                <w:b/>
                <w:bCs/>
                <w:sz w:val="24"/>
                <w:szCs w:val="24"/>
              </w:rPr>
              <w:t>8.</w:t>
            </w:r>
          </w:p>
        </w:tc>
        <w:tc>
          <w:tcPr>
            <w:tcW w:w="3551" w:type="dxa"/>
          </w:tcPr>
          <w:p w14:paraId="690BE5E8" w14:textId="77777777" w:rsidR="0070337A" w:rsidRPr="00627AA8" w:rsidRDefault="0070337A" w:rsidP="00196894">
            <w:pPr>
              <w:rPr>
                <w:rFonts w:eastAsia="Calibri"/>
                <w:sz w:val="24"/>
                <w:szCs w:val="24"/>
              </w:rPr>
            </w:pPr>
            <w:proofErr w:type="spellStart"/>
            <w:r w:rsidRPr="00627AA8">
              <w:rPr>
                <w:rFonts w:eastAsia="Calibri"/>
                <w:sz w:val="24"/>
                <w:szCs w:val="24"/>
              </w:rPr>
              <w:t>Poligami</w:t>
            </w:r>
            <w:proofErr w:type="spellEnd"/>
          </w:p>
        </w:tc>
        <w:tc>
          <w:tcPr>
            <w:tcW w:w="2185" w:type="dxa"/>
          </w:tcPr>
          <w:p w14:paraId="087FEB26" w14:textId="77777777" w:rsidR="0070337A" w:rsidRPr="00627AA8" w:rsidRDefault="0070337A" w:rsidP="00196894">
            <w:pPr>
              <w:jc w:val="center"/>
              <w:rPr>
                <w:rFonts w:eastAsia="Calibri"/>
                <w:b/>
                <w:bCs/>
                <w:sz w:val="24"/>
                <w:szCs w:val="24"/>
              </w:rPr>
            </w:pPr>
            <w:r w:rsidRPr="00627AA8">
              <w:rPr>
                <w:rFonts w:eastAsia="Calibri"/>
                <w:b/>
                <w:bCs/>
                <w:sz w:val="24"/>
                <w:szCs w:val="24"/>
              </w:rPr>
              <w:t>1,516</w:t>
            </w:r>
          </w:p>
        </w:tc>
        <w:tc>
          <w:tcPr>
            <w:tcW w:w="1740" w:type="dxa"/>
          </w:tcPr>
          <w:p w14:paraId="2E6CB991" w14:textId="77777777" w:rsidR="0070337A" w:rsidRPr="00627AA8" w:rsidRDefault="0070337A" w:rsidP="00196894">
            <w:pPr>
              <w:jc w:val="center"/>
              <w:rPr>
                <w:rFonts w:eastAsia="Calibri"/>
                <w:b/>
                <w:bCs/>
                <w:sz w:val="24"/>
                <w:szCs w:val="24"/>
              </w:rPr>
            </w:pPr>
            <w:r w:rsidRPr="00627AA8">
              <w:rPr>
                <w:rFonts w:eastAsia="Calibri"/>
                <w:b/>
                <w:bCs/>
                <w:sz w:val="24"/>
                <w:szCs w:val="24"/>
              </w:rPr>
              <w:t>0,35</w:t>
            </w:r>
          </w:p>
        </w:tc>
      </w:tr>
      <w:tr w:rsidR="0070337A" w:rsidRPr="00627AA8" w14:paraId="2CBD5D31" w14:textId="77777777" w:rsidTr="00E03D13">
        <w:tc>
          <w:tcPr>
            <w:tcW w:w="604" w:type="dxa"/>
          </w:tcPr>
          <w:p w14:paraId="5686AB0A" w14:textId="77777777" w:rsidR="0070337A" w:rsidRPr="00627AA8" w:rsidRDefault="0070337A" w:rsidP="00196894">
            <w:pPr>
              <w:jc w:val="center"/>
              <w:rPr>
                <w:rFonts w:eastAsia="Calibri"/>
                <w:b/>
                <w:bCs/>
                <w:sz w:val="24"/>
                <w:szCs w:val="24"/>
              </w:rPr>
            </w:pPr>
            <w:r w:rsidRPr="00627AA8">
              <w:rPr>
                <w:rFonts w:eastAsia="Calibri"/>
                <w:b/>
                <w:bCs/>
                <w:sz w:val="24"/>
                <w:szCs w:val="24"/>
              </w:rPr>
              <w:t>9.</w:t>
            </w:r>
          </w:p>
        </w:tc>
        <w:tc>
          <w:tcPr>
            <w:tcW w:w="3551" w:type="dxa"/>
          </w:tcPr>
          <w:p w14:paraId="075C8404" w14:textId="77777777" w:rsidR="0070337A" w:rsidRPr="00627AA8" w:rsidRDefault="0070337A" w:rsidP="00196894">
            <w:pPr>
              <w:rPr>
                <w:rFonts w:eastAsia="Calibri"/>
                <w:sz w:val="24"/>
                <w:szCs w:val="24"/>
              </w:rPr>
            </w:pPr>
            <w:r w:rsidRPr="00627AA8">
              <w:rPr>
                <w:rFonts w:eastAsia="Calibri"/>
                <w:sz w:val="24"/>
                <w:szCs w:val="24"/>
              </w:rPr>
              <w:t>Judi</w:t>
            </w:r>
          </w:p>
        </w:tc>
        <w:tc>
          <w:tcPr>
            <w:tcW w:w="2185" w:type="dxa"/>
          </w:tcPr>
          <w:p w14:paraId="034137B7" w14:textId="77777777" w:rsidR="0070337A" w:rsidRPr="00627AA8" w:rsidRDefault="0070337A" w:rsidP="00196894">
            <w:pPr>
              <w:jc w:val="center"/>
              <w:rPr>
                <w:rFonts w:eastAsia="Calibri"/>
                <w:b/>
                <w:bCs/>
                <w:sz w:val="24"/>
                <w:szCs w:val="24"/>
              </w:rPr>
            </w:pPr>
            <w:r w:rsidRPr="00627AA8">
              <w:rPr>
                <w:rFonts w:eastAsia="Calibri"/>
                <w:b/>
                <w:bCs/>
                <w:sz w:val="24"/>
                <w:szCs w:val="24"/>
              </w:rPr>
              <w:t>912</w:t>
            </w:r>
          </w:p>
        </w:tc>
        <w:tc>
          <w:tcPr>
            <w:tcW w:w="1740" w:type="dxa"/>
          </w:tcPr>
          <w:p w14:paraId="78032C09" w14:textId="77777777" w:rsidR="0070337A" w:rsidRPr="00627AA8" w:rsidRDefault="0070337A" w:rsidP="00196894">
            <w:pPr>
              <w:jc w:val="center"/>
              <w:rPr>
                <w:rFonts w:eastAsia="Calibri"/>
                <w:b/>
                <w:bCs/>
                <w:sz w:val="24"/>
                <w:szCs w:val="24"/>
              </w:rPr>
            </w:pPr>
            <w:r w:rsidRPr="00627AA8">
              <w:rPr>
                <w:rFonts w:eastAsia="Calibri"/>
                <w:b/>
                <w:bCs/>
                <w:sz w:val="24"/>
                <w:szCs w:val="24"/>
              </w:rPr>
              <w:t>0,21</w:t>
            </w:r>
          </w:p>
        </w:tc>
      </w:tr>
      <w:tr w:rsidR="0070337A" w:rsidRPr="00627AA8" w14:paraId="3F4EFB0A" w14:textId="77777777" w:rsidTr="00E03D13">
        <w:tc>
          <w:tcPr>
            <w:tcW w:w="604" w:type="dxa"/>
          </w:tcPr>
          <w:p w14:paraId="77ACFE62" w14:textId="77777777" w:rsidR="0070337A" w:rsidRPr="00627AA8" w:rsidRDefault="0070337A" w:rsidP="00196894">
            <w:pPr>
              <w:jc w:val="center"/>
              <w:rPr>
                <w:rFonts w:eastAsia="Calibri"/>
                <w:b/>
                <w:bCs/>
                <w:sz w:val="24"/>
                <w:szCs w:val="24"/>
              </w:rPr>
            </w:pPr>
            <w:r w:rsidRPr="00627AA8">
              <w:rPr>
                <w:rFonts w:eastAsia="Calibri"/>
                <w:b/>
                <w:bCs/>
                <w:sz w:val="24"/>
                <w:szCs w:val="24"/>
              </w:rPr>
              <w:t>10.</w:t>
            </w:r>
          </w:p>
        </w:tc>
        <w:tc>
          <w:tcPr>
            <w:tcW w:w="3551" w:type="dxa"/>
          </w:tcPr>
          <w:p w14:paraId="42A7F0C9" w14:textId="77777777" w:rsidR="0070337A" w:rsidRPr="00627AA8" w:rsidRDefault="0070337A" w:rsidP="00196894">
            <w:pPr>
              <w:rPr>
                <w:rFonts w:eastAsia="Calibri"/>
                <w:sz w:val="24"/>
                <w:szCs w:val="24"/>
              </w:rPr>
            </w:pPr>
            <w:r w:rsidRPr="00627AA8">
              <w:rPr>
                <w:rFonts w:eastAsia="Calibri"/>
                <w:sz w:val="24"/>
                <w:szCs w:val="24"/>
              </w:rPr>
              <w:t>Zina</w:t>
            </w:r>
          </w:p>
        </w:tc>
        <w:tc>
          <w:tcPr>
            <w:tcW w:w="2185" w:type="dxa"/>
          </w:tcPr>
          <w:p w14:paraId="3FCD1A2C" w14:textId="77777777" w:rsidR="0070337A" w:rsidRPr="00627AA8" w:rsidRDefault="0070337A" w:rsidP="00196894">
            <w:pPr>
              <w:jc w:val="center"/>
              <w:rPr>
                <w:rFonts w:eastAsia="Calibri"/>
                <w:b/>
                <w:bCs/>
                <w:sz w:val="24"/>
                <w:szCs w:val="24"/>
              </w:rPr>
            </w:pPr>
            <w:r w:rsidRPr="00627AA8">
              <w:rPr>
                <w:rFonts w:eastAsia="Calibri"/>
                <w:b/>
                <w:bCs/>
                <w:sz w:val="24"/>
                <w:szCs w:val="24"/>
              </w:rPr>
              <w:t>464</w:t>
            </w:r>
          </w:p>
        </w:tc>
        <w:tc>
          <w:tcPr>
            <w:tcW w:w="1740" w:type="dxa"/>
          </w:tcPr>
          <w:p w14:paraId="3A71EAF1" w14:textId="77777777" w:rsidR="0070337A" w:rsidRPr="00627AA8" w:rsidRDefault="0070337A" w:rsidP="00196894">
            <w:pPr>
              <w:jc w:val="center"/>
              <w:rPr>
                <w:rFonts w:eastAsia="Calibri"/>
                <w:b/>
                <w:bCs/>
                <w:sz w:val="24"/>
                <w:szCs w:val="24"/>
              </w:rPr>
            </w:pPr>
            <w:r w:rsidRPr="00627AA8">
              <w:rPr>
                <w:rFonts w:eastAsia="Calibri"/>
                <w:b/>
                <w:bCs/>
                <w:sz w:val="24"/>
                <w:szCs w:val="24"/>
              </w:rPr>
              <w:t>0,10</w:t>
            </w:r>
          </w:p>
        </w:tc>
      </w:tr>
      <w:tr w:rsidR="0070337A" w:rsidRPr="00627AA8" w14:paraId="17600687" w14:textId="77777777" w:rsidTr="00E03D13">
        <w:tc>
          <w:tcPr>
            <w:tcW w:w="604" w:type="dxa"/>
          </w:tcPr>
          <w:p w14:paraId="54018027" w14:textId="77777777" w:rsidR="0070337A" w:rsidRPr="00627AA8" w:rsidRDefault="0070337A" w:rsidP="00196894">
            <w:pPr>
              <w:jc w:val="center"/>
              <w:rPr>
                <w:rFonts w:eastAsia="Calibri"/>
                <w:b/>
                <w:bCs/>
                <w:sz w:val="24"/>
                <w:szCs w:val="24"/>
              </w:rPr>
            </w:pPr>
            <w:r w:rsidRPr="00627AA8">
              <w:rPr>
                <w:rFonts w:eastAsia="Calibri"/>
                <w:b/>
                <w:bCs/>
                <w:sz w:val="24"/>
                <w:szCs w:val="24"/>
              </w:rPr>
              <w:t>11.</w:t>
            </w:r>
          </w:p>
        </w:tc>
        <w:tc>
          <w:tcPr>
            <w:tcW w:w="3551" w:type="dxa"/>
          </w:tcPr>
          <w:p w14:paraId="589E49FC" w14:textId="77777777" w:rsidR="0070337A" w:rsidRPr="00627AA8" w:rsidRDefault="0070337A" w:rsidP="00196894">
            <w:pPr>
              <w:rPr>
                <w:rFonts w:eastAsia="Calibri"/>
                <w:sz w:val="24"/>
                <w:szCs w:val="24"/>
              </w:rPr>
            </w:pPr>
            <w:r w:rsidRPr="00627AA8">
              <w:rPr>
                <w:rFonts w:eastAsia="Calibri"/>
                <w:sz w:val="24"/>
                <w:szCs w:val="24"/>
              </w:rPr>
              <w:t xml:space="preserve">Kawin </w:t>
            </w:r>
            <w:proofErr w:type="spellStart"/>
            <w:r w:rsidRPr="00627AA8">
              <w:rPr>
                <w:rFonts w:eastAsia="Calibri"/>
                <w:sz w:val="24"/>
                <w:szCs w:val="24"/>
              </w:rPr>
              <w:t>paksa</w:t>
            </w:r>
            <w:proofErr w:type="spellEnd"/>
          </w:p>
        </w:tc>
        <w:tc>
          <w:tcPr>
            <w:tcW w:w="2185" w:type="dxa"/>
          </w:tcPr>
          <w:p w14:paraId="4B891F04" w14:textId="77777777" w:rsidR="0070337A" w:rsidRPr="00627AA8" w:rsidRDefault="0070337A" w:rsidP="00196894">
            <w:pPr>
              <w:jc w:val="center"/>
              <w:rPr>
                <w:rFonts w:eastAsia="Calibri"/>
                <w:b/>
                <w:bCs/>
                <w:sz w:val="24"/>
                <w:szCs w:val="24"/>
              </w:rPr>
            </w:pPr>
            <w:r w:rsidRPr="00627AA8">
              <w:rPr>
                <w:rFonts w:eastAsia="Calibri"/>
                <w:b/>
                <w:bCs/>
                <w:sz w:val="24"/>
                <w:szCs w:val="24"/>
              </w:rPr>
              <w:t>1,211</w:t>
            </w:r>
          </w:p>
        </w:tc>
        <w:tc>
          <w:tcPr>
            <w:tcW w:w="1740" w:type="dxa"/>
          </w:tcPr>
          <w:p w14:paraId="6677A774" w14:textId="77777777" w:rsidR="0070337A" w:rsidRPr="00627AA8" w:rsidRDefault="0070337A" w:rsidP="00196894">
            <w:pPr>
              <w:jc w:val="center"/>
              <w:rPr>
                <w:rFonts w:eastAsia="Calibri"/>
                <w:b/>
                <w:bCs/>
                <w:sz w:val="24"/>
                <w:szCs w:val="24"/>
              </w:rPr>
            </w:pPr>
            <w:r w:rsidRPr="00627AA8">
              <w:rPr>
                <w:rFonts w:eastAsia="Calibri"/>
                <w:b/>
                <w:bCs/>
                <w:sz w:val="24"/>
                <w:szCs w:val="24"/>
              </w:rPr>
              <w:t>0.28</w:t>
            </w:r>
          </w:p>
        </w:tc>
      </w:tr>
      <w:tr w:rsidR="0070337A" w:rsidRPr="00627AA8" w14:paraId="388B26FD" w14:textId="77777777" w:rsidTr="00E03D13">
        <w:tc>
          <w:tcPr>
            <w:tcW w:w="604" w:type="dxa"/>
          </w:tcPr>
          <w:p w14:paraId="59E72668" w14:textId="77777777" w:rsidR="0070337A" w:rsidRPr="00627AA8" w:rsidRDefault="0070337A" w:rsidP="00196894">
            <w:pPr>
              <w:jc w:val="center"/>
              <w:rPr>
                <w:rFonts w:eastAsia="Calibri"/>
                <w:b/>
                <w:bCs/>
                <w:sz w:val="24"/>
                <w:szCs w:val="24"/>
              </w:rPr>
            </w:pPr>
            <w:r w:rsidRPr="00627AA8">
              <w:rPr>
                <w:rFonts w:eastAsia="Calibri"/>
                <w:b/>
                <w:bCs/>
                <w:sz w:val="24"/>
                <w:szCs w:val="24"/>
              </w:rPr>
              <w:t>12.</w:t>
            </w:r>
          </w:p>
        </w:tc>
        <w:tc>
          <w:tcPr>
            <w:tcW w:w="3551" w:type="dxa"/>
          </w:tcPr>
          <w:p w14:paraId="13B95AEC" w14:textId="77777777" w:rsidR="0070337A" w:rsidRPr="00627AA8" w:rsidRDefault="0070337A" w:rsidP="00196894">
            <w:pPr>
              <w:rPr>
                <w:rFonts w:eastAsia="Calibri"/>
                <w:sz w:val="24"/>
                <w:szCs w:val="24"/>
              </w:rPr>
            </w:pPr>
            <w:r w:rsidRPr="00627AA8">
              <w:rPr>
                <w:rFonts w:eastAsia="Calibri"/>
                <w:sz w:val="24"/>
                <w:szCs w:val="24"/>
              </w:rPr>
              <w:t>Madat</w:t>
            </w:r>
          </w:p>
        </w:tc>
        <w:tc>
          <w:tcPr>
            <w:tcW w:w="2185" w:type="dxa"/>
          </w:tcPr>
          <w:p w14:paraId="48E1BBDE" w14:textId="77777777" w:rsidR="0070337A" w:rsidRPr="00627AA8" w:rsidRDefault="0070337A" w:rsidP="00196894">
            <w:pPr>
              <w:jc w:val="center"/>
              <w:rPr>
                <w:rFonts w:eastAsia="Calibri"/>
                <w:b/>
                <w:bCs/>
                <w:sz w:val="24"/>
                <w:szCs w:val="24"/>
              </w:rPr>
            </w:pPr>
            <w:r w:rsidRPr="00627AA8">
              <w:rPr>
                <w:rFonts w:eastAsia="Calibri"/>
                <w:b/>
                <w:bCs/>
                <w:sz w:val="24"/>
                <w:szCs w:val="24"/>
              </w:rPr>
              <w:t>363</w:t>
            </w:r>
          </w:p>
        </w:tc>
        <w:tc>
          <w:tcPr>
            <w:tcW w:w="1740" w:type="dxa"/>
          </w:tcPr>
          <w:p w14:paraId="16F10CF7" w14:textId="77777777" w:rsidR="0070337A" w:rsidRPr="00627AA8" w:rsidRDefault="0070337A" w:rsidP="00196894">
            <w:pPr>
              <w:jc w:val="center"/>
              <w:rPr>
                <w:rFonts w:eastAsia="Calibri"/>
                <w:b/>
                <w:bCs/>
                <w:sz w:val="24"/>
                <w:szCs w:val="24"/>
              </w:rPr>
            </w:pPr>
            <w:r w:rsidRPr="00627AA8">
              <w:rPr>
                <w:rFonts w:eastAsia="Calibri"/>
                <w:b/>
                <w:bCs/>
                <w:sz w:val="24"/>
                <w:szCs w:val="24"/>
              </w:rPr>
              <w:t>0,08</w:t>
            </w:r>
          </w:p>
        </w:tc>
      </w:tr>
      <w:tr w:rsidR="0070337A" w:rsidRPr="00627AA8" w14:paraId="04B2A860" w14:textId="77777777" w:rsidTr="00E03D13">
        <w:tc>
          <w:tcPr>
            <w:tcW w:w="604" w:type="dxa"/>
          </w:tcPr>
          <w:p w14:paraId="4D6387C9" w14:textId="77777777" w:rsidR="0070337A" w:rsidRPr="00627AA8" w:rsidRDefault="0070337A" w:rsidP="00196894">
            <w:pPr>
              <w:jc w:val="center"/>
              <w:rPr>
                <w:rFonts w:eastAsia="Calibri"/>
                <w:b/>
                <w:bCs/>
                <w:sz w:val="24"/>
                <w:szCs w:val="24"/>
              </w:rPr>
            </w:pPr>
            <w:r w:rsidRPr="00627AA8">
              <w:rPr>
                <w:rFonts w:eastAsia="Calibri"/>
                <w:b/>
                <w:bCs/>
                <w:sz w:val="24"/>
                <w:szCs w:val="24"/>
              </w:rPr>
              <w:t>13.</w:t>
            </w:r>
          </w:p>
        </w:tc>
        <w:tc>
          <w:tcPr>
            <w:tcW w:w="3551" w:type="dxa"/>
          </w:tcPr>
          <w:p w14:paraId="7E5CF59E" w14:textId="77777777" w:rsidR="0070337A" w:rsidRPr="00627AA8" w:rsidRDefault="0070337A" w:rsidP="00196894">
            <w:pPr>
              <w:rPr>
                <w:rFonts w:eastAsia="Calibri"/>
                <w:sz w:val="24"/>
                <w:szCs w:val="24"/>
              </w:rPr>
            </w:pPr>
            <w:r w:rsidRPr="00627AA8">
              <w:rPr>
                <w:rFonts w:eastAsia="Calibri"/>
                <w:sz w:val="24"/>
                <w:szCs w:val="24"/>
              </w:rPr>
              <w:t>Cacat badan</w:t>
            </w:r>
          </w:p>
        </w:tc>
        <w:tc>
          <w:tcPr>
            <w:tcW w:w="2185" w:type="dxa"/>
          </w:tcPr>
          <w:p w14:paraId="4F47B92A" w14:textId="77777777" w:rsidR="0070337A" w:rsidRPr="00627AA8" w:rsidRDefault="0070337A" w:rsidP="00196894">
            <w:pPr>
              <w:jc w:val="center"/>
              <w:rPr>
                <w:rFonts w:eastAsia="Calibri"/>
                <w:b/>
                <w:bCs/>
                <w:sz w:val="24"/>
                <w:szCs w:val="24"/>
              </w:rPr>
            </w:pPr>
            <w:r w:rsidRPr="00627AA8">
              <w:rPr>
                <w:rFonts w:eastAsia="Calibri"/>
                <w:b/>
                <w:bCs/>
                <w:sz w:val="24"/>
                <w:szCs w:val="24"/>
              </w:rPr>
              <w:t>342</w:t>
            </w:r>
          </w:p>
        </w:tc>
        <w:tc>
          <w:tcPr>
            <w:tcW w:w="1740" w:type="dxa"/>
          </w:tcPr>
          <w:p w14:paraId="0D976963" w14:textId="77777777" w:rsidR="0070337A" w:rsidRPr="00627AA8" w:rsidRDefault="0070337A" w:rsidP="00196894">
            <w:pPr>
              <w:jc w:val="center"/>
              <w:rPr>
                <w:rFonts w:eastAsia="Calibri"/>
                <w:b/>
                <w:bCs/>
                <w:sz w:val="24"/>
                <w:szCs w:val="24"/>
              </w:rPr>
            </w:pPr>
            <w:r w:rsidRPr="00627AA8">
              <w:rPr>
                <w:rFonts w:eastAsia="Calibri"/>
                <w:b/>
                <w:bCs/>
                <w:sz w:val="24"/>
                <w:szCs w:val="24"/>
              </w:rPr>
              <w:t>0,07</w:t>
            </w:r>
          </w:p>
        </w:tc>
      </w:tr>
      <w:tr w:rsidR="0070337A" w:rsidRPr="00627AA8" w14:paraId="48554432" w14:textId="77777777" w:rsidTr="00E03D13">
        <w:tc>
          <w:tcPr>
            <w:tcW w:w="604" w:type="dxa"/>
          </w:tcPr>
          <w:p w14:paraId="54F22132" w14:textId="77777777" w:rsidR="0070337A" w:rsidRPr="00627AA8" w:rsidRDefault="0070337A" w:rsidP="00196894">
            <w:pPr>
              <w:jc w:val="center"/>
              <w:rPr>
                <w:rFonts w:eastAsia="Calibri"/>
                <w:b/>
                <w:bCs/>
                <w:sz w:val="24"/>
                <w:szCs w:val="24"/>
              </w:rPr>
            </w:pPr>
          </w:p>
        </w:tc>
        <w:tc>
          <w:tcPr>
            <w:tcW w:w="3551" w:type="dxa"/>
          </w:tcPr>
          <w:p w14:paraId="67F06F73" w14:textId="77777777" w:rsidR="0070337A" w:rsidRPr="00627AA8" w:rsidRDefault="0070337A" w:rsidP="00196894">
            <w:pPr>
              <w:rPr>
                <w:rFonts w:eastAsia="Calibri"/>
                <w:sz w:val="24"/>
                <w:szCs w:val="24"/>
              </w:rPr>
            </w:pPr>
            <w:r w:rsidRPr="00627AA8">
              <w:rPr>
                <w:rFonts w:eastAsia="Calibri"/>
                <w:sz w:val="24"/>
                <w:szCs w:val="24"/>
              </w:rPr>
              <w:t>Total</w:t>
            </w:r>
          </w:p>
        </w:tc>
        <w:tc>
          <w:tcPr>
            <w:tcW w:w="2185" w:type="dxa"/>
          </w:tcPr>
          <w:p w14:paraId="0DF08B63" w14:textId="77777777" w:rsidR="0070337A" w:rsidRPr="00627AA8" w:rsidRDefault="0070337A" w:rsidP="00196894">
            <w:pPr>
              <w:jc w:val="center"/>
              <w:rPr>
                <w:rFonts w:eastAsia="Calibri"/>
                <w:b/>
                <w:bCs/>
                <w:sz w:val="24"/>
                <w:szCs w:val="24"/>
              </w:rPr>
            </w:pPr>
            <w:r w:rsidRPr="00627AA8">
              <w:rPr>
                <w:rFonts w:eastAsia="Calibri"/>
                <w:b/>
                <w:bCs/>
                <w:sz w:val="24"/>
                <w:szCs w:val="24"/>
              </w:rPr>
              <w:t>430.471</w:t>
            </w:r>
          </w:p>
        </w:tc>
        <w:tc>
          <w:tcPr>
            <w:tcW w:w="1740" w:type="dxa"/>
          </w:tcPr>
          <w:p w14:paraId="60200B10" w14:textId="77777777" w:rsidR="0070337A" w:rsidRPr="00627AA8" w:rsidRDefault="0070337A" w:rsidP="00196894">
            <w:pPr>
              <w:jc w:val="center"/>
              <w:rPr>
                <w:rFonts w:eastAsia="Calibri"/>
                <w:b/>
                <w:bCs/>
                <w:sz w:val="24"/>
                <w:szCs w:val="24"/>
              </w:rPr>
            </w:pPr>
            <w:r w:rsidRPr="00627AA8">
              <w:rPr>
                <w:rFonts w:eastAsia="Calibri"/>
                <w:b/>
                <w:bCs/>
                <w:sz w:val="24"/>
                <w:szCs w:val="24"/>
              </w:rPr>
              <w:t>100</w:t>
            </w:r>
          </w:p>
        </w:tc>
      </w:tr>
    </w:tbl>
    <w:p w14:paraId="5E6BD77F" w14:textId="77777777" w:rsidR="008D54D6" w:rsidRPr="00627AA8" w:rsidRDefault="008D54D6" w:rsidP="00196894">
      <w:pPr>
        <w:spacing w:after="0" w:line="240" w:lineRule="auto"/>
        <w:contextualSpacing/>
        <w:jc w:val="both"/>
        <w:rPr>
          <w:rFonts w:ascii="Times New Roman" w:eastAsia="Calibri" w:hAnsi="Times New Roman" w:cs="Times New Roman"/>
          <w:kern w:val="0"/>
          <w:lang w:val="id-ID"/>
          <w14:ligatures w14:val="none"/>
        </w:rPr>
      </w:pPr>
    </w:p>
    <w:p w14:paraId="0A2614C6" w14:textId="20EA7A8B" w:rsidR="0070337A" w:rsidRPr="00627AA8" w:rsidRDefault="0070337A" w:rsidP="00196894">
      <w:pPr>
        <w:spacing w:after="0" w:line="240" w:lineRule="auto"/>
        <w:ind w:left="540"/>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Sumber: Hasil Penelitian </w:t>
      </w:r>
    </w:p>
    <w:p w14:paraId="377865D5" w14:textId="77777777" w:rsidR="00A57C6D" w:rsidRPr="00627AA8" w:rsidRDefault="00A57C6D" w:rsidP="00196894">
      <w:pPr>
        <w:spacing w:after="0" w:line="240" w:lineRule="auto"/>
        <w:contextualSpacing/>
        <w:jc w:val="both"/>
        <w:rPr>
          <w:rFonts w:ascii="Times New Roman" w:eastAsia="Calibri" w:hAnsi="Times New Roman" w:cs="Times New Roman"/>
          <w:kern w:val="0"/>
          <w:lang w:val="id-ID"/>
          <w14:ligatures w14:val="none"/>
        </w:rPr>
      </w:pPr>
    </w:p>
    <w:p w14:paraId="71F7A4E7" w14:textId="77777777" w:rsidR="0070337A" w:rsidRPr="00627AA8" w:rsidRDefault="0070337A" w:rsidP="00196894">
      <w:pPr>
        <w:spacing w:after="0" w:line="240" w:lineRule="auto"/>
        <w:ind w:left="360" w:firstLine="42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Dengan melihat tabel diatas, banyaknya faktor yang menyebabkan perceraian ini tentunya tidak lepas dari keadaan, diri pribadi, keluarga ataupun lingkungan sekitar. Berdasarkan faktor-faktor penyebab perceraian maka </w:t>
      </w:r>
      <w:r w:rsidRPr="00627AA8">
        <w:rPr>
          <w:rFonts w:ascii="Times New Roman" w:eastAsia="Calibri" w:hAnsi="Times New Roman" w:cs="Times New Roman"/>
          <w:color w:val="000000"/>
          <w:kern w:val="0"/>
          <w:lang w:val="id-ID"/>
          <w14:ligatures w14:val="none"/>
        </w:rPr>
        <w:t xml:space="preserve">perkara perceraian adalah masalah hati yang sangat berkaitan dengan harga diri, martabat dan kehormatan keluarga yang berbeda masing-masing keluarga, sehingga sulit didamaikan melalui proses mediasi. </w:t>
      </w:r>
      <w:r w:rsidRPr="00627AA8">
        <w:rPr>
          <w:rFonts w:ascii="Times New Roman" w:eastAsia="Calibri" w:hAnsi="Times New Roman" w:cs="Times New Roman"/>
          <w:color w:val="000000"/>
          <w:kern w:val="0"/>
          <w14:ligatures w14:val="none"/>
        </w:rPr>
        <w:t xml:space="preserve">Hal </w:t>
      </w:r>
      <w:proofErr w:type="spellStart"/>
      <w:r w:rsidRPr="00627AA8">
        <w:rPr>
          <w:rFonts w:ascii="Times New Roman" w:eastAsia="Calibri" w:hAnsi="Times New Roman" w:cs="Times New Roman"/>
          <w:color w:val="000000"/>
          <w:kern w:val="0"/>
          <w14:ligatures w14:val="none"/>
        </w:rPr>
        <w:t>tersebut</w:t>
      </w:r>
      <w:proofErr w:type="spellEnd"/>
      <w:r w:rsidRPr="00627AA8">
        <w:rPr>
          <w:rFonts w:ascii="Times New Roman" w:eastAsia="Calibri" w:hAnsi="Times New Roman" w:cs="Times New Roman"/>
          <w:color w:val="000000"/>
          <w:kern w:val="0"/>
          <w14:ligatures w14:val="none"/>
        </w:rPr>
        <w:t xml:space="preserve"> </w:t>
      </w:r>
      <w:r w:rsidRPr="00627AA8">
        <w:rPr>
          <w:rFonts w:ascii="Times New Roman" w:eastAsia="Calibri" w:hAnsi="Times New Roman" w:cs="Times New Roman"/>
          <w:color w:val="000000"/>
          <w:kern w:val="0"/>
          <w:lang w:val="id-ID"/>
          <w14:ligatures w14:val="none"/>
        </w:rPr>
        <w:t>mempengaruhi</w:t>
      </w:r>
      <w:r w:rsidRPr="00627AA8">
        <w:rPr>
          <w:rFonts w:ascii="Times New Roman" w:eastAsia="Calibri" w:hAnsi="Times New Roman" w:cs="Times New Roman"/>
          <w:color w:val="000000"/>
          <w:kern w:val="0"/>
          <w14:ligatures w14:val="none"/>
        </w:rPr>
        <w:t xml:space="preserve"> </w:t>
      </w:r>
      <w:proofErr w:type="spellStart"/>
      <w:r w:rsidRPr="00627AA8">
        <w:rPr>
          <w:rFonts w:ascii="Times New Roman" w:eastAsia="Calibri" w:hAnsi="Times New Roman" w:cs="Times New Roman"/>
          <w:color w:val="000000"/>
          <w:kern w:val="0"/>
          <w14:ligatures w14:val="none"/>
        </w:rPr>
        <w:t>jumlah</w:t>
      </w:r>
      <w:proofErr w:type="spellEnd"/>
      <w:r w:rsidRPr="00627AA8">
        <w:rPr>
          <w:rFonts w:ascii="Times New Roman" w:eastAsia="Calibri" w:hAnsi="Times New Roman" w:cs="Times New Roman"/>
          <w:color w:val="000000"/>
          <w:kern w:val="0"/>
          <w14:ligatures w14:val="none"/>
        </w:rPr>
        <w:t xml:space="preserve"> </w:t>
      </w:r>
      <w:proofErr w:type="spellStart"/>
      <w:r w:rsidRPr="00627AA8">
        <w:rPr>
          <w:rFonts w:ascii="Times New Roman" w:eastAsia="Calibri" w:hAnsi="Times New Roman" w:cs="Times New Roman"/>
          <w:color w:val="000000"/>
          <w:kern w:val="0"/>
          <w14:ligatures w14:val="none"/>
        </w:rPr>
        <w:t>perkara</w:t>
      </w:r>
      <w:proofErr w:type="spellEnd"/>
      <w:r w:rsidRPr="00627AA8">
        <w:rPr>
          <w:rFonts w:ascii="Times New Roman" w:eastAsia="Calibri" w:hAnsi="Times New Roman" w:cs="Times New Roman"/>
          <w:color w:val="000000"/>
          <w:kern w:val="0"/>
          <w14:ligatures w14:val="none"/>
        </w:rPr>
        <w:t xml:space="preserve"> yang </w:t>
      </w:r>
      <w:proofErr w:type="spellStart"/>
      <w:r w:rsidRPr="00627AA8">
        <w:rPr>
          <w:rFonts w:ascii="Times New Roman" w:eastAsia="Calibri" w:hAnsi="Times New Roman" w:cs="Times New Roman"/>
          <w:color w:val="000000"/>
          <w:kern w:val="0"/>
          <w14:ligatures w14:val="none"/>
        </w:rPr>
        <w:t>masuk</w:t>
      </w:r>
      <w:proofErr w:type="spellEnd"/>
      <w:r w:rsidRPr="00627AA8">
        <w:rPr>
          <w:rFonts w:ascii="Times New Roman" w:eastAsia="Calibri" w:hAnsi="Times New Roman" w:cs="Times New Roman"/>
          <w:color w:val="000000"/>
          <w:kern w:val="0"/>
          <w14:ligatures w14:val="none"/>
        </w:rPr>
        <w:t xml:space="preserve"> dan </w:t>
      </w:r>
      <w:proofErr w:type="spellStart"/>
      <w:r w:rsidRPr="00627AA8">
        <w:rPr>
          <w:rFonts w:ascii="Times New Roman" w:eastAsia="Calibri" w:hAnsi="Times New Roman" w:cs="Times New Roman"/>
          <w:color w:val="000000"/>
          <w:kern w:val="0"/>
          <w14:ligatures w14:val="none"/>
        </w:rPr>
        <w:t>diputus</w:t>
      </w:r>
      <w:proofErr w:type="spellEnd"/>
      <w:r w:rsidRPr="00627AA8">
        <w:rPr>
          <w:rFonts w:ascii="Times New Roman" w:eastAsia="Calibri" w:hAnsi="Times New Roman" w:cs="Times New Roman"/>
          <w:color w:val="000000"/>
          <w:kern w:val="0"/>
          <w14:ligatures w14:val="none"/>
        </w:rPr>
        <w:t xml:space="preserve"> </w:t>
      </w:r>
      <w:proofErr w:type="spellStart"/>
      <w:r w:rsidRPr="00627AA8">
        <w:rPr>
          <w:rFonts w:ascii="Times New Roman" w:eastAsia="Calibri" w:hAnsi="Times New Roman" w:cs="Times New Roman"/>
          <w:color w:val="000000"/>
          <w:kern w:val="0"/>
          <w14:ligatures w14:val="none"/>
        </w:rPr>
        <w:t>dimana</w:t>
      </w:r>
      <w:proofErr w:type="spellEnd"/>
      <w:r w:rsidRPr="00627AA8">
        <w:rPr>
          <w:rFonts w:ascii="Times New Roman" w:eastAsia="Calibri" w:hAnsi="Times New Roman" w:cs="Times New Roman"/>
          <w:color w:val="000000"/>
          <w:kern w:val="0"/>
          <w14:ligatures w14:val="none"/>
        </w:rPr>
        <w:t xml:space="preserve"> </w:t>
      </w:r>
      <w:proofErr w:type="spellStart"/>
      <w:r w:rsidRPr="00627AA8">
        <w:rPr>
          <w:rFonts w:ascii="Times New Roman" w:eastAsia="Calibri" w:hAnsi="Times New Roman" w:cs="Times New Roman"/>
          <w:color w:val="000000"/>
          <w:kern w:val="0"/>
          <w14:ligatures w14:val="none"/>
        </w:rPr>
        <w:t>hasilnya</w:t>
      </w:r>
      <w:proofErr w:type="spellEnd"/>
      <w:r w:rsidRPr="00627AA8">
        <w:rPr>
          <w:rFonts w:ascii="Times New Roman" w:eastAsia="Calibri" w:hAnsi="Times New Roman" w:cs="Times New Roman"/>
          <w:color w:val="000000"/>
          <w:kern w:val="0"/>
          <w14:ligatures w14:val="none"/>
        </w:rPr>
        <w:t xml:space="preserve"> </w:t>
      </w:r>
      <w:proofErr w:type="spellStart"/>
      <w:r w:rsidRPr="00627AA8">
        <w:rPr>
          <w:rFonts w:ascii="Times New Roman" w:eastAsia="Calibri" w:hAnsi="Times New Roman" w:cs="Times New Roman"/>
          <w:color w:val="000000"/>
          <w:kern w:val="0"/>
          <w14:ligatures w14:val="none"/>
        </w:rPr>
        <w:t>masih</w:t>
      </w:r>
      <w:proofErr w:type="spellEnd"/>
      <w:r w:rsidRPr="00627AA8">
        <w:rPr>
          <w:rFonts w:ascii="Times New Roman" w:eastAsia="Calibri" w:hAnsi="Times New Roman" w:cs="Times New Roman"/>
          <w:color w:val="000000"/>
          <w:kern w:val="0"/>
          <w14:ligatures w14:val="none"/>
        </w:rPr>
        <w:t xml:space="preserve"> di </w:t>
      </w:r>
      <w:proofErr w:type="spellStart"/>
      <w:r w:rsidRPr="00627AA8">
        <w:rPr>
          <w:rFonts w:ascii="Times New Roman" w:eastAsia="Calibri" w:hAnsi="Times New Roman" w:cs="Times New Roman"/>
          <w:color w:val="000000"/>
          <w:kern w:val="0"/>
          <w14:ligatures w14:val="none"/>
        </w:rPr>
        <w:t>bawah</w:t>
      </w:r>
      <w:proofErr w:type="spellEnd"/>
      <w:r w:rsidRPr="00627AA8">
        <w:rPr>
          <w:rFonts w:ascii="Times New Roman" w:eastAsia="Calibri" w:hAnsi="Times New Roman" w:cs="Times New Roman"/>
          <w:color w:val="000000"/>
          <w:kern w:val="0"/>
          <w14:ligatures w14:val="none"/>
        </w:rPr>
        <w:t xml:space="preserve"> 1</w:t>
      </w:r>
      <w:r w:rsidRPr="00627AA8">
        <w:rPr>
          <w:rFonts w:ascii="Times New Roman" w:eastAsia="Calibri" w:hAnsi="Times New Roman" w:cs="Times New Roman"/>
          <w:color w:val="000000"/>
          <w:kern w:val="0"/>
          <w:lang w:val="id-ID"/>
          <w14:ligatures w14:val="none"/>
        </w:rPr>
        <w:t>5</w:t>
      </w:r>
      <w:r w:rsidRPr="00627AA8">
        <w:rPr>
          <w:rFonts w:ascii="Times New Roman" w:eastAsia="Calibri" w:hAnsi="Times New Roman" w:cs="Times New Roman"/>
          <w:color w:val="000000"/>
          <w:kern w:val="0"/>
          <w14:ligatures w14:val="none"/>
        </w:rPr>
        <w:t>%.</w:t>
      </w:r>
      <w:r w:rsidRPr="00627AA8">
        <w:rPr>
          <w:rFonts w:ascii="Times New Roman" w:eastAsia="Calibri" w:hAnsi="Times New Roman" w:cs="Times New Roman"/>
          <w:color w:val="000000"/>
          <w:kern w:val="0"/>
          <w:lang w:val="id-ID"/>
          <w14:ligatures w14:val="none"/>
        </w:rPr>
        <w:t xml:space="preserve"> </w:t>
      </w:r>
    </w:p>
    <w:p w14:paraId="5F2512DD" w14:textId="24E9DE3B" w:rsidR="00F750E9" w:rsidRPr="00627AA8" w:rsidRDefault="0070337A" w:rsidP="00196894">
      <w:pPr>
        <w:spacing w:after="0" w:line="240" w:lineRule="auto"/>
        <w:ind w:left="360" w:firstLine="42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Penulis menilai bahwa ukuran keberhasilan mediasi pada perkara perceraian adalah jumlah perkara perceraian yang dicabut. Walaupun hal ini tidak menutup kemungkinan proses pencabutan tersebut tidak disebabkan oleh proses mediasi yang disediakan di pengadilan tetapi terkadang melalui pertimbangan para pihak beperkara sendiri. Oleh karena pada prinsipnya proses mediasi bisa dilakukan sepanjang proses berperkara di pengadilan masih berjalan, baik itu dilakukan melalui lembaga mediasi yang disediakan di pengadilan maupun diluar pengadilan yang dilakukan oleh para pihak berperkara sendiri. Seperti yang ditampilkan pada grafik berikut dibawah ini:</w:t>
      </w:r>
    </w:p>
    <w:p w14:paraId="34FFE77F" w14:textId="036C20BC" w:rsidR="0070337A" w:rsidRPr="00627AA8" w:rsidRDefault="0070337A" w:rsidP="00196894">
      <w:pPr>
        <w:spacing w:after="0" w:line="240" w:lineRule="auto"/>
        <w:ind w:left="414" w:firstLine="862"/>
        <w:jc w:val="center"/>
        <w:rPr>
          <w:rFonts w:ascii="Times New Roman" w:eastAsia="Times New Roman" w:hAnsi="Times New Roman" w:cs="Times New Roman"/>
          <w:b/>
          <w:bCs/>
          <w:kern w:val="0"/>
          <w:lang w:val="en-ID" w:eastAsia="zh-CN"/>
          <w14:ligatures w14:val="none"/>
        </w:rPr>
      </w:pPr>
      <w:r w:rsidRPr="00627AA8">
        <w:rPr>
          <w:rFonts w:ascii="Times New Roman" w:eastAsia="Times New Roman" w:hAnsi="Times New Roman" w:cs="Times New Roman"/>
          <w:b/>
          <w:bCs/>
          <w:kern w:val="0"/>
          <w:lang w:eastAsia="zh-CN"/>
          <w14:ligatures w14:val="none"/>
        </w:rPr>
        <w:t>Tabel</w:t>
      </w:r>
      <w:r w:rsidRPr="00627AA8">
        <w:rPr>
          <w:rFonts w:ascii="Times New Roman" w:eastAsia="Times New Roman" w:hAnsi="Times New Roman" w:cs="Times New Roman"/>
          <w:b/>
          <w:bCs/>
          <w:kern w:val="0"/>
          <w:lang w:val="id-ID" w:eastAsia="zh-CN"/>
          <w14:ligatures w14:val="none"/>
        </w:rPr>
        <w:t xml:space="preserve"> </w:t>
      </w:r>
      <w:r w:rsidRPr="00627AA8">
        <w:rPr>
          <w:rFonts w:ascii="Times New Roman" w:eastAsia="Times New Roman" w:hAnsi="Times New Roman" w:cs="Times New Roman"/>
          <w:b/>
          <w:bCs/>
          <w:kern w:val="0"/>
          <w:lang w:eastAsia="zh-CN"/>
          <w14:ligatures w14:val="none"/>
        </w:rPr>
        <w:t>2</w:t>
      </w:r>
      <w:r w:rsidRPr="00627AA8">
        <w:rPr>
          <w:rFonts w:ascii="Times New Roman" w:eastAsia="Times New Roman" w:hAnsi="Times New Roman" w:cs="Times New Roman"/>
          <w:b/>
          <w:bCs/>
          <w:kern w:val="0"/>
          <w:lang w:val="id-ID" w:eastAsia="zh-CN"/>
          <w14:ligatures w14:val="none"/>
        </w:rPr>
        <w:t xml:space="preserve">. Jumlah Kasus Cerai dan Mediasi </w:t>
      </w:r>
      <w:bookmarkStart w:id="10" w:name="_Hlk157539676"/>
      <w:r w:rsidRPr="00627AA8">
        <w:rPr>
          <w:rFonts w:ascii="Times New Roman" w:eastAsia="Times New Roman" w:hAnsi="Times New Roman" w:cs="Times New Roman"/>
          <w:b/>
          <w:bCs/>
          <w:kern w:val="0"/>
          <w:lang w:val="en-ID" w:eastAsia="zh-CN"/>
          <w14:ligatures w14:val="none"/>
        </w:rPr>
        <w:t xml:space="preserve">Di </w:t>
      </w:r>
      <w:proofErr w:type="spellStart"/>
      <w:r w:rsidRPr="00627AA8">
        <w:rPr>
          <w:rFonts w:ascii="Times New Roman" w:eastAsia="Times New Roman" w:hAnsi="Times New Roman" w:cs="Times New Roman"/>
          <w:b/>
          <w:bCs/>
          <w:kern w:val="0"/>
          <w:lang w:val="en-ID" w:eastAsia="zh-CN"/>
          <w14:ligatures w14:val="none"/>
        </w:rPr>
        <w:t>Peradilan</w:t>
      </w:r>
      <w:proofErr w:type="spellEnd"/>
      <w:r w:rsidRPr="00627AA8">
        <w:rPr>
          <w:rFonts w:ascii="Times New Roman" w:eastAsia="Times New Roman" w:hAnsi="Times New Roman" w:cs="Times New Roman"/>
          <w:b/>
          <w:bCs/>
          <w:kern w:val="0"/>
          <w:lang w:val="en-ID" w:eastAsia="zh-CN"/>
          <w14:ligatures w14:val="none"/>
        </w:rPr>
        <w:t xml:space="preserve"> Agama Jakarta </w:t>
      </w:r>
      <w:r w:rsidRPr="00627AA8">
        <w:rPr>
          <w:rFonts w:ascii="Times New Roman" w:eastAsia="Times New Roman" w:hAnsi="Times New Roman" w:cs="Times New Roman"/>
          <w:b/>
          <w:bCs/>
          <w:kern w:val="0"/>
          <w:lang w:val="id-ID" w:eastAsia="zh-CN"/>
          <w14:ligatures w14:val="none"/>
        </w:rPr>
        <w:t>Tahun 20</w:t>
      </w:r>
      <w:r w:rsidRPr="00627AA8">
        <w:rPr>
          <w:rFonts w:ascii="Times New Roman" w:eastAsia="Times New Roman" w:hAnsi="Times New Roman" w:cs="Times New Roman"/>
          <w:b/>
          <w:bCs/>
          <w:kern w:val="0"/>
          <w:lang w:eastAsia="zh-CN"/>
          <w14:ligatures w14:val="none"/>
        </w:rPr>
        <w:t>22</w:t>
      </w:r>
      <w:bookmarkEnd w:id="10"/>
    </w:p>
    <w:tbl>
      <w:tblPr>
        <w:tblStyle w:val="TableGrid2"/>
        <w:tblW w:w="8513" w:type="dxa"/>
        <w:tblInd w:w="535" w:type="dxa"/>
        <w:tblLayout w:type="fixed"/>
        <w:tblLook w:val="04A0" w:firstRow="1" w:lastRow="0" w:firstColumn="1" w:lastColumn="0" w:noHBand="0" w:noVBand="1"/>
      </w:tblPr>
      <w:tblGrid>
        <w:gridCol w:w="1440"/>
        <w:gridCol w:w="1080"/>
        <w:gridCol w:w="1260"/>
        <w:gridCol w:w="1170"/>
        <w:gridCol w:w="1170"/>
        <w:gridCol w:w="1260"/>
        <w:gridCol w:w="1133"/>
      </w:tblGrid>
      <w:tr w:rsidR="008D54D6" w:rsidRPr="00627AA8" w14:paraId="7D1F3D28" w14:textId="77777777" w:rsidTr="007E514F">
        <w:trPr>
          <w:trHeight w:val="613"/>
        </w:trPr>
        <w:tc>
          <w:tcPr>
            <w:tcW w:w="1440" w:type="dxa"/>
          </w:tcPr>
          <w:p w14:paraId="5860B06D" w14:textId="55C2CACB" w:rsidR="0070337A" w:rsidRPr="00627AA8" w:rsidRDefault="008D54D6" w:rsidP="00196894">
            <w:pPr>
              <w:jc w:val="center"/>
              <w:rPr>
                <w:rFonts w:ascii="Times New Roman" w:hAnsi="Times New Roman" w:cs="Times New Roman"/>
                <w:b/>
                <w:bCs/>
                <w:lang w:eastAsia="zh-CN"/>
              </w:rPr>
            </w:pPr>
            <w:proofErr w:type="spellStart"/>
            <w:r w:rsidRPr="00627AA8">
              <w:rPr>
                <w:rFonts w:ascii="Times New Roman" w:hAnsi="Times New Roman" w:cs="Times New Roman"/>
                <w:b/>
                <w:bCs/>
                <w:lang w:eastAsia="zh-CN"/>
              </w:rPr>
              <w:t>Pengadilan</w:t>
            </w:r>
            <w:proofErr w:type="spellEnd"/>
            <w:r w:rsidRPr="00627AA8">
              <w:rPr>
                <w:rFonts w:ascii="Times New Roman" w:hAnsi="Times New Roman" w:cs="Times New Roman"/>
                <w:b/>
                <w:bCs/>
                <w:lang w:eastAsia="zh-CN"/>
              </w:rPr>
              <w:t xml:space="preserve"> Agama</w:t>
            </w:r>
          </w:p>
        </w:tc>
        <w:tc>
          <w:tcPr>
            <w:tcW w:w="1080" w:type="dxa"/>
          </w:tcPr>
          <w:p w14:paraId="105D35C5" w14:textId="77777777" w:rsidR="0070337A" w:rsidRPr="00627AA8" w:rsidRDefault="0070337A" w:rsidP="00196894">
            <w:pPr>
              <w:jc w:val="center"/>
              <w:rPr>
                <w:rFonts w:ascii="Times New Roman" w:hAnsi="Times New Roman" w:cs="Times New Roman"/>
                <w:b/>
                <w:bCs/>
                <w:lang w:eastAsia="zh-CN"/>
              </w:rPr>
            </w:pPr>
            <w:r w:rsidRPr="00627AA8">
              <w:rPr>
                <w:rFonts w:ascii="Times New Roman" w:hAnsi="Times New Roman" w:cs="Times New Roman"/>
                <w:b/>
                <w:bCs/>
                <w:lang w:eastAsia="zh-CN"/>
              </w:rPr>
              <w:t xml:space="preserve">Total </w:t>
            </w:r>
            <w:proofErr w:type="spellStart"/>
            <w:r w:rsidRPr="00627AA8">
              <w:rPr>
                <w:rFonts w:ascii="Times New Roman" w:hAnsi="Times New Roman" w:cs="Times New Roman"/>
                <w:b/>
                <w:bCs/>
                <w:lang w:eastAsia="zh-CN"/>
              </w:rPr>
              <w:t>Mediasi</w:t>
            </w:r>
            <w:proofErr w:type="spellEnd"/>
          </w:p>
        </w:tc>
        <w:tc>
          <w:tcPr>
            <w:tcW w:w="1260" w:type="dxa"/>
          </w:tcPr>
          <w:p w14:paraId="62E476D2" w14:textId="4DA27213" w:rsidR="0070337A" w:rsidRPr="00627AA8" w:rsidRDefault="008D54D6" w:rsidP="00196894">
            <w:pPr>
              <w:jc w:val="center"/>
              <w:rPr>
                <w:rFonts w:ascii="Times New Roman" w:hAnsi="Times New Roman" w:cs="Times New Roman"/>
                <w:b/>
                <w:bCs/>
                <w:lang w:eastAsia="zh-CN"/>
              </w:rPr>
            </w:pPr>
            <w:proofErr w:type="spellStart"/>
            <w:r w:rsidRPr="00627AA8">
              <w:rPr>
                <w:rFonts w:ascii="Times New Roman" w:hAnsi="Times New Roman" w:cs="Times New Roman"/>
                <w:b/>
                <w:bCs/>
                <w:color w:val="000000"/>
                <w:lang w:eastAsia="zh-CN"/>
              </w:rPr>
              <w:t>Berhasil</w:t>
            </w:r>
            <w:proofErr w:type="spellEnd"/>
            <w:r w:rsidRPr="00627AA8">
              <w:rPr>
                <w:rFonts w:ascii="Times New Roman" w:hAnsi="Times New Roman" w:cs="Times New Roman"/>
                <w:b/>
                <w:bCs/>
                <w:color w:val="000000"/>
                <w:lang w:eastAsia="zh-CN"/>
              </w:rPr>
              <w:br/>
            </w:r>
            <w:proofErr w:type="spellStart"/>
            <w:r w:rsidRPr="00627AA8">
              <w:rPr>
                <w:rFonts w:ascii="Times New Roman" w:hAnsi="Times New Roman" w:cs="Times New Roman"/>
                <w:b/>
                <w:bCs/>
                <w:color w:val="000000"/>
                <w:lang w:eastAsia="zh-CN"/>
              </w:rPr>
              <w:t>Dengan</w:t>
            </w:r>
            <w:proofErr w:type="spellEnd"/>
            <w:r w:rsidRPr="00627AA8">
              <w:rPr>
                <w:rFonts w:ascii="Times New Roman" w:hAnsi="Times New Roman" w:cs="Times New Roman"/>
                <w:b/>
                <w:bCs/>
                <w:color w:val="000000"/>
                <w:lang w:eastAsia="zh-CN"/>
              </w:rPr>
              <w:br/>
            </w:r>
            <w:proofErr w:type="spellStart"/>
            <w:r w:rsidRPr="00627AA8">
              <w:rPr>
                <w:rFonts w:ascii="Times New Roman" w:hAnsi="Times New Roman" w:cs="Times New Roman"/>
                <w:b/>
                <w:bCs/>
                <w:color w:val="000000"/>
                <w:lang w:eastAsia="zh-CN"/>
              </w:rPr>
              <w:t>Akta</w:t>
            </w:r>
            <w:proofErr w:type="spellEnd"/>
            <w:r w:rsidRPr="00627AA8">
              <w:rPr>
                <w:rFonts w:ascii="Times New Roman" w:hAnsi="Times New Roman" w:cs="Times New Roman"/>
                <w:b/>
                <w:bCs/>
                <w:color w:val="000000"/>
                <w:lang w:eastAsia="zh-CN"/>
              </w:rPr>
              <w:br/>
              <w:t>Damai</w:t>
            </w:r>
          </w:p>
        </w:tc>
        <w:tc>
          <w:tcPr>
            <w:tcW w:w="1170" w:type="dxa"/>
            <w:vAlign w:val="center"/>
          </w:tcPr>
          <w:p w14:paraId="71AF2F3A" w14:textId="34BDC9A5" w:rsidR="0070337A" w:rsidRPr="00627AA8" w:rsidRDefault="008D54D6" w:rsidP="00196894">
            <w:pPr>
              <w:jc w:val="center"/>
              <w:rPr>
                <w:rFonts w:ascii="Times New Roman" w:hAnsi="Times New Roman" w:cs="Times New Roman"/>
                <w:b/>
                <w:bCs/>
                <w:lang w:eastAsia="zh-CN"/>
              </w:rPr>
            </w:pPr>
            <w:proofErr w:type="spellStart"/>
            <w:r w:rsidRPr="00627AA8">
              <w:rPr>
                <w:rFonts w:ascii="Times New Roman" w:hAnsi="Times New Roman" w:cs="Times New Roman"/>
                <w:b/>
                <w:bCs/>
                <w:color w:val="000000"/>
                <w:lang w:eastAsia="zh-CN"/>
              </w:rPr>
              <w:t>Berhasil</w:t>
            </w:r>
            <w:proofErr w:type="spellEnd"/>
            <w:r w:rsidRPr="00627AA8">
              <w:rPr>
                <w:rFonts w:ascii="Times New Roman" w:hAnsi="Times New Roman" w:cs="Times New Roman"/>
                <w:b/>
                <w:bCs/>
                <w:color w:val="000000"/>
                <w:lang w:eastAsia="zh-CN"/>
              </w:rPr>
              <w:br/>
            </w:r>
            <w:proofErr w:type="spellStart"/>
            <w:r w:rsidRPr="00627AA8">
              <w:rPr>
                <w:rFonts w:ascii="Times New Roman" w:hAnsi="Times New Roman" w:cs="Times New Roman"/>
                <w:b/>
                <w:bCs/>
                <w:color w:val="000000"/>
                <w:lang w:eastAsia="zh-CN"/>
              </w:rPr>
              <w:t>Dengan</w:t>
            </w:r>
            <w:proofErr w:type="spellEnd"/>
            <w:r w:rsidRPr="00627AA8">
              <w:rPr>
                <w:rFonts w:ascii="Times New Roman" w:hAnsi="Times New Roman" w:cs="Times New Roman"/>
                <w:b/>
                <w:bCs/>
                <w:color w:val="000000"/>
                <w:lang w:eastAsia="zh-CN"/>
              </w:rPr>
              <w:br/>
            </w:r>
            <w:proofErr w:type="spellStart"/>
            <w:r w:rsidRPr="00627AA8">
              <w:rPr>
                <w:rFonts w:ascii="Times New Roman" w:hAnsi="Times New Roman" w:cs="Times New Roman"/>
                <w:b/>
                <w:bCs/>
                <w:color w:val="000000"/>
                <w:lang w:eastAsia="zh-CN"/>
              </w:rPr>
              <w:t>Pencabu</w:t>
            </w:r>
            <w:proofErr w:type="spellEnd"/>
            <w:r w:rsidRPr="00627AA8">
              <w:rPr>
                <w:rFonts w:ascii="Times New Roman" w:hAnsi="Times New Roman" w:cs="Times New Roman"/>
                <w:b/>
                <w:bCs/>
                <w:color w:val="000000"/>
                <w:lang w:eastAsia="zh-CN"/>
              </w:rPr>
              <w:br/>
              <w:t>Tan</w:t>
            </w:r>
          </w:p>
        </w:tc>
        <w:tc>
          <w:tcPr>
            <w:tcW w:w="1170" w:type="dxa"/>
            <w:vAlign w:val="center"/>
          </w:tcPr>
          <w:p w14:paraId="68B3B536" w14:textId="062B2370" w:rsidR="0070337A" w:rsidRPr="00627AA8" w:rsidRDefault="008D54D6" w:rsidP="00196894">
            <w:pPr>
              <w:jc w:val="center"/>
              <w:rPr>
                <w:rFonts w:ascii="Times New Roman" w:hAnsi="Times New Roman" w:cs="Times New Roman"/>
                <w:b/>
                <w:bCs/>
                <w:lang w:eastAsia="zh-CN"/>
              </w:rPr>
            </w:pPr>
            <w:proofErr w:type="spellStart"/>
            <w:r w:rsidRPr="00627AA8">
              <w:rPr>
                <w:rFonts w:ascii="Times New Roman" w:hAnsi="Times New Roman" w:cs="Times New Roman"/>
                <w:b/>
                <w:bCs/>
                <w:color w:val="000000"/>
                <w:lang w:eastAsia="zh-CN"/>
              </w:rPr>
              <w:t>Berhasil</w:t>
            </w:r>
            <w:proofErr w:type="spellEnd"/>
            <w:r w:rsidRPr="00627AA8">
              <w:rPr>
                <w:rFonts w:ascii="Times New Roman" w:hAnsi="Times New Roman" w:cs="Times New Roman"/>
                <w:b/>
                <w:bCs/>
                <w:color w:val="000000"/>
                <w:lang w:eastAsia="zh-CN"/>
              </w:rPr>
              <w:br/>
              <w:t>Sebagian</w:t>
            </w:r>
          </w:p>
        </w:tc>
        <w:tc>
          <w:tcPr>
            <w:tcW w:w="1260" w:type="dxa"/>
            <w:vAlign w:val="center"/>
          </w:tcPr>
          <w:p w14:paraId="513BBD3F" w14:textId="25BB0357" w:rsidR="0070337A" w:rsidRPr="00627AA8" w:rsidRDefault="008D54D6" w:rsidP="00196894">
            <w:pPr>
              <w:jc w:val="center"/>
              <w:rPr>
                <w:rFonts w:ascii="Times New Roman" w:hAnsi="Times New Roman" w:cs="Times New Roman"/>
                <w:b/>
                <w:bCs/>
                <w:lang w:eastAsia="zh-CN"/>
              </w:rPr>
            </w:pPr>
            <w:r w:rsidRPr="00627AA8">
              <w:rPr>
                <w:rFonts w:ascii="Times New Roman" w:hAnsi="Times New Roman" w:cs="Times New Roman"/>
                <w:b/>
                <w:bCs/>
                <w:color w:val="000000"/>
                <w:lang w:eastAsia="zh-CN"/>
              </w:rPr>
              <w:t>Tidak</w:t>
            </w:r>
            <w:r w:rsidRPr="00627AA8">
              <w:rPr>
                <w:rFonts w:ascii="Times New Roman" w:hAnsi="Times New Roman" w:cs="Times New Roman"/>
                <w:b/>
                <w:bCs/>
                <w:color w:val="000000"/>
                <w:lang w:eastAsia="zh-CN"/>
              </w:rPr>
              <w:br/>
            </w:r>
            <w:proofErr w:type="spellStart"/>
            <w:r w:rsidRPr="00627AA8">
              <w:rPr>
                <w:rFonts w:ascii="Times New Roman" w:hAnsi="Times New Roman" w:cs="Times New Roman"/>
                <w:b/>
                <w:bCs/>
                <w:color w:val="000000"/>
                <w:lang w:eastAsia="zh-CN"/>
              </w:rPr>
              <w:t>Berhasil</w:t>
            </w:r>
            <w:proofErr w:type="spellEnd"/>
          </w:p>
        </w:tc>
        <w:tc>
          <w:tcPr>
            <w:tcW w:w="1133" w:type="dxa"/>
            <w:vAlign w:val="center"/>
          </w:tcPr>
          <w:p w14:paraId="7BD7F18D" w14:textId="22386E3F" w:rsidR="0070337A" w:rsidRPr="00627AA8" w:rsidRDefault="008D54D6" w:rsidP="00196894">
            <w:pPr>
              <w:jc w:val="center"/>
              <w:rPr>
                <w:rFonts w:ascii="Times New Roman" w:hAnsi="Times New Roman" w:cs="Times New Roman"/>
                <w:b/>
                <w:bCs/>
                <w:lang w:eastAsia="zh-CN"/>
              </w:rPr>
            </w:pPr>
            <w:r w:rsidRPr="00627AA8">
              <w:rPr>
                <w:rFonts w:ascii="Times New Roman" w:hAnsi="Times New Roman" w:cs="Times New Roman"/>
                <w:b/>
                <w:bCs/>
                <w:lang w:eastAsia="zh-CN"/>
              </w:rPr>
              <w:t xml:space="preserve">Tidak </w:t>
            </w:r>
            <w:proofErr w:type="spellStart"/>
            <w:r w:rsidRPr="00627AA8">
              <w:rPr>
                <w:rFonts w:ascii="Times New Roman" w:hAnsi="Times New Roman" w:cs="Times New Roman"/>
                <w:b/>
                <w:bCs/>
                <w:lang w:eastAsia="zh-CN"/>
              </w:rPr>
              <w:t>Dapat</w:t>
            </w:r>
            <w:proofErr w:type="spellEnd"/>
            <w:r w:rsidRPr="00627AA8">
              <w:rPr>
                <w:rFonts w:ascii="Times New Roman" w:hAnsi="Times New Roman" w:cs="Times New Roman"/>
                <w:b/>
                <w:bCs/>
                <w:lang w:eastAsia="zh-CN"/>
              </w:rPr>
              <w:t xml:space="preserve"> </w:t>
            </w:r>
            <w:proofErr w:type="spellStart"/>
            <w:r w:rsidRPr="00627AA8">
              <w:rPr>
                <w:rFonts w:ascii="Times New Roman" w:hAnsi="Times New Roman" w:cs="Times New Roman"/>
                <w:b/>
                <w:bCs/>
                <w:lang w:eastAsia="zh-CN"/>
              </w:rPr>
              <w:t>Dilaksa</w:t>
            </w:r>
            <w:proofErr w:type="spellEnd"/>
          </w:p>
          <w:p w14:paraId="265A9BFF" w14:textId="47B3074F" w:rsidR="0070337A" w:rsidRPr="00627AA8" w:rsidRDefault="008D54D6" w:rsidP="00196894">
            <w:pPr>
              <w:jc w:val="center"/>
              <w:rPr>
                <w:rFonts w:ascii="Times New Roman" w:hAnsi="Times New Roman" w:cs="Times New Roman"/>
                <w:b/>
                <w:bCs/>
                <w:lang w:eastAsia="zh-CN"/>
              </w:rPr>
            </w:pPr>
            <w:r w:rsidRPr="00627AA8">
              <w:rPr>
                <w:rFonts w:ascii="Times New Roman" w:hAnsi="Times New Roman" w:cs="Times New Roman"/>
                <w:b/>
                <w:bCs/>
                <w:lang w:eastAsia="zh-CN"/>
              </w:rPr>
              <w:t>Nakan</w:t>
            </w:r>
          </w:p>
        </w:tc>
      </w:tr>
      <w:tr w:rsidR="008D54D6" w:rsidRPr="00627AA8" w14:paraId="788BA0BE" w14:textId="77777777" w:rsidTr="007E514F">
        <w:trPr>
          <w:trHeight w:val="602"/>
        </w:trPr>
        <w:tc>
          <w:tcPr>
            <w:tcW w:w="1440" w:type="dxa"/>
            <w:vAlign w:val="center"/>
          </w:tcPr>
          <w:p w14:paraId="327A1839" w14:textId="52B7E64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PA</w:t>
            </w:r>
            <w:r w:rsidRPr="00627AA8">
              <w:rPr>
                <w:rFonts w:ascii="Times New Roman" w:hAnsi="Times New Roman" w:cs="Times New Roman"/>
                <w:color w:val="000000"/>
                <w:lang w:eastAsia="zh-CN"/>
              </w:rPr>
              <w:br/>
              <w:t xml:space="preserve">Jakarta Pusat </w:t>
            </w:r>
          </w:p>
        </w:tc>
        <w:tc>
          <w:tcPr>
            <w:tcW w:w="1080" w:type="dxa"/>
            <w:vAlign w:val="center"/>
          </w:tcPr>
          <w:p w14:paraId="110023BE"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102 </w:t>
            </w:r>
          </w:p>
        </w:tc>
        <w:tc>
          <w:tcPr>
            <w:tcW w:w="1260" w:type="dxa"/>
            <w:vAlign w:val="center"/>
          </w:tcPr>
          <w:p w14:paraId="4D67EC1E"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 </w:t>
            </w:r>
          </w:p>
        </w:tc>
        <w:tc>
          <w:tcPr>
            <w:tcW w:w="1170" w:type="dxa"/>
            <w:vAlign w:val="center"/>
          </w:tcPr>
          <w:p w14:paraId="26DA084D"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9 </w:t>
            </w:r>
          </w:p>
        </w:tc>
        <w:tc>
          <w:tcPr>
            <w:tcW w:w="1170" w:type="dxa"/>
            <w:vAlign w:val="center"/>
          </w:tcPr>
          <w:p w14:paraId="157D3DCE"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60 </w:t>
            </w:r>
          </w:p>
        </w:tc>
        <w:tc>
          <w:tcPr>
            <w:tcW w:w="1260" w:type="dxa"/>
            <w:vAlign w:val="center"/>
          </w:tcPr>
          <w:p w14:paraId="00B8B46C"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31 </w:t>
            </w:r>
          </w:p>
        </w:tc>
        <w:tc>
          <w:tcPr>
            <w:tcW w:w="1133" w:type="dxa"/>
            <w:vAlign w:val="center"/>
          </w:tcPr>
          <w:p w14:paraId="48EE49A2"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1</w:t>
            </w:r>
          </w:p>
        </w:tc>
      </w:tr>
      <w:tr w:rsidR="008D54D6" w:rsidRPr="00627AA8" w14:paraId="2AB42B7A" w14:textId="77777777" w:rsidTr="007E514F">
        <w:trPr>
          <w:trHeight w:val="597"/>
        </w:trPr>
        <w:tc>
          <w:tcPr>
            <w:tcW w:w="1440" w:type="dxa"/>
            <w:vAlign w:val="center"/>
          </w:tcPr>
          <w:p w14:paraId="1FA29CF9" w14:textId="0AC63699"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lastRenderedPageBreak/>
              <w:t>PA</w:t>
            </w:r>
            <w:r w:rsidRPr="00627AA8">
              <w:rPr>
                <w:rFonts w:ascii="Times New Roman" w:hAnsi="Times New Roman" w:cs="Times New Roman"/>
                <w:color w:val="000000"/>
                <w:lang w:eastAsia="zh-CN"/>
              </w:rPr>
              <w:br/>
              <w:t xml:space="preserve">Jakarta Barat </w:t>
            </w:r>
          </w:p>
        </w:tc>
        <w:tc>
          <w:tcPr>
            <w:tcW w:w="1080" w:type="dxa"/>
            <w:vAlign w:val="center"/>
          </w:tcPr>
          <w:p w14:paraId="3C6CD15A"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190 </w:t>
            </w:r>
          </w:p>
        </w:tc>
        <w:tc>
          <w:tcPr>
            <w:tcW w:w="1260" w:type="dxa"/>
            <w:vAlign w:val="center"/>
          </w:tcPr>
          <w:p w14:paraId="35A83BD1"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0 </w:t>
            </w:r>
          </w:p>
        </w:tc>
        <w:tc>
          <w:tcPr>
            <w:tcW w:w="1170" w:type="dxa"/>
            <w:vAlign w:val="center"/>
          </w:tcPr>
          <w:p w14:paraId="120B9DC4"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9 </w:t>
            </w:r>
          </w:p>
        </w:tc>
        <w:tc>
          <w:tcPr>
            <w:tcW w:w="1170" w:type="dxa"/>
            <w:vAlign w:val="center"/>
          </w:tcPr>
          <w:p w14:paraId="62B01DB3"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94 </w:t>
            </w:r>
          </w:p>
        </w:tc>
        <w:tc>
          <w:tcPr>
            <w:tcW w:w="1260" w:type="dxa"/>
            <w:vAlign w:val="center"/>
          </w:tcPr>
          <w:p w14:paraId="19705065"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86 </w:t>
            </w:r>
          </w:p>
        </w:tc>
        <w:tc>
          <w:tcPr>
            <w:tcW w:w="1133" w:type="dxa"/>
            <w:vAlign w:val="center"/>
          </w:tcPr>
          <w:p w14:paraId="04C8E98B"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1</w:t>
            </w:r>
          </w:p>
        </w:tc>
      </w:tr>
      <w:tr w:rsidR="008D54D6" w:rsidRPr="00627AA8" w14:paraId="319C3111" w14:textId="77777777" w:rsidTr="007E514F">
        <w:trPr>
          <w:trHeight w:val="602"/>
        </w:trPr>
        <w:tc>
          <w:tcPr>
            <w:tcW w:w="1440" w:type="dxa"/>
            <w:vAlign w:val="center"/>
          </w:tcPr>
          <w:p w14:paraId="5CF4A0B7" w14:textId="057E9838"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PA</w:t>
            </w:r>
            <w:r w:rsidRPr="00627AA8">
              <w:rPr>
                <w:rFonts w:ascii="Times New Roman" w:hAnsi="Times New Roman" w:cs="Times New Roman"/>
                <w:color w:val="000000"/>
                <w:lang w:eastAsia="zh-CN"/>
              </w:rPr>
              <w:br/>
              <w:t xml:space="preserve">Jakarta Timur </w:t>
            </w:r>
          </w:p>
        </w:tc>
        <w:tc>
          <w:tcPr>
            <w:tcW w:w="1080" w:type="dxa"/>
            <w:vAlign w:val="center"/>
          </w:tcPr>
          <w:p w14:paraId="2FC66B91"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388 </w:t>
            </w:r>
          </w:p>
        </w:tc>
        <w:tc>
          <w:tcPr>
            <w:tcW w:w="1260" w:type="dxa"/>
            <w:vAlign w:val="center"/>
          </w:tcPr>
          <w:p w14:paraId="6A196068"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2 </w:t>
            </w:r>
          </w:p>
        </w:tc>
        <w:tc>
          <w:tcPr>
            <w:tcW w:w="1170" w:type="dxa"/>
            <w:vAlign w:val="center"/>
          </w:tcPr>
          <w:p w14:paraId="6A94619A"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11 </w:t>
            </w:r>
          </w:p>
        </w:tc>
        <w:tc>
          <w:tcPr>
            <w:tcW w:w="1170" w:type="dxa"/>
            <w:vAlign w:val="center"/>
          </w:tcPr>
          <w:p w14:paraId="59713965"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94 </w:t>
            </w:r>
          </w:p>
        </w:tc>
        <w:tc>
          <w:tcPr>
            <w:tcW w:w="1260" w:type="dxa"/>
            <w:vAlign w:val="center"/>
          </w:tcPr>
          <w:p w14:paraId="67B3B979"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277 </w:t>
            </w:r>
          </w:p>
        </w:tc>
        <w:tc>
          <w:tcPr>
            <w:tcW w:w="1133" w:type="dxa"/>
            <w:vAlign w:val="center"/>
          </w:tcPr>
          <w:p w14:paraId="74DF325E"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4</w:t>
            </w:r>
          </w:p>
        </w:tc>
      </w:tr>
      <w:tr w:rsidR="008D54D6" w:rsidRPr="00627AA8" w14:paraId="1DF37AF0" w14:textId="77777777" w:rsidTr="007E514F">
        <w:trPr>
          <w:trHeight w:val="597"/>
        </w:trPr>
        <w:tc>
          <w:tcPr>
            <w:tcW w:w="1440" w:type="dxa"/>
            <w:vAlign w:val="center"/>
          </w:tcPr>
          <w:p w14:paraId="501328D3" w14:textId="2419CB0F" w:rsidR="0070337A" w:rsidRPr="00627AA8" w:rsidRDefault="008D54D6" w:rsidP="00196894">
            <w:pPr>
              <w:rPr>
                <w:rFonts w:ascii="Times New Roman" w:hAnsi="Times New Roman" w:cs="Times New Roman"/>
                <w:lang w:eastAsia="zh-CN"/>
              </w:rPr>
            </w:pPr>
            <w:r w:rsidRPr="00627AA8">
              <w:rPr>
                <w:rFonts w:ascii="Times New Roman" w:hAnsi="Times New Roman" w:cs="Times New Roman"/>
                <w:color w:val="000000"/>
                <w:lang w:eastAsia="zh-CN"/>
              </w:rPr>
              <w:t>PA</w:t>
            </w:r>
            <w:r w:rsidR="0070337A" w:rsidRPr="00627AA8">
              <w:rPr>
                <w:rFonts w:ascii="Times New Roman" w:hAnsi="Times New Roman" w:cs="Times New Roman"/>
                <w:color w:val="000000"/>
                <w:lang w:eastAsia="zh-CN"/>
              </w:rPr>
              <w:br/>
              <w:t xml:space="preserve">Jakarta Selatan </w:t>
            </w:r>
          </w:p>
        </w:tc>
        <w:tc>
          <w:tcPr>
            <w:tcW w:w="1080" w:type="dxa"/>
            <w:vAlign w:val="center"/>
          </w:tcPr>
          <w:p w14:paraId="0A1203B8"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300 </w:t>
            </w:r>
          </w:p>
        </w:tc>
        <w:tc>
          <w:tcPr>
            <w:tcW w:w="1260" w:type="dxa"/>
            <w:vAlign w:val="center"/>
          </w:tcPr>
          <w:p w14:paraId="70254DE2"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3 </w:t>
            </w:r>
          </w:p>
        </w:tc>
        <w:tc>
          <w:tcPr>
            <w:tcW w:w="1170" w:type="dxa"/>
            <w:vAlign w:val="center"/>
          </w:tcPr>
          <w:p w14:paraId="6229BF1A"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6 </w:t>
            </w:r>
          </w:p>
        </w:tc>
        <w:tc>
          <w:tcPr>
            <w:tcW w:w="1170" w:type="dxa"/>
            <w:vAlign w:val="center"/>
          </w:tcPr>
          <w:p w14:paraId="769526C7"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77 </w:t>
            </w:r>
          </w:p>
        </w:tc>
        <w:tc>
          <w:tcPr>
            <w:tcW w:w="1260" w:type="dxa"/>
            <w:vAlign w:val="center"/>
          </w:tcPr>
          <w:p w14:paraId="52FD946E"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206 </w:t>
            </w:r>
          </w:p>
        </w:tc>
        <w:tc>
          <w:tcPr>
            <w:tcW w:w="1133" w:type="dxa"/>
            <w:vAlign w:val="center"/>
          </w:tcPr>
          <w:p w14:paraId="65342EC7"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8</w:t>
            </w:r>
          </w:p>
        </w:tc>
      </w:tr>
      <w:tr w:rsidR="008D54D6" w:rsidRPr="00627AA8" w14:paraId="61782241" w14:textId="77777777" w:rsidTr="007E514F">
        <w:trPr>
          <w:trHeight w:val="602"/>
        </w:trPr>
        <w:tc>
          <w:tcPr>
            <w:tcW w:w="1440" w:type="dxa"/>
            <w:vAlign w:val="center"/>
          </w:tcPr>
          <w:p w14:paraId="20BFF938" w14:textId="25AB1982" w:rsidR="0070337A" w:rsidRPr="00627AA8" w:rsidRDefault="008D54D6" w:rsidP="00196894">
            <w:pPr>
              <w:rPr>
                <w:rFonts w:ascii="Times New Roman" w:hAnsi="Times New Roman" w:cs="Times New Roman"/>
                <w:lang w:eastAsia="zh-CN"/>
              </w:rPr>
            </w:pPr>
            <w:r w:rsidRPr="00627AA8">
              <w:rPr>
                <w:rFonts w:ascii="Times New Roman" w:hAnsi="Times New Roman" w:cs="Times New Roman"/>
                <w:color w:val="000000"/>
                <w:lang w:eastAsia="zh-CN"/>
              </w:rPr>
              <w:t>PA</w:t>
            </w:r>
            <w:r w:rsidR="0070337A" w:rsidRPr="00627AA8">
              <w:rPr>
                <w:rFonts w:ascii="Times New Roman" w:hAnsi="Times New Roman" w:cs="Times New Roman"/>
                <w:color w:val="000000"/>
                <w:lang w:eastAsia="zh-CN"/>
              </w:rPr>
              <w:br/>
              <w:t xml:space="preserve">Jakarta Utara </w:t>
            </w:r>
          </w:p>
        </w:tc>
        <w:tc>
          <w:tcPr>
            <w:tcW w:w="1080" w:type="dxa"/>
            <w:vAlign w:val="center"/>
          </w:tcPr>
          <w:p w14:paraId="7FC89D60"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153 </w:t>
            </w:r>
          </w:p>
        </w:tc>
        <w:tc>
          <w:tcPr>
            <w:tcW w:w="1260" w:type="dxa"/>
            <w:vAlign w:val="center"/>
          </w:tcPr>
          <w:p w14:paraId="4E4A6961"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 </w:t>
            </w:r>
          </w:p>
        </w:tc>
        <w:tc>
          <w:tcPr>
            <w:tcW w:w="1170" w:type="dxa"/>
            <w:vAlign w:val="center"/>
          </w:tcPr>
          <w:p w14:paraId="17B991AC"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17 </w:t>
            </w:r>
          </w:p>
        </w:tc>
        <w:tc>
          <w:tcPr>
            <w:tcW w:w="1170" w:type="dxa"/>
            <w:vAlign w:val="center"/>
          </w:tcPr>
          <w:p w14:paraId="45162862"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96 </w:t>
            </w:r>
          </w:p>
        </w:tc>
        <w:tc>
          <w:tcPr>
            <w:tcW w:w="1260" w:type="dxa"/>
            <w:vAlign w:val="center"/>
          </w:tcPr>
          <w:p w14:paraId="7E181A94"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 xml:space="preserve">36 </w:t>
            </w:r>
          </w:p>
        </w:tc>
        <w:tc>
          <w:tcPr>
            <w:tcW w:w="1133" w:type="dxa"/>
            <w:vAlign w:val="center"/>
          </w:tcPr>
          <w:p w14:paraId="7DC09DF1" w14:textId="77777777" w:rsidR="0070337A" w:rsidRPr="00627AA8" w:rsidRDefault="0070337A" w:rsidP="00196894">
            <w:pPr>
              <w:rPr>
                <w:rFonts w:ascii="Times New Roman" w:hAnsi="Times New Roman" w:cs="Times New Roman"/>
                <w:lang w:eastAsia="zh-CN"/>
              </w:rPr>
            </w:pPr>
            <w:r w:rsidRPr="00627AA8">
              <w:rPr>
                <w:rFonts w:ascii="Times New Roman" w:hAnsi="Times New Roman" w:cs="Times New Roman"/>
                <w:color w:val="000000"/>
                <w:lang w:eastAsia="zh-CN"/>
              </w:rPr>
              <w:t>3</w:t>
            </w:r>
          </w:p>
        </w:tc>
      </w:tr>
      <w:tr w:rsidR="008D54D6" w:rsidRPr="00627AA8" w14:paraId="08B0CCDC" w14:textId="77777777" w:rsidTr="007E514F">
        <w:trPr>
          <w:trHeight w:val="223"/>
        </w:trPr>
        <w:tc>
          <w:tcPr>
            <w:tcW w:w="1440" w:type="dxa"/>
            <w:vAlign w:val="center"/>
          </w:tcPr>
          <w:p w14:paraId="58C7139E" w14:textId="77777777" w:rsidR="0070337A" w:rsidRPr="00627AA8" w:rsidRDefault="0070337A" w:rsidP="00196894">
            <w:pPr>
              <w:rPr>
                <w:rFonts w:ascii="Times New Roman" w:hAnsi="Times New Roman" w:cs="Times New Roman"/>
                <w:b/>
                <w:bCs/>
                <w:color w:val="000000"/>
                <w:lang w:eastAsia="zh-CN"/>
              </w:rPr>
            </w:pPr>
            <w:r w:rsidRPr="00627AA8">
              <w:rPr>
                <w:rFonts w:ascii="Times New Roman" w:hAnsi="Times New Roman" w:cs="Times New Roman"/>
                <w:b/>
                <w:bCs/>
                <w:color w:val="000000"/>
                <w:lang w:eastAsia="zh-CN"/>
              </w:rPr>
              <w:t>Total</w:t>
            </w:r>
          </w:p>
        </w:tc>
        <w:tc>
          <w:tcPr>
            <w:tcW w:w="1080" w:type="dxa"/>
            <w:vAlign w:val="center"/>
          </w:tcPr>
          <w:p w14:paraId="684885D6" w14:textId="77777777" w:rsidR="0070337A" w:rsidRPr="00627AA8" w:rsidRDefault="0070337A" w:rsidP="00196894">
            <w:pPr>
              <w:rPr>
                <w:rFonts w:ascii="Times New Roman" w:hAnsi="Times New Roman" w:cs="Times New Roman"/>
                <w:color w:val="000000"/>
                <w:lang w:eastAsia="zh-CN"/>
              </w:rPr>
            </w:pPr>
            <w:r w:rsidRPr="00627AA8">
              <w:rPr>
                <w:rFonts w:ascii="Times New Roman" w:hAnsi="Times New Roman" w:cs="Times New Roman"/>
                <w:color w:val="000000"/>
                <w:lang w:eastAsia="zh-CN"/>
              </w:rPr>
              <w:t>1123</w:t>
            </w:r>
          </w:p>
        </w:tc>
        <w:tc>
          <w:tcPr>
            <w:tcW w:w="1260" w:type="dxa"/>
            <w:vAlign w:val="center"/>
          </w:tcPr>
          <w:p w14:paraId="41436318" w14:textId="77777777" w:rsidR="0070337A" w:rsidRPr="00627AA8" w:rsidRDefault="0070337A" w:rsidP="00196894">
            <w:pPr>
              <w:rPr>
                <w:rFonts w:ascii="Times New Roman" w:hAnsi="Times New Roman" w:cs="Times New Roman"/>
                <w:color w:val="000000"/>
                <w:lang w:eastAsia="zh-CN"/>
              </w:rPr>
            </w:pPr>
            <w:r w:rsidRPr="00627AA8">
              <w:rPr>
                <w:rFonts w:ascii="Times New Roman" w:hAnsi="Times New Roman" w:cs="Times New Roman"/>
                <w:color w:val="000000"/>
                <w:lang w:eastAsia="zh-CN"/>
              </w:rPr>
              <w:t>7</w:t>
            </w:r>
          </w:p>
        </w:tc>
        <w:tc>
          <w:tcPr>
            <w:tcW w:w="1170" w:type="dxa"/>
            <w:vAlign w:val="center"/>
          </w:tcPr>
          <w:p w14:paraId="513D6F54" w14:textId="77777777" w:rsidR="0070337A" w:rsidRPr="00627AA8" w:rsidRDefault="0070337A" w:rsidP="00196894">
            <w:pPr>
              <w:rPr>
                <w:rFonts w:ascii="Times New Roman" w:hAnsi="Times New Roman" w:cs="Times New Roman"/>
                <w:color w:val="000000"/>
                <w:lang w:eastAsia="zh-CN"/>
              </w:rPr>
            </w:pPr>
            <w:r w:rsidRPr="00627AA8">
              <w:rPr>
                <w:rFonts w:ascii="Times New Roman" w:hAnsi="Times New Roman" w:cs="Times New Roman"/>
                <w:color w:val="000000"/>
                <w:lang w:eastAsia="zh-CN"/>
              </w:rPr>
              <w:t>52</w:t>
            </w:r>
          </w:p>
        </w:tc>
        <w:tc>
          <w:tcPr>
            <w:tcW w:w="1170" w:type="dxa"/>
            <w:vAlign w:val="center"/>
          </w:tcPr>
          <w:p w14:paraId="3CE4BAAA" w14:textId="77777777" w:rsidR="0070337A" w:rsidRPr="00627AA8" w:rsidRDefault="0070337A" w:rsidP="00196894">
            <w:pPr>
              <w:rPr>
                <w:rFonts w:ascii="Times New Roman" w:hAnsi="Times New Roman" w:cs="Times New Roman"/>
                <w:color w:val="000000"/>
                <w:lang w:eastAsia="zh-CN"/>
              </w:rPr>
            </w:pPr>
            <w:r w:rsidRPr="00627AA8">
              <w:rPr>
                <w:rFonts w:ascii="Times New Roman" w:hAnsi="Times New Roman" w:cs="Times New Roman"/>
                <w:color w:val="000000"/>
                <w:lang w:eastAsia="zh-CN"/>
              </w:rPr>
              <w:t>412</w:t>
            </w:r>
          </w:p>
        </w:tc>
        <w:tc>
          <w:tcPr>
            <w:tcW w:w="1260" w:type="dxa"/>
            <w:vAlign w:val="center"/>
          </w:tcPr>
          <w:p w14:paraId="2DD9DABC" w14:textId="77777777" w:rsidR="0070337A" w:rsidRPr="00627AA8" w:rsidRDefault="0070337A" w:rsidP="00196894">
            <w:pPr>
              <w:rPr>
                <w:rFonts w:ascii="Times New Roman" w:hAnsi="Times New Roman" w:cs="Times New Roman"/>
                <w:color w:val="000000"/>
                <w:lang w:eastAsia="zh-CN"/>
              </w:rPr>
            </w:pPr>
            <w:r w:rsidRPr="00627AA8">
              <w:rPr>
                <w:rFonts w:ascii="Times New Roman" w:hAnsi="Times New Roman" w:cs="Times New Roman"/>
                <w:color w:val="000000"/>
                <w:lang w:eastAsia="zh-CN"/>
              </w:rPr>
              <w:t>636</w:t>
            </w:r>
          </w:p>
        </w:tc>
        <w:tc>
          <w:tcPr>
            <w:tcW w:w="1133" w:type="dxa"/>
            <w:vAlign w:val="center"/>
          </w:tcPr>
          <w:p w14:paraId="19A92302" w14:textId="77777777" w:rsidR="0070337A" w:rsidRPr="00627AA8" w:rsidRDefault="0070337A" w:rsidP="00196894">
            <w:pPr>
              <w:rPr>
                <w:rFonts w:ascii="Times New Roman" w:hAnsi="Times New Roman" w:cs="Times New Roman"/>
                <w:color w:val="000000"/>
                <w:lang w:eastAsia="zh-CN"/>
              </w:rPr>
            </w:pPr>
            <w:r w:rsidRPr="00627AA8">
              <w:rPr>
                <w:rFonts w:ascii="Times New Roman" w:hAnsi="Times New Roman" w:cs="Times New Roman"/>
                <w:color w:val="000000"/>
                <w:lang w:eastAsia="zh-CN"/>
              </w:rPr>
              <w:t>17</w:t>
            </w:r>
          </w:p>
        </w:tc>
      </w:tr>
    </w:tbl>
    <w:p w14:paraId="01AFD231" w14:textId="77777777" w:rsidR="0070337A" w:rsidRPr="00627AA8" w:rsidRDefault="0070337A" w:rsidP="00196894">
      <w:pPr>
        <w:spacing w:after="0" w:line="240" w:lineRule="auto"/>
        <w:ind w:left="567" w:firstLine="567"/>
        <w:contextualSpacing/>
        <w:jc w:val="both"/>
        <w:rPr>
          <w:rFonts w:ascii="Times New Roman" w:eastAsia="Calibri" w:hAnsi="Times New Roman" w:cs="Times New Roman"/>
          <w:kern w:val="0"/>
          <w:lang w:val="id-ID"/>
          <w14:ligatures w14:val="none"/>
        </w:rPr>
      </w:pPr>
    </w:p>
    <w:p w14:paraId="511F531A" w14:textId="3199772C" w:rsidR="0070337A" w:rsidRPr="00627AA8" w:rsidRDefault="0070337A" w:rsidP="00196894">
      <w:pPr>
        <w:spacing w:after="0" w:line="240" w:lineRule="auto"/>
        <w:ind w:left="360" w:firstLine="33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Berdasarkan </w:t>
      </w:r>
      <w:proofErr w:type="spellStart"/>
      <w:r w:rsidR="006458CD" w:rsidRPr="00627AA8">
        <w:rPr>
          <w:rFonts w:ascii="Times New Roman" w:eastAsia="Calibri" w:hAnsi="Times New Roman" w:cs="Times New Roman"/>
          <w:kern w:val="0"/>
          <w14:ligatures w14:val="none"/>
        </w:rPr>
        <w:t>tabel</w:t>
      </w:r>
      <w:proofErr w:type="spellEnd"/>
      <w:r w:rsidRPr="00627AA8">
        <w:rPr>
          <w:rFonts w:ascii="Times New Roman" w:eastAsia="Calibri" w:hAnsi="Times New Roman" w:cs="Times New Roman"/>
          <w:kern w:val="0"/>
          <w:lang w:val="id-ID"/>
          <w14:ligatures w14:val="none"/>
        </w:rPr>
        <w:t xml:space="preserve"> diatas, selanjutnya untuk mengetahui presentase perkara perceraian yang berhasil di mediasi dalam satu tahun dapat menggunakan rumusan sebagai berikut:</w:t>
      </w:r>
    </w:p>
    <w:p w14:paraId="39C3FA38" w14:textId="77777777" w:rsidR="0070337A" w:rsidRPr="00627AA8" w:rsidRDefault="0070337A" w:rsidP="00196894">
      <w:pPr>
        <w:spacing w:after="0" w:line="240" w:lineRule="auto"/>
        <w:ind w:left="360"/>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b/>
          <w:bCs/>
          <w:kern w:val="0"/>
          <w:lang w:val="id-ID"/>
          <w14:ligatures w14:val="none"/>
        </w:rPr>
        <w:t xml:space="preserve"> </w:t>
      </w:r>
      <w:r w:rsidRPr="00627AA8">
        <w:rPr>
          <w:rFonts w:ascii="Times New Roman" w:eastAsia="Calibri" w:hAnsi="Times New Roman" w:cs="Times New Roman"/>
          <w:b/>
          <w:bCs/>
          <w:kern w:val="0"/>
          <w:u w:val="single"/>
          <w:lang w:val="id-ID"/>
          <w14:ligatures w14:val="none"/>
        </w:rPr>
        <w:t>Jumlah perkara yang di</w:t>
      </w:r>
      <w:proofErr w:type="spellStart"/>
      <w:r w:rsidRPr="00627AA8">
        <w:rPr>
          <w:rFonts w:ascii="Times New Roman" w:eastAsia="Calibri" w:hAnsi="Times New Roman" w:cs="Times New Roman"/>
          <w:b/>
          <w:bCs/>
          <w:kern w:val="0"/>
          <w:u w:val="single"/>
          <w14:ligatures w14:val="none"/>
        </w:rPr>
        <w:t>mediasi</w:t>
      </w:r>
      <w:proofErr w:type="spellEnd"/>
      <w:r w:rsidRPr="00627AA8">
        <w:rPr>
          <w:rFonts w:ascii="Times New Roman" w:eastAsia="Calibri" w:hAnsi="Times New Roman" w:cs="Times New Roman"/>
          <w:b/>
          <w:bCs/>
          <w:kern w:val="0"/>
          <w:lang w:val="id-ID"/>
          <w14:ligatures w14:val="none"/>
        </w:rPr>
        <w:t xml:space="preserve">  X 100% </w:t>
      </w:r>
    </w:p>
    <w:p w14:paraId="2E6304CC" w14:textId="77777777" w:rsidR="0070337A" w:rsidRPr="00627AA8" w:rsidRDefault="0070337A" w:rsidP="00196894">
      <w:pPr>
        <w:spacing w:after="0" w:line="240" w:lineRule="auto"/>
        <w:ind w:left="360"/>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b/>
          <w:bCs/>
          <w:kern w:val="0"/>
          <w:lang w:val="id-ID"/>
          <w14:ligatures w14:val="none"/>
        </w:rPr>
        <w:t xml:space="preserve"> Jumlah perkara yang </w:t>
      </w:r>
      <w:proofErr w:type="spellStart"/>
      <w:r w:rsidRPr="00627AA8">
        <w:rPr>
          <w:rFonts w:ascii="Times New Roman" w:eastAsia="Calibri" w:hAnsi="Times New Roman" w:cs="Times New Roman"/>
          <w:b/>
          <w:bCs/>
          <w:kern w:val="0"/>
          <w14:ligatures w14:val="none"/>
        </w:rPr>
        <w:t>tdk</w:t>
      </w:r>
      <w:proofErr w:type="spellEnd"/>
      <w:r w:rsidRPr="00627AA8">
        <w:rPr>
          <w:rFonts w:ascii="Times New Roman" w:eastAsia="Calibri" w:hAnsi="Times New Roman" w:cs="Times New Roman"/>
          <w:b/>
          <w:bCs/>
          <w:kern w:val="0"/>
          <w14:ligatures w14:val="none"/>
        </w:rPr>
        <w:t xml:space="preserve"> </w:t>
      </w:r>
      <w:proofErr w:type="spellStart"/>
      <w:r w:rsidRPr="00627AA8">
        <w:rPr>
          <w:rFonts w:ascii="Times New Roman" w:eastAsia="Calibri" w:hAnsi="Times New Roman" w:cs="Times New Roman"/>
          <w:b/>
          <w:bCs/>
          <w:kern w:val="0"/>
          <w14:ligatures w14:val="none"/>
        </w:rPr>
        <w:t>berhasil</w:t>
      </w:r>
      <w:proofErr w:type="spellEnd"/>
      <w:r w:rsidRPr="00627AA8">
        <w:rPr>
          <w:rFonts w:ascii="Times New Roman" w:eastAsia="Calibri" w:hAnsi="Times New Roman" w:cs="Times New Roman"/>
          <w:kern w:val="0"/>
          <w:lang w:val="id-ID"/>
          <w14:ligatures w14:val="none"/>
        </w:rPr>
        <w:t xml:space="preserve"> </w:t>
      </w:r>
    </w:p>
    <w:p w14:paraId="27BBC068" w14:textId="77777777" w:rsidR="0070337A" w:rsidRPr="00627AA8" w:rsidRDefault="0070337A" w:rsidP="00196894">
      <w:pPr>
        <w:spacing w:after="0" w:line="240" w:lineRule="auto"/>
        <w:ind w:left="360"/>
        <w:contextualSpacing/>
        <w:jc w:val="both"/>
        <w:rPr>
          <w:rFonts w:ascii="Times New Roman" w:eastAsia="Calibri" w:hAnsi="Times New Roman" w:cs="Times New Roman"/>
          <w:kern w:val="0"/>
          <w14:ligatures w14:val="none"/>
        </w:rPr>
      </w:pPr>
      <w:proofErr w:type="spellStart"/>
      <w:proofErr w:type="gramStart"/>
      <w:r w:rsidRPr="00627AA8">
        <w:rPr>
          <w:rFonts w:ascii="Times New Roman" w:eastAsia="Calibri" w:hAnsi="Times New Roman" w:cs="Times New Roman"/>
          <w:kern w:val="0"/>
          <w14:ligatures w14:val="none"/>
        </w:rPr>
        <w:t>Hasilnya</w:t>
      </w:r>
      <w:proofErr w:type="spellEnd"/>
      <w:r w:rsidRPr="00627AA8">
        <w:rPr>
          <w:rFonts w:ascii="Times New Roman" w:eastAsia="Calibri" w:hAnsi="Times New Roman" w:cs="Times New Roman"/>
          <w:kern w:val="0"/>
          <w14:ligatures w14:val="none"/>
        </w:rPr>
        <w:t xml:space="preserve"> </w:t>
      </w:r>
      <w:r w:rsidRPr="00627AA8">
        <w:rPr>
          <w:rFonts w:ascii="Times New Roman" w:eastAsia="Calibri" w:hAnsi="Times New Roman" w:cs="Times New Roman"/>
          <w:kern w:val="0"/>
          <w:lang w:val="id-ID"/>
          <w14:ligatures w14:val="none"/>
        </w:rPr>
        <w:t>:</w:t>
      </w:r>
      <w:proofErr w:type="gramEnd"/>
      <w:r w:rsidRPr="00627AA8">
        <w:rPr>
          <w:rFonts w:ascii="Times New Roman" w:eastAsia="Calibri" w:hAnsi="Times New Roman" w:cs="Times New Roman"/>
          <w:kern w:val="0"/>
          <w14:ligatures w14:val="none"/>
        </w:rPr>
        <w:t xml:space="preserve"> </w:t>
      </w:r>
    </w:p>
    <w:p w14:paraId="68D11565" w14:textId="77777777" w:rsidR="0070337A" w:rsidRPr="00627AA8" w:rsidRDefault="0070337A" w:rsidP="00196894">
      <w:pPr>
        <w:spacing w:after="0" w:line="240" w:lineRule="auto"/>
        <w:ind w:left="360"/>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Jumlah perkara perceraian yang </w:t>
      </w:r>
      <w:proofErr w:type="spellStart"/>
      <w:r w:rsidRPr="00627AA8">
        <w:rPr>
          <w:rFonts w:ascii="Times New Roman" w:eastAsia="Calibri" w:hAnsi="Times New Roman" w:cs="Times New Roman"/>
          <w:kern w:val="0"/>
          <w14:ligatures w14:val="none"/>
        </w:rPr>
        <w:t>dimediasi</w:t>
      </w:r>
      <w:proofErr w:type="spellEnd"/>
      <w:r w:rsidRPr="00627AA8">
        <w:rPr>
          <w:rFonts w:ascii="Times New Roman" w:eastAsia="Calibri" w:hAnsi="Times New Roman" w:cs="Times New Roman"/>
          <w:kern w:val="0"/>
          <w:lang w:val="id-ID"/>
          <w14:ligatures w14:val="none"/>
        </w:rPr>
        <w:t xml:space="preserve"> selama tahun </w:t>
      </w:r>
      <w:r w:rsidRPr="00627AA8">
        <w:rPr>
          <w:rFonts w:ascii="Times New Roman" w:eastAsia="Calibri" w:hAnsi="Times New Roman" w:cs="Times New Roman"/>
          <w:kern w:val="0"/>
          <w14:ligatures w14:val="none"/>
        </w:rPr>
        <w:t>2022</w:t>
      </w:r>
      <w:r w:rsidRPr="00627AA8">
        <w:rPr>
          <w:rFonts w:ascii="Times New Roman" w:eastAsia="Calibri" w:hAnsi="Times New Roman" w:cs="Times New Roman"/>
          <w:kern w:val="0"/>
          <w:lang w:val="id-ID"/>
          <w14:ligatures w14:val="none"/>
        </w:rPr>
        <w:t>, adalah 1</w:t>
      </w:r>
      <w:r w:rsidRPr="00627AA8">
        <w:rPr>
          <w:rFonts w:ascii="Times New Roman" w:eastAsia="Calibri" w:hAnsi="Times New Roman" w:cs="Times New Roman"/>
          <w:kern w:val="0"/>
          <w14:ligatures w14:val="none"/>
        </w:rPr>
        <w:t>123</w:t>
      </w:r>
      <w:r w:rsidRPr="00627AA8">
        <w:rPr>
          <w:rFonts w:ascii="Times New Roman" w:eastAsia="Calibri" w:hAnsi="Times New Roman" w:cs="Times New Roman"/>
          <w:kern w:val="0"/>
          <w:lang w:val="id-ID"/>
          <w14:ligatures w14:val="none"/>
        </w:rPr>
        <w:t xml:space="preserve"> perkara, perkara yang </w:t>
      </w:r>
      <w:proofErr w:type="spellStart"/>
      <w:r w:rsidRPr="00627AA8">
        <w:rPr>
          <w:rFonts w:ascii="Times New Roman" w:eastAsia="Calibri" w:hAnsi="Times New Roman" w:cs="Times New Roman"/>
          <w:kern w:val="0"/>
          <w14:ligatures w14:val="none"/>
        </w:rPr>
        <w:t>tidak</w:t>
      </w:r>
      <w:proofErr w:type="spellEnd"/>
      <w:r w:rsidRPr="00627AA8">
        <w:rPr>
          <w:rFonts w:ascii="Times New Roman" w:eastAsia="Calibri" w:hAnsi="Times New Roman" w:cs="Times New Roman"/>
          <w:kern w:val="0"/>
          <w14:ligatures w14:val="none"/>
        </w:rPr>
        <w:t xml:space="preserve"> </w:t>
      </w:r>
      <w:proofErr w:type="spellStart"/>
      <w:r w:rsidRPr="00627AA8">
        <w:rPr>
          <w:rFonts w:ascii="Times New Roman" w:eastAsia="Calibri" w:hAnsi="Times New Roman" w:cs="Times New Roman"/>
          <w:kern w:val="0"/>
          <w14:ligatures w14:val="none"/>
        </w:rPr>
        <w:t>berhasil</w:t>
      </w:r>
      <w:proofErr w:type="spellEnd"/>
      <w:r w:rsidRPr="00627AA8">
        <w:rPr>
          <w:rFonts w:ascii="Times New Roman" w:eastAsia="Calibri" w:hAnsi="Times New Roman" w:cs="Times New Roman"/>
          <w:kern w:val="0"/>
          <w14:ligatures w14:val="none"/>
        </w:rPr>
        <w:t xml:space="preserve"> </w:t>
      </w:r>
      <w:r w:rsidRPr="00627AA8">
        <w:rPr>
          <w:rFonts w:ascii="Times New Roman" w:eastAsia="Calibri" w:hAnsi="Times New Roman" w:cs="Times New Roman"/>
          <w:kern w:val="0"/>
          <w:lang w:val="id-ID"/>
          <w14:ligatures w14:val="none"/>
        </w:rPr>
        <w:t xml:space="preserve">dimediasi sebesar </w:t>
      </w:r>
      <w:r w:rsidRPr="00627AA8">
        <w:rPr>
          <w:rFonts w:ascii="Times New Roman" w:eastAsia="Calibri" w:hAnsi="Times New Roman" w:cs="Times New Roman"/>
          <w:kern w:val="0"/>
          <w14:ligatures w14:val="none"/>
        </w:rPr>
        <w:t>636</w:t>
      </w:r>
      <w:r w:rsidRPr="00627AA8">
        <w:rPr>
          <w:rFonts w:ascii="Times New Roman" w:eastAsia="Calibri" w:hAnsi="Times New Roman" w:cs="Times New Roman"/>
          <w:kern w:val="0"/>
          <w:lang w:val="id-ID"/>
          <w14:ligatures w14:val="none"/>
        </w:rPr>
        <w:t xml:space="preserve"> perkara, maka presentasenya adalah:</w:t>
      </w:r>
    </w:p>
    <w:p w14:paraId="382EA5B3" w14:textId="77777777" w:rsidR="0070337A" w:rsidRPr="00627AA8" w:rsidRDefault="00000000" w:rsidP="00196894">
      <w:pPr>
        <w:spacing w:after="0" w:line="240" w:lineRule="auto"/>
        <w:ind w:left="810" w:firstLine="333"/>
        <w:contextualSpacing/>
        <w:jc w:val="both"/>
        <w:rPr>
          <w:rFonts w:ascii="Times New Roman" w:eastAsia="Calibri" w:hAnsi="Times New Roman" w:cs="Times New Roman"/>
          <w:b/>
          <w:kern w:val="0"/>
          <w:lang w:val="id-ID"/>
          <w14:ligatures w14:val="none"/>
        </w:rPr>
      </w:pPr>
      <m:oMathPara>
        <m:oMathParaPr>
          <m:jc m:val="left"/>
        </m:oMathParaPr>
        <m:oMath>
          <m:f>
            <m:fPr>
              <m:ctrlPr>
                <w:rPr>
                  <w:rFonts w:ascii="Cambria Math" w:eastAsia="Calibri" w:hAnsi="Cambria Math" w:cs="Times New Roman"/>
                  <w:b/>
                  <w:bCs/>
                  <w:i/>
                  <w:kern w:val="0"/>
                  <w:lang w:val="id-ID"/>
                  <w14:ligatures w14:val="none"/>
                </w:rPr>
              </m:ctrlPr>
            </m:fPr>
            <m:num>
              <m:r>
                <m:rPr>
                  <m:sty m:val="bi"/>
                </m:rPr>
                <w:rPr>
                  <w:rFonts w:ascii="Cambria Math" w:eastAsia="Calibri" w:hAnsi="Cambria Math" w:cs="Times New Roman"/>
                  <w:kern w:val="0"/>
                  <w:lang w:val="id-ID"/>
                  <w14:ligatures w14:val="none"/>
                </w:rPr>
                <m:t>1123</m:t>
              </m:r>
            </m:num>
            <m:den>
              <m:r>
                <m:rPr>
                  <m:sty m:val="bi"/>
                </m:rPr>
                <w:rPr>
                  <w:rFonts w:ascii="Cambria Math" w:eastAsia="Calibri" w:hAnsi="Cambria Math" w:cs="Times New Roman"/>
                  <w:kern w:val="0"/>
                  <w:lang w:val="id-ID"/>
                  <w14:ligatures w14:val="none"/>
                </w:rPr>
                <m:t>636</m:t>
              </m:r>
            </m:den>
          </m:f>
          <m:r>
            <m:rPr>
              <m:sty m:val="bi"/>
            </m:rPr>
            <w:rPr>
              <w:rFonts w:ascii="Cambria Math" w:eastAsia="Calibri" w:hAnsi="Cambria Math" w:cs="Times New Roman"/>
              <w:kern w:val="0"/>
              <w:lang w:val="id-ID"/>
              <w14:ligatures w14:val="none"/>
            </w:rPr>
            <m:t>×100%=1,76%</m:t>
          </m:r>
        </m:oMath>
      </m:oMathPara>
    </w:p>
    <w:p w14:paraId="70978DFB" w14:textId="77777777" w:rsidR="0070337A" w:rsidRPr="00627AA8" w:rsidRDefault="0070337A" w:rsidP="00196894">
      <w:pPr>
        <w:spacing w:after="0" w:line="240" w:lineRule="auto"/>
        <w:ind w:left="360" w:firstLine="333"/>
        <w:contextualSpacing/>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Maka dapat diketahui bahwa perkara perceraian yang berhasil dimediasi pada </w:t>
      </w:r>
      <w:r w:rsidRPr="00627AA8">
        <w:rPr>
          <w:rFonts w:ascii="Times New Roman" w:eastAsia="Calibri" w:hAnsi="Times New Roman" w:cs="Times New Roman"/>
          <w:kern w:val="0"/>
          <w:lang w:val="en-ID"/>
          <w14:ligatures w14:val="none"/>
        </w:rPr>
        <w:t xml:space="preserve">Di </w:t>
      </w:r>
      <w:proofErr w:type="spellStart"/>
      <w:r w:rsidRPr="00627AA8">
        <w:rPr>
          <w:rFonts w:ascii="Times New Roman" w:eastAsia="Calibri" w:hAnsi="Times New Roman" w:cs="Times New Roman"/>
          <w:kern w:val="0"/>
          <w:lang w:val="en-ID"/>
          <w14:ligatures w14:val="none"/>
        </w:rPr>
        <w:t>Peradilan</w:t>
      </w:r>
      <w:proofErr w:type="spellEnd"/>
      <w:r w:rsidRPr="00627AA8">
        <w:rPr>
          <w:rFonts w:ascii="Times New Roman" w:eastAsia="Calibri" w:hAnsi="Times New Roman" w:cs="Times New Roman"/>
          <w:kern w:val="0"/>
          <w:lang w:val="en-ID"/>
          <w14:ligatures w14:val="none"/>
        </w:rPr>
        <w:t xml:space="preserve"> Agama Jakarta </w:t>
      </w:r>
      <w:r w:rsidRPr="00627AA8">
        <w:rPr>
          <w:rFonts w:ascii="Times New Roman" w:eastAsia="Calibri" w:hAnsi="Times New Roman" w:cs="Times New Roman"/>
          <w:kern w:val="0"/>
          <w:lang w:val="id-ID"/>
          <w14:ligatures w14:val="none"/>
        </w:rPr>
        <w:t>Tahun 20</w:t>
      </w:r>
      <w:r w:rsidRPr="00627AA8">
        <w:rPr>
          <w:rFonts w:ascii="Times New Roman" w:eastAsia="Calibri" w:hAnsi="Times New Roman" w:cs="Times New Roman"/>
          <w:kern w:val="0"/>
          <w14:ligatures w14:val="none"/>
        </w:rPr>
        <w:t>22</w:t>
      </w:r>
      <w:r w:rsidRPr="00627AA8">
        <w:rPr>
          <w:rFonts w:ascii="Times New Roman" w:eastAsia="Calibri" w:hAnsi="Times New Roman" w:cs="Times New Roman"/>
          <w:kern w:val="0"/>
          <w:lang w:val="id-ID"/>
          <w14:ligatures w14:val="none"/>
        </w:rPr>
        <w:t xml:space="preserve"> masih </w:t>
      </w:r>
      <w:r w:rsidRPr="00627AA8">
        <w:rPr>
          <w:rFonts w:ascii="Times New Roman" w:eastAsia="Calibri" w:hAnsi="Times New Roman" w:cs="Times New Roman"/>
          <w:kern w:val="0"/>
          <w14:ligatures w14:val="none"/>
        </w:rPr>
        <w:t xml:space="preserve">sangat </w:t>
      </w:r>
      <w:proofErr w:type="spellStart"/>
      <w:r w:rsidRPr="00627AA8">
        <w:rPr>
          <w:rFonts w:ascii="Times New Roman" w:eastAsia="Calibri" w:hAnsi="Times New Roman" w:cs="Times New Roman"/>
          <w:kern w:val="0"/>
          <w14:ligatures w14:val="none"/>
        </w:rPr>
        <w:t>rendah</w:t>
      </w:r>
      <w:proofErr w:type="spellEnd"/>
      <w:r w:rsidRPr="00627AA8">
        <w:rPr>
          <w:rFonts w:ascii="Times New Roman" w:eastAsia="Calibri" w:hAnsi="Times New Roman" w:cs="Times New Roman"/>
          <w:kern w:val="0"/>
          <w:lang w:val="id-ID"/>
          <w14:ligatures w14:val="none"/>
        </w:rPr>
        <w:t xml:space="preserve"> dari semua perkara perceraian yang </w:t>
      </w:r>
      <w:proofErr w:type="spellStart"/>
      <w:r w:rsidRPr="00627AA8">
        <w:rPr>
          <w:rFonts w:ascii="Times New Roman" w:eastAsia="Calibri" w:hAnsi="Times New Roman" w:cs="Times New Roman"/>
          <w:kern w:val="0"/>
          <w14:ligatures w14:val="none"/>
        </w:rPr>
        <w:t>dimediasi</w:t>
      </w:r>
      <w:proofErr w:type="spellEnd"/>
      <w:r w:rsidRPr="00627AA8">
        <w:rPr>
          <w:rFonts w:ascii="Times New Roman" w:eastAsia="Calibri" w:hAnsi="Times New Roman" w:cs="Times New Roman"/>
          <w:kern w:val="0"/>
          <w:lang w:val="id-ID"/>
          <w14:ligatures w14:val="none"/>
        </w:rPr>
        <w:t>. Dan setelah diketahui nilai presentase perkara yang berhasil dimediasi tersebut, maka dapat diperbandingkan dengan nilai prosentase yang ada pada tahun-tahun sebelumnya, sehingga dapat diketahui grafik atau perbandingannya. Apabila presentasi nilai perkara yang berhasil dimediasi mempunyai grafik yang lebih tinggi dari pada tahun-tahun sebelumnya, maka proses pelaksanaan mediasi dapat dikatakan berhasil, namun apabila sebaliknya, maka dapat dinilai bahwa proses pelaksanaan mediasi kurang berhasil. Seperti yang ditampilkan pada grafik berikut ini:</w:t>
      </w:r>
    </w:p>
    <w:p w14:paraId="7D085124" w14:textId="42B9F69A" w:rsidR="0070337A" w:rsidRPr="00627AA8" w:rsidRDefault="0070337A" w:rsidP="00196894">
      <w:pPr>
        <w:pStyle w:val="ListParagraph"/>
        <w:spacing w:after="0" w:line="240" w:lineRule="auto"/>
        <w:ind w:left="360" w:firstLine="333"/>
        <w:jc w:val="both"/>
        <w:rPr>
          <w:rFonts w:ascii="Times New Roman" w:eastAsia="Calibri" w:hAnsi="Times New Roman" w:cs="Times New Roman"/>
          <w:kern w:val="0"/>
          <w14:ligatures w14:val="none"/>
        </w:rPr>
      </w:pPr>
      <w:r w:rsidRPr="00627AA8">
        <w:rPr>
          <w:rFonts w:ascii="Times New Roman" w:eastAsia="Calibri" w:hAnsi="Times New Roman" w:cs="Times New Roman"/>
          <w:kern w:val="0"/>
          <w:lang w:val="id-ID"/>
          <w14:ligatures w14:val="none"/>
        </w:rPr>
        <w:t>Dengan demikian dapat disimpulkan bahwa kendala utama BP4 dalam melaksanakan program kerjanya adalah masalah terbatasnya anggaran, sedangkan kendala utama dalam melaksanakan mediasi perceraian adalah karena mayoritas kasus perselisihan rumah tangga yang ditangani melalui BP4 Pusat adalah kasus perselisihan yang sudah berada diambang perceraian sehingga kasus-kasus tersebut sulit untuk didamaikan. Dan apabila di antara kasus tersebut tidak dapat diselesaikan, maka akan diserahkan ke Pengadilan Agama. Dalam hal ini BP4 Pusat hanya membantu mencarikan penyelesaiannya</w:t>
      </w:r>
    </w:p>
    <w:p w14:paraId="15ADE0EA" w14:textId="10A07007" w:rsidR="00112649" w:rsidRPr="00627AA8" w:rsidRDefault="008D54D6" w:rsidP="00196894">
      <w:pPr>
        <w:pStyle w:val="ListParagraph"/>
        <w:numPr>
          <w:ilvl w:val="0"/>
          <w:numId w:val="3"/>
        </w:numPr>
        <w:spacing w:after="0" w:line="240" w:lineRule="auto"/>
        <w:ind w:left="720"/>
        <w:rPr>
          <w:rFonts w:ascii="Times New Roman" w:hAnsi="Times New Roman" w:cs="Times New Roman"/>
          <w:b/>
          <w:bCs/>
          <w:lang w:val="id-ID"/>
        </w:rPr>
      </w:pPr>
      <w:r w:rsidRPr="00627AA8">
        <w:rPr>
          <w:rFonts w:ascii="Times New Roman" w:hAnsi="Times New Roman" w:cs="Times New Roman"/>
          <w:b/>
          <w:bCs/>
        </w:rPr>
        <w:t>Upaya-</w:t>
      </w:r>
      <w:proofErr w:type="spellStart"/>
      <w:r w:rsidRPr="00627AA8">
        <w:rPr>
          <w:rFonts w:ascii="Times New Roman" w:hAnsi="Times New Roman" w:cs="Times New Roman"/>
          <w:b/>
          <w:bCs/>
        </w:rPr>
        <w:t>upaya</w:t>
      </w:r>
      <w:proofErr w:type="spellEnd"/>
      <w:r w:rsidRPr="00627AA8">
        <w:rPr>
          <w:rFonts w:ascii="Times New Roman" w:hAnsi="Times New Roman" w:cs="Times New Roman"/>
          <w:b/>
          <w:bCs/>
        </w:rPr>
        <w:t xml:space="preserve"> BP4 Pusat </w:t>
      </w:r>
      <w:proofErr w:type="spellStart"/>
      <w:r w:rsidRPr="00627AA8">
        <w:rPr>
          <w:rFonts w:ascii="Times New Roman" w:hAnsi="Times New Roman" w:cs="Times New Roman"/>
          <w:b/>
          <w:bCs/>
        </w:rPr>
        <w:t>dalam</w:t>
      </w:r>
      <w:proofErr w:type="spellEnd"/>
      <w:r w:rsidRPr="00627AA8">
        <w:rPr>
          <w:rFonts w:ascii="Times New Roman" w:hAnsi="Times New Roman" w:cs="Times New Roman"/>
          <w:b/>
          <w:bCs/>
        </w:rPr>
        <w:t xml:space="preserve"> </w:t>
      </w:r>
      <w:proofErr w:type="spellStart"/>
      <w:r w:rsidRPr="00627AA8">
        <w:rPr>
          <w:rFonts w:ascii="Times New Roman" w:hAnsi="Times New Roman" w:cs="Times New Roman"/>
          <w:b/>
          <w:bCs/>
        </w:rPr>
        <w:t>Menghadapi</w:t>
      </w:r>
      <w:proofErr w:type="spellEnd"/>
      <w:r w:rsidRPr="00627AA8">
        <w:rPr>
          <w:rFonts w:ascii="Times New Roman" w:hAnsi="Times New Roman" w:cs="Times New Roman"/>
          <w:b/>
          <w:bCs/>
        </w:rPr>
        <w:t xml:space="preserve"> </w:t>
      </w:r>
      <w:proofErr w:type="spellStart"/>
      <w:r w:rsidRPr="00627AA8">
        <w:rPr>
          <w:rFonts w:ascii="Times New Roman" w:hAnsi="Times New Roman" w:cs="Times New Roman"/>
          <w:b/>
          <w:bCs/>
        </w:rPr>
        <w:t>Hambatan</w:t>
      </w:r>
      <w:proofErr w:type="spellEnd"/>
    </w:p>
    <w:p w14:paraId="57059291" w14:textId="77777777" w:rsidR="00F750E9" w:rsidRPr="00627AA8" w:rsidRDefault="008D54D6" w:rsidP="00196894">
      <w:pPr>
        <w:spacing w:after="0" w:line="240" w:lineRule="auto"/>
        <w:ind w:left="360" w:firstLine="333"/>
        <w:contextualSpacing/>
        <w:jc w:val="both"/>
        <w:rPr>
          <w:rFonts w:ascii="Times New Roman" w:eastAsia="Calibri" w:hAnsi="Times New Roman" w:cs="Times New Roman"/>
        </w:rPr>
      </w:pPr>
      <w:proofErr w:type="spellStart"/>
      <w:r w:rsidRPr="00627AA8">
        <w:rPr>
          <w:rFonts w:ascii="Times New Roman" w:eastAsia="Calibri" w:hAnsi="Times New Roman" w:cs="Times New Roman"/>
        </w:rPr>
        <w:t>Dengan</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meningkatnya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perceraian</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maka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harus</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diupayakan</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jalan</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keluarnya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guna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mengurangi</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tingginya</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jumlah</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perceraian</w:t>
      </w:r>
      <w:proofErr w:type="spellEnd"/>
      <w:r w:rsidRPr="00627AA8">
        <w:rPr>
          <w:rFonts w:ascii="Times New Roman" w:eastAsia="Calibri" w:hAnsi="Times New Roman" w:cs="Times New Roman"/>
        </w:rPr>
        <w:t xml:space="preserve"> </w:t>
      </w:r>
      <w:proofErr w:type="spellStart"/>
      <w:r w:rsidRPr="00627AA8">
        <w:rPr>
          <w:rFonts w:ascii="Times New Roman" w:eastAsia="Calibri" w:hAnsi="Times New Roman" w:cs="Times New Roman"/>
        </w:rPr>
        <w:t>tersebut</w:t>
      </w:r>
      <w:proofErr w:type="spellEnd"/>
      <w:r w:rsidRPr="00627AA8">
        <w:rPr>
          <w:rFonts w:ascii="Times New Roman" w:eastAsia="Calibri" w:hAnsi="Times New Roman" w:cs="Times New Roman"/>
        </w:rPr>
        <w:t xml:space="preserve">. </w:t>
      </w:r>
      <w:r w:rsidRPr="00627AA8">
        <w:rPr>
          <w:rFonts w:ascii="Times New Roman" w:eastAsia="Calibri" w:hAnsi="Times New Roman" w:cs="Times New Roman"/>
          <w:lang w:val="id-ID"/>
        </w:rPr>
        <w:t>Peranan BP4 dalam mediasi dan mencegah terjadinya perceraian hanya bersifat membantu menyelesaikan masalah yang dihadapi oleh pasangan suami istri yang berselisih supaya damai. BP4 sebagai lembaga penasihatan dalam upaya mendamaikan atau merukunkan pasangan suami istri yang berselisih sesuai dengan cara-cara yang digunakan oleh BP4 secara umum.</w:t>
      </w:r>
    </w:p>
    <w:p w14:paraId="4457F755" w14:textId="3D64971A" w:rsidR="008D54D6" w:rsidRPr="00627AA8" w:rsidRDefault="008D54D6" w:rsidP="00196894">
      <w:pPr>
        <w:spacing w:after="0" w:line="240" w:lineRule="auto"/>
        <w:ind w:left="360" w:firstLine="333"/>
        <w:contextualSpacing/>
        <w:jc w:val="both"/>
        <w:rPr>
          <w:rFonts w:ascii="Times New Roman" w:eastAsia="Calibri" w:hAnsi="Times New Roman" w:cs="Times New Roman"/>
          <w:lang w:val="id-ID"/>
        </w:rPr>
      </w:pPr>
      <w:r w:rsidRPr="00627AA8">
        <w:rPr>
          <w:rFonts w:ascii="Times New Roman" w:eastAsia="Calibri" w:hAnsi="Times New Roman" w:cs="Times New Roman"/>
          <w:kern w:val="0"/>
          <w:lang w:val="id-ID"/>
          <w14:ligatures w14:val="none"/>
        </w:rPr>
        <w:lastRenderedPageBreak/>
        <w:t>Dapat diketahui berdasarkan hasil wawancara maka upaya-upaya yang bisa dilakukan dalam mediasi perceraian yaitu:</w:t>
      </w:r>
    </w:p>
    <w:p w14:paraId="7DB8480C" w14:textId="301DBD0A" w:rsidR="008D54D6" w:rsidRPr="00627AA8" w:rsidRDefault="008D54D6" w:rsidP="00196894">
      <w:pPr>
        <w:numPr>
          <w:ilvl w:val="0"/>
          <w:numId w:val="13"/>
        </w:numPr>
        <w:spacing w:after="0" w:line="240" w:lineRule="auto"/>
        <w:ind w:left="990" w:hanging="284"/>
        <w:contextualSpacing/>
        <w:jc w:val="both"/>
        <w:rPr>
          <w:rFonts w:ascii="Times New Roman" w:eastAsia="Times New Roman" w:hAnsi="Times New Roman" w:cs="Times New Roman"/>
          <w:kern w:val="0"/>
          <w:lang w:val="id-ID" w:eastAsia="zh-CN"/>
          <w14:ligatures w14:val="none"/>
        </w:rPr>
      </w:pPr>
      <w:r w:rsidRPr="00627AA8">
        <w:rPr>
          <w:rFonts w:ascii="Times New Roman" w:eastAsia="Times New Roman" w:hAnsi="Times New Roman" w:cs="Times New Roman"/>
          <w:kern w:val="0"/>
          <w:lang w:val="id-ID" w:eastAsia="zh-CN"/>
          <w14:ligatures w14:val="none"/>
        </w:rPr>
        <w:t>BP4 Pusat juga berupaya mendekati pengadilan agama dalam memberikan dispensasi nikah, selain itu BP4 Pusat juga menerbitkan buku atau majalah perkawinan dan keluarga, memberikan informasi melalui TV atau Radio, serta melakukan komunikasi dengan lembaga Islam.</w:t>
      </w:r>
    </w:p>
    <w:p w14:paraId="5B39C688" w14:textId="65683BA6" w:rsidR="006458CD" w:rsidRPr="00627AA8" w:rsidRDefault="008D54D6" w:rsidP="00196894">
      <w:pPr>
        <w:numPr>
          <w:ilvl w:val="0"/>
          <w:numId w:val="13"/>
        </w:numPr>
        <w:spacing w:after="0" w:line="240" w:lineRule="auto"/>
        <w:ind w:left="990" w:hanging="284"/>
        <w:contextualSpacing/>
        <w:jc w:val="both"/>
        <w:rPr>
          <w:rFonts w:ascii="Times New Roman" w:eastAsia="Times New Roman" w:hAnsi="Times New Roman" w:cs="Times New Roman"/>
          <w:kern w:val="0"/>
          <w:vertAlign w:val="superscript"/>
          <w:lang w:eastAsia="zh-CN"/>
          <w14:ligatures w14:val="none"/>
        </w:rPr>
      </w:pPr>
      <w:proofErr w:type="spellStart"/>
      <w:r w:rsidRPr="00627AA8">
        <w:rPr>
          <w:rFonts w:ascii="Times New Roman" w:eastAsia="Times New Roman" w:hAnsi="Times New Roman" w:cs="Times New Roman"/>
          <w:kern w:val="0"/>
          <w:lang w:eastAsia="zh-CN"/>
          <w14:ligatures w14:val="none"/>
        </w:rPr>
        <w:t>Membina</w:t>
      </w:r>
      <w:proofErr w:type="spellEnd"/>
      <w:r w:rsidRPr="00627AA8">
        <w:rPr>
          <w:rFonts w:ascii="Times New Roman" w:eastAsia="Times New Roman" w:hAnsi="Times New Roman" w:cs="Times New Roman"/>
          <w:kern w:val="0"/>
          <w:lang w:eastAsia="zh-CN"/>
          <w14:ligatures w14:val="none"/>
        </w:rPr>
        <w:t xml:space="preserve"> mediator agar </w:t>
      </w:r>
      <w:proofErr w:type="spellStart"/>
      <w:r w:rsidRPr="00627AA8">
        <w:rPr>
          <w:rFonts w:ascii="Times New Roman" w:eastAsia="Times New Roman" w:hAnsi="Times New Roman" w:cs="Times New Roman"/>
          <w:kern w:val="0"/>
          <w:lang w:eastAsia="zh-CN"/>
          <w14:ligatures w14:val="none"/>
        </w:rPr>
        <w:t>kualitasnya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meningkat</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sehingga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dapat</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sukses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Serta </w:t>
      </w:r>
      <w:proofErr w:type="spellStart"/>
      <w:r w:rsidRPr="00627AA8">
        <w:rPr>
          <w:rFonts w:ascii="Times New Roman" w:eastAsia="Times New Roman" w:hAnsi="Times New Roman" w:cs="Times New Roman"/>
          <w:kern w:val="0"/>
          <w:lang w:eastAsia="zh-CN"/>
          <w14:ligatures w14:val="none"/>
        </w:rPr>
        <w:t>meningkatkan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kualitas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konsultasi-konsultasi</w:t>
      </w:r>
      <w:proofErr w:type="spellEnd"/>
      <w:r w:rsidRPr="00627AA8">
        <w:rPr>
          <w:rFonts w:ascii="Times New Roman" w:eastAsia="Times New Roman" w:hAnsi="Times New Roman" w:cs="Times New Roman"/>
          <w:kern w:val="0"/>
          <w:lang w:eastAsia="zh-CN"/>
          <w14:ligatures w14:val="none"/>
        </w:rPr>
        <w:t xml:space="preserve">. Hal </w:t>
      </w:r>
      <w:proofErr w:type="spellStart"/>
      <w:r w:rsidRPr="00627AA8">
        <w:rPr>
          <w:rFonts w:ascii="Times New Roman" w:eastAsia="Times New Roman" w:hAnsi="Times New Roman" w:cs="Times New Roman"/>
          <w:kern w:val="0"/>
          <w:lang w:eastAsia="zh-CN"/>
          <w14:ligatures w14:val="none"/>
        </w:rPr>
        <w:t>ini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secara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tidak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langsung</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upaya</w:t>
      </w:r>
      <w:proofErr w:type="spellEnd"/>
      <w:r w:rsidRPr="00627AA8">
        <w:rPr>
          <w:rFonts w:ascii="Times New Roman" w:eastAsia="Times New Roman" w:hAnsi="Times New Roman" w:cs="Times New Roman"/>
          <w:kern w:val="0"/>
          <w:lang w:eastAsia="zh-CN"/>
          <w14:ligatures w14:val="none"/>
        </w:rPr>
        <w:t xml:space="preserve"> BP4 agar </w:t>
      </w:r>
      <w:proofErr w:type="spellStart"/>
      <w:r w:rsidRPr="00627AA8">
        <w:rPr>
          <w:rFonts w:ascii="Times New Roman" w:eastAsia="Times New Roman" w:hAnsi="Times New Roman" w:cs="Times New Roman"/>
          <w:kern w:val="0"/>
          <w:lang w:eastAsia="zh-CN"/>
          <w14:ligatures w14:val="none"/>
        </w:rPr>
        <w:t>dapat</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di </w:t>
      </w:r>
      <w:proofErr w:type="spellStart"/>
      <w:r w:rsidRPr="00627AA8">
        <w:rPr>
          <w:rFonts w:ascii="Times New Roman" w:eastAsia="Times New Roman" w:hAnsi="Times New Roman" w:cs="Times New Roman"/>
          <w:kern w:val="0"/>
          <w:lang w:eastAsia="zh-CN"/>
          <w14:ligatures w14:val="none"/>
        </w:rPr>
        <w:t>Pengadilan</w:t>
      </w:r>
      <w:proofErr w:type="spellEnd"/>
      <w:r w:rsidRPr="00627AA8">
        <w:rPr>
          <w:rFonts w:ascii="Times New Roman" w:eastAsia="Times New Roman" w:hAnsi="Times New Roman" w:cs="Times New Roman"/>
          <w:kern w:val="0"/>
          <w:lang w:eastAsia="zh-CN"/>
          <w14:ligatures w14:val="none"/>
        </w:rPr>
        <w:t xml:space="preserve"> Agama.</w:t>
      </w:r>
      <w:r w:rsidRPr="00627AA8">
        <w:rPr>
          <w:rFonts w:ascii="Times New Roman" w:eastAsia="Times New Roman" w:hAnsi="Times New Roman" w:cs="Times New Roman"/>
          <w:kern w:val="0"/>
          <w:lang w:val="id-ID" w:eastAsia="zh-CN"/>
          <w14:ligatures w14:val="none"/>
        </w:rPr>
        <w:t xml:space="preserve"> Serta agar lebih kuat kewenangannya dalam menjalankan tugasnya contohnya BP4 sudah diakreditasi oleh Mahkamah Agung dalam hal perkawinan walaupun belum disebutkan kewajiban (yang disebutkan dari Surat Edaran Dirjen Bimas Islam) bahwa bagi calon pengantin wajib melakukan kursus pranikah salah satunya diselenggarakan oleh BP4. </w:t>
      </w:r>
      <w:r w:rsidRPr="00627AA8">
        <w:rPr>
          <w:rFonts w:ascii="Times New Roman" w:eastAsia="Times New Roman" w:hAnsi="Times New Roman" w:cs="Times New Roman"/>
          <w:kern w:val="0"/>
          <w:lang w:eastAsia="zh-CN"/>
          <w14:ligatures w14:val="none"/>
        </w:rPr>
        <w:t xml:space="preserve">Oleh </w:t>
      </w:r>
      <w:proofErr w:type="spellStart"/>
      <w:r w:rsidRPr="00627AA8">
        <w:rPr>
          <w:rFonts w:ascii="Times New Roman" w:eastAsia="Times New Roman" w:hAnsi="Times New Roman" w:cs="Times New Roman"/>
          <w:kern w:val="0"/>
          <w:lang w:eastAsia="zh-CN"/>
          <w14:ligatures w14:val="none"/>
        </w:rPr>
        <w:t>karena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itu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sebaiknya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harus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berupaya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meningkatkan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kapasitas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kemampuan</w:t>
      </w:r>
      <w:proofErr w:type="spellEnd"/>
      <w:r w:rsidRPr="00627AA8">
        <w:rPr>
          <w:rFonts w:ascii="Times New Roman" w:eastAsia="Times New Roman" w:hAnsi="Times New Roman" w:cs="Times New Roman"/>
          <w:kern w:val="0"/>
          <w:lang w:eastAsia="zh-CN"/>
          <w14:ligatures w14:val="none"/>
        </w:rPr>
        <w:t>/</w:t>
      </w:r>
      <w:proofErr w:type="spellStart"/>
      <w:r w:rsidRPr="00627AA8">
        <w:rPr>
          <w:rFonts w:ascii="Times New Roman" w:eastAsia="Times New Roman" w:hAnsi="Times New Roman" w:cs="Times New Roman"/>
          <w:kern w:val="0"/>
          <w:lang w:eastAsia="zh-CN"/>
          <w14:ligatures w14:val="none"/>
        </w:rPr>
        <w:t>kewenangan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dari</w:t>
      </w:r>
      <w:proofErr w:type="spellEnd"/>
      <w:r w:rsidRPr="00627AA8">
        <w:rPr>
          <w:rFonts w:ascii="Times New Roman" w:eastAsia="Times New Roman" w:hAnsi="Times New Roman" w:cs="Times New Roman"/>
          <w:kern w:val="0"/>
          <w:lang w:eastAsia="zh-CN"/>
          <w14:ligatures w14:val="none"/>
        </w:rPr>
        <w:t xml:space="preserve"> mediator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konsultan</w:t>
      </w:r>
      <w:proofErr w:type="spellEnd"/>
      <w:r w:rsidRPr="00627AA8">
        <w:rPr>
          <w:rFonts w:ascii="Times New Roman" w:eastAsia="Times New Roman" w:hAnsi="Times New Roman" w:cs="Times New Roman"/>
          <w:kern w:val="0"/>
          <w:lang w:eastAsia="zh-CN"/>
          <w14:ligatures w14:val="none"/>
        </w:rPr>
        <w:t xml:space="preserve"> BP4 </w:t>
      </w:r>
      <w:proofErr w:type="spellStart"/>
      <w:r w:rsidRPr="00627AA8">
        <w:rPr>
          <w:rFonts w:ascii="Times New Roman" w:eastAsia="Times New Roman" w:hAnsi="Times New Roman" w:cs="Times New Roman"/>
          <w:kern w:val="0"/>
          <w:lang w:eastAsia="zh-CN"/>
          <w14:ligatures w14:val="none"/>
        </w:rPr>
        <w:t>itu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sendiri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dengan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pelatihan</w:t>
      </w:r>
      <w:proofErr w:type="spellEnd"/>
      <w:r w:rsidRPr="00627AA8">
        <w:rPr>
          <w:rFonts w:ascii="Times New Roman" w:eastAsia="Times New Roman" w:hAnsi="Times New Roman" w:cs="Times New Roman"/>
          <w:kern w:val="0"/>
          <w:lang w:eastAsia="zh-CN"/>
          <w14:ligatures w14:val="none"/>
        </w:rPr>
        <w:t xml:space="preserve"> mediator (</w:t>
      </w:r>
      <w:proofErr w:type="spellStart"/>
      <w:r w:rsidRPr="00627AA8">
        <w:rPr>
          <w:rFonts w:ascii="Times New Roman" w:eastAsia="Times New Roman" w:hAnsi="Times New Roman" w:cs="Times New Roman"/>
          <w:kern w:val="0"/>
          <w:lang w:eastAsia="zh-CN"/>
          <w14:ligatures w14:val="none"/>
        </w:rPr>
        <w:t>konsultan</w:t>
      </w:r>
      <w:proofErr w:type="spellEnd"/>
      <w:r w:rsidRPr="00627AA8">
        <w:rPr>
          <w:rFonts w:ascii="Times New Roman" w:eastAsia="Times New Roman" w:hAnsi="Times New Roman" w:cs="Times New Roman"/>
          <w:kern w:val="0"/>
          <w:lang w:eastAsia="zh-CN"/>
          <w14:ligatures w14:val="none"/>
        </w:rPr>
        <w:t>).</w:t>
      </w:r>
    </w:p>
    <w:p w14:paraId="1EAE3286" w14:textId="4D4B8633" w:rsidR="008D54D6" w:rsidRPr="00627AA8" w:rsidRDefault="008D54D6" w:rsidP="00196894">
      <w:pPr>
        <w:numPr>
          <w:ilvl w:val="0"/>
          <w:numId w:val="13"/>
        </w:numPr>
        <w:spacing w:after="0" w:line="240" w:lineRule="auto"/>
        <w:ind w:left="990" w:hanging="284"/>
        <w:contextualSpacing/>
        <w:jc w:val="both"/>
        <w:rPr>
          <w:rFonts w:ascii="Times New Roman" w:eastAsia="Times New Roman" w:hAnsi="Times New Roman" w:cs="Times New Roman"/>
          <w:kern w:val="0"/>
          <w:vertAlign w:val="superscript"/>
          <w:lang w:eastAsia="zh-CN"/>
          <w14:ligatures w14:val="none"/>
        </w:rPr>
      </w:pPr>
      <w:r w:rsidRPr="00627AA8">
        <w:rPr>
          <w:rFonts w:ascii="Times New Roman" w:eastAsia="Times New Roman" w:hAnsi="Times New Roman" w:cs="Times New Roman"/>
          <w:kern w:val="0"/>
          <w:lang w:eastAsia="zh-CN"/>
          <w14:ligatures w14:val="none"/>
        </w:rPr>
        <w:t xml:space="preserve">Arti </w:t>
      </w:r>
      <w:proofErr w:type="spellStart"/>
      <w:r w:rsidRPr="00627AA8">
        <w:rPr>
          <w:rFonts w:ascii="Times New Roman" w:eastAsia="Times New Roman" w:hAnsi="Times New Roman" w:cs="Times New Roman"/>
          <w:kern w:val="0"/>
          <w:lang w:eastAsia="zh-CN"/>
          <w14:ligatures w14:val="none"/>
        </w:rPr>
        <w:t>penyuluhan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harus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lebih</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luas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artinya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bukan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hanya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saja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kontribusi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pemerintah</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tetapi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memberikan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informasi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terhadap</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suami-istri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keluarga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calon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pengantin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seperti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pengajian-pengajian</w:t>
      </w:r>
      <w:proofErr w:type="spellEnd"/>
      <w:r w:rsidRPr="00627AA8">
        <w:rPr>
          <w:rFonts w:ascii="Times New Roman" w:eastAsia="Times New Roman" w:hAnsi="Times New Roman" w:cs="Times New Roman"/>
          <w:kern w:val="0"/>
          <w:lang w:eastAsia="zh-CN"/>
          <w14:ligatures w14:val="none"/>
        </w:rPr>
        <w:t xml:space="preserve">, seminar yang </w:t>
      </w:r>
      <w:proofErr w:type="spellStart"/>
      <w:r w:rsidRPr="00627AA8">
        <w:rPr>
          <w:rFonts w:ascii="Times New Roman" w:eastAsia="Times New Roman" w:hAnsi="Times New Roman" w:cs="Times New Roman"/>
          <w:kern w:val="0"/>
          <w:lang w:eastAsia="zh-CN"/>
          <w14:ligatures w14:val="none"/>
        </w:rPr>
        <w:t>harus</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dilakukan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secara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kontinue</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dengan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berbagai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macam</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bentuk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substansinya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memperhatikan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perkembangan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seperti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masalah</w:t>
      </w:r>
      <w:proofErr w:type="spellEnd"/>
      <w:r w:rsidRPr="00627AA8">
        <w:rPr>
          <w:rFonts w:ascii="Times New Roman" w:eastAsia="Times New Roman" w:hAnsi="Times New Roman" w:cs="Times New Roman"/>
          <w:kern w:val="0"/>
          <w:lang w:eastAsia="zh-CN"/>
          <w14:ligatures w14:val="none"/>
        </w:rPr>
        <w:t xml:space="preserve"> gender, </w:t>
      </w:r>
      <w:proofErr w:type="spellStart"/>
      <w:r w:rsidRPr="00627AA8">
        <w:rPr>
          <w:rFonts w:ascii="Times New Roman" w:eastAsia="Times New Roman" w:hAnsi="Times New Roman" w:cs="Times New Roman"/>
          <w:kern w:val="0"/>
          <w:lang w:eastAsia="zh-CN"/>
          <w14:ligatures w14:val="none"/>
        </w:rPr>
        <w:t>hukum</w:t>
      </w:r>
      <w:proofErr w:type="spellEnd"/>
      <w:r w:rsidRPr="00627AA8">
        <w:rPr>
          <w:rFonts w:ascii="Times New Roman" w:eastAsia="Times New Roman" w:hAnsi="Times New Roman" w:cs="Times New Roman"/>
          <w:kern w:val="0"/>
          <w:lang w:eastAsia="zh-CN"/>
          <w14:ligatures w14:val="none"/>
        </w:rPr>
        <w:t xml:space="preserve"> HAM, </w:t>
      </w:r>
      <w:proofErr w:type="spellStart"/>
      <w:r w:rsidRPr="00627AA8">
        <w:rPr>
          <w:rFonts w:ascii="Times New Roman" w:eastAsia="Times New Roman" w:hAnsi="Times New Roman" w:cs="Times New Roman"/>
          <w:kern w:val="0"/>
          <w:lang w:eastAsia="zh-CN"/>
          <w14:ligatures w14:val="none"/>
        </w:rPr>
        <w:t>kesehatan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reproduksi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manajemen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keuangan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keluarga</w:t>
      </w:r>
      <w:proofErr w:type="spellEnd"/>
      <w:r w:rsidRPr="00627AA8">
        <w:rPr>
          <w:rFonts w:ascii="Times New Roman" w:eastAsia="Times New Roman" w:hAnsi="Times New Roman" w:cs="Times New Roman"/>
          <w:kern w:val="0"/>
          <w:lang w:eastAsia="zh-CN"/>
          <w14:ligatures w14:val="none"/>
        </w:rPr>
        <w:t>.</w:t>
      </w:r>
      <w:r w:rsidRPr="00627AA8">
        <w:rPr>
          <w:rFonts w:ascii="Times New Roman" w:eastAsia="Times New Roman" w:hAnsi="Times New Roman" w:cs="Times New Roman"/>
          <w:kern w:val="0"/>
          <w:vertAlign w:val="superscript"/>
          <w:lang w:eastAsia="zh-CN"/>
          <w14:ligatures w14:val="none"/>
        </w:rPr>
        <w:t xml:space="preserve"> </w:t>
      </w:r>
    </w:p>
    <w:p w14:paraId="1BD509E9" w14:textId="7FE9F43B" w:rsidR="008D54D6" w:rsidRPr="00627AA8" w:rsidRDefault="008D54D6" w:rsidP="00196894">
      <w:pPr>
        <w:numPr>
          <w:ilvl w:val="0"/>
          <w:numId w:val="13"/>
        </w:numPr>
        <w:spacing w:after="0" w:line="240" w:lineRule="auto"/>
        <w:ind w:left="990" w:hanging="284"/>
        <w:contextualSpacing/>
        <w:jc w:val="both"/>
        <w:rPr>
          <w:rFonts w:ascii="Times New Roman" w:eastAsia="Times New Roman" w:hAnsi="Times New Roman" w:cs="Times New Roman"/>
          <w:kern w:val="0"/>
          <w:lang w:eastAsia="zh-CN"/>
          <w14:ligatures w14:val="none"/>
        </w:rPr>
      </w:pPr>
      <w:r w:rsidRPr="00627AA8">
        <w:rPr>
          <w:rFonts w:ascii="Times New Roman" w:eastAsia="Times New Roman" w:hAnsi="Times New Roman" w:cs="Times New Roman"/>
          <w:kern w:val="0"/>
          <w:lang w:val="id-ID" w:eastAsia="zh-CN"/>
          <w14:ligatures w14:val="none"/>
        </w:rPr>
        <w:t xml:space="preserve">Meningkatkan forum-forum mediasi untuk meningkatkan keahlian mediator. </w:t>
      </w:r>
      <w:proofErr w:type="spellStart"/>
      <w:r w:rsidRPr="00627AA8">
        <w:rPr>
          <w:rFonts w:ascii="Times New Roman" w:eastAsia="Times New Roman" w:hAnsi="Times New Roman" w:cs="Times New Roman"/>
          <w:kern w:val="0"/>
          <w:lang w:eastAsia="zh-CN"/>
          <w14:ligatures w14:val="none"/>
        </w:rPr>
        <w:t>Kemudian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membentuk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asosiasi</w:t>
      </w:r>
      <w:proofErr w:type="spellEnd"/>
      <w:r w:rsidRPr="00627AA8">
        <w:rPr>
          <w:rFonts w:ascii="Times New Roman" w:eastAsia="Times New Roman" w:hAnsi="Times New Roman" w:cs="Times New Roman"/>
          <w:kern w:val="0"/>
          <w:lang w:eastAsia="zh-CN"/>
          <w14:ligatures w14:val="none"/>
        </w:rPr>
        <w:t xml:space="preserve"> mediator BP4 </w:t>
      </w:r>
      <w:proofErr w:type="spellStart"/>
      <w:r w:rsidRPr="00627AA8">
        <w:rPr>
          <w:rFonts w:ascii="Times New Roman" w:eastAsia="Times New Roman" w:hAnsi="Times New Roman" w:cs="Times New Roman"/>
          <w:kern w:val="0"/>
          <w:lang w:eastAsia="zh-CN"/>
          <w14:ligatures w14:val="none"/>
        </w:rPr>
        <w:t>untuk</w:t>
      </w:r>
      <w:proofErr w:type="spellEnd"/>
      <w:r w:rsidRPr="00627AA8">
        <w:rPr>
          <w:rFonts w:ascii="Times New Roman" w:eastAsia="Times New Roman" w:hAnsi="Times New Roman" w:cs="Times New Roman"/>
          <w:kern w:val="0"/>
          <w:lang w:eastAsia="zh-CN"/>
          <w14:ligatures w14:val="none"/>
        </w:rPr>
        <w:t xml:space="preserve"> sharing </w:t>
      </w:r>
      <w:proofErr w:type="spellStart"/>
      <w:r w:rsidRPr="00627AA8">
        <w:rPr>
          <w:rFonts w:ascii="Times New Roman" w:eastAsia="Times New Roman" w:hAnsi="Times New Roman" w:cs="Times New Roman"/>
          <w:kern w:val="0"/>
          <w:lang w:eastAsia="zh-CN"/>
          <w14:ligatures w14:val="none"/>
        </w:rPr>
        <w:t>pengalaman</w:t>
      </w:r>
      <w:proofErr w:type="spellEnd"/>
      <w:r w:rsidRPr="00627AA8">
        <w:rPr>
          <w:rFonts w:ascii="Times New Roman" w:eastAsia="Times New Roman" w:hAnsi="Times New Roman" w:cs="Times New Roman"/>
          <w:kern w:val="0"/>
          <w:lang w:eastAsia="zh-CN"/>
          <w14:ligatures w14:val="none"/>
        </w:rPr>
        <w:t xml:space="preserve"> mediator </w:t>
      </w:r>
      <w:proofErr w:type="spellStart"/>
      <w:r w:rsidRPr="00627AA8">
        <w:rPr>
          <w:rFonts w:ascii="Times New Roman" w:eastAsia="Times New Roman" w:hAnsi="Times New Roman" w:cs="Times New Roman"/>
          <w:kern w:val="0"/>
          <w:lang w:eastAsia="zh-CN"/>
          <w14:ligatures w14:val="none"/>
        </w:rPr>
        <w:t>satu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dengan</w:t>
      </w:r>
      <w:proofErr w:type="spellEnd"/>
      <w:r w:rsidRPr="00627AA8">
        <w:rPr>
          <w:rFonts w:ascii="Times New Roman" w:eastAsia="Times New Roman" w:hAnsi="Times New Roman" w:cs="Times New Roman"/>
          <w:kern w:val="0"/>
          <w:lang w:eastAsia="zh-CN"/>
          <w14:ligatures w14:val="none"/>
        </w:rPr>
        <w:t xml:space="preserve"> yang </w:t>
      </w:r>
      <w:proofErr w:type="spellStart"/>
      <w:r w:rsidRPr="00627AA8">
        <w:rPr>
          <w:rFonts w:ascii="Times New Roman" w:eastAsia="Times New Roman" w:hAnsi="Times New Roman" w:cs="Times New Roman"/>
          <w:kern w:val="0"/>
          <w:lang w:eastAsia="zh-CN"/>
          <w14:ligatures w14:val="none"/>
        </w:rPr>
        <w:t>lainnya</w:t>
      </w:r>
      <w:proofErr w:type="spellEnd"/>
      <w:r w:rsidRPr="00627AA8">
        <w:rPr>
          <w:rFonts w:ascii="Times New Roman" w:eastAsia="Times New Roman" w:hAnsi="Times New Roman" w:cs="Times New Roman"/>
          <w:kern w:val="0"/>
          <w:lang w:eastAsia="zh-CN"/>
          <w14:ligatures w14:val="none"/>
        </w:rPr>
        <w:t xml:space="preserve">. Selain </w:t>
      </w:r>
      <w:proofErr w:type="spellStart"/>
      <w:r w:rsidRPr="00627AA8">
        <w:rPr>
          <w:rFonts w:ascii="Times New Roman" w:eastAsia="Times New Roman" w:hAnsi="Times New Roman" w:cs="Times New Roman"/>
          <w:kern w:val="0"/>
          <w:lang w:eastAsia="zh-CN"/>
          <w14:ligatures w14:val="none"/>
        </w:rPr>
        <w:t>itu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mengadvokasi</w:t>
      </w:r>
      <w:proofErr w:type="spellEnd"/>
      <w:r w:rsidRPr="00627AA8">
        <w:rPr>
          <w:rFonts w:ascii="Times New Roman" w:eastAsia="Times New Roman" w:hAnsi="Times New Roman" w:cs="Times New Roman"/>
          <w:kern w:val="0"/>
          <w:lang w:eastAsia="zh-CN"/>
          <w14:ligatures w14:val="none"/>
        </w:rPr>
        <w:t xml:space="preserve"> MA </w:t>
      </w:r>
      <w:proofErr w:type="spellStart"/>
      <w:r w:rsidRPr="00627AA8">
        <w:rPr>
          <w:rFonts w:ascii="Times New Roman" w:eastAsia="Times New Roman" w:hAnsi="Times New Roman" w:cs="Times New Roman"/>
          <w:kern w:val="0"/>
          <w:lang w:eastAsia="zh-CN"/>
          <w14:ligatures w14:val="none"/>
        </w:rPr>
        <w:t>mengenai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mekanisme</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laporan-laporan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perkara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kasus</w:t>
      </w:r>
      <w:proofErr w:type="spellEnd"/>
      <w:r w:rsidRPr="00627AA8">
        <w:rPr>
          <w:rFonts w:ascii="Times New Roman" w:eastAsia="Times New Roman" w:hAnsi="Times New Roman" w:cs="Times New Roman"/>
          <w:kern w:val="0"/>
          <w:lang w:eastAsia="zh-CN"/>
          <w14:ligatures w14:val="none"/>
        </w:rPr>
        <w:t xml:space="preserve"> yang </w:t>
      </w:r>
      <w:proofErr w:type="spellStart"/>
      <w:r w:rsidRPr="00627AA8">
        <w:rPr>
          <w:rFonts w:ascii="Times New Roman" w:eastAsia="Times New Roman" w:hAnsi="Times New Roman" w:cs="Times New Roman"/>
          <w:kern w:val="0"/>
          <w:lang w:eastAsia="zh-CN"/>
          <w14:ligatures w14:val="none"/>
        </w:rPr>
        <w:t>masuk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ke</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Pengadilan</w:t>
      </w:r>
      <w:proofErr w:type="spellEnd"/>
      <w:r w:rsidRPr="00627AA8">
        <w:rPr>
          <w:rFonts w:ascii="Times New Roman" w:eastAsia="Times New Roman" w:hAnsi="Times New Roman" w:cs="Times New Roman"/>
          <w:kern w:val="0"/>
          <w:lang w:eastAsia="zh-CN"/>
          <w14:ligatures w14:val="none"/>
        </w:rPr>
        <w:t xml:space="preserve"> Agama </w:t>
      </w:r>
      <w:proofErr w:type="spellStart"/>
      <w:r w:rsidRPr="00627AA8">
        <w:rPr>
          <w:rFonts w:ascii="Times New Roman" w:eastAsia="Times New Roman" w:hAnsi="Times New Roman" w:cs="Times New Roman"/>
          <w:kern w:val="0"/>
          <w:lang w:eastAsia="zh-CN"/>
          <w14:ligatures w14:val="none"/>
        </w:rPr>
        <w:t>dimana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seharusnya</w:t>
      </w:r>
      <w:proofErr w:type="spellEnd"/>
      <w:r w:rsidRPr="00627AA8">
        <w:rPr>
          <w:rFonts w:ascii="Times New Roman" w:eastAsia="Times New Roman" w:hAnsi="Times New Roman" w:cs="Times New Roman"/>
          <w:kern w:val="0"/>
          <w:lang w:eastAsia="zh-CN"/>
          <w14:ligatures w14:val="none"/>
        </w:rPr>
        <w:t xml:space="preserve"> yang </w:t>
      </w:r>
      <w:proofErr w:type="spellStart"/>
      <w:r w:rsidRPr="00627AA8">
        <w:rPr>
          <w:rFonts w:ascii="Times New Roman" w:eastAsia="Times New Roman" w:hAnsi="Times New Roman" w:cs="Times New Roman"/>
          <w:kern w:val="0"/>
          <w:lang w:eastAsia="zh-CN"/>
          <w14:ligatures w14:val="none"/>
        </w:rPr>
        <w:t>dimediasi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bukan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hanya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saja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tetapi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dampak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akibat</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dari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tersebut</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Seperti</w:t>
      </w:r>
      <w:proofErr w:type="spellEnd"/>
      <w:r w:rsidRPr="00627AA8">
        <w:rPr>
          <w:rFonts w:ascii="Times New Roman" w:eastAsia="Times New Roman" w:hAnsi="Times New Roman" w:cs="Times New Roman"/>
          <w:kern w:val="0"/>
          <w:lang w:eastAsia="zh-CN"/>
          <w14:ligatures w14:val="none"/>
        </w:rPr>
        <w:t xml:space="preserve"> pada negara Australia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Jepang</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dimana</w:t>
      </w:r>
      <w:proofErr w:type="spellEnd"/>
      <w:r w:rsidRPr="00627AA8">
        <w:rPr>
          <w:rFonts w:ascii="Times New Roman" w:eastAsia="Times New Roman" w:hAnsi="Times New Roman" w:cs="Times New Roman"/>
          <w:kern w:val="0"/>
          <w:lang w:eastAsia="zh-CN"/>
          <w14:ligatures w14:val="none"/>
        </w:rPr>
        <w:t xml:space="preserve"> yang </w:t>
      </w:r>
      <w:proofErr w:type="spellStart"/>
      <w:r w:rsidRPr="00627AA8">
        <w:rPr>
          <w:rFonts w:ascii="Times New Roman" w:eastAsia="Times New Roman" w:hAnsi="Times New Roman" w:cs="Times New Roman"/>
          <w:kern w:val="0"/>
          <w:lang w:eastAsia="zh-CN"/>
          <w14:ligatures w14:val="none"/>
        </w:rPr>
        <w:t>dimediasi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bukanlah</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pasutri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tetapi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pengaruh</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akibat</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Dan </w:t>
      </w:r>
      <w:proofErr w:type="spellStart"/>
      <w:r w:rsidRPr="00627AA8">
        <w:rPr>
          <w:rFonts w:ascii="Times New Roman" w:eastAsia="Times New Roman" w:hAnsi="Times New Roman" w:cs="Times New Roman"/>
          <w:kern w:val="0"/>
          <w:lang w:eastAsia="zh-CN"/>
          <w14:ligatures w14:val="none"/>
        </w:rPr>
        <w:t>apabila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tidak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bisa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dimediasi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gagal</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seharusnya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ada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selanjutnya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pemisahan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seperti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mediasi</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hak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anak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warisan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Sehingga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pengaruh</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perceraian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tidaklah</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parah</w:t>
      </w:r>
      <w:proofErr w:type="spellEnd"/>
      <w:r w:rsidRPr="00627AA8">
        <w:rPr>
          <w:rFonts w:ascii="Times New Roman" w:eastAsia="Times New Roman" w:hAnsi="Times New Roman" w:cs="Times New Roman"/>
          <w:kern w:val="0"/>
          <w:lang w:eastAsia="zh-CN"/>
          <w14:ligatures w14:val="none"/>
        </w:rPr>
        <w:t xml:space="preserve"> dan </w:t>
      </w:r>
      <w:proofErr w:type="spellStart"/>
      <w:r w:rsidRPr="00627AA8">
        <w:rPr>
          <w:rFonts w:ascii="Times New Roman" w:eastAsia="Times New Roman" w:hAnsi="Times New Roman" w:cs="Times New Roman"/>
          <w:kern w:val="0"/>
          <w:lang w:eastAsia="zh-CN"/>
          <w14:ligatures w14:val="none"/>
        </w:rPr>
        <w:t>apabila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beberapa</w:t>
      </w:r>
      <w:proofErr w:type="spellEnd"/>
      <w:r w:rsidRPr="00627AA8">
        <w:rPr>
          <w:rFonts w:ascii="Times New Roman" w:eastAsia="Times New Roman" w:hAnsi="Times New Roman" w:cs="Times New Roman"/>
          <w:kern w:val="0"/>
          <w:lang w:eastAsia="zh-CN"/>
          <w14:ligatures w14:val="none"/>
        </w:rPr>
        <w:t xml:space="preserve"> yang </w:t>
      </w:r>
      <w:proofErr w:type="spellStart"/>
      <w:r w:rsidRPr="00627AA8">
        <w:rPr>
          <w:rFonts w:ascii="Times New Roman" w:eastAsia="Times New Roman" w:hAnsi="Times New Roman" w:cs="Times New Roman"/>
          <w:kern w:val="0"/>
          <w:lang w:eastAsia="zh-CN"/>
          <w14:ligatures w14:val="none"/>
        </w:rPr>
        <w:t>dilakukan</w:t>
      </w:r>
      <w:proofErr w:type="spellEnd"/>
      <w:r w:rsidRPr="00627AA8">
        <w:rPr>
          <w:rFonts w:ascii="Times New Roman" w:eastAsia="Times New Roman" w:hAnsi="Times New Roman" w:cs="Times New Roman"/>
          <w:kern w:val="0"/>
          <w:lang w:eastAsia="zh-CN"/>
          <w14:ligatures w14:val="none"/>
        </w:rPr>
        <w:t xml:space="preserve"> BP4 </w:t>
      </w:r>
      <w:proofErr w:type="spellStart"/>
      <w:r w:rsidRPr="00627AA8">
        <w:rPr>
          <w:rFonts w:ascii="Times New Roman" w:eastAsia="Times New Roman" w:hAnsi="Times New Roman" w:cs="Times New Roman"/>
          <w:kern w:val="0"/>
          <w:lang w:eastAsia="zh-CN"/>
          <w14:ligatures w14:val="none"/>
        </w:rPr>
        <w:t>tidak</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sepenuhnya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gagal</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atau</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ada</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keberhasilan</w:t>
      </w:r>
      <w:proofErr w:type="spellEnd"/>
      <w:r w:rsidRPr="00627AA8">
        <w:rPr>
          <w:rFonts w:ascii="Times New Roman" w:eastAsia="Times New Roman" w:hAnsi="Times New Roman" w:cs="Times New Roman"/>
          <w:kern w:val="0"/>
          <w:lang w:eastAsia="zh-CN"/>
          <w14:ligatures w14:val="none"/>
        </w:rPr>
        <w:t xml:space="preserve"> </w:t>
      </w:r>
      <w:proofErr w:type="spellStart"/>
      <w:r w:rsidRPr="00627AA8">
        <w:rPr>
          <w:rFonts w:ascii="Times New Roman" w:eastAsia="Times New Roman" w:hAnsi="Times New Roman" w:cs="Times New Roman"/>
          <w:kern w:val="0"/>
          <w:lang w:eastAsia="zh-CN"/>
          <w14:ligatures w14:val="none"/>
        </w:rPr>
        <w:t>sebagian</w:t>
      </w:r>
      <w:proofErr w:type="spellEnd"/>
      <w:r w:rsidRPr="00627AA8">
        <w:rPr>
          <w:rFonts w:ascii="Times New Roman" w:eastAsia="Times New Roman" w:hAnsi="Times New Roman" w:cs="Times New Roman"/>
          <w:kern w:val="0"/>
          <w:lang w:eastAsia="zh-CN"/>
          <w14:ligatures w14:val="none"/>
        </w:rPr>
        <w:t xml:space="preserve"> dan </w:t>
      </w:r>
      <w:proofErr w:type="spellStart"/>
      <w:r w:rsidRPr="00627AA8">
        <w:rPr>
          <w:rFonts w:ascii="Times New Roman" w:eastAsia="Times New Roman" w:hAnsi="Times New Roman" w:cs="Times New Roman"/>
          <w:kern w:val="0"/>
          <w:lang w:eastAsia="zh-CN"/>
          <w14:ligatures w14:val="none"/>
        </w:rPr>
        <w:t>peran</w:t>
      </w:r>
      <w:proofErr w:type="spellEnd"/>
      <w:r w:rsidRPr="00627AA8">
        <w:rPr>
          <w:rFonts w:ascii="Times New Roman" w:eastAsia="Times New Roman" w:hAnsi="Times New Roman" w:cs="Times New Roman"/>
          <w:kern w:val="0"/>
          <w:lang w:eastAsia="zh-CN"/>
          <w14:ligatures w14:val="none"/>
        </w:rPr>
        <w:t xml:space="preserve"> mediator </w:t>
      </w:r>
      <w:proofErr w:type="spellStart"/>
      <w:r w:rsidRPr="00627AA8">
        <w:rPr>
          <w:rFonts w:ascii="Times New Roman" w:eastAsia="Times New Roman" w:hAnsi="Times New Roman" w:cs="Times New Roman"/>
          <w:kern w:val="0"/>
          <w:lang w:eastAsia="zh-CN"/>
          <w14:ligatures w14:val="none"/>
        </w:rPr>
        <w:t>dihargai</w:t>
      </w:r>
      <w:proofErr w:type="spellEnd"/>
      <w:r w:rsidRPr="00627AA8">
        <w:rPr>
          <w:rFonts w:ascii="Times New Roman" w:eastAsia="Times New Roman" w:hAnsi="Times New Roman" w:cs="Times New Roman"/>
          <w:kern w:val="0"/>
          <w:lang w:eastAsia="zh-CN"/>
          <w14:ligatures w14:val="none"/>
        </w:rPr>
        <w:t>.</w:t>
      </w:r>
      <w:r w:rsidRPr="00627AA8">
        <w:rPr>
          <w:rFonts w:ascii="Times New Roman" w:eastAsia="Times New Roman" w:hAnsi="Times New Roman" w:cs="Times New Roman"/>
          <w:kern w:val="0"/>
          <w:vertAlign w:val="superscript"/>
          <w:lang w:eastAsia="zh-CN"/>
          <w14:ligatures w14:val="none"/>
        </w:rPr>
        <w:t xml:space="preserve"> </w:t>
      </w:r>
    </w:p>
    <w:p w14:paraId="7C296459" w14:textId="77777777" w:rsidR="008D54D6" w:rsidRPr="00627AA8" w:rsidRDefault="008D54D6" w:rsidP="00196894">
      <w:pPr>
        <w:spacing w:after="0" w:line="240" w:lineRule="auto"/>
        <w:ind w:left="1418"/>
        <w:contextualSpacing/>
        <w:jc w:val="both"/>
        <w:rPr>
          <w:rFonts w:ascii="Times New Roman" w:eastAsia="Times New Roman" w:hAnsi="Times New Roman" w:cs="Times New Roman"/>
          <w:kern w:val="0"/>
          <w:lang w:eastAsia="zh-CN"/>
          <w14:ligatures w14:val="none"/>
        </w:rPr>
      </w:pPr>
    </w:p>
    <w:p w14:paraId="373FC21E" w14:textId="77777777" w:rsidR="00F750E9" w:rsidRPr="00627AA8" w:rsidRDefault="008D54D6" w:rsidP="00196894">
      <w:pPr>
        <w:spacing w:after="0" w:line="240" w:lineRule="auto"/>
        <w:ind w:left="360" w:firstLine="360"/>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Dengan melihat uraian-uraian tersebut diatas maka dapat disimpulkan bahwa penasihatan, pembinaan, dan pelestarian perkawinan </w:t>
      </w:r>
      <w:bookmarkStart w:id="11" w:name="_Hlk157458752"/>
      <w:r w:rsidRPr="00627AA8">
        <w:rPr>
          <w:rFonts w:ascii="Times New Roman" w:eastAsia="Calibri" w:hAnsi="Times New Roman" w:cs="Times New Roman"/>
          <w:kern w:val="0"/>
          <w:lang w:val="id-ID"/>
          <w14:ligatures w14:val="none"/>
        </w:rPr>
        <w:t xml:space="preserve">yang dilakukan oleh BP4 sesungguhnya sebagai langkah preventif agar tidak terjadi perceraian. Oleh karena itu keberadaan BP4 Pusat dalam membina keluarga sakinah, bahagia, dan sejahtera sangat diperlukan. Karena tujuan BP4 sendiri adalah mempertinggi mutu perkawinan dan mewujudkan keluarga yang bahagia dan sejahtera bagi masyarakat pada umumnya. </w:t>
      </w:r>
    </w:p>
    <w:p w14:paraId="44026831" w14:textId="77777777" w:rsidR="00F750E9" w:rsidRPr="00627AA8" w:rsidRDefault="008D54D6" w:rsidP="00196894">
      <w:pPr>
        <w:spacing w:after="0" w:line="240" w:lineRule="auto"/>
        <w:ind w:left="360" w:firstLine="360"/>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 xml:space="preserve">BP4 bahkan dapat mengupayakan sebuah solusi yang benar-benar dirasakan sebagai solusi terakhir, yang boleh jadi baru dapat ditemukan setelah berkali-kali melalui proses mediasi. Dengan demikian BP4 sama sekali tidak menempatkan diri sebagai “cara terakhir” sebagaimana pengadilan, tetapi lebih menempatkan diri dalam posisi menyediakan ruang atau menjembatani persoalan. BP4 tidak melakukan </w:t>
      </w:r>
      <w:r w:rsidRPr="00627AA8">
        <w:rPr>
          <w:rFonts w:ascii="Times New Roman" w:eastAsia="Calibri" w:hAnsi="Times New Roman" w:cs="Times New Roman"/>
          <w:kern w:val="0"/>
          <w:lang w:val="id-ID"/>
          <w14:ligatures w14:val="none"/>
        </w:rPr>
        <w:lastRenderedPageBreak/>
        <w:t xml:space="preserve">justifikasi persoalan atau menyalahkan salah satu pihak, tetapi hanya mengurai, mencoba mendamaikan, dan menawarkan solusi, yang sesungguhnya berangkat dari persoalan para klien itu sendiri. </w:t>
      </w:r>
    </w:p>
    <w:p w14:paraId="1E19DB0C" w14:textId="640211EC" w:rsidR="00BB760B" w:rsidRDefault="008D54D6" w:rsidP="00196894">
      <w:pPr>
        <w:spacing w:after="0" w:line="240" w:lineRule="auto"/>
        <w:ind w:left="360" w:firstLine="360"/>
        <w:jc w:val="both"/>
        <w:rPr>
          <w:rFonts w:ascii="Times New Roman" w:eastAsia="Calibri" w:hAnsi="Times New Roman" w:cs="Times New Roman"/>
          <w:kern w:val="0"/>
          <w:lang w:val="id-ID"/>
          <w14:ligatures w14:val="none"/>
        </w:rPr>
      </w:pPr>
      <w:r w:rsidRPr="00627AA8">
        <w:rPr>
          <w:rFonts w:ascii="Times New Roman" w:eastAsia="Calibri" w:hAnsi="Times New Roman" w:cs="Times New Roman"/>
          <w:kern w:val="0"/>
          <w:lang w:val="id-ID"/>
          <w14:ligatures w14:val="none"/>
        </w:rPr>
        <w:t>Selain itu menurut penulis, indikasi efektifitas proses mediasi dalam menyelesaikan perkara perceraian yaitu dengan adanya i’tikad baik kedua belah pihak (suami dan istri) maka proses mediasi akan berjalan dengan efektif dan efisien. Adanya PERMA No.1 Tahun 2016 ini pula juga menegaskan kembali peranan mediator independen untuk berperan lebih aktif dalam menyelesaikan perkara perceraian di luar pengadilan, yang kemudian hasil mediasi yang disepakati dapat diajukan penetapan ke Pengadilan melalui mekanisme gugatan. Serta dengan adanya PERMA No. 1 Tahun 2016 ini, timbul harapan ke depan akan lahir mediator-mediator BP4 Pusat yang handal dan profesional yang mampu menyelesaikan permasalahan di masyarakat secara damai.</w:t>
      </w:r>
    </w:p>
    <w:p w14:paraId="609E05C9" w14:textId="77777777" w:rsidR="00196894" w:rsidRPr="00627AA8" w:rsidRDefault="00196894" w:rsidP="00196894">
      <w:pPr>
        <w:spacing w:after="0" w:line="240" w:lineRule="auto"/>
        <w:jc w:val="both"/>
        <w:rPr>
          <w:rFonts w:ascii="Times New Roman" w:eastAsia="Calibri" w:hAnsi="Times New Roman" w:cs="Times New Roman"/>
          <w:kern w:val="0"/>
          <w:lang w:val="id-ID"/>
          <w14:ligatures w14:val="none"/>
        </w:rPr>
      </w:pPr>
    </w:p>
    <w:p w14:paraId="2D5F30F4" w14:textId="49403657" w:rsidR="00E13884" w:rsidRPr="00196894" w:rsidRDefault="00E13884" w:rsidP="004D362C">
      <w:pPr>
        <w:pStyle w:val="ListParagraph"/>
        <w:numPr>
          <w:ilvl w:val="0"/>
          <w:numId w:val="2"/>
        </w:numPr>
        <w:spacing w:line="360" w:lineRule="auto"/>
        <w:ind w:left="360"/>
        <w:jc w:val="both"/>
        <w:rPr>
          <w:rFonts w:ascii="Times New Roman" w:eastAsia="Calibri" w:hAnsi="Times New Roman" w:cs="Times New Roman"/>
          <w:b/>
          <w:bCs/>
          <w:kern w:val="0"/>
          <w:lang w:val="id-ID"/>
          <w14:ligatures w14:val="none"/>
        </w:rPr>
      </w:pPr>
      <w:r w:rsidRPr="00196894">
        <w:rPr>
          <w:rFonts w:ascii="Times New Roman" w:eastAsia="Calibri" w:hAnsi="Times New Roman" w:cs="Times New Roman"/>
          <w:b/>
          <w:bCs/>
          <w:kern w:val="0"/>
          <w14:ligatures w14:val="none"/>
        </w:rPr>
        <w:t>Kesimpulan</w:t>
      </w:r>
      <w:r w:rsidR="00196894">
        <w:rPr>
          <w:rFonts w:ascii="Times New Roman" w:eastAsia="Calibri" w:hAnsi="Times New Roman" w:cs="Times New Roman"/>
          <w:b/>
          <w:bCs/>
          <w:kern w:val="0"/>
          <w14:ligatures w14:val="none"/>
        </w:rPr>
        <w:t xml:space="preserve"> dan Saran </w:t>
      </w:r>
    </w:p>
    <w:p w14:paraId="511EDF86" w14:textId="77777777" w:rsidR="00E13884" w:rsidRPr="00196894" w:rsidRDefault="00E13884" w:rsidP="00196894">
      <w:pPr>
        <w:pStyle w:val="ListParagraph"/>
        <w:numPr>
          <w:ilvl w:val="0"/>
          <w:numId w:val="23"/>
        </w:numPr>
        <w:spacing w:line="360" w:lineRule="auto"/>
        <w:ind w:left="360"/>
        <w:jc w:val="both"/>
        <w:rPr>
          <w:rFonts w:ascii="Times New Roman" w:eastAsia="Times New Roman" w:hAnsi="Times New Roman" w:cs="Times New Roman"/>
          <w:kern w:val="0"/>
          <w:lang w:eastAsia="zh-CN"/>
          <w14:ligatures w14:val="none"/>
        </w:rPr>
      </w:pPr>
      <w:proofErr w:type="spellStart"/>
      <w:r w:rsidRPr="00196894">
        <w:rPr>
          <w:rFonts w:ascii="Times New Roman" w:eastAsia="Times New Roman" w:hAnsi="Times New Roman" w:cs="Times New Roman"/>
          <w:kern w:val="0"/>
          <w:lang w:eastAsia="zh-CN"/>
          <w14:ligatures w14:val="none"/>
        </w:rPr>
        <w:t>Peranan</w:t>
      </w:r>
      <w:proofErr w:type="spellEnd"/>
      <w:r w:rsidRPr="00196894">
        <w:rPr>
          <w:rFonts w:ascii="Times New Roman" w:eastAsia="Times New Roman" w:hAnsi="Times New Roman" w:cs="Times New Roman"/>
          <w:kern w:val="0"/>
          <w:lang w:eastAsia="zh-CN"/>
          <w14:ligatures w14:val="none"/>
        </w:rPr>
        <w:t xml:space="preserve"> BP4 Pusat </w:t>
      </w:r>
      <w:proofErr w:type="spellStart"/>
      <w:r w:rsidRPr="00196894">
        <w:rPr>
          <w:rFonts w:ascii="Times New Roman" w:eastAsia="Times New Roman" w:hAnsi="Times New Roman" w:cs="Times New Roman"/>
          <w:kern w:val="0"/>
          <w:lang w:eastAsia="zh-CN"/>
          <w14:ligatures w14:val="none"/>
        </w:rPr>
        <w:t>sebagai</w:t>
      </w:r>
      <w:proofErr w:type="spellEnd"/>
      <w:r w:rsidRPr="00196894">
        <w:rPr>
          <w:rFonts w:ascii="Times New Roman" w:eastAsia="Times New Roman" w:hAnsi="Times New Roman" w:cs="Times New Roman"/>
          <w:kern w:val="0"/>
          <w:lang w:eastAsia="zh-CN"/>
          <w14:ligatures w14:val="none"/>
        </w:rPr>
        <w:t xml:space="preserve"> mediator </w:t>
      </w:r>
      <w:proofErr w:type="spellStart"/>
      <w:r w:rsidRPr="00196894">
        <w:rPr>
          <w:rFonts w:ascii="Times New Roman" w:eastAsia="Times New Roman" w:hAnsi="Times New Roman" w:cs="Times New Roman"/>
          <w:kern w:val="0"/>
          <w:lang w:eastAsia="zh-CN"/>
          <w14:ligatures w14:val="none"/>
        </w:rPr>
        <w:t>dalam</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penyelesaian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sengketa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perceraian</w:t>
      </w:r>
      <w:proofErr w:type="spellEnd"/>
      <w:r w:rsidRPr="00196894">
        <w:rPr>
          <w:rFonts w:ascii="Times New Roman" w:eastAsia="Times New Roman" w:hAnsi="Times New Roman" w:cs="Times New Roman"/>
          <w:kern w:val="0"/>
          <w:lang w:eastAsia="zh-CN"/>
          <w14:ligatures w14:val="none"/>
        </w:rPr>
        <w:t xml:space="preserve">, di Jakarta Pusat </w:t>
      </w:r>
      <w:proofErr w:type="spellStart"/>
      <w:r w:rsidRPr="00196894">
        <w:rPr>
          <w:rFonts w:ascii="Times New Roman" w:eastAsia="Times New Roman" w:hAnsi="Times New Roman" w:cs="Times New Roman"/>
          <w:kern w:val="0"/>
          <w:lang w:eastAsia="zh-CN"/>
          <w14:ligatures w14:val="none"/>
        </w:rPr>
        <w:t>sudah</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berdasarkan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syiqaq</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Pelaksanaan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mediasi</w:t>
      </w:r>
      <w:proofErr w:type="spellEnd"/>
      <w:r w:rsidRPr="00196894">
        <w:rPr>
          <w:rFonts w:ascii="Times New Roman" w:eastAsia="Times New Roman" w:hAnsi="Times New Roman" w:cs="Times New Roman"/>
          <w:kern w:val="0"/>
          <w:lang w:eastAsia="zh-CN"/>
          <w14:ligatures w14:val="none"/>
        </w:rPr>
        <w:t xml:space="preserve"> </w:t>
      </w:r>
      <w:proofErr w:type="spellStart"/>
      <w:proofErr w:type="gramStart"/>
      <w:r w:rsidRPr="00196894">
        <w:rPr>
          <w:rFonts w:ascii="Times New Roman" w:eastAsia="Times New Roman" w:hAnsi="Times New Roman" w:cs="Times New Roman"/>
          <w:kern w:val="0"/>
          <w:lang w:eastAsia="zh-CN"/>
          <w14:ligatures w14:val="none"/>
        </w:rPr>
        <w:t>perceraian</w:t>
      </w:r>
      <w:proofErr w:type="spellEnd"/>
      <w:r w:rsidRPr="00196894">
        <w:rPr>
          <w:rFonts w:ascii="Times New Roman" w:eastAsia="Times New Roman" w:hAnsi="Times New Roman" w:cs="Times New Roman"/>
          <w:kern w:val="0"/>
          <w:lang w:eastAsia="zh-CN"/>
          <w14:ligatures w14:val="none"/>
        </w:rPr>
        <w:t xml:space="preserve">  oleh</w:t>
      </w:r>
      <w:proofErr w:type="gramEnd"/>
      <w:r w:rsidRPr="00196894">
        <w:rPr>
          <w:rFonts w:ascii="Times New Roman" w:eastAsia="Times New Roman" w:hAnsi="Times New Roman" w:cs="Times New Roman"/>
          <w:kern w:val="0"/>
          <w:lang w:eastAsia="zh-CN"/>
          <w14:ligatures w14:val="none"/>
        </w:rPr>
        <w:t xml:space="preserve"> BP4  Pusat </w:t>
      </w:r>
      <w:proofErr w:type="spellStart"/>
      <w:r w:rsidRPr="00196894">
        <w:rPr>
          <w:rFonts w:ascii="Times New Roman" w:eastAsia="Times New Roman" w:hAnsi="Times New Roman" w:cs="Times New Roman"/>
          <w:kern w:val="0"/>
          <w:lang w:eastAsia="zh-CN"/>
          <w14:ligatures w14:val="none"/>
        </w:rPr>
        <w:t>berdasarkan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penelitian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ditemukan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bahwa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tahun</w:t>
      </w:r>
      <w:proofErr w:type="spellEnd"/>
      <w:r w:rsidRPr="00196894">
        <w:rPr>
          <w:rFonts w:ascii="Times New Roman" w:eastAsia="Times New Roman" w:hAnsi="Times New Roman" w:cs="Times New Roman"/>
          <w:kern w:val="0"/>
          <w:lang w:eastAsia="zh-CN"/>
          <w14:ligatures w14:val="none"/>
        </w:rPr>
        <w:t xml:space="preserve"> 2021 </w:t>
      </w:r>
      <w:proofErr w:type="spellStart"/>
      <w:r w:rsidRPr="00196894">
        <w:rPr>
          <w:rFonts w:ascii="Times New Roman" w:eastAsia="Times New Roman" w:hAnsi="Times New Roman" w:cs="Times New Roman"/>
          <w:kern w:val="0"/>
          <w:lang w:eastAsia="zh-CN"/>
          <w14:ligatures w14:val="none"/>
        </w:rPr>
        <w:t>jumlah</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perkara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perceraian</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diputus</w:t>
      </w:r>
      <w:proofErr w:type="spellEnd"/>
      <w:r w:rsidRPr="00196894">
        <w:rPr>
          <w:rFonts w:ascii="Times New Roman" w:eastAsia="Times New Roman" w:hAnsi="Times New Roman" w:cs="Times New Roman"/>
          <w:kern w:val="0"/>
          <w:lang w:eastAsia="zh-CN"/>
          <w14:ligatures w14:val="none"/>
        </w:rPr>
        <w:t xml:space="preserve"> di </w:t>
      </w:r>
      <w:proofErr w:type="spellStart"/>
      <w:r w:rsidRPr="00196894">
        <w:rPr>
          <w:rFonts w:ascii="Times New Roman" w:eastAsia="Times New Roman" w:hAnsi="Times New Roman" w:cs="Times New Roman"/>
          <w:kern w:val="0"/>
          <w:lang w:eastAsia="zh-CN"/>
          <w14:ligatures w14:val="none"/>
        </w:rPr>
        <w:t>Pengadilan</w:t>
      </w:r>
      <w:proofErr w:type="spellEnd"/>
      <w:r w:rsidRPr="00196894">
        <w:rPr>
          <w:rFonts w:ascii="Times New Roman" w:eastAsia="Times New Roman" w:hAnsi="Times New Roman" w:cs="Times New Roman"/>
          <w:kern w:val="0"/>
          <w:lang w:eastAsia="zh-CN"/>
          <w14:ligatures w14:val="none"/>
        </w:rPr>
        <w:t xml:space="preserve"> Jakarta Pusat </w:t>
      </w:r>
      <w:proofErr w:type="spellStart"/>
      <w:r w:rsidRPr="00196894">
        <w:rPr>
          <w:rFonts w:ascii="Times New Roman" w:eastAsia="Times New Roman" w:hAnsi="Times New Roman" w:cs="Times New Roman"/>
          <w:kern w:val="0"/>
          <w:lang w:eastAsia="zh-CN"/>
          <w14:ligatures w14:val="none"/>
        </w:rPr>
        <w:t>adalah</w:t>
      </w:r>
      <w:proofErr w:type="spellEnd"/>
      <w:r w:rsidRPr="00196894">
        <w:rPr>
          <w:rFonts w:ascii="Times New Roman" w:eastAsia="Times New Roman" w:hAnsi="Times New Roman" w:cs="Times New Roman"/>
          <w:kern w:val="0"/>
          <w:lang w:eastAsia="zh-CN"/>
          <w14:ligatures w14:val="none"/>
        </w:rPr>
        <w:t xml:space="preserve"> 1123 </w:t>
      </w:r>
      <w:proofErr w:type="spellStart"/>
      <w:r w:rsidRPr="00196894">
        <w:rPr>
          <w:rFonts w:ascii="Times New Roman" w:eastAsia="Times New Roman" w:hAnsi="Times New Roman" w:cs="Times New Roman"/>
          <w:kern w:val="0"/>
          <w:lang w:eastAsia="zh-CN"/>
          <w14:ligatures w14:val="none"/>
        </w:rPr>
        <w:t>perkara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perkara</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dimediasi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sebesar</w:t>
      </w:r>
      <w:proofErr w:type="spellEnd"/>
      <w:r w:rsidRPr="00196894">
        <w:rPr>
          <w:rFonts w:ascii="Times New Roman" w:eastAsia="Times New Roman" w:hAnsi="Times New Roman" w:cs="Times New Roman"/>
          <w:kern w:val="0"/>
          <w:lang w:eastAsia="zh-CN"/>
          <w14:ligatures w14:val="none"/>
        </w:rPr>
        <w:t xml:space="preserve"> 636 </w:t>
      </w:r>
      <w:proofErr w:type="spellStart"/>
      <w:r w:rsidRPr="00196894">
        <w:rPr>
          <w:rFonts w:ascii="Times New Roman" w:eastAsia="Times New Roman" w:hAnsi="Times New Roman" w:cs="Times New Roman"/>
          <w:kern w:val="0"/>
          <w:lang w:eastAsia="zh-CN"/>
          <w14:ligatures w14:val="none"/>
        </w:rPr>
        <w:t>perkara</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berarti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hanya</w:t>
      </w:r>
      <w:proofErr w:type="spellEnd"/>
      <w:r w:rsidRPr="00196894">
        <w:rPr>
          <w:rFonts w:ascii="Times New Roman" w:eastAsia="Times New Roman" w:hAnsi="Times New Roman" w:cs="Times New Roman"/>
          <w:kern w:val="0"/>
          <w:lang w:eastAsia="zh-CN"/>
          <w14:ligatures w14:val="none"/>
        </w:rPr>
        <w:t xml:space="preserve"> 1,76 % </w:t>
      </w:r>
      <w:proofErr w:type="spellStart"/>
      <w:r w:rsidRPr="00196894">
        <w:rPr>
          <w:rFonts w:ascii="Times New Roman" w:eastAsia="Times New Roman" w:hAnsi="Times New Roman" w:cs="Times New Roman"/>
          <w:kern w:val="0"/>
          <w:lang w:eastAsia="zh-CN"/>
          <w14:ligatures w14:val="none"/>
        </w:rPr>
        <w:t>perkara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perceraian</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berhasil</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dimediasi</w:t>
      </w:r>
      <w:proofErr w:type="spellEnd"/>
      <w:r w:rsidRPr="00196894">
        <w:rPr>
          <w:rFonts w:ascii="Times New Roman" w:eastAsia="Times New Roman" w:hAnsi="Times New Roman" w:cs="Times New Roman"/>
          <w:kern w:val="0"/>
          <w:lang w:eastAsia="zh-CN"/>
          <w14:ligatures w14:val="none"/>
        </w:rPr>
        <w:t xml:space="preserve">. Data </w:t>
      </w:r>
      <w:proofErr w:type="spellStart"/>
      <w:r w:rsidRPr="00196894">
        <w:rPr>
          <w:rFonts w:ascii="Times New Roman" w:eastAsia="Times New Roman" w:hAnsi="Times New Roman" w:cs="Times New Roman"/>
          <w:kern w:val="0"/>
          <w:lang w:eastAsia="zh-CN"/>
          <w14:ligatures w14:val="none"/>
        </w:rPr>
        <w:t>tersebut</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membuktikan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bahwa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mediasi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perceraian</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dilaksanakan</w:t>
      </w:r>
      <w:proofErr w:type="spellEnd"/>
      <w:r w:rsidRPr="00196894">
        <w:rPr>
          <w:rFonts w:ascii="Times New Roman" w:eastAsia="Times New Roman" w:hAnsi="Times New Roman" w:cs="Times New Roman"/>
          <w:kern w:val="0"/>
          <w:lang w:eastAsia="zh-CN"/>
          <w14:ligatures w14:val="none"/>
        </w:rPr>
        <w:t xml:space="preserve"> oleh BP4 Pusat </w:t>
      </w:r>
      <w:proofErr w:type="spellStart"/>
      <w:r w:rsidRPr="00196894">
        <w:rPr>
          <w:rFonts w:ascii="Times New Roman" w:eastAsia="Times New Roman" w:hAnsi="Times New Roman" w:cs="Times New Roman"/>
          <w:kern w:val="0"/>
          <w:lang w:eastAsia="zh-CN"/>
          <w14:ligatures w14:val="none"/>
        </w:rPr>
        <w:t>belum</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efektif</w:t>
      </w:r>
      <w:proofErr w:type="spellEnd"/>
      <w:r w:rsidRPr="00196894">
        <w:rPr>
          <w:rFonts w:ascii="Times New Roman" w:eastAsia="Times New Roman" w:hAnsi="Times New Roman" w:cs="Times New Roman"/>
          <w:kern w:val="0"/>
          <w:lang w:eastAsia="zh-CN"/>
          <w14:ligatures w14:val="none"/>
        </w:rPr>
        <w:t>.</w:t>
      </w:r>
    </w:p>
    <w:p w14:paraId="1C58C1A5" w14:textId="1AB35AE5" w:rsidR="00F750E9" w:rsidRPr="00196894" w:rsidRDefault="00E13884" w:rsidP="00196894">
      <w:pPr>
        <w:pStyle w:val="ListParagraph"/>
        <w:numPr>
          <w:ilvl w:val="0"/>
          <w:numId w:val="23"/>
        </w:numPr>
        <w:spacing w:line="360" w:lineRule="auto"/>
        <w:ind w:left="360"/>
        <w:jc w:val="both"/>
        <w:rPr>
          <w:rFonts w:ascii="Times New Roman" w:eastAsia="Times New Roman" w:hAnsi="Times New Roman" w:cs="Times New Roman"/>
          <w:kern w:val="0"/>
          <w:lang w:eastAsia="zh-CN"/>
          <w14:ligatures w14:val="none"/>
        </w:rPr>
      </w:pPr>
      <w:r w:rsidRPr="00196894">
        <w:rPr>
          <w:rFonts w:ascii="Times New Roman" w:eastAsia="Times New Roman" w:hAnsi="Times New Roman" w:cs="Times New Roman"/>
          <w:kern w:val="0"/>
          <w:lang w:eastAsia="zh-CN"/>
          <w14:ligatures w14:val="none"/>
        </w:rPr>
        <w:t xml:space="preserve">BP4 Pusat </w:t>
      </w:r>
      <w:proofErr w:type="spellStart"/>
      <w:r w:rsidRPr="00196894">
        <w:rPr>
          <w:rFonts w:ascii="Times New Roman" w:eastAsia="Times New Roman" w:hAnsi="Times New Roman" w:cs="Times New Roman"/>
          <w:kern w:val="0"/>
          <w:lang w:eastAsia="zh-CN"/>
          <w14:ligatures w14:val="none"/>
        </w:rPr>
        <w:t>dalam</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menjalankan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tugasnya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masih</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banyak</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terdapat</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kendala</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dihadapinya</w:t>
      </w:r>
      <w:proofErr w:type="spellEnd"/>
      <w:r w:rsidRPr="00196894">
        <w:rPr>
          <w:rFonts w:ascii="Times New Roman" w:eastAsia="Times New Roman" w:hAnsi="Times New Roman" w:cs="Times New Roman"/>
          <w:kern w:val="0"/>
          <w:lang w:eastAsia="zh-CN"/>
          <w14:ligatures w14:val="none"/>
        </w:rPr>
        <w:t xml:space="preserve">. Adapun </w:t>
      </w:r>
      <w:proofErr w:type="spellStart"/>
      <w:r w:rsidRPr="00196894">
        <w:rPr>
          <w:rFonts w:ascii="Times New Roman" w:eastAsia="Times New Roman" w:hAnsi="Times New Roman" w:cs="Times New Roman"/>
          <w:kern w:val="0"/>
          <w:lang w:eastAsia="zh-CN"/>
          <w14:ligatures w14:val="none"/>
        </w:rPr>
        <w:t>kendala-kendala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tersebut</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adalah</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Terbatasnya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anggaran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atau</w:t>
      </w:r>
      <w:proofErr w:type="spellEnd"/>
      <w:r w:rsidRPr="00196894">
        <w:rPr>
          <w:rFonts w:ascii="Times New Roman" w:eastAsia="Times New Roman" w:hAnsi="Times New Roman" w:cs="Times New Roman"/>
          <w:kern w:val="0"/>
          <w:lang w:eastAsia="zh-CN"/>
          <w14:ligatures w14:val="none"/>
        </w:rPr>
        <w:t xml:space="preserve"> dana </w:t>
      </w:r>
      <w:proofErr w:type="spellStart"/>
      <w:r w:rsidRPr="00196894">
        <w:rPr>
          <w:rFonts w:ascii="Times New Roman" w:eastAsia="Times New Roman" w:hAnsi="Times New Roman" w:cs="Times New Roman"/>
          <w:kern w:val="0"/>
          <w:lang w:eastAsia="zh-CN"/>
          <w14:ligatures w14:val="none"/>
        </w:rPr>
        <w:t>sehingga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kesulitan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dalam</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melakukan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pelatihan</w:t>
      </w:r>
      <w:proofErr w:type="spellEnd"/>
      <w:r w:rsidRPr="00196894">
        <w:rPr>
          <w:rFonts w:ascii="Times New Roman" w:eastAsia="Times New Roman" w:hAnsi="Times New Roman" w:cs="Times New Roman"/>
          <w:kern w:val="0"/>
          <w:lang w:eastAsia="zh-CN"/>
          <w14:ligatures w14:val="none"/>
        </w:rPr>
        <w:t xml:space="preserve"> mediator, </w:t>
      </w:r>
      <w:proofErr w:type="spellStart"/>
      <w:r w:rsidRPr="00196894">
        <w:rPr>
          <w:rFonts w:ascii="Times New Roman" w:eastAsia="Times New Roman" w:hAnsi="Times New Roman" w:cs="Times New Roman"/>
          <w:kern w:val="0"/>
          <w:lang w:eastAsia="zh-CN"/>
          <w14:ligatures w14:val="none"/>
        </w:rPr>
        <w:t>menghambat</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operasionalisasi</w:t>
      </w:r>
      <w:proofErr w:type="spellEnd"/>
      <w:r w:rsidRPr="00196894">
        <w:rPr>
          <w:rFonts w:ascii="Times New Roman" w:eastAsia="Times New Roman" w:hAnsi="Times New Roman" w:cs="Times New Roman"/>
          <w:kern w:val="0"/>
          <w:lang w:eastAsia="zh-CN"/>
          <w14:ligatures w14:val="none"/>
        </w:rPr>
        <w:t xml:space="preserve"> BP4 Pusat </w:t>
      </w:r>
      <w:proofErr w:type="spellStart"/>
      <w:r w:rsidRPr="00196894">
        <w:rPr>
          <w:rFonts w:ascii="Times New Roman" w:eastAsia="Times New Roman" w:hAnsi="Times New Roman" w:cs="Times New Roman"/>
          <w:kern w:val="0"/>
          <w:lang w:eastAsia="zh-CN"/>
          <w14:ligatures w14:val="none"/>
        </w:rPr>
        <w:t>sebagai</w:t>
      </w:r>
      <w:proofErr w:type="spellEnd"/>
      <w:r w:rsidRPr="00196894">
        <w:rPr>
          <w:rFonts w:ascii="Times New Roman" w:eastAsia="Times New Roman" w:hAnsi="Times New Roman" w:cs="Times New Roman"/>
          <w:kern w:val="0"/>
          <w:lang w:eastAsia="zh-CN"/>
          <w14:ligatures w14:val="none"/>
        </w:rPr>
        <w:t xml:space="preserve"> mediator non hakim </w:t>
      </w:r>
      <w:proofErr w:type="spellStart"/>
      <w:r w:rsidRPr="00196894">
        <w:rPr>
          <w:rFonts w:ascii="Times New Roman" w:eastAsia="Times New Roman" w:hAnsi="Times New Roman" w:cs="Times New Roman"/>
          <w:kern w:val="0"/>
          <w:lang w:eastAsia="zh-CN"/>
          <w14:ligatures w14:val="none"/>
        </w:rPr>
        <w:t>serta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terganggunya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kegiatan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pemberian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informasi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konsultasi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penasihatan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atau</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bantuan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hukum</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melalui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sarana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komunikasi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seperti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telepon</w:t>
      </w:r>
      <w:proofErr w:type="spellEnd"/>
      <w:r w:rsidRPr="00196894">
        <w:rPr>
          <w:rFonts w:ascii="Times New Roman" w:eastAsia="Times New Roman" w:hAnsi="Times New Roman" w:cs="Times New Roman"/>
          <w:kern w:val="0"/>
          <w:lang w:eastAsia="zh-CN"/>
          <w14:ligatures w14:val="none"/>
        </w:rPr>
        <w:t xml:space="preserve">, internet dan lain-lain. Selain </w:t>
      </w:r>
      <w:proofErr w:type="spellStart"/>
      <w:r w:rsidRPr="00196894">
        <w:rPr>
          <w:rFonts w:ascii="Times New Roman" w:eastAsia="Times New Roman" w:hAnsi="Times New Roman" w:cs="Times New Roman"/>
          <w:kern w:val="0"/>
          <w:lang w:eastAsia="zh-CN"/>
          <w14:ligatures w14:val="none"/>
        </w:rPr>
        <w:t>itu</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Ketidakhadiran</w:t>
      </w:r>
      <w:proofErr w:type="spellEnd"/>
      <w:r w:rsidRPr="00196894">
        <w:rPr>
          <w:rFonts w:ascii="Times New Roman" w:eastAsia="Times New Roman" w:hAnsi="Times New Roman" w:cs="Times New Roman"/>
          <w:kern w:val="0"/>
          <w:lang w:eastAsia="zh-CN"/>
          <w14:ligatures w14:val="none"/>
        </w:rPr>
        <w:t xml:space="preserve"> para </w:t>
      </w:r>
      <w:proofErr w:type="spellStart"/>
      <w:r w:rsidRPr="00196894">
        <w:rPr>
          <w:rFonts w:ascii="Times New Roman" w:eastAsia="Times New Roman" w:hAnsi="Times New Roman" w:cs="Times New Roman"/>
          <w:kern w:val="0"/>
          <w:lang w:eastAsia="zh-CN"/>
          <w14:ligatures w14:val="none"/>
        </w:rPr>
        <w:t>pihak</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saat</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mediasi</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pendidikan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pra</w:t>
      </w:r>
      <w:proofErr w:type="spellEnd"/>
      <w:r w:rsidRPr="00196894">
        <w:rPr>
          <w:rFonts w:ascii="Times New Roman" w:eastAsia="Times New Roman" w:hAnsi="Times New Roman" w:cs="Times New Roman"/>
          <w:kern w:val="0"/>
          <w:lang w:eastAsia="zh-CN"/>
          <w14:ligatures w14:val="none"/>
        </w:rPr>
        <w:t xml:space="preserve"> nikah </w:t>
      </w:r>
      <w:proofErr w:type="spellStart"/>
      <w:r w:rsidRPr="00196894">
        <w:rPr>
          <w:rFonts w:ascii="Times New Roman" w:eastAsia="Times New Roman" w:hAnsi="Times New Roman" w:cs="Times New Roman"/>
          <w:kern w:val="0"/>
          <w:lang w:eastAsia="zh-CN"/>
          <w14:ligatures w14:val="none"/>
        </w:rPr>
        <w:t>atau</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kursus</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calon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pengantin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Suscatin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karena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anggapan</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mereka</w:t>
      </w:r>
      <w:proofErr w:type="spellEnd"/>
      <w:r w:rsidRPr="00196894">
        <w:rPr>
          <w:rFonts w:ascii="Times New Roman" w:eastAsia="Times New Roman" w:hAnsi="Times New Roman" w:cs="Times New Roman"/>
          <w:kern w:val="0"/>
          <w:lang w:eastAsia="zh-CN"/>
          <w14:ligatures w14:val="none"/>
        </w:rPr>
        <w:t xml:space="preserve"> yang </w:t>
      </w:r>
      <w:proofErr w:type="spellStart"/>
      <w:r w:rsidRPr="00196894">
        <w:rPr>
          <w:rFonts w:ascii="Times New Roman" w:eastAsia="Times New Roman" w:hAnsi="Times New Roman" w:cs="Times New Roman"/>
          <w:kern w:val="0"/>
          <w:lang w:eastAsia="zh-CN"/>
          <w14:ligatures w14:val="none"/>
        </w:rPr>
        <w:t>hanya</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sekedar</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formalitas</w:t>
      </w:r>
      <w:proofErr w:type="spellEnd"/>
      <w:r w:rsidRPr="00196894">
        <w:rPr>
          <w:rFonts w:ascii="Times New Roman" w:eastAsia="Times New Roman" w:hAnsi="Times New Roman" w:cs="Times New Roman"/>
          <w:kern w:val="0"/>
          <w:lang w:eastAsia="zh-CN"/>
          <w14:ligatures w14:val="none"/>
        </w:rPr>
        <w:t xml:space="preserve"> </w:t>
      </w:r>
      <w:proofErr w:type="spellStart"/>
      <w:r w:rsidRPr="00196894">
        <w:rPr>
          <w:rFonts w:ascii="Times New Roman" w:eastAsia="Times New Roman" w:hAnsi="Times New Roman" w:cs="Times New Roman"/>
          <w:kern w:val="0"/>
          <w:lang w:eastAsia="zh-CN"/>
          <w14:ligatures w14:val="none"/>
        </w:rPr>
        <w:t>saja</w:t>
      </w:r>
      <w:proofErr w:type="spellEnd"/>
      <w:r w:rsidRPr="00196894">
        <w:rPr>
          <w:rFonts w:ascii="Times New Roman" w:eastAsia="Times New Roman" w:hAnsi="Times New Roman" w:cs="Times New Roman"/>
          <w:kern w:val="0"/>
          <w:lang w:eastAsia="zh-CN"/>
          <w14:ligatures w14:val="none"/>
        </w:rPr>
        <w:t>.</w:t>
      </w:r>
    </w:p>
    <w:p w14:paraId="27AD355C" w14:textId="5CA662D0" w:rsidR="00E13884" w:rsidRPr="00627AA8" w:rsidRDefault="00E13884" w:rsidP="004D362C">
      <w:pPr>
        <w:pStyle w:val="ListParagraph"/>
        <w:numPr>
          <w:ilvl w:val="0"/>
          <w:numId w:val="2"/>
        </w:numPr>
        <w:spacing w:line="360" w:lineRule="auto"/>
        <w:ind w:left="360"/>
        <w:jc w:val="both"/>
        <w:rPr>
          <w:rFonts w:ascii="Times New Roman" w:eastAsia="Times New Roman" w:hAnsi="Times New Roman" w:cs="Times New Roman"/>
          <w:b/>
          <w:bCs/>
          <w:kern w:val="0"/>
          <w:lang w:eastAsia="zh-CN"/>
          <w14:ligatures w14:val="none"/>
        </w:rPr>
      </w:pPr>
      <w:r w:rsidRPr="00627AA8">
        <w:rPr>
          <w:rFonts w:ascii="Times New Roman" w:eastAsia="Times New Roman" w:hAnsi="Times New Roman" w:cs="Times New Roman"/>
          <w:b/>
          <w:bCs/>
          <w:kern w:val="0"/>
          <w:lang w:eastAsia="zh-CN"/>
          <w14:ligatures w14:val="none"/>
        </w:rPr>
        <w:t>Saran</w:t>
      </w:r>
    </w:p>
    <w:p w14:paraId="492464AB" w14:textId="77777777" w:rsidR="00E13884" w:rsidRPr="00196894" w:rsidRDefault="00E13884" w:rsidP="00196894">
      <w:pPr>
        <w:pStyle w:val="ListParagraph"/>
        <w:numPr>
          <w:ilvl w:val="0"/>
          <w:numId w:val="21"/>
        </w:numPr>
        <w:spacing w:line="360" w:lineRule="auto"/>
        <w:ind w:left="360"/>
        <w:jc w:val="both"/>
        <w:rPr>
          <w:rFonts w:ascii="Times New Roman" w:hAnsi="Times New Roman" w:cs="Times New Roman"/>
        </w:rPr>
      </w:pPr>
      <w:r w:rsidRPr="00196894">
        <w:rPr>
          <w:rFonts w:ascii="Times New Roman" w:hAnsi="Times New Roman" w:cs="Times New Roman"/>
        </w:rPr>
        <w:t xml:space="preserve">BP4 Pusat </w:t>
      </w:r>
      <w:proofErr w:type="spellStart"/>
      <w:r w:rsidRPr="00196894">
        <w:rPr>
          <w:rFonts w:ascii="Times New Roman" w:hAnsi="Times New Roman" w:cs="Times New Roman"/>
        </w:rPr>
        <w:t>hendaknya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meningkatkan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kompetensi</w:t>
      </w:r>
      <w:proofErr w:type="spellEnd"/>
      <w:r w:rsidRPr="00196894">
        <w:rPr>
          <w:rFonts w:ascii="Times New Roman" w:hAnsi="Times New Roman" w:cs="Times New Roman"/>
        </w:rPr>
        <w:t xml:space="preserve"> para </w:t>
      </w:r>
      <w:proofErr w:type="spellStart"/>
      <w:r w:rsidRPr="00196894">
        <w:rPr>
          <w:rFonts w:ascii="Times New Roman" w:hAnsi="Times New Roman" w:cs="Times New Roman"/>
        </w:rPr>
        <w:t>konselor</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atau</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penasihat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perkawinan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dengan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pelatihan</w:t>
      </w:r>
      <w:proofErr w:type="spellEnd"/>
      <w:r w:rsidRPr="00196894">
        <w:rPr>
          <w:rFonts w:ascii="Times New Roman" w:hAnsi="Times New Roman" w:cs="Times New Roman"/>
        </w:rPr>
        <w:t xml:space="preserve"> (training), forum, seminar </w:t>
      </w:r>
      <w:proofErr w:type="spellStart"/>
      <w:r w:rsidRPr="00196894">
        <w:rPr>
          <w:rFonts w:ascii="Times New Roman" w:hAnsi="Times New Roman" w:cs="Times New Roman"/>
        </w:rPr>
        <w:t>serta</w:t>
      </w:r>
      <w:proofErr w:type="spellEnd"/>
      <w:r w:rsidRPr="00196894">
        <w:rPr>
          <w:rFonts w:ascii="Times New Roman" w:hAnsi="Times New Roman" w:cs="Times New Roman"/>
        </w:rPr>
        <w:t xml:space="preserve"> workshop agar </w:t>
      </w:r>
      <w:proofErr w:type="spellStart"/>
      <w:r w:rsidRPr="00196894">
        <w:rPr>
          <w:rFonts w:ascii="Times New Roman" w:hAnsi="Times New Roman" w:cs="Times New Roman"/>
        </w:rPr>
        <w:t>dapat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mengoptimalkan</w:t>
      </w:r>
      <w:proofErr w:type="spellEnd"/>
      <w:r w:rsidRPr="00196894">
        <w:rPr>
          <w:rFonts w:ascii="Times New Roman" w:hAnsi="Times New Roman" w:cs="Times New Roman"/>
        </w:rPr>
        <w:t xml:space="preserve"> BP4 Pusat </w:t>
      </w:r>
      <w:proofErr w:type="spellStart"/>
      <w:r w:rsidRPr="00196894">
        <w:rPr>
          <w:rFonts w:ascii="Times New Roman" w:hAnsi="Times New Roman" w:cs="Times New Roman"/>
        </w:rPr>
        <w:t>sebagai</w:t>
      </w:r>
      <w:proofErr w:type="spellEnd"/>
      <w:r w:rsidRPr="00196894">
        <w:rPr>
          <w:rFonts w:ascii="Times New Roman" w:hAnsi="Times New Roman" w:cs="Times New Roman"/>
        </w:rPr>
        <w:t xml:space="preserve"> mediator </w:t>
      </w:r>
      <w:proofErr w:type="spellStart"/>
      <w:r w:rsidRPr="00196894">
        <w:rPr>
          <w:rFonts w:ascii="Times New Roman" w:hAnsi="Times New Roman" w:cs="Times New Roman"/>
        </w:rPr>
        <w:t>perkara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perceraian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sehingga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diperoleh</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metode</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mediasi</w:t>
      </w:r>
      <w:proofErr w:type="spellEnd"/>
      <w:r w:rsidRPr="00196894">
        <w:rPr>
          <w:rFonts w:ascii="Times New Roman" w:hAnsi="Times New Roman" w:cs="Times New Roman"/>
        </w:rPr>
        <w:t xml:space="preserve"> yang modern yang </w:t>
      </w:r>
      <w:proofErr w:type="spellStart"/>
      <w:r w:rsidRPr="00196894">
        <w:rPr>
          <w:rFonts w:ascii="Times New Roman" w:hAnsi="Times New Roman" w:cs="Times New Roman"/>
        </w:rPr>
        <w:t>dapat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menyentuh</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hati</w:t>
      </w:r>
      <w:proofErr w:type="spellEnd"/>
      <w:r w:rsidRPr="00196894">
        <w:rPr>
          <w:rFonts w:ascii="Times New Roman" w:hAnsi="Times New Roman" w:cs="Times New Roman"/>
        </w:rPr>
        <w:t xml:space="preserve"> para </w:t>
      </w:r>
      <w:proofErr w:type="spellStart"/>
      <w:r w:rsidRPr="00196894">
        <w:rPr>
          <w:rFonts w:ascii="Times New Roman" w:hAnsi="Times New Roman" w:cs="Times New Roman"/>
        </w:rPr>
        <w:t>pihak</w:t>
      </w:r>
      <w:proofErr w:type="spellEnd"/>
      <w:r w:rsidRPr="00196894">
        <w:rPr>
          <w:rFonts w:ascii="Times New Roman" w:hAnsi="Times New Roman" w:cs="Times New Roman"/>
        </w:rPr>
        <w:t xml:space="preserve"> yang </w:t>
      </w:r>
      <w:proofErr w:type="spellStart"/>
      <w:r w:rsidRPr="00196894">
        <w:rPr>
          <w:rFonts w:ascii="Times New Roman" w:hAnsi="Times New Roman" w:cs="Times New Roman"/>
        </w:rPr>
        <w:t>berselisih</w:t>
      </w:r>
      <w:proofErr w:type="spellEnd"/>
      <w:r w:rsidRPr="00196894">
        <w:rPr>
          <w:rFonts w:ascii="Times New Roman" w:hAnsi="Times New Roman" w:cs="Times New Roman"/>
        </w:rPr>
        <w:t>.</w:t>
      </w:r>
    </w:p>
    <w:p w14:paraId="4014D042" w14:textId="7BBAD258" w:rsidR="00E13884" w:rsidRPr="00196894" w:rsidRDefault="00E13884" w:rsidP="00196894">
      <w:pPr>
        <w:pStyle w:val="ListParagraph"/>
        <w:numPr>
          <w:ilvl w:val="0"/>
          <w:numId w:val="21"/>
        </w:numPr>
        <w:spacing w:line="360" w:lineRule="auto"/>
        <w:ind w:left="360"/>
        <w:jc w:val="both"/>
        <w:rPr>
          <w:rFonts w:ascii="Times New Roman" w:hAnsi="Times New Roman" w:cs="Times New Roman"/>
        </w:rPr>
      </w:pPr>
      <w:r w:rsidRPr="00196894">
        <w:rPr>
          <w:rFonts w:ascii="Times New Roman" w:hAnsi="Times New Roman" w:cs="Times New Roman"/>
        </w:rPr>
        <w:t xml:space="preserve">BP4 Pusat </w:t>
      </w:r>
      <w:proofErr w:type="spellStart"/>
      <w:r w:rsidRPr="00196894">
        <w:rPr>
          <w:rFonts w:ascii="Times New Roman" w:hAnsi="Times New Roman" w:cs="Times New Roman"/>
        </w:rPr>
        <w:t>seharusnya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membuka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peluang</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bagi</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pihak-pihak</w:t>
      </w:r>
      <w:proofErr w:type="spellEnd"/>
      <w:r w:rsidRPr="00196894">
        <w:rPr>
          <w:rFonts w:ascii="Times New Roman" w:hAnsi="Times New Roman" w:cs="Times New Roman"/>
        </w:rPr>
        <w:t xml:space="preserve"> lain </w:t>
      </w:r>
      <w:proofErr w:type="spellStart"/>
      <w:r w:rsidRPr="00196894">
        <w:rPr>
          <w:rFonts w:ascii="Times New Roman" w:hAnsi="Times New Roman" w:cs="Times New Roman"/>
        </w:rPr>
        <w:t>untuk</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masuk</w:t>
      </w:r>
      <w:proofErr w:type="spellEnd"/>
      <w:r w:rsidRPr="00196894">
        <w:rPr>
          <w:rFonts w:ascii="Times New Roman" w:hAnsi="Times New Roman" w:cs="Times New Roman"/>
        </w:rPr>
        <w:t xml:space="preserve"> di </w:t>
      </w:r>
      <w:proofErr w:type="spellStart"/>
      <w:r w:rsidRPr="00196894">
        <w:rPr>
          <w:rFonts w:ascii="Times New Roman" w:hAnsi="Times New Roman" w:cs="Times New Roman"/>
        </w:rPr>
        <w:t>dalamnya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dalam</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hal</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ini</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adalah</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berbagai</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elemen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masyarakat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seperti</w:t>
      </w:r>
      <w:proofErr w:type="spellEnd"/>
      <w:r w:rsidRPr="00196894">
        <w:rPr>
          <w:rFonts w:ascii="Times New Roman" w:hAnsi="Times New Roman" w:cs="Times New Roman"/>
        </w:rPr>
        <w:t xml:space="preserve"> ulama dan </w:t>
      </w:r>
      <w:proofErr w:type="spellStart"/>
      <w:r w:rsidRPr="00196894">
        <w:rPr>
          <w:rFonts w:ascii="Times New Roman" w:hAnsi="Times New Roman" w:cs="Times New Roman"/>
        </w:rPr>
        <w:t>aktivis</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lastRenderedPageBreak/>
        <w:t>lembaga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swadaya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masyarakat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Sehingga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selain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dapat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mengoptimalkan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kinerja</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dalam</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penasihatan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pembinaan</w:t>
      </w:r>
      <w:proofErr w:type="spellEnd"/>
      <w:r w:rsidRPr="00196894">
        <w:rPr>
          <w:rFonts w:ascii="Times New Roman" w:hAnsi="Times New Roman" w:cs="Times New Roman"/>
        </w:rPr>
        <w:t xml:space="preserve"> dan </w:t>
      </w:r>
      <w:proofErr w:type="spellStart"/>
      <w:r w:rsidRPr="00196894">
        <w:rPr>
          <w:rFonts w:ascii="Times New Roman" w:hAnsi="Times New Roman" w:cs="Times New Roman"/>
        </w:rPr>
        <w:t>pelestarian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pernikahan</w:t>
      </w:r>
      <w:proofErr w:type="spellEnd"/>
      <w:r w:rsidRPr="00196894">
        <w:rPr>
          <w:rFonts w:ascii="Times New Roman" w:hAnsi="Times New Roman" w:cs="Times New Roman"/>
        </w:rPr>
        <w:t xml:space="preserve"> juga </w:t>
      </w:r>
      <w:proofErr w:type="spellStart"/>
      <w:r w:rsidRPr="00196894">
        <w:rPr>
          <w:rFonts w:ascii="Times New Roman" w:hAnsi="Times New Roman" w:cs="Times New Roman"/>
        </w:rPr>
        <w:t>dapat</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mensosialisasikan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kursus</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pra</w:t>
      </w:r>
      <w:proofErr w:type="spellEnd"/>
      <w:r w:rsidRPr="00196894">
        <w:rPr>
          <w:rFonts w:ascii="Times New Roman" w:hAnsi="Times New Roman" w:cs="Times New Roman"/>
        </w:rPr>
        <w:t xml:space="preserve"> nikah yang </w:t>
      </w:r>
      <w:proofErr w:type="spellStart"/>
      <w:r w:rsidRPr="00196894">
        <w:rPr>
          <w:rFonts w:ascii="Times New Roman" w:hAnsi="Times New Roman" w:cs="Times New Roman"/>
        </w:rPr>
        <w:t>meliputi</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kursus</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calon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pengantin</w:t>
      </w:r>
      <w:proofErr w:type="spellEnd"/>
      <w:r w:rsidRPr="00196894">
        <w:rPr>
          <w:rFonts w:ascii="Times New Roman" w:hAnsi="Times New Roman" w:cs="Times New Roman"/>
        </w:rPr>
        <w:t xml:space="preserve"> (</w:t>
      </w:r>
      <w:proofErr w:type="spellStart"/>
      <w:r w:rsidRPr="00196894">
        <w:rPr>
          <w:rFonts w:ascii="Times New Roman" w:hAnsi="Times New Roman" w:cs="Times New Roman"/>
        </w:rPr>
        <w:t>Suscatin</w:t>
      </w:r>
      <w:proofErr w:type="spellEnd"/>
      <w:r w:rsidRPr="00196894">
        <w:rPr>
          <w:rFonts w:ascii="Times New Roman" w:hAnsi="Times New Roman" w:cs="Times New Roman"/>
        </w:rPr>
        <w:t>).</w:t>
      </w:r>
    </w:p>
    <w:p w14:paraId="7816F8B9" w14:textId="77777777" w:rsidR="00F2077C" w:rsidRPr="00627AA8" w:rsidRDefault="00F2077C" w:rsidP="00F2077C">
      <w:pPr>
        <w:pStyle w:val="ListParagraph"/>
        <w:spacing w:line="360" w:lineRule="auto"/>
        <w:ind w:left="1080"/>
        <w:jc w:val="both"/>
        <w:rPr>
          <w:rFonts w:ascii="Times New Roman" w:hAnsi="Times New Roman" w:cs="Times New Roman"/>
        </w:rPr>
      </w:pPr>
    </w:p>
    <w:p w14:paraId="018119FD" w14:textId="2CF32BD3" w:rsidR="00F2077C" w:rsidRPr="00627AA8" w:rsidRDefault="00F2077C" w:rsidP="004D362C">
      <w:pPr>
        <w:pStyle w:val="ListParagraph"/>
        <w:numPr>
          <w:ilvl w:val="0"/>
          <w:numId w:val="2"/>
        </w:numPr>
        <w:spacing w:after="0" w:line="360" w:lineRule="auto"/>
        <w:ind w:left="360"/>
        <w:jc w:val="both"/>
        <w:rPr>
          <w:rFonts w:ascii="Times New Roman" w:hAnsi="Times New Roman" w:cs="Times New Roman"/>
          <w:b/>
          <w:bCs/>
        </w:rPr>
      </w:pPr>
      <w:r w:rsidRPr="00627AA8">
        <w:rPr>
          <w:rFonts w:ascii="Times New Roman" w:hAnsi="Times New Roman" w:cs="Times New Roman"/>
          <w:b/>
          <w:bCs/>
        </w:rPr>
        <w:t>Daftar Pustaka</w:t>
      </w:r>
    </w:p>
    <w:p w14:paraId="5ED6D869" w14:textId="77777777" w:rsidR="00196894" w:rsidRPr="00196894" w:rsidRDefault="00196894" w:rsidP="004D362C">
      <w:pPr>
        <w:spacing w:after="0" w:line="240" w:lineRule="auto"/>
        <w:ind w:left="540" w:hanging="540"/>
        <w:jc w:val="both"/>
        <w:rPr>
          <w:rFonts w:ascii="Times New Roman" w:eastAsia="Calibri" w:hAnsi="Times New Roman" w:cs="Times New Roman"/>
          <w:kern w:val="0"/>
          <w14:ligatures w14:val="none"/>
        </w:rPr>
      </w:pPr>
      <w:proofErr w:type="spellStart"/>
      <w:r w:rsidRPr="00196894">
        <w:rPr>
          <w:rFonts w:ascii="Times New Roman" w:eastAsia="Calibri" w:hAnsi="Times New Roman" w:cs="Times New Roman"/>
          <w:kern w:val="0"/>
          <w14:ligatures w14:val="none"/>
        </w:rPr>
        <w:t>Asy-sya’rawi</w:t>
      </w:r>
      <w:proofErr w:type="spellEnd"/>
      <w:r w:rsidRPr="00196894">
        <w:rPr>
          <w:rFonts w:ascii="Times New Roman" w:eastAsia="Calibri" w:hAnsi="Times New Roman" w:cs="Times New Roman"/>
          <w:kern w:val="0"/>
          <w14:ligatures w14:val="none"/>
        </w:rPr>
        <w:t xml:space="preserve">, </w:t>
      </w:r>
      <w:proofErr w:type="spellStart"/>
      <w:r w:rsidRPr="00196894">
        <w:rPr>
          <w:rFonts w:ascii="Times New Roman" w:eastAsia="Calibri" w:hAnsi="Times New Roman" w:cs="Times New Roman"/>
          <w:i/>
          <w:iCs/>
          <w:kern w:val="0"/>
          <w14:ligatures w14:val="none"/>
        </w:rPr>
        <w:t>Fiqih</w:t>
      </w:r>
      <w:proofErr w:type="spellEnd"/>
      <w:r w:rsidRPr="00196894">
        <w:rPr>
          <w:rFonts w:ascii="Times New Roman" w:eastAsia="Calibri" w:hAnsi="Times New Roman" w:cs="Times New Roman"/>
          <w:i/>
          <w:iCs/>
          <w:kern w:val="0"/>
          <w14:ligatures w14:val="none"/>
        </w:rPr>
        <w:t xml:space="preserve"> Wanita</w:t>
      </w:r>
      <w:r w:rsidRPr="00196894">
        <w:rPr>
          <w:rFonts w:ascii="Times New Roman" w:eastAsia="Calibri" w:hAnsi="Times New Roman" w:cs="Times New Roman"/>
          <w:kern w:val="0"/>
          <w14:ligatures w14:val="none"/>
        </w:rPr>
        <w:t xml:space="preserve">, Jakarta: Pena </w:t>
      </w:r>
      <w:proofErr w:type="spellStart"/>
      <w:r w:rsidRPr="00196894">
        <w:rPr>
          <w:rFonts w:ascii="Times New Roman" w:eastAsia="Calibri" w:hAnsi="Times New Roman" w:cs="Times New Roman"/>
          <w:kern w:val="0"/>
          <w14:ligatures w14:val="none"/>
        </w:rPr>
        <w:t>Pundi</w:t>
      </w:r>
      <w:proofErr w:type="spellEnd"/>
      <w:r w:rsidRPr="00196894">
        <w:rPr>
          <w:rFonts w:ascii="Times New Roman" w:eastAsia="Calibri" w:hAnsi="Times New Roman" w:cs="Times New Roman"/>
          <w:kern w:val="0"/>
          <w14:ligatures w14:val="none"/>
        </w:rPr>
        <w:t xml:space="preserve"> Aksara, 2004.</w:t>
      </w:r>
    </w:p>
    <w:p w14:paraId="73392668" w14:textId="77777777" w:rsidR="00196894" w:rsidRPr="00196894" w:rsidRDefault="00196894" w:rsidP="00196894">
      <w:pPr>
        <w:spacing w:after="0" w:line="240" w:lineRule="auto"/>
        <w:ind w:left="540" w:hanging="540"/>
        <w:jc w:val="both"/>
        <w:rPr>
          <w:rFonts w:ascii="Times New Roman" w:eastAsia="Calibri" w:hAnsi="Times New Roman" w:cs="Times New Roman"/>
          <w:kern w:val="0"/>
          <w14:ligatures w14:val="none"/>
        </w:rPr>
      </w:pPr>
      <w:proofErr w:type="spellStart"/>
      <w:r w:rsidRPr="00196894">
        <w:rPr>
          <w:rFonts w:ascii="Times New Roman" w:hAnsi="Times New Roman" w:cs="Times New Roman"/>
          <w:shd w:val="clear" w:color="auto" w:fill="FFFFFF"/>
        </w:rPr>
        <w:t>Fathur</w:t>
      </w:r>
      <w:proofErr w:type="spellEnd"/>
      <w:r w:rsidRPr="00196894">
        <w:rPr>
          <w:rFonts w:ascii="Times New Roman" w:hAnsi="Times New Roman" w:cs="Times New Roman"/>
          <w:shd w:val="clear" w:color="auto" w:fill="FFFFFF"/>
        </w:rPr>
        <w:t xml:space="preserve"> Rozi, A., &amp; </w:t>
      </w:r>
      <w:proofErr w:type="spellStart"/>
      <w:r w:rsidRPr="00196894">
        <w:rPr>
          <w:rFonts w:ascii="Times New Roman" w:hAnsi="Times New Roman" w:cs="Times New Roman"/>
          <w:shd w:val="clear" w:color="auto" w:fill="FFFFFF"/>
        </w:rPr>
        <w:t>Jufri</w:t>
      </w:r>
      <w:proofErr w:type="spellEnd"/>
      <w:r w:rsidRPr="00196894">
        <w:rPr>
          <w:rFonts w:ascii="Times New Roman" w:hAnsi="Times New Roman" w:cs="Times New Roman"/>
          <w:shd w:val="clear" w:color="auto" w:fill="FFFFFF"/>
        </w:rPr>
        <w:t xml:space="preserve"> Ahmad, M. (2023). Anak </w:t>
      </w:r>
      <w:proofErr w:type="spellStart"/>
      <w:r w:rsidRPr="00196894">
        <w:rPr>
          <w:rFonts w:ascii="Times New Roman" w:hAnsi="Times New Roman" w:cs="Times New Roman"/>
          <w:shd w:val="clear" w:color="auto" w:fill="FFFFFF"/>
        </w:rPr>
        <w:t>Menjadi</w:t>
      </w:r>
      <w:proofErr w:type="spellEnd"/>
      <w:r w:rsidRPr="00196894">
        <w:rPr>
          <w:rFonts w:ascii="Times New Roman" w:hAnsi="Times New Roman" w:cs="Times New Roman"/>
          <w:shd w:val="clear" w:color="auto" w:fill="FFFFFF"/>
        </w:rPr>
        <w:t xml:space="preserve"> Korban </w:t>
      </w:r>
      <w:proofErr w:type="spellStart"/>
      <w:r w:rsidRPr="00196894">
        <w:rPr>
          <w:rFonts w:ascii="Times New Roman" w:hAnsi="Times New Roman" w:cs="Times New Roman"/>
          <w:shd w:val="clear" w:color="auto" w:fill="FFFFFF"/>
        </w:rPr>
        <w:t>Eksploitasi</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Perkawinan</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Paksa</w:t>
      </w:r>
      <w:proofErr w:type="spellEnd"/>
      <w:r w:rsidRPr="00196894">
        <w:rPr>
          <w:rFonts w:ascii="Times New Roman" w:hAnsi="Times New Roman" w:cs="Times New Roman"/>
          <w:shd w:val="clear" w:color="auto" w:fill="FFFFFF"/>
        </w:rPr>
        <w:t xml:space="preserve">) Oleh Orang </w:t>
      </w:r>
      <w:proofErr w:type="gramStart"/>
      <w:r w:rsidRPr="00196894">
        <w:rPr>
          <w:rFonts w:ascii="Times New Roman" w:hAnsi="Times New Roman" w:cs="Times New Roman"/>
          <w:shd w:val="clear" w:color="auto" w:fill="FFFFFF"/>
        </w:rPr>
        <w:t>Tua .</w:t>
      </w:r>
      <w:proofErr w:type="gramEnd"/>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 xml:space="preserve">Journal Evidence </w:t>
      </w:r>
      <w:proofErr w:type="gramStart"/>
      <w:r w:rsidRPr="00196894">
        <w:rPr>
          <w:rFonts w:ascii="Times New Roman" w:hAnsi="Times New Roman" w:cs="Times New Roman"/>
          <w:i/>
          <w:iCs/>
          <w:shd w:val="clear" w:color="auto" w:fill="FFFFFF"/>
        </w:rPr>
        <w:t>Of</w:t>
      </w:r>
      <w:proofErr w:type="gramEnd"/>
      <w:r w:rsidRPr="00196894">
        <w:rPr>
          <w:rFonts w:ascii="Times New Roman" w:hAnsi="Times New Roman" w:cs="Times New Roman"/>
          <w:i/>
          <w:iCs/>
          <w:shd w:val="clear" w:color="auto" w:fill="FFFFFF"/>
        </w:rPr>
        <w:t xml:space="preserve"> Law</w:t>
      </w:r>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2</w:t>
      </w:r>
      <w:r w:rsidRPr="00196894">
        <w:rPr>
          <w:rFonts w:ascii="Times New Roman" w:hAnsi="Times New Roman" w:cs="Times New Roman"/>
          <w:shd w:val="clear" w:color="auto" w:fill="FFFFFF"/>
        </w:rPr>
        <w:t xml:space="preserve">(3), 183–191. </w:t>
      </w:r>
      <w:hyperlink r:id="rId14" w:history="1">
        <w:r w:rsidRPr="00196894">
          <w:rPr>
            <w:rStyle w:val="Hyperlink"/>
            <w:rFonts w:ascii="Times New Roman" w:hAnsi="Times New Roman" w:cs="Times New Roman"/>
            <w:color w:val="auto"/>
            <w:shd w:val="clear" w:color="auto" w:fill="FFFFFF"/>
          </w:rPr>
          <w:t>https://doi.org/10.59066/jel.v2i3.418</w:t>
        </w:r>
      </w:hyperlink>
      <w:r w:rsidRPr="00196894">
        <w:rPr>
          <w:rFonts w:ascii="Times New Roman" w:hAnsi="Times New Roman" w:cs="Times New Roman"/>
          <w:shd w:val="clear" w:color="auto" w:fill="FFFFFF"/>
        </w:rPr>
        <w:t xml:space="preserve"> </w:t>
      </w:r>
    </w:p>
    <w:p w14:paraId="7283640E" w14:textId="77777777" w:rsidR="00196894" w:rsidRPr="00196894" w:rsidRDefault="00196894" w:rsidP="00196894">
      <w:pPr>
        <w:spacing w:after="0" w:line="240" w:lineRule="auto"/>
        <w:ind w:left="540" w:hanging="540"/>
        <w:jc w:val="both"/>
        <w:rPr>
          <w:rFonts w:ascii="Times New Roman" w:hAnsi="Times New Roman" w:cs="Times New Roman"/>
          <w:shd w:val="clear" w:color="auto" w:fill="FFFFFF"/>
        </w:rPr>
      </w:pPr>
      <w:proofErr w:type="spellStart"/>
      <w:r w:rsidRPr="00196894">
        <w:rPr>
          <w:rFonts w:ascii="Times New Roman" w:hAnsi="Times New Roman" w:cs="Times New Roman"/>
          <w:shd w:val="clear" w:color="auto" w:fill="FFFFFF"/>
        </w:rPr>
        <w:t>Fitri</w:t>
      </w:r>
      <w:proofErr w:type="spellEnd"/>
      <w:r w:rsidRPr="00196894">
        <w:rPr>
          <w:rFonts w:ascii="Times New Roman" w:hAnsi="Times New Roman" w:cs="Times New Roman"/>
          <w:shd w:val="clear" w:color="auto" w:fill="FFFFFF"/>
        </w:rPr>
        <w:t xml:space="preserve">, E., &amp; </w:t>
      </w:r>
      <w:proofErr w:type="spellStart"/>
      <w:r w:rsidRPr="00196894">
        <w:rPr>
          <w:rFonts w:ascii="Times New Roman" w:hAnsi="Times New Roman" w:cs="Times New Roman"/>
          <w:shd w:val="clear" w:color="auto" w:fill="FFFFFF"/>
        </w:rPr>
        <w:t>Hufron</w:t>
      </w:r>
      <w:proofErr w:type="spellEnd"/>
      <w:r w:rsidRPr="00196894">
        <w:rPr>
          <w:rFonts w:ascii="Times New Roman" w:hAnsi="Times New Roman" w:cs="Times New Roman"/>
          <w:shd w:val="clear" w:color="auto" w:fill="FFFFFF"/>
        </w:rPr>
        <w:t xml:space="preserve">. (2023). </w:t>
      </w:r>
      <w:proofErr w:type="spellStart"/>
      <w:r w:rsidRPr="00196894">
        <w:rPr>
          <w:rFonts w:ascii="Times New Roman" w:hAnsi="Times New Roman" w:cs="Times New Roman"/>
          <w:shd w:val="clear" w:color="auto" w:fill="FFFFFF"/>
        </w:rPr>
        <w:t>Legalitas</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Penerbitan</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Akta</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Kelahiran</w:t>
      </w:r>
      <w:proofErr w:type="spellEnd"/>
      <w:r w:rsidRPr="00196894">
        <w:rPr>
          <w:rFonts w:ascii="Times New Roman" w:hAnsi="Times New Roman" w:cs="Times New Roman"/>
          <w:shd w:val="clear" w:color="auto" w:fill="FFFFFF"/>
        </w:rPr>
        <w:t xml:space="preserve"> Anak Yang </w:t>
      </w:r>
      <w:proofErr w:type="spellStart"/>
      <w:r w:rsidRPr="00196894">
        <w:rPr>
          <w:rFonts w:ascii="Times New Roman" w:hAnsi="Times New Roman" w:cs="Times New Roman"/>
          <w:shd w:val="clear" w:color="auto" w:fill="FFFFFF"/>
        </w:rPr>
        <w:t>Dilahirkan</w:t>
      </w:r>
      <w:proofErr w:type="spellEnd"/>
      <w:r w:rsidRPr="00196894">
        <w:rPr>
          <w:rFonts w:ascii="Times New Roman" w:hAnsi="Times New Roman" w:cs="Times New Roman"/>
          <w:shd w:val="clear" w:color="auto" w:fill="FFFFFF"/>
        </w:rPr>
        <w:t xml:space="preserve"> Dari </w:t>
      </w:r>
      <w:proofErr w:type="spellStart"/>
      <w:r w:rsidRPr="00196894">
        <w:rPr>
          <w:rFonts w:ascii="Times New Roman" w:hAnsi="Times New Roman" w:cs="Times New Roman"/>
          <w:shd w:val="clear" w:color="auto" w:fill="FFFFFF"/>
        </w:rPr>
        <w:t>Perkawinan</w:t>
      </w:r>
      <w:proofErr w:type="spellEnd"/>
      <w:r w:rsidRPr="00196894">
        <w:rPr>
          <w:rFonts w:ascii="Times New Roman" w:hAnsi="Times New Roman" w:cs="Times New Roman"/>
          <w:shd w:val="clear" w:color="auto" w:fill="FFFFFF"/>
        </w:rPr>
        <w:t xml:space="preserve"> Yang Tidak </w:t>
      </w:r>
      <w:proofErr w:type="spellStart"/>
      <w:r w:rsidRPr="00196894">
        <w:rPr>
          <w:rFonts w:ascii="Times New Roman" w:hAnsi="Times New Roman" w:cs="Times New Roman"/>
          <w:shd w:val="clear" w:color="auto" w:fill="FFFFFF"/>
        </w:rPr>
        <w:t>Dicatatkan</w:t>
      </w:r>
      <w:proofErr w:type="spellEnd"/>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 xml:space="preserve">Journal Evidence </w:t>
      </w:r>
      <w:proofErr w:type="gramStart"/>
      <w:r w:rsidRPr="00196894">
        <w:rPr>
          <w:rFonts w:ascii="Times New Roman" w:hAnsi="Times New Roman" w:cs="Times New Roman"/>
          <w:i/>
          <w:iCs/>
          <w:shd w:val="clear" w:color="auto" w:fill="FFFFFF"/>
        </w:rPr>
        <w:t>Of</w:t>
      </w:r>
      <w:proofErr w:type="gramEnd"/>
      <w:r w:rsidRPr="00196894">
        <w:rPr>
          <w:rFonts w:ascii="Times New Roman" w:hAnsi="Times New Roman" w:cs="Times New Roman"/>
          <w:i/>
          <w:iCs/>
          <w:shd w:val="clear" w:color="auto" w:fill="FFFFFF"/>
        </w:rPr>
        <w:t xml:space="preserve"> Law</w:t>
      </w:r>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2</w:t>
      </w:r>
      <w:r w:rsidRPr="00196894">
        <w:rPr>
          <w:rFonts w:ascii="Times New Roman" w:hAnsi="Times New Roman" w:cs="Times New Roman"/>
          <w:shd w:val="clear" w:color="auto" w:fill="FFFFFF"/>
        </w:rPr>
        <w:t xml:space="preserve">(3), 144–157. </w:t>
      </w:r>
      <w:hyperlink r:id="rId15" w:history="1">
        <w:r w:rsidRPr="00196894">
          <w:rPr>
            <w:rStyle w:val="Hyperlink"/>
            <w:rFonts w:ascii="Times New Roman" w:hAnsi="Times New Roman" w:cs="Times New Roman"/>
            <w:color w:val="auto"/>
            <w:shd w:val="clear" w:color="auto" w:fill="FFFFFF"/>
          </w:rPr>
          <w:t>https://doi.org/10.59066/jel.v2i3.382</w:t>
        </w:r>
      </w:hyperlink>
    </w:p>
    <w:p w14:paraId="35A26C17" w14:textId="77777777" w:rsidR="00196894" w:rsidRPr="00196894" w:rsidRDefault="00196894" w:rsidP="00627AA8">
      <w:pPr>
        <w:spacing w:after="0" w:line="240" w:lineRule="auto"/>
        <w:ind w:left="540" w:hanging="540"/>
        <w:jc w:val="both"/>
        <w:rPr>
          <w:rFonts w:ascii="Times New Roman" w:hAnsi="Times New Roman" w:cs="Times New Roman"/>
          <w:shd w:val="clear" w:color="auto" w:fill="FFFFFF"/>
        </w:rPr>
      </w:pPr>
      <w:proofErr w:type="spellStart"/>
      <w:r w:rsidRPr="00196894">
        <w:rPr>
          <w:rFonts w:ascii="Times New Roman" w:hAnsi="Times New Roman" w:cs="Times New Roman"/>
          <w:shd w:val="clear" w:color="auto" w:fill="FFFFFF"/>
        </w:rPr>
        <w:t>Handayani</w:t>
      </w:r>
      <w:proofErr w:type="spellEnd"/>
      <w:r w:rsidRPr="00196894">
        <w:rPr>
          <w:rFonts w:ascii="Times New Roman" w:hAnsi="Times New Roman" w:cs="Times New Roman"/>
          <w:shd w:val="clear" w:color="auto" w:fill="FFFFFF"/>
        </w:rPr>
        <w:t xml:space="preserve">, F. M. (2024). </w:t>
      </w:r>
      <w:proofErr w:type="spellStart"/>
      <w:r w:rsidRPr="00196894">
        <w:rPr>
          <w:rFonts w:ascii="Times New Roman" w:hAnsi="Times New Roman" w:cs="Times New Roman"/>
          <w:shd w:val="clear" w:color="auto" w:fill="FFFFFF"/>
        </w:rPr>
        <w:t>Kedudukan</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Perjanjian</w:t>
      </w:r>
      <w:proofErr w:type="spellEnd"/>
      <w:r w:rsidRPr="00196894">
        <w:rPr>
          <w:rFonts w:ascii="Times New Roman" w:hAnsi="Times New Roman" w:cs="Times New Roman"/>
          <w:shd w:val="clear" w:color="auto" w:fill="FFFFFF"/>
        </w:rPr>
        <w:t xml:space="preserve"> Kawin Yang </w:t>
      </w:r>
      <w:proofErr w:type="spellStart"/>
      <w:r w:rsidRPr="00196894">
        <w:rPr>
          <w:rFonts w:ascii="Times New Roman" w:hAnsi="Times New Roman" w:cs="Times New Roman"/>
          <w:shd w:val="clear" w:color="auto" w:fill="FFFFFF"/>
        </w:rPr>
        <w:t>Dibuat</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Setelah</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Perkawinan</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Terhadap</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Pihak</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Ketiga</w:t>
      </w:r>
      <w:proofErr w:type="spellEnd"/>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 xml:space="preserve">Journal Evidence </w:t>
      </w:r>
      <w:proofErr w:type="gramStart"/>
      <w:r w:rsidRPr="00196894">
        <w:rPr>
          <w:rFonts w:ascii="Times New Roman" w:hAnsi="Times New Roman" w:cs="Times New Roman"/>
          <w:i/>
          <w:iCs/>
          <w:shd w:val="clear" w:color="auto" w:fill="FFFFFF"/>
        </w:rPr>
        <w:t>Of</w:t>
      </w:r>
      <w:proofErr w:type="gramEnd"/>
      <w:r w:rsidRPr="00196894">
        <w:rPr>
          <w:rFonts w:ascii="Times New Roman" w:hAnsi="Times New Roman" w:cs="Times New Roman"/>
          <w:i/>
          <w:iCs/>
          <w:shd w:val="clear" w:color="auto" w:fill="FFFFFF"/>
        </w:rPr>
        <w:t xml:space="preserve"> Law</w:t>
      </w:r>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3</w:t>
      </w:r>
      <w:r w:rsidRPr="00196894">
        <w:rPr>
          <w:rFonts w:ascii="Times New Roman" w:hAnsi="Times New Roman" w:cs="Times New Roman"/>
          <w:shd w:val="clear" w:color="auto" w:fill="FFFFFF"/>
        </w:rPr>
        <w:t xml:space="preserve">(1), 90–106. Retrieved from </w:t>
      </w:r>
      <w:hyperlink r:id="rId16" w:history="1">
        <w:r w:rsidRPr="00196894">
          <w:rPr>
            <w:rStyle w:val="Hyperlink"/>
            <w:rFonts w:ascii="Times New Roman" w:hAnsi="Times New Roman" w:cs="Times New Roman"/>
            <w:color w:val="auto"/>
            <w:shd w:val="clear" w:color="auto" w:fill="FFFFFF"/>
          </w:rPr>
          <w:t>https://jurnal.erapublikasi.id/index.php/JEL/article/view/630</w:t>
        </w:r>
      </w:hyperlink>
    </w:p>
    <w:p w14:paraId="331983B3" w14:textId="77777777" w:rsidR="00196894" w:rsidRPr="00196894" w:rsidRDefault="00196894" w:rsidP="00627AA8">
      <w:pPr>
        <w:spacing w:after="0" w:line="240" w:lineRule="auto"/>
        <w:ind w:left="540" w:hanging="540"/>
        <w:jc w:val="both"/>
        <w:rPr>
          <w:rFonts w:ascii="Times New Roman" w:hAnsi="Times New Roman" w:cs="Times New Roman"/>
          <w:shd w:val="clear" w:color="auto" w:fill="FFFFFF"/>
        </w:rPr>
      </w:pPr>
      <w:r w:rsidRPr="00196894">
        <w:rPr>
          <w:rFonts w:ascii="Noto Sans" w:hAnsi="Noto Sans" w:cs="Noto Sans"/>
          <w:sz w:val="18"/>
          <w:szCs w:val="18"/>
          <w:shd w:val="clear" w:color="auto" w:fill="FFFFFF"/>
        </w:rPr>
        <w:t>Huda, M. (2021). AKIBAT HUKUM DARI PERKAWINAN DI BAWAH TANGAN (STUDI KASUS PUTUSAN NOMOR 40/PDT.P/2018/PA.WSB. </w:t>
      </w:r>
      <w:r w:rsidRPr="00196894">
        <w:rPr>
          <w:rFonts w:ascii="Noto Sans" w:hAnsi="Noto Sans" w:cs="Noto Sans"/>
          <w:i/>
          <w:iCs/>
          <w:sz w:val="18"/>
          <w:szCs w:val="18"/>
          <w:shd w:val="clear" w:color="auto" w:fill="FFFFFF"/>
        </w:rPr>
        <w:t>IBLAM LAW REVIEW</w:t>
      </w:r>
      <w:r w:rsidRPr="00196894">
        <w:rPr>
          <w:rFonts w:ascii="Noto Sans" w:hAnsi="Noto Sans" w:cs="Noto Sans"/>
          <w:sz w:val="18"/>
          <w:szCs w:val="18"/>
          <w:shd w:val="clear" w:color="auto" w:fill="FFFFFF"/>
        </w:rPr>
        <w:t>, </w:t>
      </w:r>
      <w:r w:rsidRPr="00196894">
        <w:rPr>
          <w:rFonts w:ascii="Noto Sans" w:hAnsi="Noto Sans" w:cs="Noto Sans"/>
          <w:i/>
          <w:iCs/>
          <w:sz w:val="18"/>
          <w:szCs w:val="18"/>
          <w:shd w:val="clear" w:color="auto" w:fill="FFFFFF"/>
        </w:rPr>
        <w:t>1</w:t>
      </w:r>
      <w:r w:rsidRPr="00196894">
        <w:rPr>
          <w:rFonts w:ascii="Noto Sans" w:hAnsi="Noto Sans" w:cs="Noto Sans"/>
          <w:sz w:val="18"/>
          <w:szCs w:val="18"/>
          <w:shd w:val="clear" w:color="auto" w:fill="FFFFFF"/>
        </w:rPr>
        <w:t>(3), 121–139. https://doi.org/10.52249/ilr.v1i3.29</w:t>
      </w:r>
    </w:p>
    <w:p w14:paraId="74DE3F98" w14:textId="77777777" w:rsidR="00196894" w:rsidRPr="00196894" w:rsidRDefault="00196894" w:rsidP="00627AA8">
      <w:pPr>
        <w:spacing w:after="0" w:line="240" w:lineRule="auto"/>
        <w:ind w:left="540" w:hanging="540"/>
        <w:jc w:val="both"/>
        <w:rPr>
          <w:rFonts w:ascii="Times New Roman" w:eastAsia="Calibri" w:hAnsi="Times New Roman" w:cs="Times New Roman"/>
          <w:kern w:val="0"/>
          <w14:ligatures w14:val="none"/>
        </w:rPr>
      </w:pPr>
      <w:r w:rsidRPr="00196894">
        <w:rPr>
          <w:rFonts w:ascii="Times New Roman" w:eastAsia="Calibri" w:hAnsi="Times New Roman" w:cs="Times New Roman"/>
          <w:kern w:val="0"/>
          <w:lang w:val="id-ID"/>
          <w14:ligatures w14:val="none"/>
        </w:rPr>
        <w:t>Khairunnida, Daan Dini</w:t>
      </w:r>
      <w:r w:rsidRPr="00196894">
        <w:rPr>
          <w:rFonts w:ascii="Times New Roman" w:eastAsia="Calibri" w:hAnsi="Times New Roman" w:cs="Times New Roman"/>
          <w:kern w:val="0"/>
          <w14:ligatures w14:val="none"/>
        </w:rPr>
        <w:t xml:space="preserve">, (ed), </w:t>
      </w:r>
      <w:r w:rsidRPr="00196894">
        <w:rPr>
          <w:rFonts w:ascii="Times New Roman" w:eastAsia="Calibri" w:hAnsi="Times New Roman" w:cs="Times New Roman"/>
          <w:i/>
          <w:iCs/>
          <w:kern w:val="0"/>
          <w14:ligatures w14:val="none"/>
        </w:rPr>
        <w:t xml:space="preserve">Peran BP4 </w:t>
      </w:r>
      <w:proofErr w:type="spellStart"/>
      <w:r w:rsidRPr="00196894">
        <w:rPr>
          <w:rFonts w:ascii="Times New Roman" w:eastAsia="Calibri" w:hAnsi="Times New Roman" w:cs="Times New Roman"/>
          <w:i/>
          <w:iCs/>
          <w:kern w:val="0"/>
          <w14:ligatures w14:val="none"/>
        </w:rPr>
        <w:t>dalam</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Mewujudkan</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Keluarga</w:t>
      </w:r>
      <w:proofErr w:type="spellEnd"/>
      <w:r w:rsidRPr="00196894">
        <w:rPr>
          <w:rFonts w:ascii="Times New Roman" w:eastAsia="Calibri" w:hAnsi="Times New Roman" w:cs="Times New Roman"/>
          <w:i/>
          <w:iCs/>
          <w:kern w:val="0"/>
          <w14:ligatures w14:val="none"/>
        </w:rPr>
        <w:t xml:space="preserve"> Sakinah</w:t>
      </w:r>
      <w:r w:rsidRPr="00196894">
        <w:rPr>
          <w:rFonts w:ascii="Times New Roman" w:eastAsia="Calibri" w:hAnsi="Times New Roman" w:cs="Times New Roman"/>
          <w:kern w:val="0"/>
          <w14:ligatures w14:val="none"/>
        </w:rPr>
        <w:t>, Jakarta: Rahima, 2013.</w:t>
      </w:r>
    </w:p>
    <w:p w14:paraId="0D3A94B2" w14:textId="77777777" w:rsidR="00196894" w:rsidRPr="00196894" w:rsidRDefault="00196894" w:rsidP="00627AA8">
      <w:pPr>
        <w:spacing w:after="0" w:line="240" w:lineRule="auto"/>
        <w:ind w:left="540" w:hanging="540"/>
        <w:jc w:val="both"/>
        <w:rPr>
          <w:rFonts w:ascii="Times New Roman" w:hAnsi="Times New Roman" w:cs="Times New Roman"/>
          <w:shd w:val="clear" w:color="auto" w:fill="FFFFFF"/>
        </w:rPr>
      </w:pPr>
      <w:r w:rsidRPr="00196894">
        <w:rPr>
          <w:rFonts w:ascii="Times New Roman" w:hAnsi="Times New Roman" w:cs="Times New Roman"/>
          <w:shd w:val="clear" w:color="auto" w:fill="FFFFFF"/>
        </w:rPr>
        <w:t xml:space="preserve">Lestari, N. (2017). </w:t>
      </w:r>
      <w:proofErr w:type="spellStart"/>
      <w:r w:rsidRPr="00196894">
        <w:rPr>
          <w:rFonts w:ascii="Times New Roman" w:hAnsi="Times New Roman" w:cs="Times New Roman"/>
          <w:shd w:val="clear" w:color="auto" w:fill="FFFFFF"/>
        </w:rPr>
        <w:t>Legalitas</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Perkawinan</w:t>
      </w:r>
      <w:proofErr w:type="spellEnd"/>
      <w:r w:rsidRPr="00196894">
        <w:rPr>
          <w:rFonts w:ascii="Times New Roman" w:hAnsi="Times New Roman" w:cs="Times New Roman"/>
          <w:shd w:val="clear" w:color="auto" w:fill="FFFFFF"/>
        </w:rPr>
        <w:t xml:space="preserve"> Beda Agama </w:t>
      </w:r>
      <w:proofErr w:type="spellStart"/>
      <w:r w:rsidRPr="00196894">
        <w:rPr>
          <w:rFonts w:ascii="Times New Roman" w:hAnsi="Times New Roman" w:cs="Times New Roman"/>
          <w:shd w:val="clear" w:color="auto" w:fill="FFFFFF"/>
        </w:rPr>
        <w:t>Menurut</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Undang-Undang</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Nomor</w:t>
      </w:r>
      <w:proofErr w:type="spellEnd"/>
      <w:r w:rsidRPr="00196894">
        <w:rPr>
          <w:rFonts w:ascii="Times New Roman" w:hAnsi="Times New Roman" w:cs="Times New Roman"/>
          <w:shd w:val="clear" w:color="auto" w:fill="FFFFFF"/>
        </w:rPr>
        <w:t xml:space="preserve"> 1 </w:t>
      </w:r>
      <w:proofErr w:type="spellStart"/>
      <w:r w:rsidRPr="00196894">
        <w:rPr>
          <w:rFonts w:ascii="Times New Roman" w:hAnsi="Times New Roman" w:cs="Times New Roman"/>
          <w:shd w:val="clear" w:color="auto" w:fill="FFFFFF"/>
        </w:rPr>
        <w:t>Tahun</w:t>
      </w:r>
      <w:proofErr w:type="spellEnd"/>
      <w:r w:rsidRPr="00196894">
        <w:rPr>
          <w:rFonts w:ascii="Times New Roman" w:hAnsi="Times New Roman" w:cs="Times New Roman"/>
          <w:shd w:val="clear" w:color="auto" w:fill="FFFFFF"/>
        </w:rPr>
        <w:t xml:space="preserve"> 1974 </w:t>
      </w:r>
      <w:proofErr w:type="spellStart"/>
      <w:r w:rsidRPr="00196894">
        <w:rPr>
          <w:rFonts w:ascii="Times New Roman" w:hAnsi="Times New Roman" w:cs="Times New Roman"/>
          <w:shd w:val="clear" w:color="auto" w:fill="FFFFFF"/>
        </w:rPr>
        <w:t>Tentang</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Perkawinan</w:t>
      </w:r>
      <w:proofErr w:type="spellEnd"/>
      <w:r w:rsidRPr="00196894">
        <w:rPr>
          <w:rFonts w:ascii="Times New Roman" w:hAnsi="Times New Roman" w:cs="Times New Roman"/>
          <w:shd w:val="clear" w:color="auto" w:fill="FFFFFF"/>
        </w:rPr>
        <w:t xml:space="preserve"> Dan </w:t>
      </w:r>
      <w:proofErr w:type="spellStart"/>
      <w:r w:rsidRPr="00196894">
        <w:rPr>
          <w:rFonts w:ascii="Times New Roman" w:hAnsi="Times New Roman" w:cs="Times New Roman"/>
          <w:shd w:val="clear" w:color="auto" w:fill="FFFFFF"/>
        </w:rPr>
        <w:t>Undang-Undang</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Nomor</w:t>
      </w:r>
      <w:proofErr w:type="spellEnd"/>
      <w:r w:rsidRPr="00196894">
        <w:rPr>
          <w:rFonts w:ascii="Times New Roman" w:hAnsi="Times New Roman" w:cs="Times New Roman"/>
          <w:shd w:val="clear" w:color="auto" w:fill="FFFFFF"/>
        </w:rPr>
        <w:t xml:space="preserve"> 23 </w:t>
      </w:r>
      <w:proofErr w:type="spellStart"/>
      <w:r w:rsidRPr="00196894">
        <w:rPr>
          <w:rFonts w:ascii="Times New Roman" w:hAnsi="Times New Roman" w:cs="Times New Roman"/>
          <w:shd w:val="clear" w:color="auto" w:fill="FFFFFF"/>
        </w:rPr>
        <w:t>Tahun</w:t>
      </w:r>
      <w:proofErr w:type="spellEnd"/>
      <w:r w:rsidRPr="00196894">
        <w:rPr>
          <w:rFonts w:ascii="Times New Roman" w:hAnsi="Times New Roman" w:cs="Times New Roman"/>
          <w:shd w:val="clear" w:color="auto" w:fill="FFFFFF"/>
        </w:rPr>
        <w:t xml:space="preserve"> 2006 </w:t>
      </w:r>
      <w:proofErr w:type="spellStart"/>
      <w:r w:rsidRPr="00196894">
        <w:rPr>
          <w:rFonts w:ascii="Times New Roman" w:hAnsi="Times New Roman" w:cs="Times New Roman"/>
          <w:shd w:val="clear" w:color="auto" w:fill="FFFFFF"/>
        </w:rPr>
        <w:t>Tentang</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Administrasi</w:t>
      </w:r>
      <w:proofErr w:type="spellEnd"/>
      <w:r w:rsidRPr="00196894">
        <w:rPr>
          <w:rFonts w:ascii="Times New Roman" w:hAnsi="Times New Roman" w:cs="Times New Roman"/>
          <w:shd w:val="clear" w:color="auto" w:fill="FFFFFF"/>
        </w:rPr>
        <w:t xml:space="preserve"> </w:t>
      </w:r>
      <w:proofErr w:type="spellStart"/>
      <w:r w:rsidRPr="00196894">
        <w:rPr>
          <w:rFonts w:ascii="Times New Roman" w:hAnsi="Times New Roman" w:cs="Times New Roman"/>
          <w:shd w:val="clear" w:color="auto" w:fill="FFFFFF"/>
        </w:rPr>
        <w:t>Kependudukan</w:t>
      </w:r>
      <w:proofErr w:type="spellEnd"/>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JURNAL HUKUM SEHASEN</w:t>
      </w:r>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1</w:t>
      </w:r>
      <w:r w:rsidRPr="00196894">
        <w:rPr>
          <w:rFonts w:ascii="Times New Roman" w:hAnsi="Times New Roman" w:cs="Times New Roman"/>
          <w:shd w:val="clear" w:color="auto" w:fill="FFFFFF"/>
        </w:rPr>
        <w:t>(2). Retrieved from https://jurnal.unived.ac.id/index.php/jhs/article/view/421</w:t>
      </w:r>
    </w:p>
    <w:p w14:paraId="1B67287D" w14:textId="77777777" w:rsidR="00196894" w:rsidRPr="00196894" w:rsidRDefault="00196894" w:rsidP="00627AA8">
      <w:pPr>
        <w:spacing w:after="0" w:line="240" w:lineRule="auto"/>
        <w:ind w:left="540" w:hanging="540"/>
        <w:jc w:val="both"/>
        <w:rPr>
          <w:rFonts w:ascii="Times New Roman" w:eastAsia="Calibri" w:hAnsi="Times New Roman" w:cs="Times New Roman"/>
          <w:kern w:val="0"/>
          <w14:ligatures w14:val="none"/>
        </w:rPr>
      </w:pPr>
      <w:r w:rsidRPr="00196894">
        <w:rPr>
          <w:rFonts w:ascii="Times New Roman" w:eastAsia="Calibri" w:hAnsi="Times New Roman" w:cs="Times New Roman"/>
          <w:kern w:val="0"/>
          <w:lang w:val="id-ID"/>
          <w14:ligatures w14:val="none"/>
        </w:rPr>
        <w:t>Mas’ud</w:t>
      </w:r>
      <w:r w:rsidRPr="00196894">
        <w:rPr>
          <w:rFonts w:ascii="Times New Roman" w:eastAsia="Calibri" w:hAnsi="Times New Roman" w:cs="Times New Roman"/>
          <w:kern w:val="0"/>
          <w14:ligatures w14:val="none"/>
        </w:rPr>
        <w:t>,</w:t>
      </w:r>
      <w:r w:rsidRPr="00196894">
        <w:rPr>
          <w:rFonts w:ascii="Times New Roman" w:eastAsia="Calibri" w:hAnsi="Times New Roman" w:cs="Times New Roman"/>
          <w:kern w:val="0"/>
          <w:lang w:val="id-ID"/>
          <w14:ligatures w14:val="none"/>
        </w:rPr>
        <w:t xml:space="preserve"> Ibnu,</w:t>
      </w:r>
      <w:r w:rsidRPr="00196894">
        <w:rPr>
          <w:rFonts w:ascii="Times New Roman" w:eastAsia="Calibri" w:hAnsi="Times New Roman" w:cs="Times New Roman"/>
          <w:kern w:val="0"/>
          <w14:ligatures w14:val="none"/>
        </w:rPr>
        <w:t xml:space="preserve"> </w:t>
      </w:r>
      <w:r w:rsidRPr="00196894">
        <w:rPr>
          <w:rFonts w:ascii="Times New Roman" w:eastAsia="Calibri" w:hAnsi="Times New Roman" w:cs="Times New Roman"/>
          <w:i/>
          <w:iCs/>
          <w:kern w:val="0"/>
          <w:lang w:val="id-ID"/>
          <w14:ligatures w14:val="none"/>
        </w:rPr>
        <w:t>fiqih madzhab syafi’i edisi lengkap mu’amalat, munakahat, jinayat,</w:t>
      </w:r>
      <w:r w:rsidRPr="00196894">
        <w:rPr>
          <w:rFonts w:ascii="Times New Roman" w:eastAsia="Calibri" w:hAnsi="Times New Roman" w:cs="Times New Roman"/>
          <w:kern w:val="0"/>
          <w:lang w:val="id-ID"/>
          <w14:ligatures w14:val="none"/>
        </w:rPr>
        <w:t xml:space="preserve"> Bandung: CV. </w:t>
      </w:r>
      <w:r w:rsidRPr="00196894">
        <w:rPr>
          <w:rFonts w:ascii="Times New Roman" w:eastAsia="Calibri" w:hAnsi="Times New Roman" w:cs="Times New Roman"/>
          <w:kern w:val="0"/>
          <w14:ligatures w14:val="none"/>
        </w:rPr>
        <w:t>Pustaka Setia, 2000.</w:t>
      </w:r>
    </w:p>
    <w:p w14:paraId="5F89033F" w14:textId="77777777" w:rsidR="00196894" w:rsidRPr="00196894" w:rsidRDefault="00196894" w:rsidP="00627AA8">
      <w:pPr>
        <w:spacing w:after="0" w:line="240" w:lineRule="auto"/>
        <w:ind w:left="540" w:hanging="540"/>
        <w:jc w:val="both"/>
        <w:rPr>
          <w:rFonts w:ascii="Times New Roman" w:eastAsia="Calibri" w:hAnsi="Times New Roman" w:cs="Times New Roman"/>
          <w:kern w:val="0"/>
          <w14:ligatures w14:val="none"/>
        </w:rPr>
      </w:pPr>
      <w:proofErr w:type="spellStart"/>
      <w:r w:rsidRPr="00196894">
        <w:rPr>
          <w:rFonts w:ascii="Times New Roman" w:eastAsia="Calibri" w:hAnsi="Times New Roman" w:cs="Times New Roman"/>
          <w:kern w:val="0"/>
          <w14:ligatures w14:val="none"/>
        </w:rPr>
        <w:t>Musyawarah</w:t>
      </w:r>
      <w:proofErr w:type="spellEnd"/>
      <w:r w:rsidRPr="00196894">
        <w:rPr>
          <w:rFonts w:ascii="Times New Roman" w:eastAsia="Calibri" w:hAnsi="Times New Roman" w:cs="Times New Roman"/>
          <w:kern w:val="0"/>
          <w14:ligatures w14:val="none"/>
        </w:rPr>
        <w:t xml:space="preserve"> Nasional (MUNAS) </w:t>
      </w:r>
      <w:proofErr w:type="spellStart"/>
      <w:r w:rsidRPr="00196894">
        <w:rPr>
          <w:rFonts w:ascii="Times New Roman" w:eastAsia="Calibri" w:hAnsi="Times New Roman" w:cs="Times New Roman"/>
          <w:kern w:val="0"/>
          <w14:ligatures w14:val="none"/>
        </w:rPr>
        <w:t>ke</w:t>
      </w:r>
      <w:proofErr w:type="spellEnd"/>
      <w:r w:rsidRPr="00196894">
        <w:rPr>
          <w:rFonts w:ascii="Times New Roman" w:eastAsia="Calibri" w:hAnsi="Times New Roman" w:cs="Times New Roman"/>
          <w:kern w:val="0"/>
          <w14:ligatures w14:val="none"/>
        </w:rPr>
        <w:t xml:space="preserve"> XV/2014, BP4 Pusat, Jakarta </w:t>
      </w:r>
      <w:proofErr w:type="spellStart"/>
      <w:r w:rsidRPr="00196894">
        <w:rPr>
          <w:rFonts w:ascii="Times New Roman" w:eastAsia="Calibri" w:hAnsi="Times New Roman" w:cs="Times New Roman"/>
          <w:kern w:val="0"/>
          <w14:ligatures w14:val="none"/>
        </w:rPr>
        <w:t>tanggal</w:t>
      </w:r>
      <w:proofErr w:type="spellEnd"/>
      <w:r w:rsidRPr="00196894">
        <w:rPr>
          <w:rFonts w:ascii="Times New Roman" w:eastAsia="Calibri" w:hAnsi="Times New Roman" w:cs="Times New Roman"/>
          <w:kern w:val="0"/>
          <w14:ligatures w14:val="none"/>
        </w:rPr>
        <w:t xml:space="preserve"> 15-16 Agustus 2014</w:t>
      </w:r>
    </w:p>
    <w:p w14:paraId="264E7ECD" w14:textId="77777777" w:rsidR="00196894" w:rsidRPr="00196894" w:rsidRDefault="00196894" w:rsidP="00627AA8">
      <w:pPr>
        <w:spacing w:after="0" w:line="240" w:lineRule="auto"/>
        <w:ind w:left="540" w:hanging="540"/>
        <w:jc w:val="both"/>
        <w:rPr>
          <w:rFonts w:ascii="Times New Roman" w:eastAsia="Calibri" w:hAnsi="Times New Roman" w:cs="Times New Roman"/>
          <w:kern w:val="0"/>
          <w14:ligatures w14:val="none"/>
        </w:rPr>
      </w:pPr>
      <w:proofErr w:type="spellStart"/>
      <w:r w:rsidRPr="00196894">
        <w:rPr>
          <w:rFonts w:ascii="Times New Roman" w:eastAsia="Calibri" w:hAnsi="Times New Roman" w:cs="Times New Roman"/>
          <w:kern w:val="0"/>
          <w14:ligatures w14:val="none"/>
        </w:rPr>
        <w:t>Rakhmadi</w:t>
      </w:r>
      <w:proofErr w:type="spellEnd"/>
      <w:r w:rsidRPr="00196894">
        <w:rPr>
          <w:rFonts w:ascii="Times New Roman" w:eastAsia="Calibri" w:hAnsi="Times New Roman" w:cs="Times New Roman"/>
          <w:kern w:val="0"/>
          <w14:ligatures w14:val="none"/>
        </w:rPr>
        <w:t xml:space="preserve">, </w:t>
      </w:r>
      <w:proofErr w:type="spellStart"/>
      <w:r w:rsidRPr="00196894">
        <w:rPr>
          <w:rFonts w:ascii="Times New Roman" w:eastAsia="Calibri" w:hAnsi="Times New Roman" w:cs="Times New Roman"/>
          <w:kern w:val="0"/>
          <w14:ligatures w14:val="none"/>
        </w:rPr>
        <w:t>Takdir</w:t>
      </w:r>
      <w:proofErr w:type="spellEnd"/>
      <w:r w:rsidRPr="00196894">
        <w:rPr>
          <w:rFonts w:ascii="Times New Roman" w:eastAsia="Calibri" w:hAnsi="Times New Roman" w:cs="Times New Roman"/>
          <w:kern w:val="0"/>
          <w14:ligatures w14:val="none"/>
        </w:rPr>
        <w:t xml:space="preserve">, </w:t>
      </w:r>
      <w:proofErr w:type="spellStart"/>
      <w:r w:rsidRPr="00196894">
        <w:rPr>
          <w:rFonts w:ascii="Times New Roman" w:eastAsia="Calibri" w:hAnsi="Times New Roman" w:cs="Times New Roman"/>
          <w:i/>
          <w:iCs/>
          <w:kern w:val="0"/>
          <w14:ligatures w14:val="none"/>
        </w:rPr>
        <w:t>Mediasi</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Penyelesaian</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Sengketa</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Melalui</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Pendekatan</w:t>
      </w:r>
      <w:proofErr w:type="spellEnd"/>
      <w:r w:rsidRPr="00196894">
        <w:rPr>
          <w:rFonts w:ascii="Times New Roman" w:eastAsia="Calibri" w:hAnsi="Times New Roman" w:cs="Times New Roman"/>
          <w:i/>
          <w:iCs/>
          <w:kern w:val="0"/>
          <w14:ligatures w14:val="none"/>
        </w:rPr>
        <w:t xml:space="preserve"> </w:t>
      </w:r>
      <w:proofErr w:type="spellStart"/>
      <w:r w:rsidRPr="00196894">
        <w:rPr>
          <w:rFonts w:ascii="Times New Roman" w:eastAsia="Calibri" w:hAnsi="Times New Roman" w:cs="Times New Roman"/>
          <w:i/>
          <w:iCs/>
          <w:kern w:val="0"/>
          <w14:ligatures w14:val="none"/>
        </w:rPr>
        <w:t>Mufakat</w:t>
      </w:r>
      <w:proofErr w:type="spellEnd"/>
      <w:r w:rsidRPr="00196894">
        <w:rPr>
          <w:rFonts w:ascii="Times New Roman" w:eastAsia="Calibri" w:hAnsi="Times New Roman" w:cs="Times New Roman"/>
          <w:kern w:val="0"/>
          <w14:ligatures w14:val="none"/>
        </w:rPr>
        <w:t xml:space="preserve">, Jakarta: PT. Raja </w:t>
      </w:r>
      <w:proofErr w:type="spellStart"/>
      <w:r w:rsidRPr="00196894">
        <w:rPr>
          <w:rFonts w:ascii="Times New Roman" w:eastAsia="Calibri" w:hAnsi="Times New Roman" w:cs="Times New Roman"/>
          <w:kern w:val="0"/>
          <w14:ligatures w14:val="none"/>
        </w:rPr>
        <w:t>Grafindo</w:t>
      </w:r>
      <w:proofErr w:type="spellEnd"/>
      <w:r w:rsidRPr="00196894">
        <w:rPr>
          <w:rFonts w:ascii="Times New Roman" w:eastAsia="Calibri" w:hAnsi="Times New Roman" w:cs="Times New Roman"/>
          <w:kern w:val="0"/>
          <w14:ligatures w14:val="none"/>
        </w:rPr>
        <w:t xml:space="preserve"> </w:t>
      </w:r>
      <w:proofErr w:type="spellStart"/>
      <w:r w:rsidRPr="00196894">
        <w:rPr>
          <w:rFonts w:ascii="Times New Roman" w:eastAsia="Calibri" w:hAnsi="Times New Roman" w:cs="Times New Roman"/>
          <w:kern w:val="0"/>
          <w14:ligatures w14:val="none"/>
        </w:rPr>
        <w:t>Persada</w:t>
      </w:r>
      <w:proofErr w:type="spellEnd"/>
      <w:r w:rsidRPr="00196894">
        <w:rPr>
          <w:rFonts w:ascii="Times New Roman" w:eastAsia="Calibri" w:hAnsi="Times New Roman" w:cs="Times New Roman"/>
          <w:kern w:val="0"/>
          <w14:ligatures w14:val="none"/>
        </w:rPr>
        <w:t>, 2010.</w:t>
      </w:r>
    </w:p>
    <w:p w14:paraId="2C633C11" w14:textId="77777777" w:rsidR="00196894" w:rsidRPr="00196894" w:rsidRDefault="00196894" w:rsidP="00627AA8">
      <w:pPr>
        <w:spacing w:after="0" w:line="240" w:lineRule="auto"/>
        <w:ind w:left="540" w:hanging="540"/>
        <w:jc w:val="both"/>
        <w:rPr>
          <w:rFonts w:ascii="Times New Roman" w:eastAsia="Calibri" w:hAnsi="Times New Roman" w:cs="Times New Roman"/>
          <w:kern w:val="0"/>
          <w14:ligatures w14:val="none"/>
        </w:rPr>
      </w:pPr>
      <w:r w:rsidRPr="00196894">
        <w:rPr>
          <w:rFonts w:ascii="Times New Roman" w:eastAsia="Calibri" w:hAnsi="Times New Roman" w:cs="Times New Roman"/>
          <w:kern w:val="0"/>
          <w14:ligatures w14:val="none"/>
        </w:rPr>
        <w:t xml:space="preserve">Saleh, </w:t>
      </w:r>
      <w:proofErr w:type="spellStart"/>
      <w:r w:rsidRPr="00196894">
        <w:rPr>
          <w:rFonts w:ascii="Times New Roman" w:eastAsia="Calibri" w:hAnsi="Times New Roman" w:cs="Times New Roman"/>
          <w:kern w:val="0"/>
          <w14:ligatures w14:val="none"/>
        </w:rPr>
        <w:t>Wantjik</w:t>
      </w:r>
      <w:proofErr w:type="spellEnd"/>
      <w:r w:rsidRPr="00196894">
        <w:rPr>
          <w:rFonts w:ascii="Times New Roman" w:eastAsia="Calibri" w:hAnsi="Times New Roman" w:cs="Times New Roman"/>
          <w:kern w:val="0"/>
          <w14:ligatures w14:val="none"/>
        </w:rPr>
        <w:t xml:space="preserve">, </w:t>
      </w:r>
      <w:r w:rsidRPr="00196894">
        <w:rPr>
          <w:rFonts w:ascii="Times New Roman" w:eastAsia="Calibri" w:hAnsi="Times New Roman" w:cs="Times New Roman"/>
          <w:i/>
          <w:kern w:val="0"/>
          <w14:ligatures w14:val="none"/>
        </w:rPr>
        <w:t xml:space="preserve">Hukum </w:t>
      </w:r>
      <w:proofErr w:type="spellStart"/>
      <w:r w:rsidRPr="00196894">
        <w:rPr>
          <w:rFonts w:ascii="Times New Roman" w:eastAsia="Calibri" w:hAnsi="Times New Roman" w:cs="Times New Roman"/>
          <w:i/>
          <w:kern w:val="0"/>
          <w14:ligatures w14:val="none"/>
        </w:rPr>
        <w:t>Perkawinan</w:t>
      </w:r>
      <w:proofErr w:type="spellEnd"/>
      <w:r w:rsidRPr="00196894">
        <w:rPr>
          <w:rFonts w:ascii="Times New Roman" w:eastAsia="Calibri" w:hAnsi="Times New Roman" w:cs="Times New Roman"/>
          <w:i/>
          <w:kern w:val="0"/>
          <w14:ligatures w14:val="none"/>
        </w:rPr>
        <w:t xml:space="preserve"> Indonesia</w:t>
      </w:r>
      <w:r w:rsidRPr="00196894">
        <w:rPr>
          <w:rFonts w:ascii="Times New Roman" w:eastAsia="Calibri" w:hAnsi="Times New Roman" w:cs="Times New Roman"/>
          <w:kern w:val="0"/>
          <w14:ligatures w14:val="none"/>
        </w:rPr>
        <w:t>. Ghalia Indonesia. Jakarta. 1992.</w:t>
      </w:r>
    </w:p>
    <w:p w14:paraId="7604177D" w14:textId="77777777" w:rsidR="00196894" w:rsidRPr="00196894" w:rsidRDefault="00196894" w:rsidP="00627AA8">
      <w:pPr>
        <w:spacing w:after="0" w:line="240" w:lineRule="auto"/>
        <w:ind w:left="540" w:hanging="540"/>
        <w:jc w:val="both"/>
        <w:rPr>
          <w:rFonts w:ascii="Times New Roman" w:eastAsia="Calibri" w:hAnsi="Times New Roman" w:cs="Times New Roman"/>
          <w:i/>
          <w:iCs/>
          <w:kern w:val="0"/>
          <w:lang w:val="id-ID"/>
          <w14:ligatures w14:val="none"/>
        </w:rPr>
      </w:pPr>
      <w:r w:rsidRPr="00196894">
        <w:rPr>
          <w:rFonts w:ascii="Times New Roman" w:eastAsia="Calibri" w:hAnsi="Times New Roman" w:cs="Times New Roman"/>
          <w:kern w:val="0"/>
          <w:lang w:val="id-ID"/>
          <w14:ligatures w14:val="none"/>
        </w:rPr>
        <w:t>Undang-Undang Nomor 1 Tahun 1974,</w:t>
      </w:r>
      <w:r w:rsidRPr="00196894">
        <w:rPr>
          <w:rFonts w:ascii="Times New Roman" w:eastAsia="Calibri" w:hAnsi="Times New Roman" w:cs="Times New Roman"/>
          <w:kern w:val="0"/>
          <w14:ligatures w14:val="none"/>
        </w:rPr>
        <w:t xml:space="preserve"> </w:t>
      </w:r>
      <w:r w:rsidRPr="00196894">
        <w:rPr>
          <w:rFonts w:ascii="Times New Roman" w:eastAsia="Calibri" w:hAnsi="Times New Roman" w:cs="Times New Roman"/>
          <w:i/>
          <w:iCs/>
          <w:kern w:val="0"/>
          <w:lang w:val="id-ID"/>
          <w14:ligatures w14:val="none"/>
        </w:rPr>
        <w:t>Tentang Perkawinan.</w:t>
      </w:r>
    </w:p>
    <w:p w14:paraId="160602E9" w14:textId="77777777" w:rsidR="00196894" w:rsidRDefault="00196894" w:rsidP="00627AA8">
      <w:pPr>
        <w:spacing w:after="0" w:line="240" w:lineRule="auto"/>
        <w:ind w:left="540" w:hanging="540"/>
        <w:jc w:val="both"/>
        <w:rPr>
          <w:rFonts w:ascii="Times New Roman" w:hAnsi="Times New Roman" w:cs="Times New Roman"/>
          <w:shd w:val="clear" w:color="auto" w:fill="FFFFFF"/>
        </w:rPr>
      </w:pPr>
      <w:r w:rsidRPr="00196894">
        <w:rPr>
          <w:rFonts w:ascii="Times New Roman" w:hAnsi="Times New Roman" w:cs="Times New Roman"/>
          <w:shd w:val="clear" w:color="auto" w:fill="FFFFFF"/>
        </w:rPr>
        <w:t xml:space="preserve">Zulfikar, T., &amp; </w:t>
      </w:r>
      <w:proofErr w:type="spellStart"/>
      <w:r w:rsidRPr="00196894">
        <w:rPr>
          <w:rFonts w:ascii="Times New Roman" w:hAnsi="Times New Roman" w:cs="Times New Roman"/>
          <w:shd w:val="clear" w:color="auto" w:fill="FFFFFF"/>
        </w:rPr>
        <w:t>Fathinuddin</w:t>
      </w:r>
      <w:proofErr w:type="spellEnd"/>
      <w:r w:rsidRPr="00196894">
        <w:rPr>
          <w:rFonts w:ascii="Times New Roman" w:hAnsi="Times New Roman" w:cs="Times New Roman"/>
          <w:shd w:val="clear" w:color="auto" w:fill="FFFFFF"/>
        </w:rPr>
        <w:t xml:space="preserve">, </w:t>
      </w:r>
      <w:proofErr w:type="gramStart"/>
      <w:r w:rsidRPr="00196894">
        <w:rPr>
          <w:rFonts w:ascii="Times New Roman" w:hAnsi="Times New Roman" w:cs="Times New Roman"/>
          <w:shd w:val="clear" w:color="auto" w:fill="FFFFFF"/>
        </w:rPr>
        <w:t>M.(</w:t>
      </w:r>
      <w:proofErr w:type="gramEnd"/>
      <w:r w:rsidRPr="00196894">
        <w:rPr>
          <w:rFonts w:ascii="Times New Roman" w:hAnsi="Times New Roman" w:cs="Times New Roman"/>
          <w:shd w:val="clear" w:color="auto" w:fill="FFFFFF"/>
        </w:rPr>
        <w:t xml:space="preserve">2023). HAK DAN KEWAJIBAN ORANG TUA TERHADAP ANAK BERDASARKAN PASAL 45 UNDANG </w:t>
      </w:r>
      <w:proofErr w:type="spellStart"/>
      <w:r w:rsidRPr="00196894">
        <w:rPr>
          <w:rFonts w:ascii="Times New Roman" w:hAnsi="Times New Roman" w:cs="Times New Roman"/>
          <w:shd w:val="clear" w:color="auto" w:fill="FFFFFF"/>
        </w:rPr>
        <w:t>UNDANG</w:t>
      </w:r>
      <w:proofErr w:type="spellEnd"/>
      <w:r w:rsidRPr="00196894">
        <w:rPr>
          <w:rFonts w:ascii="Times New Roman" w:hAnsi="Times New Roman" w:cs="Times New Roman"/>
          <w:shd w:val="clear" w:color="auto" w:fill="FFFFFF"/>
        </w:rPr>
        <w:t xml:space="preserve"> NOMOR 1 TAHUN 1974 TENTANG PERKAWINAN. </w:t>
      </w:r>
      <w:r w:rsidRPr="00196894">
        <w:rPr>
          <w:rFonts w:ascii="Times New Roman" w:hAnsi="Times New Roman" w:cs="Times New Roman"/>
          <w:i/>
          <w:iCs/>
          <w:shd w:val="clear" w:color="auto" w:fill="FFFFFF"/>
        </w:rPr>
        <w:t xml:space="preserve">Journal Evidence </w:t>
      </w:r>
      <w:proofErr w:type="gramStart"/>
      <w:r w:rsidRPr="00196894">
        <w:rPr>
          <w:rFonts w:ascii="Times New Roman" w:hAnsi="Times New Roman" w:cs="Times New Roman"/>
          <w:i/>
          <w:iCs/>
          <w:shd w:val="clear" w:color="auto" w:fill="FFFFFF"/>
        </w:rPr>
        <w:t>Of</w:t>
      </w:r>
      <w:proofErr w:type="gramEnd"/>
      <w:r w:rsidRPr="00196894">
        <w:rPr>
          <w:rFonts w:ascii="Times New Roman" w:hAnsi="Times New Roman" w:cs="Times New Roman"/>
          <w:i/>
          <w:iCs/>
          <w:shd w:val="clear" w:color="auto" w:fill="FFFFFF"/>
        </w:rPr>
        <w:t xml:space="preserve"> Law</w:t>
      </w:r>
      <w:r w:rsidRPr="00196894">
        <w:rPr>
          <w:rFonts w:ascii="Times New Roman" w:hAnsi="Times New Roman" w:cs="Times New Roman"/>
          <w:shd w:val="clear" w:color="auto" w:fill="FFFFFF"/>
        </w:rPr>
        <w:t>, </w:t>
      </w:r>
      <w:r w:rsidRPr="00196894">
        <w:rPr>
          <w:rFonts w:ascii="Times New Roman" w:hAnsi="Times New Roman" w:cs="Times New Roman"/>
          <w:i/>
          <w:iCs/>
          <w:shd w:val="clear" w:color="auto" w:fill="FFFFFF"/>
        </w:rPr>
        <w:t>2</w:t>
      </w:r>
      <w:r w:rsidRPr="00196894">
        <w:rPr>
          <w:rFonts w:ascii="Times New Roman" w:hAnsi="Times New Roman" w:cs="Times New Roman"/>
          <w:shd w:val="clear" w:color="auto" w:fill="FFFFFF"/>
        </w:rPr>
        <w:t xml:space="preserve">(1), 31–39. </w:t>
      </w:r>
      <w:hyperlink r:id="rId17" w:history="1">
        <w:r w:rsidRPr="00196894">
          <w:rPr>
            <w:rStyle w:val="Hyperlink"/>
            <w:rFonts w:ascii="Times New Roman" w:hAnsi="Times New Roman" w:cs="Times New Roman"/>
            <w:color w:val="auto"/>
            <w:shd w:val="clear" w:color="auto" w:fill="FFFFFF"/>
          </w:rPr>
          <w:t>https://doi.org/10.59066/jel.v2i1.230</w:t>
        </w:r>
      </w:hyperlink>
    </w:p>
    <w:bookmarkEnd w:id="11"/>
    <w:p w14:paraId="26E05531" w14:textId="77777777" w:rsidR="00C47569" w:rsidRPr="00627AA8" w:rsidRDefault="00C47569" w:rsidP="00C47569">
      <w:pPr>
        <w:spacing w:after="200" w:line="360" w:lineRule="auto"/>
        <w:ind w:left="630" w:hanging="567"/>
        <w:jc w:val="both"/>
        <w:rPr>
          <w:rFonts w:ascii="Times New Roman" w:eastAsia="Calibri" w:hAnsi="Times New Roman" w:cs="Times New Roman"/>
          <w:kern w:val="0"/>
          <w:lang w:val="id-ID"/>
          <w14:ligatures w14:val="none"/>
        </w:rPr>
      </w:pPr>
    </w:p>
    <w:sectPr w:rsidR="00C47569" w:rsidRPr="00627AA8" w:rsidSect="004856E7">
      <w:pgSz w:w="11906" w:h="16838"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B88A8" w14:textId="77777777" w:rsidR="00EF6C74" w:rsidRDefault="00EF6C74" w:rsidP="00806246">
      <w:pPr>
        <w:spacing w:after="0" w:line="240" w:lineRule="auto"/>
      </w:pPr>
      <w:r>
        <w:separator/>
      </w:r>
    </w:p>
  </w:endnote>
  <w:endnote w:type="continuationSeparator" w:id="0">
    <w:p w14:paraId="481E2E7D" w14:textId="77777777" w:rsidR="00EF6C74" w:rsidRDefault="00EF6C74" w:rsidP="0080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E7A33" w14:textId="77777777" w:rsidR="00EF6C74" w:rsidRDefault="00EF6C74" w:rsidP="00806246">
      <w:pPr>
        <w:spacing w:after="0" w:line="240" w:lineRule="auto"/>
      </w:pPr>
      <w:r>
        <w:separator/>
      </w:r>
    </w:p>
  </w:footnote>
  <w:footnote w:type="continuationSeparator" w:id="0">
    <w:p w14:paraId="094439D3" w14:textId="77777777" w:rsidR="00EF6C74" w:rsidRDefault="00EF6C74" w:rsidP="00806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A0077"/>
    <w:multiLevelType w:val="hybridMultilevel"/>
    <w:tmpl w:val="1CBCB040"/>
    <w:lvl w:ilvl="0" w:tplc="192636A4">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A7570"/>
    <w:multiLevelType w:val="hybridMultilevel"/>
    <w:tmpl w:val="84B817C0"/>
    <w:lvl w:ilvl="0" w:tplc="38090011">
      <w:start w:val="1"/>
      <w:numFmt w:val="decimal"/>
      <w:lvlText w:val="%1)"/>
      <w:lvlJc w:val="left"/>
      <w:pPr>
        <w:ind w:left="1470" w:hanging="360"/>
      </w:pPr>
    </w:lvl>
    <w:lvl w:ilvl="1" w:tplc="FFFFFFFF" w:tentative="1">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2" w15:restartNumberingAfterBreak="0">
    <w:nsid w:val="13B95544"/>
    <w:multiLevelType w:val="hybridMultilevel"/>
    <w:tmpl w:val="8D2AF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3E0135"/>
    <w:multiLevelType w:val="hybridMultilevel"/>
    <w:tmpl w:val="E04EC5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EA3D18"/>
    <w:multiLevelType w:val="hybridMultilevel"/>
    <w:tmpl w:val="70AACB44"/>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61909"/>
    <w:multiLevelType w:val="hybridMultilevel"/>
    <w:tmpl w:val="F9C0C408"/>
    <w:lvl w:ilvl="0" w:tplc="E2D6AE34">
      <w:start w:val="1"/>
      <w:numFmt w:val="lowerLetter"/>
      <w:lvlText w:val="%1."/>
      <w:lvlJc w:val="left"/>
      <w:pPr>
        <w:ind w:left="1494" w:hanging="360"/>
      </w:pPr>
      <w:rPr>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87249F0"/>
    <w:multiLevelType w:val="hybridMultilevel"/>
    <w:tmpl w:val="3F5CFB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F8047B"/>
    <w:multiLevelType w:val="hybridMultilevel"/>
    <w:tmpl w:val="0CAA4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9F6052"/>
    <w:multiLevelType w:val="hybridMultilevel"/>
    <w:tmpl w:val="4830CA84"/>
    <w:lvl w:ilvl="0" w:tplc="84B8F9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C43CF6"/>
    <w:multiLevelType w:val="hybridMultilevel"/>
    <w:tmpl w:val="930A88C6"/>
    <w:lvl w:ilvl="0" w:tplc="0409000F">
      <w:start w:val="1"/>
      <w:numFmt w:val="decimal"/>
      <w:lvlText w:val="%1."/>
      <w:lvlJc w:val="left"/>
      <w:pPr>
        <w:ind w:left="720" w:hanging="360"/>
      </w:pPr>
      <w:rPr>
        <w:b/>
      </w:rPr>
    </w:lvl>
    <w:lvl w:ilvl="1" w:tplc="D5F833D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B3ADD"/>
    <w:multiLevelType w:val="hybridMultilevel"/>
    <w:tmpl w:val="131A2FC2"/>
    <w:lvl w:ilvl="0" w:tplc="3EB4D8A6">
      <w:start w:val="1"/>
      <w:numFmt w:val="decimal"/>
      <w:lvlText w:val="%1."/>
      <w:lvlJc w:val="left"/>
      <w:pPr>
        <w:ind w:left="144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B804C91"/>
    <w:multiLevelType w:val="hybridMultilevel"/>
    <w:tmpl w:val="1F208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A56CF"/>
    <w:multiLevelType w:val="hybridMultilevel"/>
    <w:tmpl w:val="D444ADDA"/>
    <w:lvl w:ilvl="0" w:tplc="38090011">
      <w:start w:val="1"/>
      <w:numFmt w:val="decimal"/>
      <w:lvlText w:val="%1)"/>
      <w:lvlJc w:val="left"/>
      <w:pPr>
        <w:ind w:left="1470" w:hanging="360"/>
      </w:pPr>
    </w:lvl>
    <w:lvl w:ilvl="1" w:tplc="FFFFFFFF" w:tentative="1">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13" w15:restartNumberingAfterBreak="0">
    <w:nsid w:val="467C54AF"/>
    <w:multiLevelType w:val="hybridMultilevel"/>
    <w:tmpl w:val="3FC86B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134A91"/>
    <w:multiLevelType w:val="hybridMultilevel"/>
    <w:tmpl w:val="542EF42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FB47A78"/>
    <w:multiLevelType w:val="hybridMultilevel"/>
    <w:tmpl w:val="BD9801D4"/>
    <w:lvl w:ilvl="0" w:tplc="AC12DD0E">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31B0045"/>
    <w:multiLevelType w:val="hybridMultilevel"/>
    <w:tmpl w:val="2FD2022E"/>
    <w:lvl w:ilvl="0" w:tplc="04090019">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E54CFE"/>
    <w:multiLevelType w:val="hybridMultilevel"/>
    <w:tmpl w:val="8B2C88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9A08AA"/>
    <w:multiLevelType w:val="hybridMultilevel"/>
    <w:tmpl w:val="2176123E"/>
    <w:lvl w:ilvl="0" w:tplc="0421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66360448"/>
    <w:multiLevelType w:val="hybridMultilevel"/>
    <w:tmpl w:val="C4825718"/>
    <w:lvl w:ilvl="0" w:tplc="192636A4">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91A648C"/>
    <w:multiLevelType w:val="hybridMultilevel"/>
    <w:tmpl w:val="592A3C7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4552CD1"/>
    <w:multiLevelType w:val="hybridMultilevel"/>
    <w:tmpl w:val="AD4244F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7278A5"/>
    <w:multiLevelType w:val="hybridMultilevel"/>
    <w:tmpl w:val="D88CF1E2"/>
    <w:lvl w:ilvl="0" w:tplc="3809000F">
      <w:start w:val="1"/>
      <w:numFmt w:val="decimal"/>
      <w:lvlText w:val="%1."/>
      <w:lvlJc w:val="left"/>
      <w:pPr>
        <w:ind w:left="1352" w:hanging="360"/>
      </w:pPr>
    </w:lvl>
    <w:lvl w:ilvl="1" w:tplc="38090019" w:tentative="1">
      <w:start w:val="1"/>
      <w:numFmt w:val="lowerLetter"/>
      <w:lvlText w:val="%2."/>
      <w:lvlJc w:val="left"/>
      <w:pPr>
        <w:ind w:left="2190" w:hanging="360"/>
      </w:pPr>
    </w:lvl>
    <w:lvl w:ilvl="2" w:tplc="3809001B" w:tentative="1">
      <w:start w:val="1"/>
      <w:numFmt w:val="lowerRoman"/>
      <w:lvlText w:val="%3."/>
      <w:lvlJc w:val="right"/>
      <w:pPr>
        <w:ind w:left="2910" w:hanging="180"/>
      </w:pPr>
    </w:lvl>
    <w:lvl w:ilvl="3" w:tplc="3809000F" w:tentative="1">
      <w:start w:val="1"/>
      <w:numFmt w:val="decimal"/>
      <w:lvlText w:val="%4."/>
      <w:lvlJc w:val="left"/>
      <w:pPr>
        <w:ind w:left="3630" w:hanging="360"/>
      </w:pPr>
    </w:lvl>
    <w:lvl w:ilvl="4" w:tplc="38090019" w:tentative="1">
      <w:start w:val="1"/>
      <w:numFmt w:val="lowerLetter"/>
      <w:lvlText w:val="%5."/>
      <w:lvlJc w:val="left"/>
      <w:pPr>
        <w:ind w:left="4350" w:hanging="360"/>
      </w:pPr>
    </w:lvl>
    <w:lvl w:ilvl="5" w:tplc="3809001B" w:tentative="1">
      <w:start w:val="1"/>
      <w:numFmt w:val="lowerRoman"/>
      <w:lvlText w:val="%6."/>
      <w:lvlJc w:val="right"/>
      <w:pPr>
        <w:ind w:left="5070" w:hanging="180"/>
      </w:pPr>
    </w:lvl>
    <w:lvl w:ilvl="6" w:tplc="3809000F" w:tentative="1">
      <w:start w:val="1"/>
      <w:numFmt w:val="decimal"/>
      <w:lvlText w:val="%7."/>
      <w:lvlJc w:val="left"/>
      <w:pPr>
        <w:ind w:left="5790" w:hanging="360"/>
      </w:pPr>
    </w:lvl>
    <w:lvl w:ilvl="7" w:tplc="38090019" w:tentative="1">
      <w:start w:val="1"/>
      <w:numFmt w:val="lowerLetter"/>
      <w:lvlText w:val="%8."/>
      <w:lvlJc w:val="left"/>
      <w:pPr>
        <w:ind w:left="6510" w:hanging="360"/>
      </w:pPr>
    </w:lvl>
    <w:lvl w:ilvl="8" w:tplc="3809001B" w:tentative="1">
      <w:start w:val="1"/>
      <w:numFmt w:val="lowerRoman"/>
      <w:lvlText w:val="%9."/>
      <w:lvlJc w:val="right"/>
      <w:pPr>
        <w:ind w:left="7230" w:hanging="180"/>
      </w:pPr>
    </w:lvl>
  </w:abstractNum>
  <w:num w:numId="1" w16cid:durableId="1278179222">
    <w:abstractNumId w:val="12"/>
  </w:num>
  <w:num w:numId="2" w16cid:durableId="789905446">
    <w:abstractNumId w:val="9"/>
  </w:num>
  <w:num w:numId="3" w16cid:durableId="742218913">
    <w:abstractNumId w:val="8"/>
  </w:num>
  <w:num w:numId="4" w16cid:durableId="1596400108">
    <w:abstractNumId w:val="3"/>
  </w:num>
  <w:num w:numId="5" w16cid:durableId="704329173">
    <w:abstractNumId w:val="10"/>
  </w:num>
  <w:num w:numId="6" w16cid:durableId="1968394654">
    <w:abstractNumId w:val="16"/>
  </w:num>
  <w:num w:numId="7" w16cid:durableId="1727603125">
    <w:abstractNumId w:val="14"/>
  </w:num>
  <w:num w:numId="8" w16cid:durableId="236476222">
    <w:abstractNumId w:val="13"/>
  </w:num>
  <w:num w:numId="9" w16cid:durableId="1551191489">
    <w:abstractNumId w:val="15"/>
  </w:num>
  <w:num w:numId="10" w16cid:durableId="666395875">
    <w:abstractNumId w:val="17"/>
  </w:num>
  <w:num w:numId="11" w16cid:durableId="877282102">
    <w:abstractNumId w:val="22"/>
  </w:num>
  <w:num w:numId="12" w16cid:durableId="198251531">
    <w:abstractNumId w:val="18"/>
  </w:num>
  <w:num w:numId="13" w16cid:durableId="1978759622">
    <w:abstractNumId w:val="5"/>
  </w:num>
  <w:num w:numId="14" w16cid:durableId="480388109">
    <w:abstractNumId w:val="19"/>
  </w:num>
  <w:num w:numId="15" w16cid:durableId="1895700247">
    <w:abstractNumId w:val="6"/>
  </w:num>
  <w:num w:numId="16" w16cid:durableId="1736313922">
    <w:abstractNumId w:val="1"/>
  </w:num>
  <w:num w:numId="17" w16cid:durableId="1849438575">
    <w:abstractNumId w:val="2"/>
  </w:num>
  <w:num w:numId="18" w16cid:durableId="639961506">
    <w:abstractNumId w:val="21"/>
  </w:num>
  <w:num w:numId="19" w16cid:durableId="546375316">
    <w:abstractNumId w:val="20"/>
  </w:num>
  <w:num w:numId="20" w16cid:durableId="1081558418">
    <w:abstractNumId w:val="7"/>
  </w:num>
  <w:num w:numId="21" w16cid:durableId="1820997012">
    <w:abstractNumId w:val="11"/>
  </w:num>
  <w:num w:numId="22" w16cid:durableId="1412774612">
    <w:abstractNumId w:val="0"/>
  </w:num>
  <w:num w:numId="23" w16cid:durableId="186792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46"/>
    <w:rsid w:val="00003F2E"/>
    <w:rsid w:val="00090E06"/>
    <w:rsid w:val="000E1399"/>
    <w:rsid w:val="00112649"/>
    <w:rsid w:val="00196894"/>
    <w:rsid w:val="001C262C"/>
    <w:rsid w:val="00251CDE"/>
    <w:rsid w:val="002B3A99"/>
    <w:rsid w:val="00342AA2"/>
    <w:rsid w:val="003A571B"/>
    <w:rsid w:val="004103C4"/>
    <w:rsid w:val="00425AF0"/>
    <w:rsid w:val="004856E7"/>
    <w:rsid w:val="004A1D6C"/>
    <w:rsid w:val="004D02B5"/>
    <w:rsid w:val="004D362C"/>
    <w:rsid w:val="0051067D"/>
    <w:rsid w:val="00524D1B"/>
    <w:rsid w:val="005312B1"/>
    <w:rsid w:val="00565DBE"/>
    <w:rsid w:val="00572219"/>
    <w:rsid w:val="006229CE"/>
    <w:rsid w:val="00627AA8"/>
    <w:rsid w:val="006458CD"/>
    <w:rsid w:val="006A15AD"/>
    <w:rsid w:val="006B1552"/>
    <w:rsid w:val="006C48BF"/>
    <w:rsid w:val="006E08EB"/>
    <w:rsid w:val="0070337A"/>
    <w:rsid w:val="007E514F"/>
    <w:rsid w:val="00806246"/>
    <w:rsid w:val="00816ED2"/>
    <w:rsid w:val="008D54D6"/>
    <w:rsid w:val="008F157E"/>
    <w:rsid w:val="00A57C6D"/>
    <w:rsid w:val="00BA3BB4"/>
    <w:rsid w:val="00BB760B"/>
    <w:rsid w:val="00BE6429"/>
    <w:rsid w:val="00C47569"/>
    <w:rsid w:val="00C553AA"/>
    <w:rsid w:val="00C84E6A"/>
    <w:rsid w:val="00CF4104"/>
    <w:rsid w:val="00D000E4"/>
    <w:rsid w:val="00D70191"/>
    <w:rsid w:val="00DA5FB3"/>
    <w:rsid w:val="00E13884"/>
    <w:rsid w:val="00E314B6"/>
    <w:rsid w:val="00EE365A"/>
    <w:rsid w:val="00EF6C74"/>
    <w:rsid w:val="00F2077C"/>
    <w:rsid w:val="00F33025"/>
    <w:rsid w:val="00F750E9"/>
    <w:rsid w:val="00FB11E7"/>
    <w:rsid w:val="00FC7CAA"/>
    <w:rsid w:val="00FD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0E49"/>
  <w15:chartTrackingRefBased/>
  <w15:docId w15:val="{A826CBD4-1F9C-476F-8CAF-31119B6C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46"/>
    <w:rPr>
      <w:rFonts w:eastAsiaTheme="majorEastAsia" w:cstheme="majorBidi"/>
      <w:color w:val="272727" w:themeColor="text1" w:themeTint="D8"/>
    </w:rPr>
  </w:style>
  <w:style w:type="paragraph" w:styleId="Title">
    <w:name w:val="Title"/>
    <w:basedOn w:val="Normal"/>
    <w:next w:val="Normal"/>
    <w:link w:val="TitleChar"/>
    <w:uiPriority w:val="10"/>
    <w:qFormat/>
    <w:rsid w:val="00806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46"/>
    <w:pPr>
      <w:spacing w:before="160"/>
      <w:jc w:val="center"/>
    </w:pPr>
    <w:rPr>
      <w:i/>
      <w:iCs/>
      <w:color w:val="404040" w:themeColor="text1" w:themeTint="BF"/>
    </w:rPr>
  </w:style>
  <w:style w:type="character" w:customStyle="1" w:styleId="QuoteChar">
    <w:name w:val="Quote Char"/>
    <w:basedOn w:val="DefaultParagraphFont"/>
    <w:link w:val="Quote"/>
    <w:uiPriority w:val="29"/>
    <w:rsid w:val="00806246"/>
    <w:rPr>
      <w:i/>
      <w:iCs/>
      <w:color w:val="404040" w:themeColor="text1" w:themeTint="BF"/>
    </w:rPr>
  </w:style>
  <w:style w:type="paragraph" w:styleId="ListParagraph">
    <w:name w:val="List Paragraph"/>
    <w:aliases w:val="awal,List Paragraph2,HEADING 1,List Paragraph1,skripsi,Body Text Char1,Char Char2,spasi 2 taiiii,sub sub bab,kepala,Light Grid - Accent 31,List Paragraph Inventariasi,Tabel,ANNEX,UGEX'Z,Body of text"/>
    <w:basedOn w:val="Normal"/>
    <w:link w:val="ListParagraphChar"/>
    <w:uiPriority w:val="34"/>
    <w:qFormat/>
    <w:rsid w:val="00806246"/>
    <w:pPr>
      <w:ind w:left="720"/>
      <w:contextualSpacing/>
    </w:pPr>
  </w:style>
  <w:style w:type="character" w:styleId="IntenseEmphasis">
    <w:name w:val="Intense Emphasis"/>
    <w:basedOn w:val="DefaultParagraphFont"/>
    <w:uiPriority w:val="21"/>
    <w:qFormat/>
    <w:rsid w:val="00806246"/>
    <w:rPr>
      <w:i/>
      <w:iCs/>
      <w:color w:val="0F4761" w:themeColor="accent1" w:themeShade="BF"/>
    </w:rPr>
  </w:style>
  <w:style w:type="paragraph" w:styleId="IntenseQuote">
    <w:name w:val="Intense Quote"/>
    <w:basedOn w:val="Normal"/>
    <w:next w:val="Normal"/>
    <w:link w:val="IntenseQuoteChar"/>
    <w:uiPriority w:val="30"/>
    <w:qFormat/>
    <w:rsid w:val="00806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246"/>
    <w:rPr>
      <w:i/>
      <w:iCs/>
      <w:color w:val="0F4761" w:themeColor="accent1" w:themeShade="BF"/>
    </w:rPr>
  </w:style>
  <w:style w:type="character" w:styleId="IntenseReference">
    <w:name w:val="Intense Reference"/>
    <w:basedOn w:val="DefaultParagraphFont"/>
    <w:uiPriority w:val="32"/>
    <w:qFormat/>
    <w:rsid w:val="00806246"/>
    <w:rPr>
      <w:b/>
      <w:bCs/>
      <w:smallCaps/>
      <w:color w:val="0F4761" w:themeColor="accent1" w:themeShade="BF"/>
      <w:spacing w:val="5"/>
    </w:rPr>
  </w:style>
  <w:style w:type="paragraph" w:styleId="FootnoteText">
    <w:name w:val="footnote text"/>
    <w:basedOn w:val="Normal"/>
    <w:link w:val="FootnoteTextChar"/>
    <w:uiPriority w:val="99"/>
    <w:unhideWhenUsed/>
    <w:rsid w:val="00806246"/>
    <w:pPr>
      <w:spacing w:after="0" w:line="240" w:lineRule="auto"/>
    </w:pPr>
    <w:rPr>
      <w:sz w:val="20"/>
      <w:szCs w:val="20"/>
    </w:rPr>
  </w:style>
  <w:style w:type="character" w:customStyle="1" w:styleId="FootnoteTextChar">
    <w:name w:val="Footnote Text Char"/>
    <w:basedOn w:val="DefaultParagraphFont"/>
    <w:link w:val="FootnoteText"/>
    <w:uiPriority w:val="99"/>
    <w:rsid w:val="00806246"/>
    <w:rPr>
      <w:sz w:val="20"/>
      <w:szCs w:val="20"/>
    </w:rPr>
  </w:style>
  <w:style w:type="character" w:styleId="FootnoteReference">
    <w:name w:val="footnote reference"/>
    <w:basedOn w:val="DefaultParagraphFont"/>
    <w:uiPriority w:val="99"/>
    <w:semiHidden/>
    <w:unhideWhenUsed/>
    <w:rsid w:val="00806246"/>
    <w:rPr>
      <w:vertAlign w:val="superscript"/>
    </w:rPr>
  </w:style>
  <w:style w:type="character" w:customStyle="1" w:styleId="ListParagraphChar">
    <w:name w:val="List Paragraph Char"/>
    <w:aliases w:val="awal Char,List Paragraph2 Char,HEADING 1 Char,List Paragraph1 Char,skripsi Char,Body Text Char1 Char,Char Char2 Char,spasi 2 taiiii Char,sub sub bab Char,kepala Char,Light Grid - Accent 31 Char,List Paragraph Inventariasi Char"/>
    <w:link w:val="ListParagraph"/>
    <w:uiPriority w:val="34"/>
    <w:qFormat/>
    <w:locked/>
    <w:rsid w:val="00E314B6"/>
  </w:style>
  <w:style w:type="character" w:styleId="Hyperlink">
    <w:name w:val="Hyperlink"/>
    <w:uiPriority w:val="99"/>
    <w:unhideWhenUsed/>
    <w:rsid w:val="00524D1B"/>
    <w:rPr>
      <w:color w:val="0563C1"/>
      <w:u w:val="single"/>
    </w:rPr>
  </w:style>
  <w:style w:type="character" w:styleId="PlaceholderText">
    <w:name w:val="Placeholder Text"/>
    <w:basedOn w:val="DefaultParagraphFont"/>
    <w:uiPriority w:val="99"/>
    <w:semiHidden/>
    <w:rsid w:val="0070337A"/>
    <w:rPr>
      <w:color w:val="808080"/>
    </w:rPr>
  </w:style>
  <w:style w:type="table" w:customStyle="1" w:styleId="TableGrid1">
    <w:name w:val="Table Grid1"/>
    <w:basedOn w:val="TableNormal"/>
    <w:next w:val="TableGrid"/>
    <w:uiPriority w:val="59"/>
    <w:rsid w:val="007033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70337A"/>
    <w:pPr>
      <w:spacing w:after="0" w:line="240" w:lineRule="auto"/>
    </w:pPr>
    <w:rPr>
      <w:rFonts w:ascii="Calibri" w:eastAsia="Calibri" w:hAnsi="Calibri" w:cs="Calibri"/>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11E7"/>
    <w:rPr>
      <w:color w:val="605E5C"/>
      <w:shd w:val="clear" w:color="auto" w:fill="E1DFDD"/>
    </w:rPr>
  </w:style>
  <w:style w:type="paragraph" w:styleId="NormalWeb">
    <w:name w:val="Normal (Web)"/>
    <w:basedOn w:val="Normal"/>
    <w:uiPriority w:val="99"/>
    <w:semiHidden/>
    <w:unhideWhenUsed/>
    <w:rsid w:val="00FC7C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2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ramaliac@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59066/jel.v2i1.230" TargetMode="External"/><Relationship Id="rId2" Type="http://schemas.openxmlformats.org/officeDocument/2006/relationships/numbering" Target="numbering.xml"/><Relationship Id="rId16" Type="http://schemas.openxmlformats.org/officeDocument/2006/relationships/hyperlink" Target="https://jurnal.erapublikasi.id/index.php/JEL/article/view/6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ramaliac@gmail.com" TargetMode="External"/><Relationship Id="rId5" Type="http://schemas.openxmlformats.org/officeDocument/2006/relationships/webSettings" Target="webSettings.xml"/><Relationship Id="rId15" Type="http://schemas.openxmlformats.org/officeDocument/2006/relationships/hyperlink" Target="https://doi.org/10.59066/jel.v2i3.382"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s://doi.org/10.59066/jel.v2i3.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6B8B4-3137-4D25-9AC2-6375BEEB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5747</Words>
  <Characters>32761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 amalia</dc:creator>
  <cp:keywords/>
  <dc:description/>
  <cp:lastModifiedBy>wahyumustajab821@gmail.com</cp:lastModifiedBy>
  <cp:revision>3</cp:revision>
  <dcterms:created xsi:type="dcterms:W3CDTF">2024-05-25T13:34:00Z</dcterms:created>
  <dcterms:modified xsi:type="dcterms:W3CDTF">2024-05-25T13:37:00Z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99291ca8-684a-3b20-ac7c-b93fbc368404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