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0254" w14:textId="16B7D047" w:rsidR="00A41ED9" w:rsidRPr="00535348" w:rsidRDefault="00535348" w:rsidP="00535348">
      <w:pPr>
        <w:spacing w:line="240" w:lineRule="auto"/>
        <w:jc w:val="center"/>
        <w:rPr>
          <w:rFonts w:ascii="Times New Roman" w:hAnsi="Times New Roman" w:cs="Times New Roman"/>
          <w:b/>
          <w:color w:val="000000" w:themeColor="text1"/>
          <w:sz w:val="24"/>
          <w:szCs w:val="24"/>
          <w:lang w:val="en-US"/>
        </w:rPr>
      </w:pPr>
      <w:r w:rsidRPr="00535348">
        <w:rPr>
          <w:rFonts w:ascii="Times New Roman" w:hAnsi="Times New Roman" w:cs="Times New Roman"/>
          <w:b/>
          <w:color w:val="000000" w:themeColor="text1"/>
          <w:sz w:val="24"/>
          <w:szCs w:val="24"/>
        </w:rPr>
        <w:t>PARTISIPASI PEMILIH DALAM PEMILIHAN UMUM PRESIDEN DAN WAKIL PRESIDEN TAHUN 2019 DI KOTA MATARAM</w:t>
      </w:r>
    </w:p>
    <w:p w14:paraId="068D2F9A" w14:textId="77777777" w:rsidR="00A41ED9" w:rsidRPr="00242190" w:rsidRDefault="00A41ED9" w:rsidP="00A41ED9">
      <w:pPr>
        <w:spacing w:after="0"/>
        <w:jc w:val="both"/>
        <w:rPr>
          <w:rFonts w:ascii="Times New Roman" w:hAnsi="Times New Roman" w:cs="Times New Roman"/>
          <w:b/>
          <w:sz w:val="20"/>
          <w:szCs w:val="24"/>
        </w:rPr>
      </w:pPr>
    </w:p>
    <w:p w14:paraId="4E25ACED" w14:textId="77777777" w:rsidR="00535348" w:rsidRPr="0019409D" w:rsidRDefault="00535348" w:rsidP="00535348">
      <w:pPr>
        <w:jc w:val="center"/>
        <w:rPr>
          <w:rFonts w:eastAsiaTheme="minorEastAsia"/>
          <w:b/>
          <w:color w:val="000000" w:themeColor="text1"/>
          <w:lang w:eastAsia="id-ID"/>
        </w:rPr>
      </w:pPr>
    </w:p>
    <w:p w14:paraId="1667D2AC" w14:textId="3F46833D" w:rsidR="00535348" w:rsidRDefault="00535348" w:rsidP="00535348">
      <w:pPr>
        <w:jc w:val="center"/>
        <w:rPr>
          <w:rFonts w:ascii="Times New Roman" w:eastAsiaTheme="minorEastAsia" w:hAnsi="Times New Roman" w:cs="Times New Roman"/>
          <w:b/>
          <w:color w:val="000000" w:themeColor="text1"/>
          <w:sz w:val="24"/>
          <w:szCs w:val="24"/>
          <w:vertAlign w:val="superscript"/>
          <w:lang w:eastAsia="id-ID"/>
        </w:rPr>
      </w:pPr>
      <w:r w:rsidRPr="00535348">
        <w:rPr>
          <w:rFonts w:ascii="Times New Roman" w:hAnsi="Times New Roman" w:cs="Times New Roman"/>
          <w:b/>
          <w:color w:val="000000" w:themeColor="text1"/>
          <w:sz w:val="24"/>
          <w:szCs w:val="24"/>
        </w:rPr>
        <w:t>Ayatullah Hadi</w:t>
      </w:r>
      <w:r w:rsidRPr="00535348">
        <w:rPr>
          <w:rFonts w:ascii="Times New Roman" w:eastAsiaTheme="minorEastAsia" w:hAnsi="Times New Roman" w:cs="Times New Roman"/>
          <w:b/>
          <w:color w:val="000000" w:themeColor="text1"/>
          <w:sz w:val="24"/>
          <w:szCs w:val="24"/>
          <w:vertAlign w:val="superscript"/>
          <w:lang w:eastAsia="id-ID"/>
        </w:rPr>
        <w:t>1</w:t>
      </w:r>
      <w:r w:rsidRPr="00535348">
        <w:rPr>
          <w:rFonts w:ascii="Times New Roman" w:eastAsiaTheme="minorEastAsia" w:hAnsi="Times New Roman" w:cs="Times New Roman"/>
          <w:b/>
          <w:color w:val="000000" w:themeColor="text1"/>
          <w:sz w:val="24"/>
          <w:szCs w:val="24"/>
          <w:lang w:eastAsia="id-ID"/>
        </w:rPr>
        <w:t xml:space="preserve">, </w:t>
      </w:r>
      <w:r w:rsidRPr="00535348">
        <w:rPr>
          <w:rFonts w:ascii="Times New Roman" w:hAnsi="Times New Roman" w:cs="Times New Roman"/>
          <w:b/>
          <w:color w:val="000000" w:themeColor="text1"/>
          <w:sz w:val="24"/>
          <w:szCs w:val="24"/>
        </w:rPr>
        <w:t>Rahmad Hidayat</w:t>
      </w:r>
      <w:r w:rsidRPr="00535348">
        <w:rPr>
          <w:rFonts w:ascii="Times New Roman" w:eastAsiaTheme="minorEastAsia" w:hAnsi="Times New Roman" w:cs="Times New Roman"/>
          <w:b/>
          <w:color w:val="000000" w:themeColor="text1"/>
          <w:sz w:val="24"/>
          <w:szCs w:val="24"/>
          <w:vertAlign w:val="superscript"/>
          <w:lang w:eastAsia="id-ID"/>
        </w:rPr>
        <w:t xml:space="preserve"> 2</w:t>
      </w:r>
      <w:r w:rsidRPr="00535348">
        <w:rPr>
          <w:rFonts w:ascii="Times New Roman" w:eastAsiaTheme="minorEastAsia" w:hAnsi="Times New Roman" w:cs="Times New Roman"/>
          <w:b/>
          <w:color w:val="000000" w:themeColor="text1"/>
          <w:sz w:val="24"/>
          <w:szCs w:val="24"/>
          <w:lang w:eastAsia="id-ID"/>
        </w:rPr>
        <w:t xml:space="preserve">, </w:t>
      </w:r>
      <w:r w:rsidRPr="00535348">
        <w:rPr>
          <w:rFonts w:ascii="Times New Roman" w:hAnsi="Times New Roman" w:cs="Times New Roman"/>
          <w:b/>
          <w:color w:val="000000" w:themeColor="text1"/>
          <w:sz w:val="24"/>
          <w:szCs w:val="24"/>
        </w:rPr>
        <w:t>Lalu Nanang Alwi</w:t>
      </w:r>
      <w:r w:rsidRPr="00535348">
        <w:rPr>
          <w:rFonts w:ascii="Times New Roman" w:eastAsiaTheme="minorEastAsia" w:hAnsi="Times New Roman" w:cs="Times New Roman"/>
          <w:b/>
          <w:color w:val="000000" w:themeColor="text1"/>
          <w:sz w:val="24"/>
          <w:szCs w:val="24"/>
          <w:vertAlign w:val="superscript"/>
          <w:lang w:eastAsia="id-ID"/>
        </w:rPr>
        <w:t xml:space="preserve"> 3</w:t>
      </w:r>
    </w:p>
    <w:p w14:paraId="0F258D0F" w14:textId="75FEC208" w:rsidR="00535348" w:rsidRDefault="00535348" w:rsidP="00535348">
      <w:pPr>
        <w:pStyle w:val="ListParagraph"/>
        <w:numPr>
          <w:ilvl w:val="0"/>
          <w:numId w:val="4"/>
        </w:numPr>
        <w:jc w:val="center"/>
        <w:rPr>
          <w:rFonts w:ascii="Times New Roman" w:hAnsi="Times New Roman" w:cs="Times New Roman"/>
          <w:b/>
          <w:color w:val="000000" w:themeColor="text1"/>
          <w:sz w:val="24"/>
          <w:szCs w:val="24"/>
          <w:vertAlign w:val="superscript"/>
          <w:lang w:eastAsia="id-ID"/>
        </w:rPr>
      </w:pPr>
      <w:r>
        <w:rPr>
          <w:rFonts w:ascii="Times New Roman" w:hAnsi="Times New Roman" w:cs="Times New Roman"/>
          <w:b/>
          <w:color w:val="000000" w:themeColor="text1"/>
          <w:sz w:val="24"/>
          <w:szCs w:val="24"/>
          <w:vertAlign w:val="superscript"/>
          <w:lang w:eastAsia="id-ID"/>
        </w:rPr>
        <w:t xml:space="preserve">Prodi </w:t>
      </w:r>
      <w:proofErr w:type="spellStart"/>
      <w:r>
        <w:rPr>
          <w:rFonts w:ascii="Times New Roman" w:hAnsi="Times New Roman" w:cs="Times New Roman"/>
          <w:b/>
          <w:color w:val="000000" w:themeColor="text1"/>
          <w:sz w:val="24"/>
          <w:szCs w:val="24"/>
          <w:vertAlign w:val="superscript"/>
          <w:lang w:eastAsia="id-ID"/>
        </w:rPr>
        <w:t>Ilmu</w:t>
      </w:r>
      <w:proofErr w:type="spellEnd"/>
      <w:r>
        <w:rPr>
          <w:rFonts w:ascii="Times New Roman" w:hAnsi="Times New Roman" w:cs="Times New Roman"/>
          <w:b/>
          <w:color w:val="000000" w:themeColor="text1"/>
          <w:sz w:val="24"/>
          <w:szCs w:val="24"/>
          <w:vertAlign w:val="superscript"/>
          <w:lang w:eastAsia="id-ID"/>
        </w:rPr>
        <w:t xml:space="preserve"> </w:t>
      </w:r>
      <w:proofErr w:type="spellStart"/>
      <w:r>
        <w:rPr>
          <w:rFonts w:ascii="Times New Roman" w:hAnsi="Times New Roman" w:cs="Times New Roman"/>
          <w:b/>
          <w:color w:val="000000" w:themeColor="text1"/>
          <w:sz w:val="24"/>
          <w:szCs w:val="24"/>
          <w:vertAlign w:val="superscript"/>
          <w:lang w:eastAsia="id-ID"/>
        </w:rPr>
        <w:t>Pemerintahan</w:t>
      </w:r>
      <w:proofErr w:type="spellEnd"/>
      <w:r>
        <w:rPr>
          <w:rFonts w:ascii="Times New Roman" w:hAnsi="Times New Roman" w:cs="Times New Roman"/>
          <w:b/>
          <w:color w:val="000000" w:themeColor="text1"/>
          <w:sz w:val="24"/>
          <w:szCs w:val="24"/>
          <w:vertAlign w:val="superscript"/>
          <w:lang w:eastAsia="id-ID"/>
        </w:rPr>
        <w:t xml:space="preserve">, FISIP, Universitas Muhammadiyah </w:t>
      </w:r>
      <w:proofErr w:type="spellStart"/>
      <w:r>
        <w:rPr>
          <w:rFonts w:ascii="Times New Roman" w:hAnsi="Times New Roman" w:cs="Times New Roman"/>
          <w:b/>
          <w:color w:val="000000" w:themeColor="text1"/>
          <w:sz w:val="24"/>
          <w:szCs w:val="24"/>
          <w:vertAlign w:val="superscript"/>
          <w:lang w:eastAsia="id-ID"/>
        </w:rPr>
        <w:t>Mataram</w:t>
      </w:r>
      <w:proofErr w:type="spellEnd"/>
    </w:p>
    <w:p w14:paraId="4966A88A" w14:textId="1182A32F" w:rsidR="00535348" w:rsidRDefault="00535348" w:rsidP="00535348">
      <w:pPr>
        <w:pStyle w:val="ListParagraph"/>
        <w:numPr>
          <w:ilvl w:val="0"/>
          <w:numId w:val="4"/>
        </w:numPr>
        <w:jc w:val="center"/>
        <w:rPr>
          <w:rFonts w:ascii="Times New Roman" w:hAnsi="Times New Roman" w:cs="Times New Roman"/>
          <w:b/>
          <w:color w:val="000000" w:themeColor="text1"/>
          <w:sz w:val="24"/>
          <w:szCs w:val="24"/>
          <w:vertAlign w:val="superscript"/>
          <w:lang w:eastAsia="id-ID"/>
        </w:rPr>
      </w:pPr>
      <w:r>
        <w:rPr>
          <w:rFonts w:ascii="Times New Roman" w:hAnsi="Times New Roman" w:cs="Times New Roman"/>
          <w:b/>
          <w:color w:val="000000" w:themeColor="text1"/>
          <w:sz w:val="24"/>
          <w:szCs w:val="24"/>
          <w:vertAlign w:val="superscript"/>
          <w:lang w:eastAsia="id-ID"/>
        </w:rPr>
        <w:t xml:space="preserve">Prodi </w:t>
      </w:r>
      <w:proofErr w:type="spellStart"/>
      <w:r>
        <w:rPr>
          <w:rFonts w:ascii="Times New Roman" w:hAnsi="Times New Roman" w:cs="Times New Roman"/>
          <w:b/>
          <w:color w:val="000000" w:themeColor="text1"/>
          <w:sz w:val="24"/>
          <w:szCs w:val="24"/>
          <w:vertAlign w:val="superscript"/>
          <w:lang w:eastAsia="id-ID"/>
        </w:rPr>
        <w:t>Administrasi</w:t>
      </w:r>
      <w:proofErr w:type="spellEnd"/>
      <w:r>
        <w:rPr>
          <w:rFonts w:ascii="Times New Roman" w:hAnsi="Times New Roman" w:cs="Times New Roman"/>
          <w:b/>
          <w:color w:val="000000" w:themeColor="text1"/>
          <w:sz w:val="24"/>
          <w:szCs w:val="24"/>
          <w:vertAlign w:val="superscript"/>
          <w:lang w:eastAsia="id-ID"/>
        </w:rPr>
        <w:t xml:space="preserve"> </w:t>
      </w:r>
      <w:proofErr w:type="spellStart"/>
      <w:r>
        <w:rPr>
          <w:rFonts w:ascii="Times New Roman" w:hAnsi="Times New Roman" w:cs="Times New Roman"/>
          <w:b/>
          <w:color w:val="000000" w:themeColor="text1"/>
          <w:sz w:val="24"/>
          <w:szCs w:val="24"/>
          <w:vertAlign w:val="superscript"/>
          <w:lang w:eastAsia="id-ID"/>
        </w:rPr>
        <w:t>Publik</w:t>
      </w:r>
      <w:proofErr w:type="spellEnd"/>
      <w:r>
        <w:rPr>
          <w:rFonts w:ascii="Times New Roman" w:hAnsi="Times New Roman" w:cs="Times New Roman"/>
          <w:b/>
          <w:color w:val="000000" w:themeColor="text1"/>
          <w:sz w:val="24"/>
          <w:szCs w:val="24"/>
          <w:vertAlign w:val="superscript"/>
          <w:lang w:eastAsia="id-ID"/>
        </w:rPr>
        <w:t xml:space="preserve">, FISIP, Universitas Muhammadiyah </w:t>
      </w:r>
      <w:proofErr w:type="spellStart"/>
      <w:r>
        <w:rPr>
          <w:rFonts w:ascii="Times New Roman" w:hAnsi="Times New Roman" w:cs="Times New Roman"/>
          <w:b/>
          <w:color w:val="000000" w:themeColor="text1"/>
          <w:sz w:val="24"/>
          <w:szCs w:val="24"/>
          <w:vertAlign w:val="superscript"/>
          <w:lang w:eastAsia="id-ID"/>
        </w:rPr>
        <w:t>Mataram</w:t>
      </w:r>
      <w:proofErr w:type="spellEnd"/>
    </w:p>
    <w:p w14:paraId="5C469107" w14:textId="77777777" w:rsidR="00535348" w:rsidRDefault="00535348" w:rsidP="00535348">
      <w:pPr>
        <w:pStyle w:val="ListParagraph"/>
        <w:numPr>
          <w:ilvl w:val="0"/>
          <w:numId w:val="4"/>
        </w:numPr>
        <w:jc w:val="center"/>
        <w:rPr>
          <w:rFonts w:ascii="Times New Roman" w:hAnsi="Times New Roman" w:cs="Times New Roman"/>
          <w:b/>
          <w:color w:val="000000" w:themeColor="text1"/>
          <w:sz w:val="24"/>
          <w:szCs w:val="24"/>
          <w:vertAlign w:val="superscript"/>
          <w:lang w:eastAsia="id-ID"/>
        </w:rPr>
      </w:pPr>
      <w:r>
        <w:rPr>
          <w:rFonts w:ascii="Times New Roman" w:hAnsi="Times New Roman" w:cs="Times New Roman"/>
          <w:b/>
          <w:color w:val="000000" w:themeColor="text1"/>
          <w:sz w:val="24"/>
          <w:szCs w:val="24"/>
          <w:vertAlign w:val="superscript"/>
          <w:lang w:eastAsia="id-ID"/>
        </w:rPr>
        <w:t xml:space="preserve">Prodi </w:t>
      </w:r>
      <w:proofErr w:type="spellStart"/>
      <w:r>
        <w:rPr>
          <w:rFonts w:ascii="Times New Roman" w:hAnsi="Times New Roman" w:cs="Times New Roman"/>
          <w:b/>
          <w:color w:val="000000" w:themeColor="text1"/>
          <w:sz w:val="24"/>
          <w:szCs w:val="24"/>
          <w:vertAlign w:val="superscript"/>
          <w:lang w:eastAsia="id-ID"/>
        </w:rPr>
        <w:t>Administrasi</w:t>
      </w:r>
      <w:proofErr w:type="spellEnd"/>
      <w:r>
        <w:rPr>
          <w:rFonts w:ascii="Times New Roman" w:hAnsi="Times New Roman" w:cs="Times New Roman"/>
          <w:b/>
          <w:color w:val="000000" w:themeColor="text1"/>
          <w:sz w:val="24"/>
          <w:szCs w:val="24"/>
          <w:vertAlign w:val="superscript"/>
          <w:lang w:eastAsia="id-ID"/>
        </w:rPr>
        <w:t xml:space="preserve"> </w:t>
      </w:r>
      <w:proofErr w:type="spellStart"/>
      <w:r>
        <w:rPr>
          <w:rFonts w:ascii="Times New Roman" w:hAnsi="Times New Roman" w:cs="Times New Roman"/>
          <w:b/>
          <w:color w:val="000000" w:themeColor="text1"/>
          <w:sz w:val="24"/>
          <w:szCs w:val="24"/>
          <w:vertAlign w:val="superscript"/>
          <w:lang w:eastAsia="id-ID"/>
        </w:rPr>
        <w:t>Publik</w:t>
      </w:r>
      <w:proofErr w:type="spellEnd"/>
      <w:r>
        <w:rPr>
          <w:rFonts w:ascii="Times New Roman" w:hAnsi="Times New Roman" w:cs="Times New Roman"/>
          <w:b/>
          <w:color w:val="000000" w:themeColor="text1"/>
          <w:sz w:val="24"/>
          <w:szCs w:val="24"/>
          <w:vertAlign w:val="superscript"/>
          <w:lang w:eastAsia="id-ID"/>
        </w:rPr>
        <w:t xml:space="preserve">, FISIP, Universitas Muhammadiyah </w:t>
      </w:r>
      <w:proofErr w:type="spellStart"/>
      <w:r>
        <w:rPr>
          <w:rFonts w:ascii="Times New Roman" w:hAnsi="Times New Roman" w:cs="Times New Roman"/>
          <w:b/>
          <w:color w:val="000000" w:themeColor="text1"/>
          <w:sz w:val="24"/>
          <w:szCs w:val="24"/>
          <w:vertAlign w:val="superscript"/>
          <w:lang w:eastAsia="id-ID"/>
        </w:rPr>
        <w:t>Mataram</w:t>
      </w:r>
      <w:proofErr w:type="spellEnd"/>
    </w:p>
    <w:p w14:paraId="53E515A5" w14:textId="77777777" w:rsidR="00A41ED9" w:rsidRPr="00535348" w:rsidRDefault="00A41ED9" w:rsidP="00535348">
      <w:pPr>
        <w:pStyle w:val="ListParagraph"/>
        <w:rPr>
          <w:rFonts w:ascii="Times New Roman" w:hAnsi="Times New Roman" w:cs="Times New Roman"/>
          <w:b/>
          <w:color w:val="000000" w:themeColor="text1"/>
          <w:sz w:val="24"/>
          <w:szCs w:val="24"/>
          <w:vertAlign w:val="superscript"/>
          <w:lang w:eastAsia="id-ID"/>
        </w:rPr>
      </w:pPr>
    </w:p>
    <w:p w14:paraId="167C43B2" w14:textId="77F94440" w:rsidR="00A41ED9"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Abstract (English)</w:t>
      </w:r>
    </w:p>
    <w:p w14:paraId="4100DBDB" w14:textId="41070C30" w:rsidR="00A41ED9" w:rsidRPr="00535348" w:rsidRDefault="00535348" w:rsidP="00535348">
      <w:pPr>
        <w:jc w:val="both"/>
        <w:rPr>
          <w:rFonts w:ascii="Times New Roman" w:hAnsi="Times New Roman" w:cs="Times New Roman"/>
          <w:i/>
          <w:color w:val="000000" w:themeColor="text1"/>
          <w:sz w:val="20"/>
          <w:szCs w:val="20"/>
        </w:rPr>
      </w:pPr>
      <w:r w:rsidRPr="00535348">
        <w:rPr>
          <w:rStyle w:val="tlid-translation"/>
          <w:rFonts w:ascii="Times New Roman" w:hAnsi="Times New Roman" w:cs="Times New Roman"/>
          <w:i/>
          <w:color w:val="000000" w:themeColor="text1"/>
          <w:sz w:val="20"/>
          <w:szCs w:val="20"/>
        </w:rPr>
        <w:t>Elections are a means of democratic experience. It can be said that there is no democracy without elections. However, elections are not an objective, but as a means of electing parliamentarians and executive leaders at the central and regional levels. In the concurrent elections on 17 April 2019 which were held throughout Indonesia, including the Election Commission of Mataram City which had recorded the number of DPT in Mataram City amounted to 278,358.</w:t>
      </w:r>
      <w:r>
        <w:rPr>
          <w:rStyle w:val="tlid-translation"/>
          <w:rFonts w:ascii="Times New Roman" w:hAnsi="Times New Roman" w:cs="Times New Roman"/>
          <w:i/>
          <w:color w:val="000000" w:themeColor="text1"/>
          <w:sz w:val="20"/>
          <w:szCs w:val="20"/>
          <w:lang w:val="en-US"/>
        </w:rPr>
        <w:t xml:space="preserve"> </w:t>
      </w:r>
      <w:r w:rsidRPr="00535348">
        <w:rPr>
          <w:rStyle w:val="tlid-translation"/>
          <w:rFonts w:ascii="Times New Roman" w:hAnsi="Times New Roman" w:cs="Times New Roman"/>
          <w:i/>
          <w:color w:val="000000" w:themeColor="text1"/>
          <w:sz w:val="20"/>
          <w:szCs w:val="20"/>
        </w:rPr>
        <w:t>This study uses political culture theory (Gaffar 2004), types of political culture (Davies and Lewis, 1971), voter participation (McClosky in Miriam Budiardjo 2008), as a knife for analysis and as an instrument for researchers to examine in depth about voter participation in presidential elections and vice president in 2019 in the city of Mataram.</w:t>
      </w:r>
      <w:r>
        <w:rPr>
          <w:rStyle w:val="tlid-translation"/>
          <w:rFonts w:ascii="Times New Roman" w:hAnsi="Times New Roman" w:cs="Times New Roman"/>
          <w:i/>
          <w:color w:val="000000" w:themeColor="text1"/>
          <w:sz w:val="20"/>
          <w:szCs w:val="20"/>
          <w:lang w:val="en-US"/>
        </w:rPr>
        <w:t xml:space="preserve"> </w:t>
      </w:r>
      <w:r w:rsidRPr="00535348">
        <w:rPr>
          <w:rStyle w:val="tlid-translation"/>
          <w:rFonts w:ascii="Times New Roman" w:hAnsi="Times New Roman" w:cs="Times New Roman"/>
          <w:i/>
          <w:color w:val="000000" w:themeColor="text1"/>
          <w:sz w:val="20"/>
          <w:szCs w:val="20"/>
        </w:rPr>
        <w:t>The research methodology used is a qualitative approach with a descriptive analysis method. Descriptive analysis methods are used to get a systematic, factual, and accurate picture of the facts, the characteristics and the relationship between the phenomena under investigation.The conclusion of this study is the number of people participating in Mataram City up to 222,687 voters, and looking at the results of research between active voter participation models and apathetic voters, the people of Mataram are included in active voters with 60% while apathetic voters are 40%</w:t>
      </w:r>
      <w:r w:rsidRPr="00535348">
        <w:rPr>
          <w:rFonts w:ascii="Times New Roman" w:eastAsia="Times New Roman" w:hAnsi="Times New Roman" w:cs="Times New Roman"/>
          <w:i/>
          <w:iCs/>
          <w:color w:val="000000" w:themeColor="text1"/>
          <w:sz w:val="20"/>
          <w:szCs w:val="20"/>
          <w:lang w:val="en" w:eastAsia="id-ID"/>
        </w:rPr>
        <w:t>.</w:t>
      </w:r>
    </w:p>
    <w:p w14:paraId="22A10FD8" w14:textId="77777777" w:rsidR="00535348" w:rsidRPr="00535348" w:rsidRDefault="00A41ED9" w:rsidP="00535348">
      <w:pPr>
        <w:pStyle w:val="HTMLPreformatted"/>
      </w:pPr>
      <w:r w:rsidRPr="002D5490">
        <w:rPr>
          <w:rFonts w:ascii="Times New Roman" w:hAnsi="Times New Roman" w:cs="Times New Roman"/>
          <w:b/>
          <w:spacing w:val="-3"/>
          <w:sz w:val="24"/>
          <w:szCs w:val="24"/>
        </w:rPr>
        <w:t>Keywords:</w:t>
      </w:r>
      <w:r w:rsidRPr="002D5490">
        <w:rPr>
          <w:rFonts w:ascii="Times New Roman" w:hAnsi="Times New Roman" w:cs="Times New Roman"/>
          <w:spacing w:val="-3"/>
          <w:sz w:val="24"/>
          <w:szCs w:val="24"/>
        </w:rPr>
        <w:t xml:space="preserve"> </w:t>
      </w:r>
      <w:r w:rsidR="00535348" w:rsidRPr="00535348">
        <w:rPr>
          <w:rFonts w:ascii="Times New Roman" w:hAnsi="Times New Roman" w:cs="Times New Roman"/>
          <w:lang w:val="en"/>
        </w:rPr>
        <w:t>General Election, Voter Participation, Active Voters and Apathetic Voters</w:t>
      </w:r>
    </w:p>
    <w:p w14:paraId="58FF4868" w14:textId="17E98ACB"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14:paraId="5489B48B"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41E00E84" w14:textId="6984B748" w:rsidR="00A41ED9"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Abstrak (Indonesia)</w:t>
      </w:r>
    </w:p>
    <w:p w14:paraId="2A8ECCF1" w14:textId="1C854DD1" w:rsidR="00A41ED9" w:rsidRPr="00535348" w:rsidRDefault="00535348" w:rsidP="00535348">
      <w:pPr>
        <w:jc w:val="both"/>
        <w:rPr>
          <w:rFonts w:ascii="Times New Roman" w:hAnsi="Times New Roman" w:cs="Times New Roman"/>
          <w:color w:val="000000" w:themeColor="text1"/>
          <w:sz w:val="20"/>
          <w:szCs w:val="20"/>
        </w:rPr>
      </w:pPr>
      <w:r w:rsidRPr="00535348">
        <w:rPr>
          <w:rFonts w:ascii="Times New Roman" w:hAnsi="Times New Roman" w:cs="Times New Roman"/>
          <w:color w:val="000000" w:themeColor="text1"/>
          <w:sz w:val="20"/>
          <w:szCs w:val="20"/>
        </w:rPr>
        <w:t>Pemilihan umum merupakan sarana pengalaman demokrasi. Dapat dikatakan tidak ada demokrasi tanpa pemilu. Walaupun begitu, pemilihan umum bukanlah tujuan, akan tetapi sebagai sarana untuk memilih anggota parlemen dan pemimpin eksekutif dipusat dan daerah. Dalam pemilu serentak tanggal 17 April 2019 yang diselenggarakan diseluruh Indonesia, termasuk KPUD Kota Mataram yang telah mencatat jumlah DPT di Kota Mataram berjumlah 278.358.</w:t>
      </w:r>
      <w:r>
        <w:rPr>
          <w:rFonts w:ascii="Times New Roman" w:hAnsi="Times New Roman" w:cs="Times New Roman"/>
          <w:color w:val="000000" w:themeColor="text1"/>
          <w:sz w:val="20"/>
          <w:szCs w:val="20"/>
          <w:lang w:val="en-US"/>
        </w:rPr>
        <w:t xml:space="preserve"> </w:t>
      </w:r>
      <w:r w:rsidRPr="00535348">
        <w:rPr>
          <w:rFonts w:ascii="Times New Roman" w:hAnsi="Times New Roman" w:cs="Times New Roman"/>
          <w:color w:val="000000" w:themeColor="text1"/>
          <w:sz w:val="20"/>
          <w:szCs w:val="20"/>
        </w:rPr>
        <w:t>Penelitian ini mengguakan teori budaya politik (Gaffar 2004), tipe budaya politik (Davies dan Lewis, 1971), partisipasi pemilih (McClosky dalam Miriam Budiardjo 2008), sebagai pisau analisa dan sebagai instrument peneliti untuk mengkaji secara mendalam tentang partisipasi pemilih dalam pemilihan umum presiden dan wakil presiden tahun 2019 di Kota Mataram.</w:t>
      </w:r>
      <w:r>
        <w:rPr>
          <w:rFonts w:ascii="Times New Roman" w:hAnsi="Times New Roman" w:cs="Times New Roman"/>
          <w:color w:val="000000" w:themeColor="text1"/>
          <w:sz w:val="20"/>
          <w:szCs w:val="20"/>
          <w:lang w:val="en-US"/>
        </w:rPr>
        <w:t xml:space="preserve"> </w:t>
      </w:r>
      <w:r w:rsidRPr="00535348">
        <w:rPr>
          <w:rFonts w:ascii="Times New Roman" w:hAnsi="Times New Roman" w:cs="Times New Roman"/>
          <w:color w:val="000000" w:themeColor="text1"/>
          <w:sz w:val="20"/>
          <w:szCs w:val="20"/>
        </w:rPr>
        <w:t>Metodelogi penelitian yang dipakai adalah pendekatan kualitatif dengan metode analisis diskriftif. Metode deskriftif analisis digunakan untuk mendapatkan gambaran secara sistematis, factual, dan akurat mengenai fakta-fakta, sifat-sifat serta hubungan antara fenomena yang sedang diselidiki.</w:t>
      </w:r>
      <w:r>
        <w:rPr>
          <w:rFonts w:ascii="Times New Roman" w:hAnsi="Times New Roman" w:cs="Times New Roman"/>
          <w:color w:val="000000" w:themeColor="text1"/>
          <w:sz w:val="20"/>
          <w:szCs w:val="20"/>
          <w:lang w:val="en-US"/>
        </w:rPr>
        <w:t xml:space="preserve"> </w:t>
      </w:r>
      <w:r w:rsidRPr="00535348">
        <w:rPr>
          <w:rFonts w:ascii="Times New Roman" w:hAnsi="Times New Roman" w:cs="Times New Roman"/>
          <w:color w:val="000000" w:themeColor="text1"/>
          <w:sz w:val="20"/>
          <w:szCs w:val="20"/>
        </w:rPr>
        <w:t>Kesimpulan dari penelitian ini adalah jumlah partisipasi masyarakat Kota Mataram  sampai pada angka 222.687 pemilih, dan melihat hasil dari penelitian antara model partisipasi pemilih aktif dan pemilih apatis, masyarakat kota Mataram termasuk kedalam pemilih berpatisipasi aktif dengan jumlah 60% sedangkan pemilih apatis berjumlah 40%</w:t>
      </w:r>
      <w:r w:rsidRPr="00535348">
        <w:rPr>
          <w:rFonts w:ascii="Times New Roman" w:eastAsiaTheme="minorEastAsia" w:hAnsi="Times New Roman" w:cs="Times New Roman"/>
          <w:color w:val="000000" w:themeColor="text1"/>
          <w:sz w:val="20"/>
          <w:szCs w:val="20"/>
          <w:lang w:eastAsia="id-ID"/>
        </w:rPr>
        <w:t>.</w:t>
      </w:r>
    </w:p>
    <w:p w14:paraId="4358F917" w14:textId="0A9728A5" w:rsidR="00A41ED9" w:rsidRPr="00535348"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535348" w:rsidRPr="00535348">
        <w:rPr>
          <w:rFonts w:ascii="Times New Roman" w:hAnsi="Times New Roman" w:cs="Times New Roman"/>
          <w:i/>
          <w:color w:val="000000" w:themeColor="text1"/>
          <w:sz w:val="20"/>
          <w:szCs w:val="20"/>
        </w:rPr>
        <w:t>Pemilihan Umum, Partisipasi Pemilih, Pemilih Aktif dan Pemilih Apatis</w:t>
      </w:r>
    </w:p>
    <w:p w14:paraId="4758C265"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33266AC5"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7"/>
          <w:footerReference w:type="default" r:id="rId8"/>
          <w:headerReference w:type="first" r:id="rId9"/>
          <w:pgSz w:w="11906" w:h="16838" w:code="9"/>
          <w:pgMar w:top="831" w:right="1440" w:bottom="1440" w:left="1440" w:header="829" w:footer="709" w:gutter="0"/>
          <w:pgNumType w:start="1"/>
          <w:cols w:space="720"/>
          <w:docGrid w:linePitch="360"/>
        </w:sectPr>
      </w:pPr>
    </w:p>
    <w:p w14:paraId="63DAC561" w14:textId="368E3B46" w:rsidR="00A41ED9" w:rsidRDefault="00A41ED9"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PENDAHULUAN</w:t>
      </w:r>
    </w:p>
    <w:p w14:paraId="253AFC68"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r w:rsidRPr="00FF6040">
        <w:rPr>
          <w:rFonts w:ascii="Times New Roman" w:hAnsi="Times New Roman" w:cs="Times New Roman"/>
          <w:color w:val="000000" w:themeColor="text1"/>
          <w:sz w:val="24"/>
          <w:szCs w:val="24"/>
          <w:lang w:val="id-ID"/>
        </w:rPr>
        <w:t>Indonesi</w:t>
      </w:r>
      <w:r w:rsidRPr="00FF6040">
        <w:rPr>
          <w:rFonts w:ascii="Times New Roman" w:hAnsi="Times New Roman" w:cs="Times New Roman"/>
          <w:color w:val="000000" w:themeColor="text1"/>
          <w:sz w:val="24"/>
          <w:szCs w:val="24"/>
        </w:rPr>
        <w:t xml:space="preserve">a </w:t>
      </w:r>
      <w:r w:rsidRPr="00FF6040">
        <w:rPr>
          <w:rFonts w:ascii="Times New Roman" w:hAnsi="Times New Roman" w:cs="Times New Roman"/>
          <w:color w:val="000000" w:themeColor="text1"/>
          <w:sz w:val="24"/>
          <w:szCs w:val="24"/>
          <w:lang w:val="id-ID"/>
        </w:rPr>
        <w:t xml:space="preserve">merupakan negara yang menganut sistem demokrasi, yang kekuasaan pemerintahannya berasal dari rakyat. Pada </w:t>
      </w:r>
      <w:r w:rsidRPr="00FF6040">
        <w:rPr>
          <w:rFonts w:ascii="Times New Roman" w:hAnsi="Times New Roman" w:cs="Times New Roman"/>
          <w:color w:val="000000" w:themeColor="text1"/>
          <w:sz w:val="24"/>
          <w:szCs w:val="24"/>
          <w:lang w:val="id-ID"/>
        </w:rPr>
        <w:t>pasal 1 ayat 2 Undang</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 xml:space="preserve">Undang Dasar Tahun 1945 dinyatakan bahwa kedaulatan berada ditangan rakyat dan dilaksanakan menurut undang-undang dasar, untuk melaksanakan </w:t>
      </w:r>
      <w:r w:rsidRPr="00FF6040">
        <w:rPr>
          <w:rFonts w:ascii="Times New Roman" w:hAnsi="Times New Roman" w:cs="Times New Roman"/>
          <w:color w:val="000000" w:themeColor="text1"/>
          <w:sz w:val="24"/>
          <w:szCs w:val="24"/>
          <w:lang w:val="id-ID"/>
        </w:rPr>
        <w:lastRenderedPageBreak/>
        <w:t xml:space="preserve">kedaulatan rakyat, maka dilakukan pemilihan umum. Pemilihan umum </w:t>
      </w:r>
      <w:r w:rsidRPr="00FF6040">
        <w:rPr>
          <w:rFonts w:ascii="Times New Roman" w:hAnsi="Times New Roman" w:cs="Times New Roman"/>
          <w:color w:val="000000" w:themeColor="text1"/>
          <w:sz w:val="24"/>
          <w:szCs w:val="24"/>
        </w:rPr>
        <w:t>(</w:t>
      </w:r>
      <w:proofErr w:type="spellStart"/>
      <w:r w:rsidRPr="00FF6040">
        <w:rPr>
          <w:rFonts w:ascii="Times New Roman" w:hAnsi="Times New Roman" w:cs="Times New Roman"/>
          <w:color w:val="000000" w:themeColor="text1"/>
          <w:sz w:val="24"/>
          <w:szCs w:val="24"/>
        </w:rPr>
        <w:t>berikutnya</w:t>
      </w:r>
      <w:proofErr w:type="spellEnd"/>
      <w:r w:rsidRPr="00FF6040">
        <w:rPr>
          <w:rFonts w:ascii="Times New Roman" w:hAnsi="Times New Roman" w:cs="Times New Roman"/>
          <w:color w:val="000000" w:themeColor="text1"/>
          <w:sz w:val="24"/>
          <w:szCs w:val="24"/>
        </w:rPr>
        <w:t xml:space="preserve"> di </w:t>
      </w:r>
      <w:proofErr w:type="spellStart"/>
      <w:r w:rsidRPr="00FF6040">
        <w:rPr>
          <w:rFonts w:ascii="Times New Roman" w:hAnsi="Times New Roman" w:cs="Times New Roman"/>
          <w:color w:val="000000" w:themeColor="text1"/>
          <w:sz w:val="24"/>
          <w:szCs w:val="24"/>
        </w:rPr>
        <w:t>singkat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lang w:val="id-ID"/>
        </w:rPr>
        <w:t>diartikan sebagai proses pemungutan suara dimana semua warga negara mempunyai hak yang sama untuk memilih dan dipilih menjadi pemimpin.</w:t>
      </w:r>
    </w:p>
    <w:p w14:paraId="62F1EAC7"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merupakan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sarana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pengamalan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Dapat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dikatakan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tanpa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Walaupun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begitu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bukanlah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tujuan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tetapi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sebagai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sarana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untuk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anggota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parlemen</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pemimpin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eksekutif</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dipusat</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daerah</w:t>
      </w:r>
      <w:proofErr w:type="spellEnd"/>
      <w:r w:rsidRPr="00FF6040">
        <w:rPr>
          <w:rFonts w:ascii="Times New Roman" w:hAnsi="Times New Roman" w:cs="Times New Roman"/>
          <w:color w:val="000000" w:themeColor="text1"/>
          <w:sz w:val="24"/>
          <w:szCs w:val="24"/>
        </w:rPr>
        <w:t xml:space="preserve">. Adapun </w:t>
      </w:r>
      <w:proofErr w:type="spellStart"/>
      <w:r w:rsidRPr="00FF6040">
        <w:rPr>
          <w:rFonts w:ascii="Times New Roman" w:hAnsi="Times New Roman" w:cs="Times New Roman"/>
          <w:color w:val="000000" w:themeColor="text1"/>
          <w:sz w:val="24"/>
          <w:szCs w:val="24"/>
        </w:rPr>
        <w:t>tujuan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kita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berbangsa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antara</w:t>
      </w:r>
      <w:proofErr w:type="spellEnd"/>
      <w:r w:rsidRPr="00FF6040">
        <w:rPr>
          <w:rFonts w:ascii="Times New Roman" w:hAnsi="Times New Roman" w:cs="Times New Roman"/>
          <w:color w:val="000000" w:themeColor="text1"/>
          <w:sz w:val="24"/>
          <w:szCs w:val="24"/>
        </w:rPr>
        <w:t xml:space="preserve"> lain </w:t>
      </w:r>
      <w:proofErr w:type="spellStart"/>
      <w:r w:rsidRPr="00FF6040">
        <w:rPr>
          <w:rFonts w:ascii="Times New Roman" w:hAnsi="Times New Roman" w:cs="Times New Roman"/>
          <w:color w:val="000000" w:themeColor="text1"/>
          <w:sz w:val="24"/>
          <w:szCs w:val="24"/>
        </w:rPr>
        <w:t>untuk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memajukan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kesejahteraan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umum</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mencerdaskan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kehidupan</w:t>
      </w:r>
      <w:proofErr w:type="spellEnd"/>
      <w:r w:rsidRPr="00FF6040">
        <w:rPr>
          <w:rFonts w:ascii="Times New Roman" w:hAnsi="Times New Roman" w:cs="Times New Roman"/>
          <w:color w:val="000000" w:themeColor="text1"/>
          <w:sz w:val="24"/>
          <w:szCs w:val="24"/>
        </w:rPr>
        <w:t>.</w:t>
      </w:r>
    </w:p>
    <w:p w14:paraId="75C8C97A"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r w:rsidRPr="00FF6040">
        <w:rPr>
          <w:rFonts w:ascii="Times New Roman" w:hAnsi="Times New Roman" w:cs="Times New Roman"/>
          <w:color w:val="000000" w:themeColor="text1"/>
          <w:sz w:val="24"/>
          <w:szCs w:val="24"/>
        </w:rPr>
        <w:t xml:space="preserve">Masyarakat </w:t>
      </w:r>
      <w:proofErr w:type="spellStart"/>
      <w:r w:rsidRPr="00FF6040">
        <w:rPr>
          <w:rFonts w:ascii="Times New Roman" w:hAnsi="Times New Roman" w:cs="Times New Roman"/>
          <w:color w:val="000000" w:themeColor="text1"/>
          <w:sz w:val="24"/>
          <w:szCs w:val="24"/>
        </w:rPr>
        <w:t>memiliki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peran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sangat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penting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dalam</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penyelenggaraan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seperti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halnya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Oleh </w:t>
      </w:r>
      <w:proofErr w:type="spellStart"/>
      <w:r w:rsidRPr="00FF6040">
        <w:rPr>
          <w:rFonts w:ascii="Times New Roman" w:hAnsi="Times New Roman" w:cs="Times New Roman"/>
          <w:color w:val="000000" w:themeColor="text1"/>
          <w:sz w:val="24"/>
          <w:szCs w:val="24"/>
        </w:rPr>
        <w:t>karenanya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dapat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dipisahkan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dengan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karena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merupakan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satu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kesatuan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utuh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menjadi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faktor</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utama</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penentu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suksesnya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sebuah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pelaksanaan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w:t>
      </w:r>
    </w:p>
    <w:p w14:paraId="32E650D2"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t>Sebuah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pelajaran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berharga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kepada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mengenai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makna</w:t>
      </w:r>
      <w:proofErr w:type="spellEnd"/>
      <w:r w:rsidRPr="00FF6040">
        <w:rPr>
          <w:rFonts w:ascii="Times New Roman" w:hAnsi="Times New Roman" w:cs="Times New Roman"/>
          <w:color w:val="000000" w:themeColor="text1"/>
          <w:sz w:val="24"/>
          <w:szCs w:val="24"/>
        </w:rPr>
        <w:t xml:space="preserve"> dan arti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sebuah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sendiri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sehingga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terperosok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kedalam</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kesalahan</w:t>
      </w:r>
      <w:proofErr w:type="spellEnd"/>
      <w:r w:rsidRPr="00FF6040">
        <w:rPr>
          <w:rFonts w:ascii="Times New Roman" w:hAnsi="Times New Roman" w:cs="Times New Roman"/>
          <w:color w:val="000000" w:themeColor="text1"/>
          <w:sz w:val="24"/>
          <w:szCs w:val="24"/>
        </w:rPr>
        <w:t xml:space="preserve"> pada </w:t>
      </w:r>
      <w:proofErr w:type="spellStart"/>
      <w:r w:rsidRPr="00FF6040">
        <w:rPr>
          <w:rFonts w:ascii="Times New Roman" w:hAnsi="Times New Roman" w:cs="Times New Roman"/>
          <w:color w:val="000000" w:themeColor="text1"/>
          <w:sz w:val="24"/>
          <w:szCs w:val="24"/>
        </w:rPr>
        <w:t>saat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kandidat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Pengguna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hak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suara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sangat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menentukan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arah</w:t>
      </w:r>
      <w:proofErr w:type="spellEnd"/>
      <w:r w:rsidRPr="00FF6040">
        <w:rPr>
          <w:rFonts w:ascii="Times New Roman" w:hAnsi="Times New Roman" w:cs="Times New Roman"/>
          <w:color w:val="000000" w:themeColor="text1"/>
          <w:sz w:val="24"/>
          <w:szCs w:val="24"/>
        </w:rPr>
        <w:t xml:space="preserve"> dan masa </w:t>
      </w:r>
      <w:proofErr w:type="spellStart"/>
      <w:r w:rsidRPr="00FF6040">
        <w:rPr>
          <w:rFonts w:ascii="Times New Roman" w:hAnsi="Times New Roman" w:cs="Times New Roman"/>
          <w:color w:val="000000" w:themeColor="text1"/>
          <w:sz w:val="24"/>
          <w:szCs w:val="24"/>
        </w:rPr>
        <w:t>depan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sebuah</w:t>
      </w:r>
      <w:proofErr w:type="spellEnd"/>
      <w:r w:rsidRPr="00FF6040">
        <w:rPr>
          <w:rFonts w:ascii="Times New Roman" w:hAnsi="Times New Roman" w:cs="Times New Roman"/>
          <w:color w:val="000000" w:themeColor="text1"/>
          <w:sz w:val="24"/>
          <w:szCs w:val="24"/>
        </w:rPr>
        <w:t xml:space="preserve"> Negara yang </w:t>
      </w:r>
      <w:proofErr w:type="spellStart"/>
      <w:r w:rsidRPr="00FF6040">
        <w:rPr>
          <w:rFonts w:ascii="Times New Roman" w:hAnsi="Times New Roman" w:cs="Times New Roman"/>
          <w:color w:val="000000" w:themeColor="text1"/>
          <w:sz w:val="24"/>
          <w:szCs w:val="24"/>
        </w:rPr>
        <w:t>menganut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sebuah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dimana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seorang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pemimpin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merupakan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perwujudan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aspirasi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w:t>
      </w:r>
    </w:p>
    <w:p w14:paraId="48B759BC"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r w:rsidRPr="00FF6040">
        <w:rPr>
          <w:rFonts w:ascii="Times New Roman" w:hAnsi="Times New Roman" w:cs="Times New Roman"/>
          <w:color w:val="000000" w:themeColor="text1"/>
          <w:sz w:val="24"/>
          <w:szCs w:val="24"/>
          <w:lang w:val="id-ID"/>
        </w:rPr>
        <w:t>Pemilu tersebut mempunyai makna penting bagi berjalannya demokrasi, dimana setiap warga negara yang telah dianggap dewasa dan memenuhi persyaratan menurut undang-undang, dapat memilih pemimpin pemerintahan. Harapan rakyat akan perbaikan negeri ini akan dapat</w:t>
      </w:r>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lang w:val="id-ID"/>
        </w:rPr>
        <w:t xml:space="preserve">terwujud apabila pemilu dapat menghasilkan pemimpin negara yang mempunyai kompetensi, kapasitas, aspiratif dan mempunyai komitmen dalam </w:t>
      </w:r>
      <w:r w:rsidRPr="00FF6040">
        <w:rPr>
          <w:rFonts w:ascii="Times New Roman" w:hAnsi="Times New Roman" w:cs="Times New Roman"/>
          <w:color w:val="000000" w:themeColor="text1"/>
          <w:sz w:val="24"/>
          <w:szCs w:val="24"/>
          <w:lang w:val="id-ID"/>
        </w:rPr>
        <w:t>mensejahterakan rakyat. Oleh karena itu</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 xml:space="preserve"> seluruh elemen bangsa perlu ikut serta mensukseskan agar mencapai hasil yang optimal.</w:t>
      </w:r>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Menurut</w:t>
      </w:r>
      <w:proofErr w:type="spellEnd"/>
      <w:r w:rsidRPr="00FF6040">
        <w:rPr>
          <w:rFonts w:ascii="Times New Roman" w:hAnsi="Times New Roman" w:cs="Times New Roman"/>
          <w:color w:val="000000" w:themeColor="text1"/>
          <w:sz w:val="24"/>
          <w:szCs w:val="24"/>
        </w:rPr>
        <w:t xml:space="preserve"> Andi Faisal (2016), </w:t>
      </w:r>
      <w:proofErr w:type="spellStart"/>
      <w:r w:rsidRPr="00FF6040">
        <w:rPr>
          <w:rFonts w:ascii="Times New Roman" w:hAnsi="Times New Roman" w:cs="Times New Roman"/>
          <w:color w:val="000000" w:themeColor="text1"/>
          <w:sz w:val="24"/>
          <w:szCs w:val="24"/>
        </w:rPr>
        <w:t>Sebagai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upaya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konsolidasi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semakin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kuat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maka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perlu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dicermati</w:t>
      </w:r>
      <w:proofErr w:type="spellEnd"/>
      <w:r w:rsidRPr="00FF6040">
        <w:rPr>
          <w:rFonts w:ascii="Times New Roman" w:hAnsi="Times New Roman" w:cs="Times New Roman"/>
          <w:color w:val="000000" w:themeColor="text1"/>
          <w:sz w:val="24"/>
          <w:szCs w:val="24"/>
        </w:rPr>
        <w:t xml:space="preserve"> lima </w:t>
      </w:r>
      <w:proofErr w:type="spellStart"/>
      <w:r w:rsidRPr="00FF6040">
        <w:rPr>
          <w:rFonts w:ascii="Times New Roman" w:hAnsi="Times New Roman" w:cs="Times New Roman"/>
          <w:color w:val="000000" w:themeColor="text1"/>
          <w:sz w:val="24"/>
          <w:szCs w:val="24"/>
        </w:rPr>
        <w:t>indikator</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berkualitasebagai</w:t>
      </w:r>
      <w:proofErr w:type="spellEnd"/>
      <w:r w:rsidRPr="00FF6040">
        <w:rPr>
          <w:rFonts w:ascii="Times New Roman" w:hAnsi="Times New Roman" w:cs="Times New Roman"/>
          <w:color w:val="000000" w:themeColor="text1"/>
          <w:sz w:val="24"/>
          <w:szCs w:val="24"/>
        </w:rPr>
        <w:t xml:space="preserve"> </w:t>
      </w:r>
      <w:proofErr w:type="spellStart"/>
      <w:proofErr w:type="gramStart"/>
      <w:r w:rsidRPr="00FF6040">
        <w:rPr>
          <w:rFonts w:ascii="Times New Roman" w:hAnsi="Times New Roman" w:cs="Times New Roman"/>
          <w:color w:val="000000" w:themeColor="text1"/>
          <w:sz w:val="24"/>
          <w:szCs w:val="24"/>
        </w:rPr>
        <w:t>berikut</w:t>
      </w:r>
      <w:proofErr w:type="spellEnd"/>
      <w:r w:rsidRPr="00FF6040">
        <w:rPr>
          <w:rFonts w:ascii="Times New Roman" w:hAnsi="Times New Roman" w:cs="Times New Roman"/>
          <w:color w:val="000000" w:themeColor="text1"/>
          <w:sz w:val="24"/>
          <w:szCs w:val="24"/>
        </w:rPr>
        <w:t xml:space="preserve"> :</w:t>
      </w:r>
      <w:proofErr w:type="gramEnd"/>
    </w:p>
    <w:p w14:paraId="3CFA6C25"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t>Pertama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berkualitas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menuntut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penghapusan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budaya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politik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transaksional</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atau</w:t>
      </w:r>
      <w:proofErr w:type="spellEnd"/>
      <w:r w:rsidRPr="00FF6040">
        <w:rPr>
          <w:rFonts w:ascii="Times New Roman" w:hAnsi="Times New Roman" w:cs="Times New Roman"/>
          <w:color w:val="000000" w:themeColor="text1"/>
          <w:sz w:val="24"/>
          <w:szCs w:val="24"/>
        </w:rPr>
        <w:t xml:space="preserve"> money </w:t>
      </w:r>
      <w:proofErr w:type="spellStart"/>
      <w:r w:rsidRPr="00FF6040">
        <w:rPr>
          <w:rFonts w:ascii="Times New Roman" w:hAnsi="Times New Roman" w:cs="Times New Roman"/>
          <w:color w:val="000000" w:themeColor="text1"/>
          <w:sz w:val="24"/>
          <w:szCs w:val="24"/>
        </w:rPr>
        <w:t>politik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transaksi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seperti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ini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menyebabkan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kualitas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calon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dipertimbangkan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sehingga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terbiasa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untuk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seorang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calon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berdasarkan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harga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atau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berapa</w:t>
      </w:r>
      <w:proofErr w:type="spellEnd"/>
      <w:r w:rsidRPr="00FF6040">
        <w:rPr>
          <w:rFonts w:ascii="Times New Roman" w:hAnsi="Times New Roman" w:cs="Times New Roman"/>
          <w:color w:val="000000" w:themeColor="text1"/>
          <w:sz w:val="24"/>
          <w:szCs w:val="24"/>
        </w:rPr>
        <w:t xml:space="preserve"> nominal yang </w:t>
      </w:r>
      <w:proofErr w:type="spellStart"/>
      <w:r w:rsidRPr="00FF6040">
        <w:rPr>
          <w:rFonts w:ascii="Times New Roman" w:hAnsi="Times New Roman" w:cs="Times New Roman"/>
          <w:color w:val="000000" w:themeColor="text1"/>
          <w:sz w:val="24"/>
          <w:szCs w:val="24"/>
        </w:rPr>
        <w:t>didapatkan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Idealnya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berdasarkan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penilaian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obyektif</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sehingga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calon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perlu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mengeluarkan</w:t>
      </w:r>
      <w:proofErr w:type="spellEnd"/>
      <w:r w:rsidRPr="00FF6040">
        <w:rPr>
          <w:rFonts w:ascii="Times New Roman" w:hAnsi="Times New Roman" w:cs="Times New Roman"/>
          <w:color w:val="000000" w:themeColor="text1"/>
          <w:sz w:val="24"/>
          <w:szCs w:val="24"/>
        </w:rPr>
        <w:t xml:space="preserve"> uang </w:t>
      </w:r>
      <w:proofErr w:type="spellStart"/>
      <w:r w:rsidRPr="00FF6040">
        <w:rPr>
          <w:rFonts w:ascii="Times New Roman" w:hAnsi="Times New Roman" w:cs="Times New Roman"/>
          <w:color w:val="000000" w:themeColor="text1"/>
          <w:sz w:val="24"/>
          <w:szCs w:val="24"/>
        </w:rPr>
        <w:t>untuk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meyakinkan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sehingga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menghasilkan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seorang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pemimpin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memiliki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legitimasi</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wibawa</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kuat</w:t>
      </w:r>
      <w:proofErr w:type="spellEnd"/>
      <w:r w:rsidRPr="00FF6040">
        <w:rPr>
          <w:rFonts w:ascii="Times New Roman" w:hAnsi="Times New Roman" w:cs="Times New Roman"/>
          <w:color w:val="000000" w:themeColor="text1"/>
          <w:sz w:val="24"/>
          <w:szCs w:val="24"/>
        </w:rPr>
        <w:t>.</w:t>
      </w:r>
    </w:p>
    <w:p w14:paraId="6E13A207"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r w:rsidRPr="00FF6040">
        <w:rPr>
          <w:rFonts w:ascii="Times New Roman" w:hAnsi="Times New Roman" w:cs="Times New Roman"/>
          <w:color w:val="000000" w:themeColor="text1"/>
          <w:sz w:val="24"/>
          <w:szCs w:val="24"/>
          <w:lang w:val="id-ID"/>
        </w:rPr>
        <w:t xml:space="preserve">Kedua, pemilu berkualitas membutuhkan perbaikan pendataan pemilih. Tingginya angka golput dalam pemilu, ternyata bukan hanya karena masyarakat tidak mau menggunakan hak pilihnya. Namun kekacauan dan ketidakberesan dalam pendataan pemilih membuat banyak masyarakat yang tidak mendapatkan kartu pemilih walaupun mempunyai hak untuk memilih. </w:t>
      </w:r>
    </w:p>
    <w:p w14:paraId="023BD78A"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t>Ketiga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berkualitas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ditandai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dengan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meningkatnya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partisipasi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Harapannya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terhapusnya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apatisme</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terhadap</w:t>
      </w:r>
      <w:proofErr w:type="spellEnd"/>
      <w:r w:rsidRPr="00FF6040">
        <w:rPr>
          <w:rFonts w:ascii="Times New Roman" w:hAnsi="Times New Roman" w:cs="Times New Roman"/>
          <w:color w:val="000000" w:themeColor="text1"/>
          <w:sz w:val="24"/>
          <w:szCs w:val="24"/>
        </w:rPr>
        <w:t xml:space="preserve"> proses dan </w:t>
      </w:r>
      <w:proofErr w:type="spellStart"/>
      <w:r w:rsidRPr="00FF6040">
        <w:rPr>
          <w:rFonts w:ascii="Times New Roman" w:hAnsi="Times New Roman" w:cs="Times New Roman"/>
          <w:color w:val="000000" w:themeColor="text1"/>
          <w:sz w:val="24"/>
          <w:szCs w:val="24"/>
        </w:rPr>
        <w:t>hasil</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karena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dianggap</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hanya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merupakan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angka-angka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pemenang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usai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seringkali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terabaikan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dalam</w:t>
      </w:r>
      <w:proofErr w:type="spellEnd"/>
      <w:r w:rsidRPr="00FF6040">
        <w:rPr>
          <w:rFonts w:ascii="Times New Roman" w:hAnsi="Times New Roman" w:cs="Times New Roman"/>
          <w:color w:val="000000" w:themeColor="text1"/>
          <w:sz w:val="24"/>
          <w:szCs w:val="24"/>
        </w:rPr>
        <w:t xml:space="preserve"> proses </w:t>
      </w:r>
      <w:proofErr w:type="spellStart"/>
      <w:r w:rsidRPr="00FF6040">
        <w:rPr>
          <w:rFonts w:ascii="Times New Roman" w:hAnsi="Times New Roman" w:cs="Times New Roman"/>
          <w:color w:val="000000" w:themeColor="text1"/>
          <w:sz w:val="24"/>
          <w:szCs w:val="24"/>
        </w:rPr>
        <w:t>pembuatan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kebijakan</w:t>
      </w:r>
      <w:proofErr w:type="spellEnd"/>
      <w:r w:rsidRPr="00FF6040">
        <w:rPr>
          <w:rFonts w:ascii="Times New Roman" w:hAnsi="Times New Roman" w:cs="Times New Roman"/>
          <w:color w:val="000000" w:themeColor="text1"/>
          <w:sz w:val="24"/>
          <w:szCs w:val="24"/>
        </w:rPr>
        <w:t>. Hal-</w:t>
      </w:r>
      <w:proofErr w:type="spellStart"/>
      <w:r w:rsidRPr="00FF6040">
        <w:rPr>
          <w:rFonts w:ascii="Times New Roman" w:hAnsi="Times New Roman" w:cs="Times New Roman"/>
          <w:color w:val="000000" w:themeColor="text1"/>
          <w:sz w:val="24"/>
          <w:szCs w:val="24"/>
        </w:rPr>
        <w:t>hal</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ini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tentu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tidak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baik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karena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apatisme</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masyarakat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atas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lembaga-lembaga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menjadi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faktor</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penghambat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bagi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upaya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konsulidasi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w:t>
      </w:r>
    </w:p>
    <w:p w14:paraId="4CC87950"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lastRenderedPageBreak/>
        <w:t>Keempat</w:t>
      </w:r>
      <w:proofErr w:type="spellEnd"/>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lang w:val="id-ID"/>
        </w:rPr>
        <w:t>pemilu diselenggarakan oleh</w:t>
      </w:r>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Komisi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Umuum</w:t>
      </w:r>
      <w:proofErr w:type="spellEnd"/>
      <w:r w:rsidRPr="00FF6040">
        <w:rPr>
          <w:rFonts w:ascii="Times New Roman" w:hAnsi="Times New Roman" w:cs="Times New Roman"/>
          <w:color w:val="000000" w:themeColor="text1"/>
          <w:sz w:val="24"/>
          <w:szCs w:val="24"/>
          <w:lang w:val="id-ID"/>
        </w:rPr>
        <w:t xml:space="preserve"> </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KPU</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 xml:space="preserve"> dan</w:t>
      </w:r>
      <w:r w:rsidRPr="00FF6040">
        <w:rPr>
          <w:rFonts w:ascii="Times New Roman" w:hAnsi="Times New Roman" w:cs="Times New Roman"/>
          <w:color w:val="000000" w:themeColor="text1"/>
          <w:sz w:val="24"/>
          <w:szCs w:val="24"/>
        </w:rPr>
        <w:t xml:space="preserve"> Badan </w:t>
      </w:r>
      <w:proofErr w:type="spellStart"/>
      <w:r w:rsidRPr="00FF6040">
        <w:rPr>
          <w:rFonts w:ascii="Times New Roman" w:hAnsi="Times New Roman" w:cs="Times New Roman"/>
          <w:color w:val="000000" w:themeColor="text1"/>
          <w:sz w:val="24"/>
          <w:szCs w:val="24"/>
        </w:rPr>
        <w:t>Pengawas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Pemilihan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Umum</w:t>
      </w:r>
      <w:proofErr w:type="spellEnd"/>
      <w:r w:rsidRPr="00FF6040">
        <w:rPr>
          <w:rFonts w:ascii="Times New Roman" w:hAnsi="Times New Roman" w:cs="Times New Roman"/>
          <w:color w:val="000000" w:themeColor="text1"/>
          <w:sz w:val="24"/>
          <w:szCs w:val="24"/>
          <w:lang w:val="id-ID"/>
        </w:rPr>
        <w:t xml:space="preserve"> </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Bawaslu</w:t>
      </w:r>
      <w:r w:rsidRPr="00FF6040">
        <w:rPr>
          <w:rFonts w:ascii="Times New Roman" w:hAnsi="Times New Roman" w:cs="Times New Roman"/>
          <w:color w:val="000000" w:themeColor="text1"/>
          <w:sz w:val="24"/>
          <w:szCs w:val="24"/>
        </w:rPr>
        <w:t>)</w:t>
      </w:r>
      <w:r w:rsidRPr="00FF6040">
        <w:rPr>
          <w:rFonts w:ascii="Times New Roman" w:hAnsi="Times New Roman" w:cs="Times New Roman"/>
          <w:color w:val="000000" w:themeColor="text1"/>
          <w:sz w:val="24"/>
          <w:szCs w:val="24"/>
          <w:lang w:val="id-ID"/>
        </w:rPr>
        <w:t xml:space="preserve"> yang memiliki integritas, kapabilitas dan akuntabilitas serta yang tidak kalah penting independen. Disebutkan dalam Undang-Undang Nomor 15 Tahun 2011 tentang Penyelenggara Pemilu bahwa penyelenggaraan pemilu yang berkualitas diperlukan sebagai sarana untuk mewujudkan kedaulatan rakyat dalam pemerintahan negara yang demokratis berdasarkan Pancasila dan Undang-Undang Dasar Negara Republik Indonesia Tahun 1945.</w:t>
      </w:r>
    </w:p>
    <w:p w14:paraId="41E2C409"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r w:rsidRPr="00FF6040">
        <w:rPr>
          <w:rFonts w:ascii="Times New Roman" w:hAnsi="Times New Roman" w:cs="Times New Roman"/>
          <w:color w:val="000000" w:themeColor="text1"/>
          <w:sz w:val="24"/>
          <w:szCs w:val="24"/>
          <w:lang w:val="id-ID"/>
        </w:rPr>
        <w:t>Kelima, pemilu berkualitas mensyaratkan penyelenggaran pemilu sesuai dengan asas jujur, adil, tertib, keterbukaan, proporsionalitas, profesionalitas, akuntabilitas, efisiensi, dan efektivitas.</w:t>
      </w:r>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lang w:val="id-ID"/>
        </w:rPr>
        <w:t>Penyelenggara pemilu harus adil, yaitu adil dalam aturan main dan memberi kesempatan yang sama kepada semua pihak yang terlibat. Pemilu merupakan momentum bagi rakyat Indonesia untuk membuka lembaran baru sejarah demokrasi Indonesia. Demi terlaksananya pemilu yang berkualitas, peningkatan kinerja penyelenggara pemilu harus diperbaiki dan ditingkatkan, bukan hanya terkait dengan kinerja teknis penyelenggaraan, namun juga dalam hal penumbuhan kesadaran tentang pentingnya partisipasi masyarakat dalam penyelenggaraan pemilu.</w:t>
      </w:r>
    </w:p>
    <w:p w14:paraId="3387732C"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rPr>
      </w:pPr>
      <w:proofErr w:type="spellStart"/>
      <w:r w:rsidRPr="00FF6040">
        <w:rPr>
          <w:rFonts w:ascii="Times New Roman" w:hAnsi="Times New Roman" w:cs="Times New Roman"/>
          <w:color w:val="000000" w:themeColor="text1"/>
          <w:sz w:val="24"/>
          <w:szCs w:val="24"/>
        </w:rPr>
        <w:t>Namun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pelanggaran</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dilakukan</w:t>
      </w:r>
      <w:proofErr w:type="spellEnd"/>
      <w:r w:rsidRPr="00FF6040">
        <w:rPr>
          <w:rFonts w:ascii="Times New Roman" w:hAnsi="Times New Roman" w:cs="Times New Roman"/>
          <w:color w:val="000000" w:themeColor="text1"/>
          <w:sz w:val="24"/>
          <w:szCs w:val="24"/>
        </w:rPr>
        <w:t xml:space="preserve"> oleh </w:t>
      </w:r>
      <w:proofErr w:type="spellStart"/>
      <w:r w:rsidRPr="00FF6040">
        <w:rPr>
          <w:rFonts w:ascii="Times New Roman" w:hAnsi="Times New Roman" w:cs="Times New Roman"/>
          <w:color w:val="000000" w:themeColor="text1"/>
          <w:sz w:val="24"/>
          <w:szCs w:val="24"/>
        </w:rPr>
        <w:t>beberapa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pihak</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seperti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politisi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contoh</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kasus</w:t>
      </w:r>
      <w:proofErr w:type="spellEnd"/>
      <w:r w:rsidRPr="00FF6040">
        <w:rPr>
          <w:rFonts w:ascii="Times New Roman" w:hAnsi="Times New Roman" w:cs="Times New Roman"/>
          <w:color w:val="000000" w:themeColor="text1"/>
          <w:sz w:val="24"/>
          <w:szCs w:val="24"/>
        </w:rPr>
        <w:t xml:space="preserve"> Muhammad Ali Akbar yang </w:t>
      </w:r>
      <w:proofErr w:type="spellStart"/>
      <w:r w:rsidRPr="00FF6040">
        <w:rPr>
          <w:rFonts w:ascii="Times New Roman" w:hAnsi="Times New Roman" w:cs="Times New Roman"/>
          <w:color w:val="000000" w:themeColor="text1"/>
          <w:sz w:val="24"/>
          <w:szCs w:val="24"/>
        </w:rPr>
        <w:t>merupakan</w:t>
      </w:r>
      <w:proofErr w:type="spellEnd"/>
      <w:r w:rsidRPr="00FF6040">
        <w:rPr>
          <w:rFonts w:ascii="Times New Roman" w:hAnsi="Times New Roman" w:cs="Times New Roman"/>
          <w:color w:val="000000" w:themeColor="text1"/>
          <w:sz w:val="24"/>
          <w:szCs w:val="24"/>
        </w:rPr>
        <w:t xml:space="preserve"> Calon </w:t>
      </w:r>
      <w:proofErr w:type="spellStart"/>
      <w:r w:rsidRPr="00FF6040">
        <w:rPr>
          <w:rFonts w:ascii="Times New Roman" w:hAnsi="Times New Roman" w:cs="Times New Roman"/>
          <w:color w:val="000000" w:themeColor="text1"/>
          <w:sz w:val="24"/>
          <w:szCs w:val="24"/>
        </w:rPr>
        <w:t>Legislatif</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Caleg</w:t>
      </w:r>
      <w:proofErr w:type="spellEnd"/>
      <w:r w:rsidRPr="00FF6040">
        <w:rPr>
          <w:rFonts w:ascii="Times New Roman" w:hAnsi="Times New Roman" w:cs="Times New Roman"/>
          <w:color w:val="000000" w:themeColor="text1"/>
          <w:sz w:val="24"/>
          <w:szCs w:val="24"/>
        </w:rPr>
        <w:t xml:space="preserve">) DPRD </w:t>
      </w:r>
      <w:proofErr w:type="spellStart"/>
      <w:r w:rsidRPr="00FF6040">
        <w:rPr>
          <w:rFonts w:ascii="Times New Roman" w:hAnsi="Times New Roman" w:cs="Times New Roman"/>
          <w:color w:val="000000" w:themeColor="text1"/>
          <w:sz w:val="24"/>
          <w:szCs w:val="24"/>
        </w:rPr>
        <w:t>Kabupaten</w:t>
      </w:r>
      <w:proofErr w:type="spellEnd"/>
      <w:r w:rsidRPr="00FF6040">
        <w:rPr>
          <w:rFonts w:ascii="Times New Roman" w:hAnsi="Times New Roman" w:cs="Times New Roman"/>
          <w:color w:val="000000" w:themeColor="text1"/>
          <w:sz w:val="24"/>
          <w:szCs w:val="24"/>
        </w:rPr>
        <w:t xml:space="preserve"> Lombok Timur </w:t>
      </w:r>
      <w:proofErr w:type="spellStart"/>
      <w:r w:rsidRPr="00FF6040">
        <w:rPr>
          <w:rFonts w:ascii="Times New Roman" w:hAnsi="Times New Roman" w:cs="Times New Roman"/>
          <w:color w:val="000000" w:themeColor="text1"/>
          <w:sz w:val="24"/>
          <w:szCs w:val="24"/>
        </w:rPr>
        <w:t>Dapil</w:t>
      </w:r>
      <w:proofErr w:type="spellEnd"/>
      <w:r w:rsidRPr="00FF6040">
        <w:rPr>
          <w:rFonts w:ascii="Times New Roman" w:hAnsi="Times New Roman" w:cs="Times New Roman"/>
          <w:color w:val="000000" w:themeColor="text1"/>
          <w:sz w:val="24"/>
          <w:szCs w:val="24"/>
        </w:rPr>
        <w:t xml:space="preserve"> I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Partai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Keadilan</w:t>
      </w:r>
      <w:proofErr w:type="spellEnd"/>
      <w:r w:rsidRPr="00FF6040">
        <w:rPr>
          <w:rFonts w:ascii="Times New Roman" w:hAnsi="Times New Roman" w:cs="Times New Roman"/>
          <w:color w:val="000000" w:themeColor="text1"/>
          <w:sz w:val="24"/>
          <w:szCs w:val="24"/>
        </w:rPr>
        <w:t xml:space="preserve"> Sejahtera (PKS) Yang </w:t>
      </w:r>
      <w:proofErr w:type="spellStart"/>
      <w:r w:rsidRPr="00FF6040">
        <w:rPr>
          <w:rFonts w:ascii="Times New Roman" w:hAnsi="Times New Roman" w:cs="Times New Roman"/>
          <w:color w:val="000000" w:themeColor="text1"/>
          <w:sz w:val="24"/>
          <w:szCs w:val="24"/>
        </w:rPr>
        <w:t>terjaring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Operasi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Tangkap</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Tangan</w:t>
      </w:r>
      <w:proofErr w:type="spellEnd"/>
      <w:r w:rsidRPr="00FF6040">
        <w:rPr>
          <w:rFonts w:ascii="Times New Roman" w:hAnsi="Times New Roman" w:cs="Times New Roman"/>
          <w:color w:val="000000" w:themeColor="text1"/>
          <w:sz w:val="24"/>
          <w:szCs w:val="24"/>
        </w:rPr>
        <w:t xml:space="preserve"> (OTT) oleh </w:t>
      </w:r>
      <w:proofErr w:type="spellStart"/>
      <w:r w:rsidRPr="00FF6040">
        <w:rPr>
          <w:rFonts w:ascii="Times New Roman" w:hAnsi="Times New Roman" w:cs="Times New Roman"/>
          <w:color w:val="000000" w:themeColor="text1"/>
          <w:sz w:val="24"/>
          <w:szCs w:val="24"/>
        </w:rPr>
        <w:t>masyaraka</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Pengawas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Tempat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Pemungutan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Suara</w:t>
      </w:r>
      <w:proofErr w:type="spellEnd"/>
      <w:r w:rsidRPr="00FF6040">
        <w:rPr>
          <w:rFonts w:ascii="Times New Roman" w:hAnsi="Times New Roman" w:cs="Times New Roman"/>
          <w:color w:val="000000" w:themeColor="text1"/>
          <w:sz w:val="24"/>
          <w:szCs w:val="24"/>
        </w:rPr>
        <w:t xml:space="preserve"> (PTPS), </w:t>
      </w:r>
      <w:proofErr w:type="spellStart"/>
      <w:r w:rsidRPr="00FF6040">
        <w:rPr>
          <w:rFonts w:ascii="Times New Roman" w:hAnsi="Times New Roman" w:cs="Times New Roman"/>
          <w:color w:val="000000" w:themeColor="text1"/>
          <w:sz w:val="24"/>
          <w:szCs w:val="24"/>
        </w:rPr>
        <w:t>karena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melakukan</w:t>
      </w:r>
      <w:proofErr w:type="spellEnd"/>
      <w:r w:rsidRPr="00FF6040">
        <w:rPr>
          <w:rFonts w:ascii="Times New Roman" w:hAnsi="Times New Roman" w:cs="Times New Roman"/>
          <w:color w:val="000000" w:themeColor="text1"/>
          <w:sz w:val="24"/>
          <w:szCs w:val="24"/>
        </w:rPr>
        <w:t xml:space="preserve"> money politic </w:t>
      </w:r>
      <w:proofErr w:type="spellStart"/>
      <w:r w:rsidRPr="00FF6040">
        <w:rPr>
          <w:rFonts w:ascii="Times New Roman" w:hAnsi="Times New Roman" w:cs="Times New Roman"/>
          <w:color w:val="000000" w:themeColor="text1"/>
          <w:sz w:val="24"/>
          <w:szCs w:val="24"/>
        </w:rPr>
        <w:t>dengan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bagi-bagi</w:t>
      </w:r>
      <w:proofErr w:type="spellEnd"/>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rPr>
        <w:t xml:space="preserve">uang Rp 25.000.- (tribunwow.com,16/4/2019). </w:t>
      </w:r>
      <w:proofErr w:type="spellStart"/>
      <w:r w:rsidRPr="00FF6040">
        <w:rPr>
          <w:rFonts w:ascii="Times New Roman" w:hAnsi="Times New Roman" w:cs="Times New Roman"/>
          <w:color w:val="000000" w:themeColor="text1"/>
          <w:sz w:val="24"/>
          <w:szCs w:val="24"/>
        </w:rPr>
        <w:t>Dengan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kasus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seperti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ini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tentu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mencoreng</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nilai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tentunya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dapat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menyebabkan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kebiasaan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dari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pemberi</w:t>
      </w:r>
      <w:proofErr w:type="spellEnd"/>
      <w:r w:rsidRPr="00FF6040">
        <w:rPr>
          <w:rFonts w:ascii="Times New Roman" w:hAnsi="Times New Roman" w:cs="Times New Roman"/>
          <w:color w:val="000000" w:themeColor="text1"/>
          <w:sz w:val="24"/>
          <w:szCs w:val="24"/>
        </w:rPr>
        <w:t xml:space="preserve"> dan </w:t>
      </w:r>
      <w:proofErr w:type="spellStart"/>
      <w:r w:rsidRPr="00FF6040">
        <w:rPr>
          <w:rFonts w:ascii="Times New Roman" w:hAnsi="Times New Roman" w:cs="Times New Roman"/>
          <w:color w:val="000000" w:themeColor="text1"/>
          <w:sz w:val="24"/>
          <w:szCs w:val="24"/>
        </w:rPr>
        <w:t>penerima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pasca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adanya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pemilu</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berikutnya</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Kasus</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ini</w:t>
      </w:r>
      <w:proofErr w:type="spellEnd"/>
      <w:r w:rsidRPr="00FF6040">
        <w:rPr>
          <w:rFonts w:ascii="Times New Roman" w:hAnsi="Times New Roman" w:cs="Times New Roman"/>
          <w:color w:val="000000" w:themeColor="text1"/>
          <w:sz w:val="24"/>
          <w:szCs w:val="24"/>
        </w:rPr>
        <w:t xml:space="preserve"> juga </w:t>
      </w:r>
      <w:proofErr w:type="spellStart"/>
      <w:r w:rsidRPr="00FF6040">
        <w:rPr>
          <w:rFonts w:ascii="Times New Roman" w:hAnsi="Times New Roman" w:cs="Times New Roman"/>
          <w:color w:val="000000" w:themeColor="text1"/>
          <w:sz w:val="24"/>
          <w:szCs w:val="24"/>
        </w:rPr>
        <w:t>dapat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menyebabkan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terganggunya</w:t>
      </w:r>
      <w:proofErr w:type="spellEnd"/>
      <w:r w:rsidRPr="00FF6040">
        <w:rPr>
          <w:rFonts w:ascii="Times New Roman" w:hAnsi="Times New Roman" w:cs="Times New Roman"/>
          <w:color w:val="000000" w:themeColor="text1"/>
          <w:sz w:val="24"/>
          <w:szCs w:val="24"/>
        </w:rPr>
        <w:t xml:space="preserve"> proses </w:t>
      </w:r>
      <w:proofErr w:type="spellStart"/>
      <w:r w:rsidRPr="00FF6040">
        <w:rPr>
          <w:rFonts w:ascii="Times New Roman" w:hAnsi="Times New Roman" w:cs="Times New Roman"/>
          <w:color w:val="000000" w:themeColor="text1"/>
          <w:sz w:val="24"/>
          <w:szCs w:val="24"/>
        </w:rPr>
        <w:t>konsolidasi</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demokrasi</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semakin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kuat</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dengan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indikator</w:t>
      </w:r>
      <w:proofErr w:type="spellEnd"/>
      <w:r w:rsidRPr="00FF6040">
        <w:rPr>
          <w:rFonts w:ascii="Times New Roman" w:hAnsi="Times New Roman" w:cs="Times New Roman"/>
          <w:color w:val="000000" w:themeColor="text1"/>
          <w:sz w:val="24"/>
          <w:szCs w:val="24"/>
        </w:rPr>
        <w:t xml:space="preserve"> yang </w:t>
      </w:r>
      <w:proofErr w:type="spellStart"/>
      <w:r w:rsidRPr="00FF6040">
        <w:rPr>
          <w:rFonts w:ascii="Times New Roman" w:hAnsi="Times New Roman" w:cs="Times New Roman"/>
          <w:color w:val="000000" w:themeColor="text1"/>
          <w:sz w:val="24"/>
          <w:szCs w:val="24"/>
        </w:rPr>
        <w:t>disebutkan</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diatas</w:t>
      </w:r>
      <w:proofErr w:type="spellEnd"/>
      <w:r w:rsidRPr="00FF6040">
        <w:rPr>
          <w:rFonts w:ascii="Times New Roman" w:hAnsi="Times New Roman" w:cs="Times New Roman"/>
          <w:color w:val="000000" w:themeColor="text1"/>
          <w:sz w:val="24"/>
          <w:szCs w:val="24"/>
        </w:rPr>
        <w:t>.</w:t>
      </w:r>
    </w:p>
    <w:p w14:paraId="6E5A3A05"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shd w:val="clear" w:color="auto" w:fill="FFFFFF"/>
        </w:rPr>
      </w:pPr>
      <w:proofErr w:type="spellStart"/>
      <w:r w:rsidRPr="00FF6040">
        <w:rPr>
          <w:rFonts w:ascii="Times New Roman" w:hAnsi="Times New Roman" w:cs="Times New Roman"/>
          <w:color w:val="000000" w:themeColor="text1"/>
          <w:sz w:val="24"/>
          <w:szCs w:val="24"/>
        </w:rPr>
        <w:t>Khusus</w:t>
      </w:r>
      <w:proofErr w:type="spellEnd"/>
      <w:r w:rsidRPr="00FF6040">
        <w:rPr>
          <w:rFonts w:ascii="Times New Roman" w:hAnsi="Times New Roman" w:cs="Times New Roman"/>
          <w:color w:val="000000" w:themeColor="text1"/>
          <w:sz w:val="24"/>
          <w:szCs w:val="24"/>
        </w:rPr>
        <w:t xml:space="preserve"> di Kota </w:t>
      </w:r>
      <w:proofErr w:type="spellStart"/>
      <w:r w:rsidRPr="00FF6040">
        <w:rPr>
          <w:rFonts w:ascii="Times New Roman" w:hAnsi="Times New Roman" w:cs="Times New Roman"/>
          <w:color w:val="000000" w:themeColor="text1"/>
          <w:sz w:val="24"/>
          <w:szCs w:val="24"/>
        </w:rPr>
        <w:t>Mataram</w:t>
      </w:r>
      <w:proofErr w:type="spellEnd"/>
      <w:r w:rsidRPr="00FF6040">
        <w:rPr>
          <w:rFonts w:ascii="Times New Roman" w:hAnsi="Times New Roman" w:cs="Times New Roman"/>
          <w:color w:val="000000" w:themeColor="text1"/>
          <w:sz w:val="24"/>
          <w:szCs w:val="24"/>
        </w:rPr>
        <w:t xml:space="preserve"> </w:t>
      </w:r>
      <w:proofErr w:type="spellStart"/>
      <w:r w:rsidRPr="00FF6040">
        <w:rPr>
          <w:rFonts w:ascii="Times New Roman" w:hAnsi="Times New Roman" w:cs="Times New Roman"/>
          <w:color w:val="000000" w:themeColor="text1"/>
          <w:sz w:val="24"/>
          <w:szCs w:val="24"/>
        </w:rPr>
        <w:t>sendiri</w:t>
      </w:r>
      <w:proofErr w:type="spellEnd"/>
      <w:r w:rsidRPr="00FF6040">
        <w:rPr>
          <w:rFonts w:ascii="Times New Roman" w:hAnsi="Times New Roman" w:cs="Times New Roman"/>
          <w:color w:val="000000" w:themeColor="text1"/>
          <w:sz w:val="24"/>
          <w:szCs w:val="24"/>
        </w:rPr>
        <w:t xml:space="preserve">, </w:t>
      </w:r>
      <w:r w:rsidRPr="00FF6040">
        <w:rPr>
          <w:rFonts w:ascii="Times New Roman" w:hAnsi="Times New Roman" w:cs="Times New Roman"/>
          <w:color w:val="000000" w:themeColor="text1"/>
          <w:sz w:val="24"/>
          <w:szCs w:val="24"/>
          <w:shd w:val="clear" w:color="auto" w:fill="FFFFFF"/>
        </w:rPr>
        <w:t>d</w:t>
      </w:r>
      <w:r w:rsidRPr="00FF6040">
        <w:rPr>
          <w:rFonts w:ascii="Times New Roman" w:hAnsi="Times New Roman" w:cs="Times New Roman"/>
          <w:color w:val="000000" w:themeColor="text1"/>
          <w:sz w:val="24"/>
          <w:szCs w:val="24"/>
          <w:shd w:val="clear" w:color="auto" w:fill="FFFFFF"/>
          <w:lang w:val="id-ID"/>
        </w:rPr>
        <w:t>alam pemilihan umum Presiden dan Wakil Presiden tahun 2014, Di dalam daftar pemilih tetap (DPT) Kota Mataram tercatat sebanyak 292.215 pemilih, DPT tambahan sebanyak 665 orang, Daftar Pemilih Khusus (DPK) 984 orang, dan DPK tambahan sebanyak 9.667 orang, sehingga total pemilih di Kota Mataram sebanyak 303.535 pemilih. Rapat pleno yang diselenggarakan di Hotel Lombok Garden, serta terperoleh 215.388 jumlah suara sah, sementara jumlah suara tidak sah 1.455 suara. Melihat jumlah ini, tingkat partisipasi masyarakat Kota Mataram dalam pemilu presiden dan wakil prsiden tahun 2014 hanya 71 persen</w:t>
      </w:r>
      <w:r w:rsidRPr="00FF6040">
        <w:rPr>
          <w:rFonts w:ascii="Times New Roman" w:hAnsi="Times New Roman" w:cs="Times New Roman"/>
          <w:color w:val="000000" w:themeColor="text1"/>
          <w:sz w:val="24"/>
          <w:szCs w:val="24"/>
          <w:shd w:val="clear" w:color="auto" w:fill="FFFFFF"/>
        </w:rPr>
        <w:t>. (Kompas.com,17/07/2014).</w:t>
      </w:r>
    </w:p>
    <w:p w14:paraId="1670C642" w14:textId="77777777" w:rsidR="00FF6040" w:rsidRPr="00FF6040" w:rsidRDefault="00FF6040" w:rsidP="00FF6040">
      <w:pPr>
        <w:pStyle w:val="ListParagraph"/>
        <w:ind w:left="0" w:firstLine="720"/>
        <w:jc w:val="both"/>
        <w:rPr>
          <w:rFonts w:ascii="Times New Roman" w:hAnsi="Times New Roman" w:cs="Times New Roman"/>
          <w:color w:val="000000" w:themeColor="text1"/>
          <w:sz w:val="24"/>
          <w:szCs w:val="24"/>
          <w:shd w:val="clear" w:color="auto" w:fill="FFFFFF"/>
        </w:rPr>
      </w:pPr>
      <w:proofErr w:type="spellStart"/>
      <w:r w:rsidRPr="00FF6040">
        <w:rPr>
          <w:rFonts w:ascii="Times New Roman" w:hAnsi="Times New Roman" w:cs="Times New Roman"/>
          <w:color w:val="000000" w:themeColor="text1"/>
          <w:sz w:val="24"/>
          <w:szCs w:val="24"/>
          <w:shd w:val="clear" w:color="auto" w:fill="FFFFFF"/>
        </w:rPr>
        <w:t>Dalam</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pemilu</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serentak</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tanggal</w:t>
      </w:r>
      <w:proofErr w:type="spellEnd"/>
      <w:r w:rsidRPr="00FF6040">
        <w:rPr>
          <w:rFonts w:ascii="Times New Roman" w:hAnsi="Times New Roman" w:cs="Times New Roman"/>
          <w:color w:val="000000" w:themeColor="text1"/>
          <w:sz w:val="24"/>
          <w:szCs w:val="24"/>
          <w:shd w:val="clear" w:color="auto" w:fill="FFFFFF"/>
        </w:rPr>
        <w:t xml:space="preserve"> 17 April 2019 yang </w:t>
      </w:r>
      <w:proofErr w:type="spellStart"/>
      <w:r w:rsidRPr="00FF6040">
        <w:rPr>
          <w:rFonts w:ascii="Times New Roman" w:hAnsi="Times New Roman" w:cs="Times New Roman"/>
          <w:color w:val="000000" w:themeColor="text1"/>
          <w:sz w:val="24"/>
          <w:szCs w:val="24"/>
          <w:shd w:val="clear" w:color="auto" w:fill="FFFFFF"/>
        </w:rPr>
        <w:t>diselenggarakan</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diseluruh</w:t>
      </w:r>
      <w:proofErr w:type="spellEnd"/>
      <w:r w:rsidRPr="00FF6040">
        <w:rPr>
          <w:rFonts w:ascii="Times New Roman" w:hAnsi="Times New Roman" w:cs="Times New Roman"/>
          <w:color w:val="000000" w:themeColor="text1"/>
          <w:sz w:val="24"/>
          <w:szCs w:val="24"/>
          <w:shd w:val="clear" w:color="auto" w:fill="FFFFFF"/>
        </w:rPr>
        <w:t xml:space="preserve"> Indonesia, KPUD Kota </w:t>
      </w:r>
      <w:proofErr w:type="spellStart"/>
      <w:r w:rsidRPr="00FF6040">
        <w:rPr>
          <w:rFonts w:ascii="Times New Roman" w:hAnsi="Times New Roman" w:cs="Times New Roman"/>
          <w:color w:val="000000" w:themeColor="text1"/>
          <w:sz w:val="24"/>
          <w:szCs w:val="24"/>
          <w:shd w:val="clear" w:color="auto" w:fill="FFFFFF"/>
        </w:rPr>
        <w:t>Mataram</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mencatat</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jumlah</w:t>
      </w:r>
      <w:proofErr w:type="spellEnd"/>
      <w:r w:rsidRPr="00FF6040">
        <w:rPr>
          <w:rFonts w:ascii="Times New Roman" w:hAnsi="Times New Roman" w:cs="Times New Roman"/>
          <w:color w:val="000000" w:themeColor="text1"/>
          <w:sz w:val="24"/>
          <w:szCs w:val="24"/>
          <w:shd w:val="clear" w:color="auto" w:fill="FFFFFF"/>
        </w:rPr>
        <w:t xml:space="preserve"> DPT di Kota </w:t>
      </w:r>
      <w:proofErr w:type="spellStart"/>
      <w:r w:rsidRPr="00FF6040">
        <w:rPr>
          <w:rFonts w:ascii="Times New Roman" w:hAnsi="Times New Roman" w:cs="Times New Roman"/>
          <w:color w:val="000000" w:themeColor="text1"/>
          <w:sz w:val="24"/>
          <w:szCs w:val="24"/>
          <w:shd w:val="clear" w:color="auto" w:fill="FFFFFF"/>
        </w:rPr>
        <w:t>Mataram</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proofErr w:type="gramStart"/>
      <w:r w:rsidRPr="00FF6040">
        <w:rPr>
          <w:rFonts w:ascii="Times New Roman" w:hAnsi="Times New Roman" w:cs="Times New Roman"/>
          <w:color w:val="000000" w:themeColor="text1"/>
          <w:sz w:val="24"/>
          <w:szCs w:val="24"/>
          <w:shd w:val="clear" w:color="auto" w:fill="FFFFFF"/>
        </w:rPr>
        <w:t>berjumlah</w:t>
      </w:r>
      <w:proofErr w:type="spellEnd"/>
      <w:r w:rsidRPr="00FF6040">
        <w:rPr>
          <w:rFonts w:ascii="Times New Roman" w:hAnsi="Times New Roman" w:cs="Times New Roman"/>
          <w:color w:val="000000" w:themeColor="text1"/>
          <w:sz w:val="24"/>
          <w:szCs w:val="24"/>
          <w:shd w:val="clear" w:color="auto" w:fill="FFFFFF"/>
        </w:rPr>
        <w:t xml:space="preserve">  278.358</w:t>
      </w:r>
      <w:proofErr w:type="gramEnd"/>
      <w:r w:rsidRPr="00FF6040">
        <w:rPr>
          <w:rFonts w:ascii="Times New Roman" w:hAnsi="Times New Roman" w:cs="Times New Roman"/>
          <w:color w:val="000000" w:themeColor="text1"/>
          <w:sz w:val="24"/>
          <w:szCs w:val="24"/>
          <w:shd w:val="clear" w:color="auto" w:fill="FFFFFF"/>
        </w:rPr>
        <w:t xml:space="preserve"> DPT. Pada </w:t>
      </w:r>
      <w:proofErr w:type="spellStart"/>
      <w:r w:rsidRPr="00FF6040">
        <w:rPr>
          <w:rFonts w:ascii="Times New Roman" w:hAnsi="Times New Roman" w:cs="Times New Roman"/>
          <w:color w:val="000000" w:themeColor="text1"/>
          <w:sz w:val="24"/>
          <w:szCs w:val="24"/>
          <w:shd w:val="clear" w:color="auto" w:fill="FFFFFF"/>
        </w:rPr>
        <w:t>pemilu</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serentak</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tahun</w:t>
      </w:r>
      <w:proofErr w:type="spellEnd"/>
      <w:r w:rsidRPr="00FF6040">
        <w:rPr>
          <w:rFonts w:ascii="Times New Roman" w:hAnsi="Times New Roman" w:cs="Times New Roman"/>
          <w:color w:val="000000" w:themeColor="text1"/>
          <w:sz w:val="24"/>
          <w:szCs w:val="24"/>
          <w:shd w:val="clear" w:color="auto" w:fill="FFFFFF"/>
        </w:rPr>
        <w:t xml:space="preserve"> 2019 </w:t>
      </w:r>
      <w:proofErr w:type="spellStart"/>
      <w:r w:rsidRPr="00FF6040">
        <w:rPr>
          <w:rFonts w:ascii="Times New Roman" w:hAnsi="Times New Roman" w:cs="Times New Roman"/>
          <w:color w:val="000000" w:themeColor="text1"/>
          <w:sz w:val="24"/>
          <w:szCs w:val="24"/>
          <w:shd w:val="clear" w:color="auto" w:fill="FFFFFF"/>
        </w:rPr>
        <w:t>ini</w:t>
      </w:r>
      <w:proofErr w:type="spellEnd"/>
      <w:r w:rsidRPr="00FF6040">
        <w:rPr>
          <w:rFonts w:ascii="Times New Roman" w:hAnsi="Times New Roman" w:cs="Times New Roman"/>
          <w:color w:val="000000" w:themeColor="text1"/>
          <w:sz w:val="24"/>
          <w:szCs w:val="24"/>
          <w:shd w:val="clear" w:color="auto" w:fill="FFFFFF"/>
        </w:rPr>
        <w:t xml:space="preserve"> KPUD Kota </w:t>
      </w:r>
      <w:proofErr w:type="spellStart"/>
      <w:r w:rsidRPr="00FF6040">
        <w:rPr>
          <w:rFonts w:ascii="Times New Roman" w:hAnsi="Times New Roman" w:cs="Times New Roman"/>
          <w:color w:val="000000" w:themeColor="text1"/>
          <w:sz w:val="24"/>
          <w:szCs w:val="24"/>
          <w:shd w:val="clear" w:color="auto" w:fill="FFFFFF"/>
        </w:rPr>
        <w:t>Mataram</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mercatat</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jumlah</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partisipasi</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pemilih</w:t>
      </w:r>
      <w:proofErr w:type="spellEnd"/>
      <w:r w:rsidRPr="00FF6040">
        <w:rPr>
          <w:rFonts w:ascii="Times New Roman" w:hAnsi="Times New Roman" w:cs="Times New Roman"/>
          <w:color w:val="000000" w:themeColor="text1"/>
          <w:sz w:val="24"/>
          <w:szCs w:val="24"/>
          <w:shd w:val="clear" w:color="auto" w:fill="FFFFFF"/>
        </w:rPr>
        <w:t xml:space="preserve"> pada </w:t>
      </w:r>
      <w:proofErr w:type="spellStart"/>
      <w:r w:rsidRPr="00FF6040">
        <w:rPr>
          <w:rFonts w:ascii="Times New Roman" w:hAnsi="Times New Roman" w:cs="Times New Roman"/>
          <w:color w:val="000000" w:themeColor="text1"/>
          <w:sz w:val="24"/>
          <w:szCs w:val="24"/>
          <w:shd w:val="clear" w:color="auto" w:fill="FFFFFF"/>
        </w:rPr>
        <w:t>pemilihan</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presiden</w:t>
      </w:r>
      <w:proofErr w:type="spellEnd"/>
      <w:r w:rsidRPr="00FF6040">
        <w:rPr>
          <w:rFonts w:ascii="Times New Roman" w:hAnsi="Times New Roman" w:cs="Times New Roman"/>
          <w:color w:val="000000" w:themeColor="text1"/>
          <w:sz w:val="24"/>
          <w:szCs w:val="24"/>
          <w:shd w:val="clear" w:color="auto" w:fill="FFFFFF"/>
        </w:rPr>
        <w:t xml:space="preserve"> dan wakil </w:t>
      </w:r>
      <w:proofErr w:type="spellStart"/>
      <w:r w:rsidRPr="00FF6040">
        <w:rPr>
          <w:rFonts w:ascii="Times New Roman" w:hAnsi="Times New Roman" w:cs="Times New Roman"/>
          <w:color w:val="000000" w:themeColor="text1"/>
          <w:sz w:val="24"/>
          <w:szCs w:val="24"/>
          <w:shd w:val="clear" w:color="auto" w:fill="FFFFFF"/>
        </w:rPr>
        <w:t>presiden</w:t>
      </w:r>
      <w:proofErr w:type="spellEnd"/>
      <w:r w:rsidRPr="00FF6040">
        <w:rPr>
          <w:rFonts w:ascii="Times New Roman" w:hAnsi="Times New Roman" w:cs="Times New Roman"/>
          <w:color w:val="000000" w:themeColor="text1"/>
          <w:sz w:val="24"/>
          <w:szCs w:val="24"/>
          <w:shd w:val="clear" w:color="auto" w:fill="FFFFFF"/>
        </w:rPr>
        <w:t xml:space="preserve">, DPDRI, DPRRI, DPRD </w:t>
      </w:r>
      <w:proofErr w:type="spellStart"/>
      <w:r w:rsidRPr="00FF6040">
        <w:rPr>
          <w:rFonts w:ascii="Times New Roman" w:hAnsi="Times New Roman" w:cs="Times New Roman"/>
          <w:color w:val="000000" w:themeColor="text1"/>
          <w:sz w:val="24"/>
          <w:szCs w:val="24"/>
          <w:shd w:val="clear" w:color="auto" w:fill="FFFFFF"/>
        </w:rPr>
        <w:t>Provinsi</w:t>
      </w:r>
      <w:proofErr w:type="spellEnd"/>
      <w:r w:rsidRPr="00FF6040">
        <w:rPr>
          <w:rFonts w:ascii="Times New Roman" w:hAnsi="Times New Roman" w:cs="Times New Roman"/>
          <w:color w:val="000000" w:themeColor="text1"/>
          <w:sz w:val="24"/>
          <w:szCs w:val="24"/>
          <w:shd w:val="clear" w:color="auto" w:fill="FFFFFF"/>
        </w:rPr>
        <w:t xml:space="preserve">, DPRD </w:t>
      </w:r>
      <w:proofErr w:type="spellStart"/>
      <w:r w:rsidRPr="00FF6040">
        <w:rPr>
          <w:rFonts w:ascii="Times New Roman" w:hAnsi="Times New Roman" w:cs="Times New Roman"/>
          <w:color w:val="000000" w:themeColor="text1"/>
          <w:sz w:val="24"/>
          <w:szCs w:val="24"/>
          <w:shd w:val="clear" w:color="auto" w:fill="FFFFFF"/>
        </w:rPr>
        <w:t>Kabupaten</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hingga</w:t>
      </w:r>
      <w:proofErr w:type="spellEnd"/>
      <w:r w:rsidRPr="00FF6040">
        <w:rPr>
          <w:rFonts w:ascii="Times New Roman" w:hAnsi="Times New Roman" w:cs="Times New Roman"/>
          <w:color w:val="000000" w:themeColor="text1"/>
          <w:sz w:val="24"/>
          <w:szCs w:val="24"/>
          <w:shd w:val="clear" w:color="auto" w:fill="FFFFFF"/>
        </w:rPr>
        <w:t xml:space="preserve"> 80% </w:t>
      </w:r>
      <w:proofErr w:type="spellStart"/>
      <w:r w:rsidRPr="00FF6040">
        <w:rPr>
          <w:rFonts w:ascii="Times New Roman" w:hAnsi="Times New Roman" w:cs="Times New Roman"/>
          <w:color w:val="000000" w:themeColor="text1"/>
          <w:sz w:val="24"/>
          <w:szCs w:val="24"/>
          <w:shd w:val="clear" w:color="auto" w:fill="FFFFFF"/>
        </w:rPr>
        <w:t>dari</w:t>
      </w:r>
      <w:proofErr w:type="spellEnd"/>
      <w:r w:rsidRPr="00FF6040">
        <w:rPr>
          <w:rFonts w:ascii="Times New Roman" w:hAnsi="Times New Roman" w:cs="Times New Roman"/>
          <w:color w:val="000000" w:themeColor="text1"/>
          <w:sz w:val="24"/>
          <w:szCs w:val="24"/>
          <w:shd w:val="clear" w:color="auto" w:fill="FFFFFF"/>
        </w:rPr>
        <w:t xml:space="preserve"> target Nasional 77%. (</w:t>
      </w:r>
      <w:proofErr w:type="spellStart"/>
      <w:r w:rsidRPr="00FF6040">
        <w:rPr>
          <w:rFonts w:ascii="Times New Roman" w:hAnsi="Times New Roman" w:cs="Times New Roman"/>
          <w:color w:val="000000" w:themeColor="text1"/>
          <w:sz w:val="24"/>
          <w:szCs w:val="24"/>
          <w:shd w:val="clear" w:color="auto" w:fill="FFFFFF"/>
        </w:rPr>
        <w:t>antaraNTB</w:t>
      </w:r>
      <w:proofErr w:type="spellEnd"/>
      <w:r w:rsidRPr="00FF6040">
        <w:rPr>
          <w:rFonts w:ascii="Times New Roman" w:hAnsi="Times New Roman" w:cs="Times New Roman"/>
          <w:color w:val="000000" w:themeColor="text1"/>
          <w:sz w:val="24"/>
          <w:szCs w:val="24"/>
          <w:shd w:val="clear" w:color="auto" w:fill="FFFFFF"/>
        </w:rPr>
        <w:t xml:space="preserve">, 03/05/2019). </w:t>
      </w:r>
      <w:proofErr w:type="spellStart"/>
      <w:r w:rsidRPr="00FF6040">
        <w:rPr>
          <w:rFonts w:ascii="Times New Roman" w:hAnsi="Times New Roman" w:cs="Times New Roman"/>
          <w:color w:val="000000" w:themeColor="text1"/>
          <w:sz w:val="24"/>
          <w:szCs w:val="24"/>
          <w:shd w:val="clear" w:color="auto" w:fill="FFFFFF"/>
        </w:rPr>
        <w:t>Maka</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dapat</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disimpulkan</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bahwa</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terjadi</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peningkatan</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partisipasidari</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masyarakat</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dalam</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mengikuti</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pemilu</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dari</w:t>
      </w:r>
      <w:proofErr w:type="spellEnd"/>
      <w:r w:rsidRPr="00FF6040">
        <w:rPr>
          <w:rFonts w:ascii="Times New Roman" w:hAnsi="Times New Roman" w:cs="Times New Roman"/>
          <w:color w:val="000000" w:themeColor="text1"/>
          <w:sz w:val="24"/>
          <w:szCs w:val="24"/>
          <w:shd w:val="clear" w:color="auto" w:fill="FFFFFF"/>
        </w:rPr>
        <w:t xml:space="preserve"> </w:t>
      </w:r>
      <w:proofErr w:type="spellStart"/>
      <w:r w:rsidRPr="00FF6040">
        <w:rPr>
          <w:rFonts w:ascii="Times New Roman" w:hAnsi="Times New Roman" w:cs="Times New Roman"/>
          <w:color w:val="000000" w:themeColor="text1"/>
          <w:sz w:val="24"/>
          <w:szCs w:val="24"/>
          <w:shd w:val="clear" w:color="auto" w:fill="FFFFFF"/>
        </w:rPr>
        <w:t>tahun</w:t>
      </w:r>
      <w:proofErr w:type="spellEnd"/>
      <w:r w:rsidRPr="00FF6040">
        <w:rPr>
          <w:rFonts w:ascii="Times New Roman" w:hAnsi="Times New Roman" w:cs="Times New Roman"/>
          <w:color w:val="000000" w:themeColor="text1"/>
          <w:sz w:val="24"/>
          <w:szCs w:val="24"/>
          <w:shd w:val="clear" w:color="auto" w:fill="FFFFFF"/>
        </w:rPr>
        <w:t xml:space="preserve"> 2014 </w:t>
      </w:r>
      <w:proofErr w:type="spellStart"/>
      <w:r w:rsidRPr="00FF6040">
        <w:rPr>
          <w:rFonts w:ascii="Times New Roman" w:hAnsi="Times New Roman" w:cs="Times New Roman"/>
          <w:color w:val="000000" w:themeColor="text1"/>
          <w:sz w:val="24"/>
          <w:szCs w:val="24"/>
          <w:shd w:val="clear" w:color="auto" w:fill="FFFFFF"/>
        </w:rPr>
        <w:t>hanya</w:t>
      </w:r>
      <w:proofErr w:type="spellEnd"/>
      <w:r w:rsidRPr="00FF6040">
        <w:rPr>
          <w:rFonts w:ascii="Times New Roman" w:hAnsi="Times New Roman" w:cs="Times New Roman"/>
          <w:color w:val="000000" w:themeColor="text1"/>
          <w:sz w:val="24"/>
          <w:szCs w:val="24"/>
          <w:shd w:val="clear" w:color="auto" w:fill="FFFFFF"/>
        </w:rPr>
        <w:t xml:space="preserve"> 71% </w:t>
      </w:r>
      <w:proofErr w:type="spellStart"/>
      <w:r w:rsidRPr="00FF6040">
        <w:rPr>
          <w:rFonts w:ascii="Times New Roman" w:hAnsi="Times New Roman" w:cs="Times New Roman"/>
          <w:color w:val="000000" w:themeColor="text1"/>
          <w:sz w:val="24"/>
          <w:szCs w:val="24"/>
          <w:shd w:val="clear" w:color="auto" w:fill="FFFFFF"/>
        </w:rPr>
        <w:t>menjadi</w:t>
      </w:r>
      <w:proofErr w:type="spellEnd"/>
      <w:r w:rsidRPr="00FF6040">
        <w:rPr>
          <w:rFonts w:ascii="Times New Roman" w:hAnsi="Times New Roman" w:cs="Times New Roman"/>
          <w:color w:val="000000" w:themeColor="text1"/>
          <w:sz w:val="24"/>
          <w:szCs w:val="24"/>
          <w:shd w:val="clear" w:color="auto" w:fill="FFFFFF"/>
        </w:rPr>
        <w:t xml:space="preserve"> 80% </w:t>
      </w:r>
      <w:proofErr w:type="spellStart"/>
      <w:r w:rsidRPr="00FF6040">
        <w:rPr>
          <w:rFonts w:ascii="Times New Roman" w:hAnsi="Times New Roman" w:cs="Times New Roman"/>
          <w:color w:val="000000" w:themeColor="text1"/>
          <w:sz w:val="24"/>
          <w:szCs w:val="24"/>
          <w:shd w:val="clear" w:color="auto" w:fill="FFFFFF"/>
        </w:rPr>
        <w:t>ditahun</w:t>
      </w:r>
      <w:proofErr w:type="spellEnd"/>
      <w:r w:rsidRPr="00FF6040">
        <w:rPr>
          <w:rFonts w:ascii="Times New Roman" w:hAnsi="Times New Roman" w:cs="Times New Roman"/>
          <w:color w:val="000000" w:themeColor="text1"/>
          <w:sz w:val="24"/>
          <w:szCs w:val="24"/>
          <w:shd w:val="clear" w:color="auto" w:fill="FFFFFF"/>
        </w:rPr>
        <w:t xml:space="preserve"> 2019.</w:t>
      </w:r>
    </w:p>
    <w:p w14:paraId="7F728FF0" w14:textId="77777777" w:rsidR="00FF6040" w:rsidRPr="00FF6040" w:rsidRDefault="00FF6040" w:rsidP="00FF6040">
      <w:pPr>
        <w:ind w:firstLine="720"/>
        <w:jc w:val="both"/>
        <w:rPr>
          <w:rFonts w:ascii="Times New Roman" w:eastAsia="Times New Roman" w:hAnsi="Times New Roman" w:cs="Times New Roman"/>
          <w:color w:val="000000" w:themeColor="text1"/>
          <w:sz w:val="24"/>
          <w:szCs w:val="24"/>
        </w:rPr>
      </w:pPr>
      <w:r w:rsidRPr="00FF6040">
        <w:rPr>
          <w:rFonts w:ascii="Times New Roman" w:eastAsia="Times New Roman" w:hAnsi="Times New Roman" w:cs="Times New Roman"/>
          <w:color w:val="000000" w:themeColor="text1"/>
          <w:sz w:val="24"/>
          <w:szCs w:val="24"/>
        </w:rPr>
        <w:lastRenderedPageBreak/>
        <w:t>Salah satu di antara elemen dan indikator yang paling mendasar dari keberhasilan dan kualitas pelaksanaan penyelenggaraan pemilu yang demokratis adalah adanya keterlibatan masyarakat secara aktif dalam proses berjalannya tahapan-tahapan pemilu, khususnya dalam hal pengawasan atau pemantauan proses pemilu. Peran dan partisipasi masyarakat sipil dalam mengawasi atau memantau jalannya proses kontestasi demokrasi merupakan hal yang sangat penting.</w:t>
      </w:r>
    </w:p>
    <w:p w14:paraId="6908F2B4" w14:textId="77777777" w:rsidR="00FF6040" w:rsidRPr="00FF6040" w:rsidRDefault="00FF6040" w:rsidP="00FF6040">
      <w:pPr>
        <w:ind w:firstLine="720"/>
        <w:jc w:val="both"/>
        <w:rPr>
          <w:rFonts w:ascii="Times New Roman" w:eastAsia="Times New Roman" w:hAnsi="Times New Roman" w:cs="Times New Roman"/>
          <w:color w:val="000000" w:themeColor="text1"/>
          <w:sz w:val="24"/>
          <w:szCs w:val="24"/>
        </w:rPr>
      </w:pPr>
      <w:r w:rsidRPr="00FF6040">
        <w:rPr>
          <w:rFonts w:ascii="Times New Roman" w:eastAsia="Times New Roman" w:hAnsi="Times New Roman" w:cs="Times New Roman"/>
          <w:color w:val="000000" w:themeColor="text1"/>
          <w:sz w:val="24"/>
          <w:szCs w:val="24"/>
        </w:rPr>
        <w:t xml:space="preserve">Menurut Miriam Budiardjo (2009), partisipasi politik adalah kegiatan seseorang atau sekelompok orang untuk ikut secara aktif dalam kehidupan politik, antara lain dengan jalan memilih pimpinan negara dan secara langsung atau tidak langsung memengaruhi kebijakan pemerintah </w:t>
      </w:r>
      <w:r w:rsidRPr="00FF6040">
        <w:rPr>
          <w:rFonts w:ascii="Times New Roman" w:eastAsia="Times New Roman" w:hAnsi="Times New Roman" w:cs="Times New Roman"/>
          <w:i/>
          <w:color w:val="000000" w:themeColor="text1"/>
          <w:sz w:val="24"/>
          <w:szCs w:val="24"/>
        </w:rPr>
        <w:t>(public policy).</w:t>
      </w:r>
      <w:r w:rsidRPr="00FF6040">
        <w:rPr>
          <w:rFonts w:ascii="Times New Roman" w:eastAsia="Times New Roman" w:hAnsi="Times New Roman" w:cs="Times New Roman"/>
          <w:color w:val="000000" w:themeColor="text1"/>
          <w:sz w:val="24"/>
          <w:szCs w:val="24"/>
        </w:rPr>
        <w:t xml:space="preserve"> Kegiatan itu mencakup tindakan seperti memberikan suara dalam pemilihan umum, menghadiri rapat umum, mengadakan hubungan </w:t>
      </w:r>
      <w:r w:rsidRPr="00FF6040">
        <w:rPr>
          <w:rFonts w:ascii="Times New Roman" w:eastAsia="Times New Roman" w:hAnsi="Times New Roman" w:cs="Times New Roman"/>
          <w:i/>
          <w:color w:val="000000" w:themeColor="text1"/>
          <w:sz w:val="24"/>
          <w:szCs w:val="24"/>
        </w:rPr>
        <w:t>(contacting</w:t>
      </w:r>
      <w:r w:rsidRPr="00FF6040">
        <w:rPr>
          <w:rFonts w:ascii="Times New Roman" w:eastAsia="Times New Roman" w:hAnsi="Times New Roman" w:cs="Times New Roman"/>
          <w:color w:val="000000" w:themeColor="text1"/>
          <w:sz w:val="24"/>
          <w:szCs w:val="24"/>
        </w:rPr>
        <w:t xml:space="preserve">) atau </w:t>
      </w:r>
      <w:r w:rsidRPr="00FF6040">
        <w:rPr>
          <w:rFonts w:ascii="Times New Roman" w:eastAsia="Times New Roman" w:hAnsi="Times New Roman" w:cs="Times New Roman"/>
          <w:i/>
          <w:color w:val="000000" w:themeColor="text1"/>
          <w:sz w:val="24"/>
          <w:szCs w:val="24"/>
        </w:rPr>
        <w:t xml:space="preserve">lobbying </w:t>
      </w:r>
      <w:r w:rsidRPr="00FF6040">
        <w:rPr>
          <w:rFonts w:ascii="Times New Roman" w:eastAsia="Times New Roman" w:hAnsi="Times New Roman" w:cs="Times New Roman"/>
          <w:color w:val="000000" w:themeColor="text1"/>
          <w:sz w:val="24"/>
          <w:szCs w:val="24"/>
        </w:rPr>
        <w:t>dengan pejabat pemerintah atau anggota parlemen, menjadi anggota partai atau salah satu gerakan sosial dengan direct action-nya, dan sebagainya.</w:t>
      </w:r>
    </w:p>
    <w:p w14:paraId="1753E1CC" w14:textId="77777777" w:rsidR="00FF6040" w:rsidRPr="00FF6040" w:rsidRDefault="00FF6040" w:rsidP="00FF6040">
      <w:pPr>
        <w:tabs>
          <w:tab w:val="left" w:pos="0"/>
        </w:tabs>
        <w:ind w:firstLine="720"/>
        <w:jc w:val="both"/>
        <w:rPr>
          <w:rFonts w:ascii="Times New Roman" w:eastAsia="Times New Roman" w:hAnsi="Times New Roman" w:cs="Times New Roman"/>
          <w:color w:val="000000" w:themeColor="text1"/>
          <w:sz w:val="24"/>
          <w:szCs w:val="24"/>
        </w:rPr>
      </w:pPr>
      <w:r w:rsidRPr="00FF6040">
        <w:rPr>
          <w:rFonts w:ascii="Times New Roman" w:eastAsia="Times New Roman" w:hAnsi="Times New Roman" w:cs="Times New Roman"/>
          <w:color w:val="000000" w:themeColor="text1"/>
          <w:sz w:val="24"/>
          <w:szCs w:val="24"/>
        </w:rPr>
        <w:t>Tetapi perlu diingat bahwa, Pemilu merupakan wadah pergantian kekuasaan secara legal. Seperti pembahasan di atas, proses Pemilu merupakan proses yang sangat rentan terjadinya penggiringan opini oleh elit politik bahkan terjadinya politik uang. Fenoma yang terjadi menjelang pemilu mempengaruhi berbagai model partisipasi masyarakat saat terlibat dalam pemungutan suara. Model partisipasi tersebut misalnya dapat dipengaruhi oleh berbagai peristiwa yang terjadi di tengah masyarakat termasuk struktur sosial serta kondisi ekonomi, isu agama, rasial dan opini publik.</w:t>
      </w:r>
    </w:p>
    <w:p w14:paraId="080A1300" w14:textId="77777777" w:rsidR="00FF6040" w:rsidRPr="00FF6040" w:rsidRDefault="00FF6040" w:rsidP="00FF6040">
      <w:pPr>
        <w:ind w:firstLine="720"/>
        <w:contextualSpacing/>
        <w:jc w:val="both"/>
        <w:rPr>
          <w:rFonts w:ascii="Times New Roman" w:eastAsia="Times New Roman" w:hAnsi="Times New Roman" w:cs="Times New Roman"/>
          <w:b/>
          <w:color w:val="000000" w:themeColor="text1"/>
          <w:sz w:val="24"/>
          <w:szCs w:val="24"/>
          <w:lang w:eastAsia="id-ID"/>
        </w:rPr>
      </w:pPr>
      <w:r w:rsidRPr="00FF6040">
        <w:rPr>
          <w:rFonts w:ascii="Times New Roman" w:eastAsia="Times New Roman" w:hAnsi="Times New Roman" w:cs="Times New Roman"/>
          <w:color w:val="000000" w:themeColor="text1"/>
          <w:sz w:val="24"/>
          <w:szCs w:val="24"/>
        </w:rPr>
        <w:t xml:space="preserve">Tujuan dari tulisan ini yaitu untuk mengetahui bagaimana model partisipasi pemilih di Kota Mataram pada pemilihan </w:t>
      </w:r>
      <w:r w:rsidRPr="00FF6040">
        <w:rPr>
          <w:rFonts w:ascii="Times New Roman" w:eastAsia="Times New Roman" w:hAnsi="Times New Roman" w:cs="Times New Roman"/>
          <w:color w:val="000000" w:themeColor="text1"/>
          <w:sz w:val="24"/>
          <w:szCs w:val="24"/>
        </w:rPr>
        <w:t>umum presiden dan wakil presiden tahun 2019.</w:t>
      </w:r>
    </w:p>
    <w:p w14:paraId="6ED29C6B"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0C7B6CD" w14:textId="7655D949" w:rsidR="00A41ED9"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1C342139" w14:textId="002CC788" w:rsidR="00FF6040" w:rsidRPr="00FF6040" w:rsidRDefault="00FF6040" w:rsidP="00FF6040">
      <w:pPr>
        <w:jc w:val="both"/>
        <w:rPr>
          <w:rFonts w:ascii="Times New Roman" w:eastAsia="Calibri" w:hAnsi="Times New Roman" w:cs="Times New Roman"/>
          <w:color w:val="000000" w:themeColor="text1"/>
          <w:sz w:val="24"/>
          <w:szCs w:val="24"/>
        </w:rPr>
      </w:pPr>
      <w:r w:rsidRPr="0019409D">
        <w:rPr>
          <w:rFonts w:eastAsia="Calibri"/>
          <w:color w:val="000000" w:themeColor="text1"/>
        </w:rPr>
        <w:tab/>
      </w:r>
      <w:r w:rsidRPr="00FF6040">
        <w:rPr>
          <w:rFonts w:ascii="Times New Roman" w:eastAsia="Calibri" w:hAnsi="Times New Roman" w:cs="Times New Roman"/>
          <w:color w:val="000000" w:themeColor="text1"/>
          <w:sz w:val="24"/>
          <w:szCs w:val="24"/>
        </w:rPr>
        <w:t>Dalam penelitian ini penulis menggunakan pendekatan kualitatif dengan metode analisis deskriftif analisis. Metode deskriftif analisis digunakan untuk mendapatkan gambaran secara sistematis, factual dan akurat mengenai fakta-fakta, sifat-sifat serta hubungan antara fenomena yang sedang diselidiki.</w:t>
      </w:r>
    </w:p>
    <w:p w14:paraId="16EB594F" w14:textId="77777777" w:rsidR="00FF6040" w:rsidRPr="00FF6040" w:rsidRDefault="00FF6040" w:rsidP="00FF6040">
      <w:pPr>
        <w:pStyle w:val="ListParagraph"/>
        <w:numPr>
          <w:ilvl w:val="0"/>
          <w:numId w:val="8"/>
        </w:numPr>
        <w:spacing w:after="0" w:line="240" w:lineRule="auto"/>
        <w:ind w:left="360"/>
        <w:contextualSpacing w:val="0"/>
        <w:jc w:val="both"/>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 xml:space="preserve">Lokasi </w:t>
      </w:r>
      <w:proofErr w:type="spellStart"/>
      <w:r w:rsidRPr="00FF6040">
        <w:rPr>
          <w:rFonts w:ascii="Times New Roman" w:eastAsia="Calibri" w:hAnsi="Times New Roman" w:cs="Times New Roman"/>
          <w:b/>
          <w:color w:val="000000" w:themeColor="text1"/>
          <w:sz w:val="24"/>
          <w:szCs w:val="24"/>
        </w:rPr>
        <w:t>Penelitian</w:t>
      </w:r>
      <w:proofErr w:type="spellEnd"/>
    </w:p>
    <w:p w14:paraId="5DCDD7C1" w14:textId="7F19159A" w:rsidR="00FF6040" w:rsidRPr="00FF6040" w:rsidRDefault="00FF6040" w:rsidP="00FF6040">
      <w:pPr>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ab/>
        <w:t>Dalam penelitian ini penulis melakukan penelitian di  wilayah Kota Mataram dan penelitian ini dilaksanakan pada bulan agustus</w:t>
      </w:r>
      <w:r>
        <w:rPr>
          <w:rFonts w:ascii="Times New Roman" w:eastAsia="Calibri" w:hAnsi="Times New Roman" w:cs="Times New Roman"/>
          <w:color w:val="000000" w:themeColor="text1"/>
          <w:sz w:val="24"/>
          <w:szCs w:val="24"/>
          <w:lang w:val="en-US"/>
        </w:rPr>
        <w:t xml:space="preserve"> 2019</w:t>
      </w:r>
      <w:r w:rsidRPr="00FF6040">
        <w:rPr>
          <w:rFonts w:ascii="Times New Roman" w:eastAsia="Calibri" w:hAnsi="Times New Roman" w:cs="Times New Roman"/>
          <w:color w:val="000000" w:themeColor="text1"/>
          <w:sz w:val="24"/>
          <w:szCs w:val="24"/>
        </w:rPr>
        <w:t xml:space="preserve">. </w:t>
      </w:r>
    </w:p>
    <w:p w14:paraId="3CDAFFD3" w14:textId="77777777" w:rsidR="00FF6040" w:rsidRPr="00FF6040" w:rsidRDefault="00FF6040" w:rsidP="00FF6040">
      <w:pPr>
        <w:pStyle w:val="ListParagraph"/>
        <w:numPr>
          <w:ilvl w:val="0"/>
          <w:numId w:val="8"/>
        </w:numPr>
        <w:spacing w:after="0" w:line="240" w:lineRule="auto"/>
        <w:ind w:left="360"/>
        <w:contextualSpacing w:val="0"/>
        <w:jc w:val="both"/>
        <w:rPr>
          <w:rFonts w:ascii="Times New Roman" w:eastAsia="Calibri" w:hAnsi="Times New Roman" w:cs="Times New Roman"/>
          <w:b/>
          <w:color w:val="000000" w:themeColor="text1"/>
          <w:sz w:val="24"/>
          <w:szCs w:val="24"/>
        </w:rPr>
      </w:pPr>
      <w:proofErr w:type="spellStart"/>
      <w:r w:rsidRPr="00FF6040">
        <w:rPr>
          <w:rFonts w:ascii="Times New Roman" w:eastAsia="Calibri" w:hAnsi="Times New Roman" w:cs="Times New Roman"/>
          <w:b/>
          <w:color w:val="000000" w:themeColor="text1"/>
          <w:sz w:val="24"/>
          <w:szCs w:val="24"/>
        </w:rPr>
        <w:t>Sumber</w:t>
      </w:r>
      <w:proofErr w:type="spellEnd"/>
      <w:r w:rsidRPr="00FF6040">
        <w:rPr>
          <w:rFonts w:ascii="Times New Roman" w:eastAsia="Calibri" w:hAnsi="Times New Roman" w:cs="Times New Roman"/>
          <w:b/>
          <w:color w:val="000000" w:themeColor="text1"/>
          <w:sz w:val="24"/>
          <w:szCs w:val="24"/>
        </w:rPr>
        <w:t xml:space="preserve"> Data</w:t>
      </w:r>
    </w:p>
    <w:p w14:paraId="02E2BDEE" w14:textId="1EEF1F51" w:rsidR="00FF6040" w:rsidRPr="00FF6040" w:rsidRDefault="00FF6040" w:rsidP="009F13DD">
      <w:pPr>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b/>
          <w:color w:val="000000" w:themeColor="text1"/>
          <w:sz w:val="24"/>
          <w:szCs w:val="24"/>
        </w:rPr>
        <w:tab/>
      </w:r>
      <w:r w:rsidRPr="00FF6040">
        <w:rPr>
          <w:rFonts w:ascii="Times New Roman" w:eastAsia="Calibri" w:hAnsi="Times New Roman" w:cs="Times New Roman"/>
          <w:color w:val="000000" w:themeColor="text1"/>
          <w:sz w:val="24"/>
          <w:szCs w:val="24"/>
        </w:rPr>
        <w:t xml:space="preserve"> Sumber data primer yang digunakan dalam penelitian ini meliputi:</w:t>
      </w:r>
    </w:p>
    <w:p w14:paraId="4F9D1459" w14:textId="77777777" w:rsidR="00FF6040" w:rsidRPr="00FF6040" w:rsidRDefault="00FF6040" w:rsidP="00FF6040">
      <w:pPr>
        <w:contextualSpacing/>
        <w:jc w:val="center"/>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TABEL 3.1</w:t>
      </w:r>
    </w:p>
    <w:p w14:paraId="58227FB6" w14:textId="77777777" w:rsidR="00FF6040" w:rsidRPr="00FF6040" w:rsidRDefault="00FF6040" w:rsidP="00FF6040">
      <w:pPr>
        <w:contextualSpacing/>
        <w:jc w:val="center"/>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Sumber Data Primer</w:t>
      </w:r>
    </w:p>
    <w:p w14:paraId="3E8A50BE" w14:textId="77777777" w:rsidR="00FF6040" w:rsidRPr="00FF6040" w:rsidRDefault="00FF6040" w:rsidP="00FF6040">
      <w:pPr>
        <w:contextualSpacing/>
        <w:jc w:val="center"/>
        <w:rPr>
          <w:rFonts w:ascii="Times New Roman" w:eastAsia="Calibri" w:hAnsi="Times New Roman" w:cs="Times New Roman"/>
          <w:b/>
          <w:color w:val="000000" w:themeColor="text1"/>
          <w:sz w:val="24"/>
          <w:szCs w:val="24"/>
        </w:rPr>
      </w:pPr>
    </w:p>
    <w:tbl>
      <w:tblPr>
        <w:tblStyle w:val="TableGrid1"/>
        <w:tblW w:w="4985" w:type="dxa"/>
        <w:tblInd w:w="108" w:type="dxa"/>
        <w:tblLayout w:type="fixed"/>
        <w:tblLook w:val="04A0" w:firstRow="1" w:lastRow="0" w:firstColumn="1" w:lastColumn="0" w:noHBand="0" w:noVBand="1"/>
      </w:tblPr>
      <w:tblGrid>
        <w:gridCol w:w="408"/>
        <w:gridCol w:w="897"/>
        <w:gridCol w:w="1189"/>
        <w:gridCol w:w="795"/>
        <w:gridCol w:w="1696"/>
      </w:tblGrid>
      <w:tr w:rsidR="00FF6040" w:rsidRPr="00FF6040" w14:paraId="19EDBE98" w14:textId="77777777" w:rsidTr="00FF6040">
        <w:trPr>
          <w:trHeight w:val="314"/>
        </w:trPr>
        <w:tc>
          <w:tcPr>
            <w:tcW w:w="408" w:type="dxa"/>
          </w:tcPr>
          <w:p w14:paraId="5B486AE1"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N o</w:t>
            </w:r>
          </w:p>
        </w:tc>
        <w:tc>
          <w:tcPr>
            <w:tcW w:w="897" w:type="dxa"/>
          </w:tcPr>
          <w:p w14:paraId="04391C20"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Narasumber</w:t>
            </w:r>
          </w:p>
        </w:tc>
        <w:tc>
          <w:tcPr>
            <w:tcW w:w="1189" w:type="dxa"/>
          </w:tcPr>
          <w:p w14:paraId="1DF897B2"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Jenis Data</w:t>
            </w:r>
          </w:p>
        </w:tc>
        <w:tc>
          <w:tcPr>
            <w:tcW w:w="795" w:type="dxa"/>
          </w:tcPr>
          <w:p w14:paraId="64E0579C"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Metode</w:t>
            </w:r>
          </w:p>
        </w:tc>
        <w:tc>
          <w:tcPr>
            <w:tcW w:w="1696" w:type="dxa"/>
          </w:tcPr>
          <w:p w14:paraId="0D8DF49C"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Jumlah</w:t>
            </w:r>
          </w:p>
        </w:tc>
      </w:tr>
      <w:tr w:rsidR="00FF6040" w:rsidRPr="00FF6040" w14:paraId="265F713E" w14:textId="77777777" w:rsidTr="00FF6040">
        <w:trPr>
          <w:trHeight w:val="104"/>
        </w:trPr>
        <w:tc>
          <w:tcPr>
            <w:tcW w:w="408" w:type="dxa"/>
          </w:tcPr>
          <w:p w14:paraId="50B5905B"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1.</w:t>
            </w:r>
          </w:p>
        </w:tc>
        <w:tc>
          <w:tcPr>
            <w:tcW w:w="897" w:type="dxa"/>
          </w:tcPr>
          <w:p w14:paraId="606FC34E"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Nelayan</w:t>
            </w:r>
          </w:p>
        </w:tc>
        <w:tc>
          <w:tcPr>
            <w:tcW w:w="1189" w:type="dxa"/>
          </w:tcPr>
          <w:p w14:paraId="3AA475C8"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Partisipasi Nelayan</w:t>
            </w:r>
          </w:p>
        </w:tc>
        <w:tc>
          <w:tcPr>
            <w:tcW w:w="795" w:type="dxa"/>
          </w:tcPr>
          <w:p w14:paraId="52474974"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Wawancara</w:t>
            </w:r>
          </w:p>
        </w:tc>
        <w:tc>
          <w:tcPr>
            <w:tcW w:w="1696" w:type="dxa"/>
          </w:tcPr>
          <w:p w14:paraId="13D9D224"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2</w:t>
            </w:r>
          </w:p>
        </w:tc>
      </w:tr>
      <w:tr w:rsidR="00FF6040" w:rsidRPr="00FF6040" w14:paraId="02E02664" w14:textId="77777777" w:rsidTr="00FF6040">
        <w:trPr>
          <w:trHeight w:val="70"/>
        </w:trPr>
        <w:tc>
          <w:tcPr>
            <w:tcW w:w="408" w:type="dxa"/>
          </w:tcPr>
          <w:p w14:paraId="368819E9" w14:textId="77777777" w:rsidR="00FF6040" w:rsidRPr="00FF6040" w:rsidRDefault="00FF6040" w:rsidP="003C3F12">
            <w:pPr>
              <w:tabs>
                <w:tab w:val="center" w:pos="216"/>
              </w:tabs>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2.</w:t>
            </w:r>
          </w:p>
        </w:tc>
        <w:tc>
          <w:tcPr>
            <w:tcW w:w="897" w:type="dxa"/>
          </w:tcPr>
          <w:p w14:paraId="1E56D6F0"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Wiraswasta</w:t>
            </w:r>
          </w:p>
        </w:tc>
        <w:tc>
          <w:tcPr>
            <w:tcW w:w="1189" w:type="dxa"/>
          </w:tcPr>
          <w:p w14:paraId="0480801F"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Partisipasi Wiraswasta</w:t>
            </w:r>
          </w:p>
        </w:tc>
        <w:tc>
          <w:tcPr>
            <w:tcW w:w="795" w:type="dxa"/>
          </w:tcPr>
          <w:p w14:paraId="50BFCAF3"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Wawancara</w:t>
            </w:r>
          </w:p>
        </w:tc>
        <w:tc>
          <w:tcPr>
            <w:tcW w:w="1696" w:type="dxa"/>
          </w:tcPr>
          <w:p w14:paraId="68D9B420"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3</w:t>
            </w:r>
          </w:p>
        </w:tc>
      </w:tr>
      <w:tr w:rsidR="00FF6040" w:rsidRPr="00FF6040" w14:paraId="44058EBD" w14:textId="77777777" w:rsidTr="00FF6040">
        <w:trPr>
          <w:trHeight w:val="311"/>
        </w:trPr>
        <w:tc>
          <w:tcPr>
            <w:tcW w:w="408" w:type="dxa"/>
          </w:tcPr>
          <w:p w14:paraId="6C2D79FB"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3.</w:t>
            </w:r>
          </w:p>
        </w:tc>
        <w:tc>
          <w:tcPr>
            <w:tcW w:w="897" w:type="dxa"/>
          </w:tcPr>
          <w:p w14:paraId="27AD801C"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Pemilih Pemula</w:t>
            </w:r>
          </w:p>
        </w:tc>
        <w:tc>
          <w:tcPr>
            <w:tcW w:w="1189" w:type="dxa"/>
          </w:tcPr>
          <w:p w14:paraId="46186832"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Partisipasi Pemilih Pemula</w:t>
            </w:r>
          </w:p>
        </w:tc>
        <w:tc>
          <w:tcPr>
            <w:tcW w:w="795" w:type="dxa"/>
          </w:tcPr>
          <w:p w14:paraId="31621E95"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Wawancara</w:t>
            </w:r>
          </w:p>
        </w:tc>
        <w:tc>
          <w:tcPr>
            <w:tcW w:w="1696" w:type="dxa"/>
          </w:tcPr>
          <w:p w14:paraId="1C3BFA7F"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3</w:t>
            </w:r>
          </w:p>
        </w:tc>
      </w:tr>
      <w:tr w:rsidR="00FF6040" w:rsidRPr="00FF6040" w14:paraId="3835AEE6" w14:textId="77777777" w:rsidTr="00FF6040">
        <w:trPr>
          <w:trHeight w:val="314"/>
        </w:trPr>
        <w:tc>
          <w:tcPr>
            <w:tcW w:w="408" w:type="dxa"/>
          </w:tcPr>
          <w:p w14:paraId="2441AFC5" w14:textId="77777777" w:rsidR="00FF6040" w:rsidRPr="00FF6040" w:rsidRDefault="00FF6040" w:rsidP="003C3F12">
            <w:pPr>
              <w:contextualSpacing/>
              <w:jc w:val="center"/>
              <w:rPr>
                <w:rFonts w:ascii="Times New Roman" w:eastAsia="Calibri" w:hAnsi="Times New Roman" w:cs="Times New Roman"/>
                <w:b/>
                <w:color w:val="000000" w:themeColor="text1"/>
                <w:sz w:val="16"/>
                <w:szCs w:val="16"/>
              </w:rPr>
            </w:pPr>
            <w:r w:rsidRPr="00FF6040">
              <w:rPr>
                <w:rFonts w:ascii="Times New Roman" w:eastAsia="Calibri" w:hAnsi="Times New Roman" w:cs="Times New Roman"/>
                <w:b/>
                <w:color w:val="000000" w:themeColor="text1"/>
                <w:sz w:val="16"/>
                <w:szCs w:val="16"/>
              </w:rPr>
              <w:t>4.</w:t>
            </w:r>
          </w:p>
        </w:tc>
        <w:tc>
          <w:tcPr>
            <w:tcW w:w="897" w:type="dxa"/>
          </w:tcPr>
          <w:p w14:paraId="0700DA82"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Akademisi</w:t>
            </w:r>
          </w:p>
        </w:tc>
        <w:tc>
          <w:tcPr>
            <w:tcW w:w="1189" w:type="dxa"/>
          </w:tcPr>
          <w:p w14:paraId="46CB5AB5"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Partisipasi Akademisi</w:t>
            </w:r>
          </w:p>
        </w:tc>
        <w:tc>
          <w:tcPr>
            <w:tcW w:w="795" w:type="dxa"/>
          </w:tcPr>
          <w:p w14:paraId="0263B56A"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Wawancara</w:t>
            </w:r>
          </w:p>
        </w:tc>
        <w:tc>
          <w:tcPr>
            <w:tcW w:w="1696" w:type="dxa"/>
          </w:tcPr>
          <w:p w14:paraId="463346F3" w14:textId="77777777" w:rsidR="00FF6040" w:rsidRPr="00FF6040" w:rsidRDefault="00FF6040" w:rsidP="003C3F12">
            <w:pPr>
              <w:contextualSpacing/>
              <w:jc w:val="center"/>
              <w:rPr>
                <w:rFonts w:ascii="Times New Roman" w:eastAsia="Calibri" w:hAnsi="Times New Roman" w:cs="Times New Roman"/>
                <w:color w:val="000000" w:themeColor="text1"/>
                <w:sz w:val="16"/>
                <w:szCs w:val="16"/>
              </w:rPr>
            </w:pPr>
            <w:r w:rsidRPr="00FF6040">
              <w:rPr>
                <w:rFonts w:ascii="Times New Roman" w:eastAsia="Calibri" w:hAnsi="Times New Roman" w:cs="Times New Roman"/>
                <w:color w:val="000000" w:themeColor="text1"/>
                <w:sz w:val="16"/>
                <w:szCs w:val="16"/>
              </w:rPr>
              <w:t>2</w:t>
            </w:r>
          </w:p>
        </w:tc>
      </w:tr>
    </w:tbl>
    <w:p w14:paraId="7E837721" w14:textId="77777777" w:rsidR="00FF6040" w:rsidRPr="00FF6040" w:rsidRDefault="00FF6040" w:rsidP="00FF6040">
      <w:pPr>
        <w:ind w:left="360"/>
        <w:contextualSpacing/>
        <w:jc w:val="both"/>
        <w:rPr>
          <w:rFonts w:ascii="Times New Roman" w:eastAsia="Calibri" w:hAnsi="Times New Roman" w:cs="Times New Roman"/>
          <w:color w:val="000000" w:themeColor="text1"/>
          <w:sz w:val="24"/>
          <w:szCs w:val="24"/>
        </w:rPr>
      </w:pPr>
    </w:p>
    <w:p w14:paraId="49BAA9FA" w14:textId="7756EAA4" w:rsidR="00FF6040" w:rsidRPr="00FF6040" w:rsidRDefault="00FF6040" w:rsidP="009F13DD">
      <w:pPr>
        <w:ind w:firstLine="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Data sekunder adalah sumber data yang dikutip dari sumber lain dalam bentuk dokumen seperti literature, brosur dan karangan para ahli yang dianggap mempunyai hubungan dengan masalah yang diteliti serta diperoleh dari prose</w:t>
      </w:r>
      <w:r w:rsidR="009F13DD">
        <w:rPr>
          <w:rFonts w:ascii="Times New Roman" w:eastAsia="Calibri" w:hAnsi="Times New Roman" w:cs="Times New Roman"/>
          <w:color w:val="000000" w:themeColor="text1"/>
          <w:sz w:val="24"/>
          <w:szCs w:val="24"/>
          <w:lang w:val="en-US"/>
        </w:rPr>
        <w:t>s</w:t>
      </w:r>
      <w:r w:rsidRPr="00FF6040">
        <w:rPr>
          <w:rFonts w:ascii="Times New Roman" w:eastAsia="Calibri" w:hAnsi="Times New Roman" w:cs="Times New Roman"/>
          <w:color w:val="000000" w:themeColor="text1"/>
          <w:sz w:val="24"/>
          <w:szCs w:val="24"/>
        </w:rPr>
        <w:t xml:space="preserve"> belajar mengajar.</w:t>
      </w:r>
    </w:p>
    <w:p w14:paraId="1917AC72" w14:textId="77777777" w:rsidR="00FF6040" w:rsidRPr="00FF6040" w:rsidRDefault="00FF6040" w:rsidP="00FF6040">
      <w:pPr>
        <w:pStyle w:val="ListParagraph"/>
        <w:numPr>
          <w:ilvl w:val="0"/>
          <w:numId w:val="8"/>
        </w:numPr>
        <w:spacing w:after="0" w:line="240" w:lineRule="auto"/>
        <w:ind w:left="360"/>
        <w:contextualSpacing w:val="0"/>
        <w:jc w:val="both"/>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 xml:space="preserve">Teknik </w:t>
      </w:r>
      <w:proofErr w:type="spellStart"/>
      <w:r w:rsidRPr="00FF6040">
        <w:rPr>
          <w:rFonts w:ascii="Times New Roman" w:eastAsia="Calibri" w:hAnsi="Times New Roman" w:cs="Times New Roman"/>
          <w:b/>
          <w:color w:val="000000" w:themeColor="text1"/>
          <w:sz w:val="24"/>
          <w:szCs w:val="24"/>
        </w:rPr>
        <w:t>Pemilihan</w:t>
      </w:r>
      <w:proofErr w:type="spellEnd"/>
      <w:r w:rsidRPr="00FF6040">
        <w:rPr>
          <w:rFonts w:ascii="Times New Roman" w:eastAsia="Calibri" w:hAnsi="Times New Roman" w:cs="Times New Roman"/>
          <w:b/>
          <w:color w:val="000000" w:themeColor="text1"/>
          <w:sz w:val="24"/>
          <w:szCs w:val="24"/>
        </w:rPr>
        <w:t xml:space="preserve"> </w:t>
      </w:r>
      <w:proofErr w:type="spellStart"/>
      <w:r w:rsidRPr="00FF6040">
        <w:rPr>
          <w:rFonts w:ascii="Times New Roman" w:eastAsia="Calibri" w:hAnsi="Times New Roman" w:cs="Times New Roman"/>
          <w:b/>
          <w:color w:val="000000" w:themeColor="text1"/>
          <w:sz w:val="24"/>
          <w:szCs w:val="24"/>
        </w:rPr>
        <w:t>Informan</w:t>
      </w:r>
      <w:proofErr w:type="spellEnd"/>
    </w:p>
    <w:p w14:paraId="3C3F55F9" w14:textId="4E214906" w:rsidR="00FF6040" w:rsidRPr="00FF6040" w:rsidRDefault="00FF6040" w:rsidP="00FF6040">
      <w:pPr>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ab/>
        <w:t xml:space="preserve">Dalam penelitian ini, penulis menggunakan </w:t>
      </w:r>
      <w:r w:rsidRPr="00FF6040">
        <w:rPr>
          <w:rFonts w:ascii="Times New Roman" w:eastAsia="Calibri" w:hAnsi="Times New Roman" w:cs="Times New Roman"/>
          <w:i/>
          <w:color w:val="000000" w:themeColor="text1"/>
          <w:sz w:val="24"/>
          <w:szCs w:val="24"/>
        </w:rPr>
        <w:t xml:space="preserve">purposive sampling, </w:t>
      </w:r>
      <w:r w:rsidRPr="00FF6040">
        <w:rPr>
          <w:rFonts w:ascii="Times New Roman" w:eastAsia="Calibri" w:hAnsi="Times New Roman" w:cs="Times New Roman"/>
          <w:color w:val="000000" w:themeColor="text1"/>
          <w:sz w:val="24"/>
          <w:szCs w:val="24"/>
        </w:rPr>
        <w:t>yaitu metode pengambilan sampel yang di pilih dengan cermat sehingga relevan dengan struktur penelitian, dimana pengambilan sampel dengan mengambil sampel orang-</w:t>
      </w:r>
      <w:r w:rsidRPr="00FF6040">
        <w:rPr>
          <w:rFonts w:ascii="Times New Roman" w:eastAsia="Calibri" w:hAnsi="Times New Roman" w:cs="Times New Roman"/>
          <w:color w:val="000000" w:themeColor="text1"/>
          <w:sz w:val="24"/>
          <w:szCs w:val="24"/>
        </w:rPr>
        <w:lastRenderedPageBreak/>
        <w:t>orang yang dipilih oleh penulis (Djarwanto : 1998 : 34)</w:t>
      </w:r>
    </w:p>
    <w:p w14:paraId="64D21303" w14:textId="77777777" w:rsidR="00FF6040" w:rsidRPr="00FF6040" w:rsidRDefault="00FF6040" w:rsidP="00FF6040">
      <w:pPr>
        <w:pStyle w:val="ListParagraph"/>
        <w:numPr>
          <w:ilvl w:val="0"/>
          <w:numId w:val="8"/>
        </w:numPr>
        <w:spacing w:after="0" w:line="240" w:lineRule="auto"/>
        <w:ind w:left="360"/>
        <w:contextualSpacing w:val="0"/>
        <w:jc w:val="both"/>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 xml:space="preserve">Teknik </w:t>
      </w:r>
      <w:proofErr w:type="spellStart"/>
      <w:r w:rsidRPr="00FF6040">
        <w:rPr>
          <w:rFonts w:ascii="Times New Roman" w:eastAsia="Calibri" w:hAnsi="Times New Roman" w:cs="Times New Roman"/>
          <w:b/>
          <w:color w:val="000000" w:themeColor="text1"/>
          <w:sz w:val="24"/>
          <w:szCs w:val="24"/>
        </w:rPr>
        <w:t>Pengumpulan</w:t>
      </w:r>
      <w:proofErr w:type="spellEnd"/>
      <w:r w:rsidRPr="00FF6040">
        <w:rPr>
          <w:rFonts w:ascii="Times New Roman" w:eastAsia="Calibri" w:hAnsi="Times New Roman" w:cs="Times New Roman"/>
          <w:b/>
          <w:color w:val="000000" w:themeColor="text1"/>
          <w:sz w:val="24"/>
          <w:szCs w:val="24"/>
        </w:rPr>
        <w:t xml:space="preserve"> Data</w:t>
      </w:r>
    </w:p>
    <w:p w14:paraId="6A3046F5" w14:textId="77777777" w:rsidR="00FF6040" w:rsidRPr="00FF6040" w:rsidRDefault="00FF6040" w:rsidP="00FF6040">
      <w:pPr>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ab/>
        <w:t>Pengumpulan data dimaksud untuk memperoleh bahan-bahan yang relevan dan akurat. Untuk mengumpulkan data dalam penelitian ini, teknik yang dilakukan adalah :</w:t>
      </w:r>
    </w:p>
    <w:p w14:paraId="591F2248" w14:textId="77777777" w:rsidR="00FF6040" w:rsidRPr="00FF6040" w:rsidRDefault="00FF6040" w:rsidP="00FF6040">
      <w:pPr>
        <w:numPr>
          <w:ilvl w:val="0"/>
          <w:numId w:val="6"/>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Teknik observasi (pengamatan)</w:t>
      </w:r>
    </w:p>
    <w:p w14:paraId="0EE925BB" w14:textId="77777777" w:rsidR="00FF6040" w:rsidRPr="00FF6040" w:rsidRDefault="00FF6040" w:rsidP="00FF6040">
      <w:pPr>
        <w:numPr>
          <w:ilvl w:val="0"/>
          <w:numId w:val="6"/>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Wawancara</w:t>
      </w:r>
    </w:p>
    <w:p w14:paraId="7E787465" w14:textId="6DFB3B47" w:rsidR="00FF6040" w:rsidRDefault="00FF6040" w:rsidP="00FF6040">
      <w:pPr>
        <w:numPr>
          <w:ilvl w:val="0"/>
          <w:numId w:val="6"/>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Dokumentasi</w:t>
      </w:r>
    </w:p>
    <w:p w14:paraId="5A1DF34D" w14:textId="77777777" w:rsidR="009F13DD" w:rsidRPr="00FF6040" w:rsidRDefault="009F13DD" w:rsidP="009F13DD">
      <w:pPr>
        <w:spacing w:after="0" w:line="240" w:lineRule="auto"/>
        <w:ind w:left="360"/>
        <w:contextualSpacing/>
        <w:jc w:val="both"/>
        <w:rPr>
          <w:rFonts w:ascii="Times New Roman" w:eastAsia="Calibri" w:hAnsi="Times New Roman" w:cs="Times New Roman"/>
          <w:color w:val="000000" w:themeColor="text1"/>
          <w:sz w:val="24"/>
          <w:szCs w:val="24"/>
        </w:rPr>
      </w:pPr>
    </w:p>
    <w:p w14:paraId="71423780" w14:textId="35232A51" w:rsidR="00FF6040" w:rsidRPr="009F13DD" w:rsidRDefault="00FF6040" w:rsidP="00FF6040">
      <w:pPr>
        <w:pStyle w:val="ListParagraph"/>
        <w:numPr>
          <w:ilvl w:val="0"/>
          <w:numId w:val="8"/>
        </w:numPr>
        <w:spacing w:after="0" w:line="240" w:lineRule="auto"/>
        <w:ind w:left="360"/>
        <w:contextualSpacing w:val="0"/>
        <w:jc w:val="both"/>
        <w:rPr>
          <w:rFonts w:ascii="Times New Roman" w:eastAsia="Calibri" w:hAnsi="Times New Roman" w:cs="Times New Roman"/>
          <w:b/>
          <w:color w:val="000000" w:themeColor="text1"/>
          <w:sz w:val="24"/>
          <w:szCs w:val="24"/>
        </w:rPr>
      </w:pPr>
      <w:r w:rsidRPr="00FF6040">
        <w:rPr>
          <w:rFonts w:ascii="Times New Roman" w:eastAsia="Calibri" w:hAnsi="Times New Roman" w:cs="Times New Roman"/>
          <w:b/>
          <w:color w:val="000000" w:themeColor="text1"/>
          <w:sz w:val="24"/>
          <w:szCs w:val="24"/>
        </w:rPr>
        <w:t xml:space="preserve">Teknik </w:t>
      </w:r>
      <w:proofErr w:type="spellStart"/>
      <w:r w:rsidRPr="00FF6040">
        <w:rPr>
          <w:rFonts w:ascii="Times New Roman" w:eastAsia="Calibri" w:hAnsi="Times New Roman" w:cs="Times New Roman"/>
          <w:b/>
          <w:color w:val="000000" w:themeColor="text1"/>
          <w:sz w:val="24"/>
          <w:szCs w:val="24"/>
        </w:rPr>
        <w:t>Analisis</w:t>
      </w:r>
      <w:proofErr w:type="spellEnd"/>
      <w:r w:rsidRPr="00FF6040">
        <w:rPr>
          <w:rFonts w:ascii="Times New Roman" w:eastAsia="Calibri" w:hAnsi="Times New Roman" w:cs="Times New Roman"/>
          <w:b/>
          <w:color w:val="000000" w:themeColor="text1"/>
          <w:sz w:val="24"/>
          <w:szCs w:val="24"/>
        </w:rPr>
        <w:t xml:space="preserve"> Data</w:t>
      </w:r>
    </w:p>
    <w:p w14:paraId="14581879" w14:textId="77777777" w:rsidR="00FF6040" w:rsidRPr="00FF6040" w:rsidRDefault="00FF6040" w:rsidP="00FF6040">
      <w:pPr>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ab/>
        <w:t>Dalam penelitian ini teknik analisis data adalah teknik kualitatif, dengan mengikuti alur kegiatan miles dan humberman (1984) dalam sugiyono, 2013 : 246-252). Yang terdiri dari beberapa tahap, yaitu :</w:t>
      </w:r>
    </w:p>
    <w:p w14:paraId="12AF8DE3" w14:textId="77777777" w:rsidR="00FF6040" w:rsidRPr="00FF6040" w:rsidRDefault="00FF6040" w:rsidP="00FF6040">
      <w:pPr>
        <w:numPr>
          <w:ilvl w:val="0"/>
          <w:numId w:val="7"/>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Reduksi Data</w:t>
      </w:r>
    </w:p>
    <w:p w14:paraId="638D075E" w14:textId="77777777" w:rsidR="00FF6040" w:rsidRPr="00FF6040" w:rsidRDefault="00FF6040" w:rsidP="00FF6040">
      <w:pPr>
        <w:numPr>
          <w:ilvl w:val="0"/>
          <w:numId w:val="7"/>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Penyajian data (</w:t>
      </w:r>
      <w:r w:rsidRPr="00FF6040">
        <w:rPr>
          <w:rFonts w:ascii="Times New Roman" w:eastAsia="Calibri" w:hAnsi="Times New Roman" w:cs="Times New Roman"/>
          <w:i/>
          <w:color w:val="000000" w:themeColor="text1"/>
          <w:sz w:val="24"/>
          <w:szCs w:val="24"/>
        </w:rPr>
        <w:t>data display</w:t>
      </w:r>
      <w:r w:rsidRPr="00FF6040">
        <w:rPr>
          <w:rFonts w:ascii="Times New Roman" w:eastAsia="Calibri" w:hAnsi="Times New Roman" w:cs="Times New Roman"/>
          <w:color w:val="000000" w:themeColor="text1"/>
          <w:sz w:val="24"/>
          <w:szCs w:val="24"/>
        </w:rPr>
        <w:t xml:space="preserve">) </w:t>
      </w:r>
    </w:p>
    <w:p w14:paraId="43C2ED3E" w14:textId="7B1F63D1" w:rsidR="00FF6040" w:rsidRPr="009F13DD" w:rsidRDefault="00FF6040" w:rsidP="009F13DD">
      <w:pPr>
        <w:numPr>
          <w:ilvl w:val="0"/>
          <w:numId w:val="7"/>
        </w:numPr>
        <w:spacing w:after="0" w:line="240" w:lineRule="auto"/>
        <w:ind w:left="360"/>
        <w:contextualSpacing/>
        <w:jc w:val="both"/>
        <w:rPr>
          <w:rFonts w:ascii="Times New Roman" w:eastAsia="Calibri" w:hAnsi="Times New Roman" w:cs="Times New Roman"/>
          <w:color w:val="000000" w:themeColor="text1"/>
          <w:sz w:val="24"/>
          <w:szCs w:val="24"/>
        </w:rPr>
      </w:pPr>
      <w:r w:rsidRPr="00FF6040">
        <w:rPr>
          <w:rFonts w:ascii="Times New Roman" w:eastAsia="Calibri" w:hAnsi="Times New Roman" w:cs="Times New Roman"/>
          <w:color w:val="000000" w:themeColor="text1"/>
          <w:sz w:val="24"/>
          <w:szCs w:val="24"/>
        </w:rPr>
        <w:t>Penarikan kesimpulan (</w:t>
      </w:r>
      <w:r w:rsidRPr="00FF6040">
        <w:rPr>
          <w:rFonts w:ascii="Times New Roman" w:eastAsia="Calibri" w:hAnsi="Times New Roman" w:cs="Times New Roman"/>
          <w:i/>
          <w:color w:val="000000" w:themeColor="text1"/>
          <w:sz w:val="24"/>
          <w:szCs w:val="24"/>
        </w:rPr>
        <w:t>verification</w:t>
      </w:r>
      <w:r w:rsidR="009F13DD">
        <w:rPr>
          <w:rFonts w:ascii="Times New Roman" w:eastAsia="Calibri" w:hAnsi="Times New Roman" w:cs="Times New Roman"/>
          <w:i/>
          <w:color w:val="000000" w:themeColor="text1"/>
          <w:sz w:val="24"/>
          <w:szCs w:val="24"/>
          <w:lang w:val="en-US"/>
        </w:rPr>
        <w:t>/</w:t>
      </w:r>
      <w:r w:rsidRPr="00FF6040">
        <w:rPr>
          <w:rFonts w:ascii="Times New Roman" w:eastAsia="Calibri" w:hAnsi="Times New Roman" w:cs="Times New Roman"/>
          <w:i/>
          <w:color w:val="000000" w:themeColor="text1"/>
          <w:sz w:val="24"/>
          <w:szCs w:val="24"/>
        </w:rPr>
        <w:t>conclution drowing</w:t>
      </w:r>
      <w:r w:rsidRPr="00FF6040">
        <w:rPr>
          <w:rFonts w:ascii="Times New Roman" w:eastAsia="Calibri" w:hAnsi="Times New Roman" w:cs="Times New Roman"/>
          <w:color w:val="000000" w:themeColor="text1"/>
          <w:sz w:val="24"/>
          <w:szCs w:val="24"/>
        </w:rPr>
        <w:t xml:space="preserve">) </w:t>
      </w:r>
    </w:p>
    <w:p w14:paraId="63D70304"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A9BA56A" w14:textId="26358EE8" w:rsidR="00A41ED9" w:rsidRDefault="00A41ED9"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HASIL DAN PEMBAHASAN</w:t>
      </w:r>
    </w:p>
    <w:p w14:paraId="6FB81CBD" w14:textId="77777777" w:rsidR="009F13DD" w:rsidRDefault="009F13DD"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14:paraId="71529CA6" w14:textId="77777777" w:rsidR="009F13DD" w:rsidRPr="009F13DD" w:rsidRDefault="009F13DD" w:rsidP="009F13DD">
      <w:pPr>
        <w:numPr>
          <w:ilvl w:val="1"/>
          <w:numId w:val="9"/>
        </w:numPr>
        <w:spacing w:after="0" w:line="240" w:lineRule="auto"/>
        <w:contextualSpacing/>
        <w:jc w:val="both"/>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Model Partisipasi Pemilih Dalam Pemilihan Umum Presiden dan Wakil Presiden Tahun 2019 Di Kota Mataram</w:t>
      </w:r>
    </w:p>
    <w:p w14:paraId="09507DD3"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Masyarakat Kota Mataram memiliki hak yang sama dalam pelaksanaan pemilu baik secara langsung ataupun tidak langsung, bahkan dalam proses pembentukan kebijakan umum. Namun dalam konteks penelitian kali ini, peneliti akan menggunakan dua model partisipasi pemilih, antaranya partisipasi aktif dan partisipasi apatis.</w:t>
      </w:r>
    </w:p>
    <w:p w14:paraId="6FF7C252"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Partisipasi merupakan salah satu aspek penting dalam demokrasi. Partisipasi politik warga masyarakat dalam kegiatan-kegiatan politik baik yang bersifat aktif maupun apatis guna mempengaruhi kebijakan yang dikeluarkan pemerintah.</w:t>
      </w:r>
    </w:p>
    <w:p w14:paraId="0EE6A640" w14:textId="77777777" w:rsidR="009F13DD" w:rsidRPr="009F13DD" w:rsidRDefault="009F13DD" w:rsidP="009F13DD">
      <w:pPr>
        <w:pStyle w:val="ListParagraph"/>
        <w:numPr>
          <w:ilvl w:val="0"/>
          <w:numId w:val="11"/>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Partisipasi</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Aktif</w:t>
      </w:r>
      <w:proofErr w:type="spellEnd"/>
    </w:p>
    <w:p w14:paraId="41848C70"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Apabila seseorang memiliki kesadaran politik yang tinggi dan kepercayaan kepada pemerintah tinggi, maka partisipasi politik seseorang ini cenderung aktif. Dengan demikian pemerintah bersama KPU harus bekerja sama dalam melakukan  sosialisasi dikalangan masyarakat mengenai kesadaran dalam memilih pada pemilihan umum.</w:t>
      </w:r>
    </w:p>
    <w:p w14:paraId="150C7E74" w14:textId="77777777" w:rsidR="009F13DD" w:rsidRPr="009F13DD" w:rsidRDefault="009F13DD" w:rsidP="009F13DD">
      <w:pPr>
        <w:pStyle w:val="ListParagraph"/>
        <w:numPr>
          <w:ilvl w:val="0"/>
          <w:numId w:val="12"/>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Tingginya</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Kesadaran</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Politik</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Pemilih</w:t>
      </w:r>
      <w:proofErr w:type="spellEnd"/>
      <w:r w:rsidRPr="009F13DD">
        <w:rPr>
          <w:rFonts w:ascii="Times New Roman" w:hAnsi="Times New Roman" w:cs="Times New Roman"/>
          <w:b/>
          <w:color w:val="000000" w:themeColor="text1"/>
          <w:sz w:val="24"/>
          <w:szCs w:val="24"/>
        </w:rPr>
        <w:t xml:space="preserve"> di Kota </w:t>
      </w:r>
      <w:proofErr w:type="spellStart"/>
      <w:r w:rsidRPr="009F13DD">
        <w:rPr>
          <w:rFonts w:ascii="Times New Roman" w:hAnsi="Times New Roman" w:cs="Times New Roman"/>
          <w:b/>
          <w:color w:val="000000" w:themeColor="text1"/>
          <w:sz w:val="24"/>
          <w:szCs w:val="24"/>
        </w:rPr>
        <w:t>Mataram</w:t>
      </w:r>
      <w:proofErr w:type="spellEnd"/>
    </w:p>
    <w:p w14:paraId="1B5BF2D9"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Kesadaran politik sangat berhubungan erat dengan partisipasi politik masyarakat. Ada dua bentuk partisipasi politik yang berkaitan dengan momen pemilu yaitu, ikut serta dalam kampanye pemilu dan memberikan suara dalam pemilihan umum. Kesadaran politik adalah kesadaran akan hak dan kewajiban sebagai warga Negara. Dimana masyarakat ikut bagian dalam menentukan arah Negara sebagai bentuk dari demokrasi yang sedang berlansung.</w:t>
      </w:r>
    </w:p>
    <w:p w14:paraId="318025FB"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Tingkat kesadaran politik diartikan sebagai tanda bahwa masyarakat menaruh perhatian terhadap masalah bernegara. Selain sadar akan posisinya, masyarakat juga akan menaruh perhatian terhadap proses-proses politik dan pemerintahan yang berlangsung. Perhatian tersebut seperti dengan mengikuti perkembangan informasi politik dan pemerintahan terkini atau bahkan terlibat langsung dalam proses tersebut. Partisipasi politik yang dilandasi oleh kesadaran politik akan menghasilkan sesuatu yang baik dan sesuai dengan aspirasi yang bersangkutan. </w:t>
      </w:r>
    </w:p>
    <w:p w14:paraId="1C3DDC09"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Adapun hasil wawancara dengan salah satu akademisi, yakni saudara Jaya Kusuma,  mengatakan :</w:t>
      </w:r>
    </w:p>
    <w:p w14:paraId="0C2F148C" w14:textId="77777777" w:rsidR="009F13DD" w:rsidRPr="009F13DD" w:rsidRDefault="009F13DD" w:rsidP="009F13DD">
      <w:pPr>
        <w:ind w:firstLine="567"/>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t>
      </w:r>
      <w:r w:rsidRPr="009F13DD">
        <w:rPr>
          <w:rFonts w:ascii="Times New Roman" w:hAnsi="Times New Roman" w:cs="Times New Roman"/>
          <w:i/>
          <w:color w:val="000000" w:themeColor="text1"/>
          <w:sz w:val="24"/>
          <w:szCs w:val="24"/>
        </w:rPr>
        <w:t xml:space="preserve">Seseorang harus memiliki kesadaran politik, kesadaran politik akan melahirkan pemimpin-pemimpin yang memiliki kapabilitas yang tinggi, selain itu kesadaran politik akan menciptakan kehidupan demokrasi yang lebih berkarakter dan </w:t>
      </w:r>
      <w:r w:rsidRPr="009F13DD">
        <w:rPr>
          <w:rFonts w:ascii="Times New Roman" w:hAnsi="Times New Roman" w:cs="Times New Roman"/>
          <w:i/>
          <w:color w:val="000000" w:themeColor="text1"/>
          <w:sz w:val="24"/>
          <w:szCs w:val="24"/>
        </w:rPr>
        <w:lastRenderedPageBreak/>
        <w:t>berintegritas</w:t>
      </w:r>
      <w:r w:rsidRPr="009F13DD">
        <w:rPr>
          <w:rFonts w:ascii="Times New Roman" w:hAnsi="Times New Roman" w:cs="Times New Roman"/>
          <w:color w:val="000000" w:themeColor="text1"/>
          <w:sz w:val="24"/>
          <w:szCs w:val="24"/>
        </w:rPr>
        <w:t xml:space="preserve"> (hasil wawancara dengan Jaya Kusuma tanggal 12 agustus 2019)”.</w:t>
      </w:r>
    </w:p>
    <w:p w14:paraId="0533F915" w14:textId="77777777" w:rsidR="009F13DD" w:rsidRPr="009F13DD" w:rsidRDefault="009F13DD" w:rsidP="009F13DD">
      <w:pPr>
        <w:ind w:left="709"/>
        <w:jc w:val="both"/>
        <w:rPr>
          <w:rFonts w:ascii="Times New Roman" w:hAnsi="Times New Roman" w:cs="Times New Roman"/>
          <w:color w:val="000000" w:themeColor="text1"/>
          <w:sz w:val="24"/>
          <w:szCs w:val="24"/>
        </w:rPr>
      </w:pPr>
    </w:p>
    <w:p w14:paraId="35E75347"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Berdasarkan hasil wawancara tersebut, kesadaran politik menjadi salah satu instrument untuk memilih pemimpin secara selektif. Selain itu kesadaran politik akan akan menciptakan kehidupan demokrasi yang lebih sehat, berkualitas, berkarakter dan berintegritas. Kesadaran politik terbentuk karena kesadaran terhadap kehidupan berbangsa dan bernegara agar menjadi lebih baik. Selain itu, kesadaran politik biasanya terbentuk dari pendidikan politik yang kuat dan mengakar melalui proses sosialisasi politik. </w:t>
      </w:r>
    </w:p>
    <w:p w14:paraId="06728A90"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Hal ini senada dengan hasil wawancara dengan salah seoarang wiraswasta yakni, Jahman mengatakan :</w:t>
      </w:r>
    </w:p>
    <w:p w14:paraId="733A5987"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t>
      </w:r>
      <w:r w:rsidRPr="009F13DD">
        <w:rPr>
          <w:rFonts w:ascii="Times New Roman" w:hAnsi="Times New Roman" w:cs="Times New Roman"/>
          <w:i/>
          <w:color w:val="000000" w:themeColor="text1"/>
          <w:sz w:val="24"/>
          <w:szCs w:val="24"/>
        </w:rPr>
        <w:t>Saya berpartisipasi dalam pilpres 2019 karena saya menaruh harapan pada calon. Saya cenderung akan memilih pemimpin yang mengerti dan paham akan kebutuhan profesi saya sebagai wiraswasta yang kemudian saya sesuaikan denga visi-misi dan program-program kerja yang akan dijalankan oleh kandidat tersebu</w:t>
      </w:r>
      <w:r w:rsidRPr="009F13DD">
        <w:rPr>
          <w:rFonts w:ascii="Times New Roman" w:hAnsi="Times New Roman" w:cs="Times New Roman"/>
          <w:color w:val="000000" w:themeColor="text1"/>
          <w:sz w:val="24"/>
          <w:szCs w:val="24"/>
        </w:rPr>
        <w:t>t (Hasil wawancara dengan Jahman tanggal 12 Agustus 2019)”.</w:t>
      </w:r>
    </w:p>
    <w:p w14:paraId="2089781F"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Berdasarkan hasil wawancara dengan ketiga narasumber tersebut maka kesadaran politik bisa dipengaruhi oleh kesadaran dalam kehidupan berbangsa dan kesadaran individualis yang berkaitan dengan profesi dari seseorang itu sendiri. Kesadaran pemilih juga di pengaruhi oleh media sosial sebagai media kampanye dari masing-masing calon. Dimana media sosial sekarang mulai berubah fungsi sebagai lahan pemenangan bagi seseorang yang sedang bergelut dalam bidang politik.</w:t>
      </w:r>
    </w:p>
    <w:p w14:paraId="54D1FC47"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Karena kesadaran politik bisa terbentuk karena kesadaran seseorang akan profesi yang di gelutinya. Seseorang akan cenderung memilih pemimpin yang mengerti dan paham akan kebutuhan sesuai dengan profesinya. Kesadaran politik jenis ini bisanya dilihat dari visi-misi serta program-program kerja yang akan dilaksanakan atau di jalankan oleh kandidat-kandiat pemimpin. Jika visi-misi dan program kerja dari kandidat pemimpin sesuai dengan apa yang di khendaki seseorang dengan profesinya, maka dengan sendirinya ia akan memilih kandidat pemimpin tersebut.</w:t>
      </w:r>
    </w:p>
    <w:p w14:paraId="16C8006B"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Selain itu kesadaran politik akan terbentuk karena melihat situasi dan kondisi dari lingkungan sekitar yang tak kunjung mengarah pada kualitas hidup yang lebih baik. Hal ini yang mendorong seseorang untuk sadar serta aktif dan selektif dalam memilih calon pemimpin yang memiliki kapabilitas serta berfikir visioner. </w:t>
      </w:r>
    </w:p>
    <w:p w14:paraId="11C4CD6F"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Di kota Mataram, kesadaran politik masyarakat yang cenderung tinggi disebabkan oleh faktor kesadaran akan kepentingan bermasyarakat, sedangkan secara individualis kesadaran politik yang cenderung tinggi di pengaruhi oleh kesadaran akan profesi yang dijalani agar kualitas hidup individu tesebut menjadi lebih baik. Kesadaran politik yang tinggi lahir dari kalangan pemilih yang strata sosialnya akademisi dan juga pemilih pemula, sedangkan kesadaran politik yang tinggi secara individualis biasanya lebih condong kepada masyarakat yang berstrata sosial nelayan, wiraswasta dan jenis profesi lainnya.   </w:t>
      </w:r>
    </w:p>
    <w:p w14:paraId="4609D684" w14:textId="77777777" w:rsidR="009F13DD" w:rsidRPr="009F13DD" w:rsidRDefault="009F13DD" w:rsidP="009F13DD">
      <w:pPr>
        <w:pStyle w:val="ListParagraph"/>
        <w:numPr>
          <w:ilvl w:val="0"/>
          <w:numId w:val="12"/>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Tingginya</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Kepercayaan</w:t>
      </w:r>
      <w:proofErr w:type="spellEnd"/>
      <w:r w:rsidRPr="009F13DD">
        <w:rPr>
          <w:rFonts w:ascii="Times New Roman" w:hAnsi="Times New Roman" w:cs="Times New Roman"/>
          <w:b/>
          <w:color w:val="000000" w:themeColor="text1"/>
          <w:sz w:val="24"/>
          <w:szCs w:val="24"/>
        </w:rPr>
        <w:t xml:space="preserve"> Masyarakat Kota </w:t>
      </w:r>
      <w:proofErr w:type="spellStart"/>
      <w:r w:rsidRPr="009F13DD">
        <w:rPr>
          <w:rFonts w:ascii="Times New Roman" w:hAnsi="Times New Roman" w:cs="Times New Roman"/>
          <w:b/>
          <w:color w:val="000000" w:themeColor="text1"/>
          <w:sz w:val="24"/>
          <w:szCs w:val="24"/>
        </w:rPr>
        <w:t>Mataram</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Kepada</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Pemerintah</w:t>
      </w:r>
      <w:proofErr w:type="spellEnd"/>
    </w:p>
    <w:p w14:paraId="027772D4"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Tingginya tingkat kepercayaan masyarakat merupakan indikator yang menunjukkan dukungan masyarakat terhadap kebijakan serta program-program pembangunan yang dilakukan pemerintah. </w:t>
      </w:r>
      <w:r w:rsidRPr="009F13DD">
        <w:rPr>
          <w:rFonts w:ascii="Times New Roman" w:hAnsi="Times New Roman" w:cs="Times New Roman"/>
          <w:color w:val="000000" w:themeColor="text1"/>
          <w:sz w:val="24"/>
          <w:szCs w:val="24"/>
        </w:rPr>
        <w:lastRenderedPageBreak/>
        <w:t>Tingkat kepercayaan masyarakat yang tinggi kepada pemerintah menunjukkan bahwa masyarakat memandang pemerintah sudah resoinsif dan dapat di andalkan dalam hal memberikan perlindungan dan pelayanan kepada masyarakat.</w:t>
      </w:r>
    </w:p>
    <w:p w14:paraId="3B7CDF92"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Hal ini menunjukkan kebijakan pemerintah selama ini seperti akselarasi pembangunan insfrastruktur, kebijakan subsidi yang tepat sasaran, serta penguatan desentralisasi fiksal untuk membangun desa dan daerah tertinggal lainnya telah dirasakan manfaatnya oleh masyarakat. Tingginya kepercayaan kepada pemerintah mampu mendorong potensi kepatuhan dan partisipasi masyarakat dalam pelaksanaan kebijakan maupun pada pemilu. </w:t>
      </w:r>
    </w:p>
    <w:p w14:paraId="4099B27E"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Adapun hasil wawancara dengan  seorang wiraswasta, Ahmad Fatoni mengatakan:</w:t>
      </w:r>
    </w:p>
    <w:p w14:paraId="63615D12"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t>
      </w:r>
      <w:r w:rsidRPr="009F13DD">
        <w:rPr>
          <w:rFonts w:ascii="Times New Roman" w:hAnsi="Times New Roman" w:cs="Times New Roman"/>
          <w:i/>
          <w:color w:val="000000" w:themeColor="text1"/>
          <w:sz w:val="24"/>
          <w:szCs w:val="24"/>
        </w:rPr>
        <w:t>Tingkat kepercayaan saya kepada pemerintah di dasarkan pada trak record dari pemimpin itu sendiri. Sebab trak record akan menunjukkan prestasi-prestasi dari pemimpin itu sendiri. Trak record menjadi acuan untuk meningkatkan kepercayaan dari pemimpin itu sendiri</w:t>
      </w:r>
      <w:r w:rsidRPr="009F13DD">
        <w:rPr>
          <w:rFonts w:ascii="Times New Roman" w:hAnsi="Times New Roman" w:cs="Times New Roman"/>
          <w:color w:val="000000" w:themeColor="text1"/>
          <w:sz w:val="24"/>
          <w:szCs w:val="24"/>
        </w:rPr>
        <w:t xml:space="preserve"> (Hasil wawancara dengan Ahmad Fatoni tanggal 13 Agustus 2019).”</w:t>
      </w:r>
    </w:p>
    <w:p w14:paraId="293C5874"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Berdasarkan ketiga hasil wawancara diatas, trak record dan hasil pemilu sangat mempengaruhi tingi rendahnya kepercayaan masyarakat terhadap pemerintah. Trak record dapat dilihat dari prestasi-presati yang telah diraih oleh seorang pemimpin selama ia berkarir dalam bidang politik. Trak record biasanya diukur dari keberhasilan seseorang dalam menjalankan program-program yang menyentuk lapisan masyarakat lapisan menengah ke bawah, trak record tersebut dapat berupa gerakan-gerakan pemberdayaan kepada masyrakat serta merialisasikan aspirasi dari masyarakat itu sendiri.</w:t>
      </w:r>
    </w:p>
    <w:p w14:paraId="0B1A169C"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Masyarakat Mataram pada umumnya menaruh harapan besar kepada presiden sebagai pemegang kekuasaan tertinggi yang memberikan kebijakan yang nantinya akan mempengaruhi pola hidup masyarakat. Pemilihan Presiden harus di perhatikan dengan baik dan selektif, karena presiden merupakan pemegang legitimasi kekuasaan tertinggi disebuah Negara. Selain itu, kebijakan-kebijakan daerah kadang harus diseusaikan dengan kebijakan pemerintah pusat yakani Presiden. Selain itu porgam-program kerja dikendalikan oleh pemerintah pusat sedangkan pemerintah daerah hanyalah sebagai ujung tombak untuk merealisasikan program-program kerja tersebut.</w:t>
      </w:r>
    </w:p>
    <w:p w14:paraId="02E2288E" w14:textId="77777777" w:rsidR="009F13DD" w:rsidRPr="009F13DD" w:rsidRDefault="009F13DD" w:rsidP="009F13DD">
      <w:pPr>
        <w:pStyle w:val="ListParagraph"/>
        <w:numPr>
          <w:ilvl w:val="0"/>
          <w:numId w:val="11"/>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Partisipasi</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Apatis</w:t>
      </w:r>
      <w:proofErr w:type="spellEnd"/>
    </w:p>
    <w:p w14:paraId="393A86CF" w14:textId="77777777" w:rsidR="009F13DD" w:rsidRPr="009F13DD" w:rsidRDefault="009F13DD" w:rsidP="009F13DD">
      <w:pPr>
        <w:jc w:val="both"/>
        <w:rPr>
          <w:rFonts w:ascii="Times New Roman" w:hAnsi="Times New Roman" w:cs="Times New Roman"/>
          <w:color w:val="000000" w:themeColor="text1"/>
          <w:sz w:val="24"/>
          <w:szCs w:val="24"/>
        </w:rPr>
      </w:pPr>
      <w:r w:rsidRPr="009F13DD">
        <w:rPr>
          <w:rFonts w:ascii="Times New Roman" w:hAnsi="Times New Roman" w:cs="Times New Roman"/>
          <w:b/>
          <w:color w:val="000000" w:themeColor="text1"/>
          <w:sz w:val="24"/>
          <w:szCs w:val="24"/>
        </w:rPr>
        <w:tab/>
      </w:r>
      <w:r w:rsidRPr="009F13DD">
        <w:rPr>
          <w:rFonts w:ascii="Times New Roman" w:hAnsi="Times New Roman" w:cs="Times New Roman"/>
          <w:color w:val="000000" w:themeColor="text1"/>
          <w:sz w:val="24"/>
          <w:szCs w:val="24"/>
        </w:rPr>
        <w:t xml:space="preserve">Demokrasi tidak akan berjalan tanpa partisipasi warga yang kritis. Apatisme publik adalah gejala, diman warga Negara menjadi tidak peduli pada hal-hal yang terkait dengan kehidupan bersama. Artinya, warga Negara tidak lagi kritis dan partisatif di dalam kehidupan bersama. Demokrasipun tinggal slogan yang mengambang tanpa realitas, sikap apatis seringkali di kaitkan dengan problem-promblem yang terjadi di masyarakat baik idiologi, politik, ekonomi, sosbud, militer, pendidikan dan lain-lain. </w:t>
      </w:r>
    </w:p>
    <w:p w14:paraId="15528806"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Apatis terhadap pemilu bisa jadi di akibatkan karena adanya ketidak yakinan masyarakat terhadap adanya perubahan, sikap ini justru membuat pihak yang tidak layak sebagai presiden menjadi presiden. Sehingga akan mengukuhkan kepemimpinan yang merugikan, kondisi ini melahirkan individualis dan pasif. Bisa jadi masyarakat memandang elit politik tidak mengalami perubahan yang jelas, di sebabkan karena masyarakat sering menjadi korban politik pemerintah yang sedang berkuasa. Partisipasi apatis muncul karena rendahnya kesadaran politik masyarakat serta rendahnya kepercayaan masyarakat terhadap pemerintah. Kedua indikator ini dinilai dapat </w:t>
      </w:r>
      <w:r w:rsidRPr="009F13DD">
        <w:rPr>
          <w:rFonts w:ascii="Times New Roman" w:hAnsi="Times New Roman" w:cs="Times New Roman"/>
          <w:color w:val="000000" w:themeColor="text1"/>
          <w:sz w:val="24"/>
          <w:szCs w:val="24"/>
        </w:rPr>
        <w:lastRenderedPageBreak/>
        <w:t xml:space="preserve">memberikan dampak negative terhadap kehidupan bernegara. </w:t>
      </w:r>
    </w:p>
    <w:p w14:paraId="1A3909FA" w14:textId="77777777" w:rsidR="009F13DD" w:rsidRPr="009F13DD" w:rsidRDefault="009F13DD" w:rsidP="009F13DD">
      <w:pPr>
        <w:pStyle w:val="ListParagraph"/>
        <w:numPr>
          <w:ilvl w:val="0"/>
          <w:numId w:val="13"/>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Kesadaran</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Politik</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Rendah</w:t>
      </w:r>
      <w:proofErr w:type="spellEnd"/>
    </w:p>
    <w:p w14:paraId="19406D5A" w14:textId="77777777" w:rsidR="009F13DD" w:rsidRPr="009F13DD" w:rsidRDefault="009F13DD" w:rsidP="009F13DD">
      <w:pPr>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b/>
        <w:t xml:space="preserve">Kesadaran akan hak dan kewajiban sebagai warga Negara yang menyangkut tentang lingkungan masyarakat dan politik, menyangkut minat dan perhatian seseorang terhadap lingkungan serta politik tempat dia hidup. Kemudian melihat tahap pemilu yanag memasuki masa kampanye, partisipasi politik tanpa kesadaran politik itu bisa saja terjadi. </w:t>
      </w:r>
    </w:p>
    <w:p w14:paraId="57AFCBA4"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Hal ini senada dengan hasil wawancar dengan salah seorang nelayan yakni, saudara Jumaidi mengatakan :</w:t>
      </w:r>
    </w:p>
    <w:p w14:paraId="0E244A64"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t>
      </w:r>
      <w:r w:rsidRPr="009F13DD">
        <w:rPr>
          <w:rFonts w:ascii="Times New Roman" w:hAnsi="Times New Roman" w:cs="Times New Roman"/>
          <w:i/>
          <w:color w:val="000000" w:themeColor="text1"/>
          <w:sz w:val="24"/>
          <w:szCs w:val="24"/>
        </w:rPr>
        <w:t>Saya dalam pilpres kali ini pernah ikut dalam salah satu kampanye calon, dimana saya ikut karena pada saat itu saya tidak ada kegiatan. Namun pada saat pemilihan berlansung saya tidak pergi ke TPS</w:t>
      </w:r>
      <w:r w:rsidRPr="009F13DD">
        <w:rPr>
          <w:rFonts w:ascii="Times New Roman" w:hAnsi="Times New Roman" w:cs="Times New Roman"/>
          <w:color w:val="000000" w:themeColor="text1"/>
          <w:sz w:val="24"/>
          <w:szCs w:val="24"/>
        </w:rPr>
        <w:t>. (Hasil wawancara dengan Jumaidi tanggal 13 Agustus 2019)”.</w:t>
      </w:r>
    </w:p>
    <w:p w14:paraId="2146A2D1" w14:textId="77777777" w:rsidR="009F13DD" w:rsidRPr="009F13DD" w:rsidRDefault="009F13DD" w:rsidP="009F13DD">
      <w:pPr>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b/>
        <w:t>Dari hasil wawancara di atas, kedua narasumber dapat di katakana memiliki kesadaran politik yang sama-sama rendah. Rendahnya partisipasi di sebabkan karena minimnya pengetahuan terkait politik dan pemilu. Politik dianggap sebagai sebuah proses dimana pelaku politik saling menjatuhkan satu sama lain. Kesadaran politik harus di bentuk sedini mungkin, sebab kesadaran politik menjurus kedalam pewarisan sistem politik yang baik.</w:t>
      </w:r>
    </w:p>
    <w:p w14:paraId="2DE0E027"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Penanaman kesadaran politik harus dilakukan disemua lapisan masyarakat. Hal ini dikarenakan pemilih pemula rentan dan cenderung dimobilisasi oleh lingkungan sekitar dengan cara ditanamkan kebiasaan politis yang bersifat pragmatis dan sesaat serta menumpulkan daya kritis untuk lebih visioner dan selektif dalam memilih pemimpin. Selain itu, sosialisasi politik yang maksimal akan turut membentuk kesadaran politik itu sendiri.</w:t>
      </w:r>
    </w:p>
    <w:p w14:paraId="270402CC" w14:textId="77777777" w:rsidR="009F13DD" w:rsidRPr="009F13DD" w:rsidRDefault="009F13DD" w:rsidP="009F13DD">
      <w:pPr>
        <w:ind w:firstLine="720"/>
        <w:jc w:val="both"/>
        <w:rPr>
          <w:rFonts w:ascii="Times New Roman" w:hAnsi="Times New Roman" w:cs="Times New Roman"/>
          <w:color w:val="000000" w:themeColor="text1"/>
          <w:sz w:val="24"/>
          <w:szCs w:val="24"/>
        </w:rPr>
      </w:pPr>
    </w:p>
    <w:p w14:paraId="5FEC22A6" w14:textId="77777777" w:rsidR="009F13DD" w:rsidRPr="009F13DD" w:rsidRDefault="009F13DD" w:rsidP="009F13DD">
      <w:pPr>
        <w:ind w:firstLine="720"/>
        <w:jc w:val="both"/>
        <w:rPr>
          <w:rFonts w:ascii="Times New Roman" w:hAnsi="Times New Roman" w:cs="Times New Roman"/>
          <w:color w:val="000000" w:themeColor="text1"/>
          <w:sz w:val="24"/>
          <w:szCs w:val="24"/>
        </w:rPr>
      </w:pPr>
    </w:p>
    <w:p w14:paraId="00FA32A5" w14:textId="77777777" w:rsidR="009F13DD" w:rsidRPr="009F13DD" w:rsidRDefault="009F13DD" w:rsidP="009F13DD">
      <w:pPr>
        <w:pStyle w:val="ListParagraph"/>
        <w:numPr>
          <w:ilvl w:val="0"/>
          <w:numId w:val="13"/>
        </w:numPr>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9F13DD">
        <w:rPr>
          <w:rFonts w:ascii="Times New Roman" w:hAnsi="Times New Roman" w:cs="Times New Roman"/>
          <w:b/>
          <w:color w:val="000000" w:themeColor="text1"/>
          <w:sz w:val="24"/>
          <w:szCs w:val="24"/>
        </w:rPr>
        <w:t>Kepercayaan</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Kepada</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Pemerintah</w:t>
      </w:r>
      <w:proofErr w:type="spellEnd"/>
      <w:r w:rsidRPr="009F13DD">
        <w:rPr>
          <w:rFonts w:ascii="Times New Roman" w:hAnsi="Times New Roman" w:cs="Times New Roman"/>
          <w:b/>
          <w:color w:val="000000" w:themeColor="text1"/>
          <w:sz w:val="24"/>
          <w:szCs w:val="24"/>
        </w:rPr>
        <w:t xml:space="preserve"> </w:t>
      </w:r>
      <w:proofErr w:type="spellStart"/>
      <w:r w:rsidRPr="009F13DD">
        <w:rPr>
          <w:rFonts w:ascii="Times New Roman" w:hAnsi="Times New Roman" w:cs="Times New Roman"/>
          <w:b/>
          <w:color w:val="000000" w:themeColor="text1"/>
          <w:sz w:val="24"/>
          <w:szCs w:val="24"/>
        </w:rPr>
        <w:t>Rendah</w:t>
      </w:r>
      <w:proofErr w:type="spellEnd"/>
    </w:p>
    <w:p w14:paraId="19758C7B"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Kepercayaan terhadap pemerintah dapat di katakana sebagai penilaian masyarakat terhadap pemerintah apakah ia menilai pemerintah dapat di percaya dan dapat di pengaruhi atau tidak, baik dalam pembuatan kebijakan-kebijakan atau pelaksanaan pemerintahan. Rendahnya tingkat kepercayaan publik terhadap pemerintah dalam dalam pendidikan politik di kota mataram mengakibatkan lemahnya kepercayaan masyarakat terhadap lembaga pemerintah.</w:t>
      </w:r>
      <w:r w:rsidRPr="009F13DD">
        <w:rPr>
          <w:rFonts w:ascii="Times New Roman" w:hAnsi="Times New Roman" w:cs="Times New Roman"/>
          <w:color w:val="000000" w:themeColor="text1"/>
          <w:sz w:val="24"/>
          <w:szCs w:val="24"/>
        </w:rPr>
        <w:tab/>
      </w:r>
    </w:p>
    <w:p w14:paraId="4D9B086D"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Menurut salah seorang pemilih pemula yakni, saudara Rifkil Hafis mengatakan :</w:t>
      </w:r>
    </w:p>
    <w:p w14:paraId="4F9F1659"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t>
      </w:r>
      <w:r w:rsidRPr="009F13DD">
        <w:rPr>
          <w:rFonts w:ascii="Times New Roman" w:hAnsi="Times New Roman" w:cs="Times New Roman"/>
          <w:i/>
          <w:color w:val="000000" w:themeColor="text1"/>
          <w:sz w:val="24"/>
          <w:szCs w:val="24"/>
        </w:rPr>
        <w:t>Tingkat kepercayaan saya rendah kepada pemerintah, faktor yang menyebabkan saya mengalami krisis kepercayaan kepada pemerintah adalah, asumsi bahwa seorang politisi itu identink dengan orang yang tak bisa di percaya dan selalu ingkar janji</w:t>
      </w:r>
      <w:r w:rsidRPr="009F13DD">
        <w:rPr>
          <w:rFonts w:ascii="Times New Roman" w:hAnsi="Times New Roman" w:cs="Times New Roman"/>
          <w:color w:val="000000" w:themeColor="text1"/>
          <w:sz w:val="24"/>
          <w:szCs w:val="24"/>
        </w:rPr>
        <w:t xml:space="preserve"> (hasil wawancara dengan Rifkil Hafis tanggal 12 Agustus 2019)”.</w:t>
      </w:r>
    </w:p>
    <w:p w14:paraId="25294746" w14:textId="0533834A" w:rsid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Berdasarkan kedua hasil wawancara tersebut, rendahnya tingkat kepercayaan masyarakat kepada pemerintah disebabkan karena ketidak konsistenannya pemerintah atau elit politik terhadap janji-janji politik dan program-program kerja yang telah dirumuskan ketika menjadi calon. Selain itu faktor yang mempengaruhi rendahnya kepercayaan masyarakat kepada pemerintah adalah perilaku-perilaku pemerintah yang sering menyalahgunakan wewenang dan kekuasaanya. Hal ini menimbulkan trauma politik yang berkepanjangan yang dialami oleh masyarakat itu sendiri. </w:t>
      </w:r>
    </w:p>
    <w:p w14:paraId="24404E7B" w14:textId="77777777" w:rsidR="009F13DD" w:rsidRPr="009F13DD" w:rsidRDefault="009F13DD" w:rsidP="009F13DD">
      <w:pPr>
        <w:ind w:firstLine="720"/>
        <w:jc w:val="both"/>
        <w:rPr>
          <w:rFonts w:ascii="Times New Roman" w:hAnsi="Times New Roman" w:cs="Times New Roman"/>
          <w:color w:val="000000" w:themeColor="text1"/>
          <w:sz w:val="24"/>
          <w:szCs w:val="24"/>
        </w:rPr>
      </w:pPr>
    </w:p>
    <w:p w14:paraId="3BA01455" w14:textId="77777777" w:rsidR="009F13DD" w:rsidRPr="009F13DD" w:rsidRDefault="009F13DD" w:rsidP="009F13DD">
      <w:pPr>
        <w:pStyle w:val="ListParagraph"/>
        <w:numPr>
          <w:ilvl w:val="0"/>
          <w:numId w:val="11"/>
        </w:numPr>
        <w:spacing w:after="0" w:line="240" w:lineRule="auto"/>
        <w:ind w:left="360"/>
        <w:contextualSpacing w:val="0"/>
        <w:jc w:val="both"/>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lastRenderedPageBreak/>
        <w:t xml:space="preserve">Hasil </w:t>
      </w:r>
      <w:proofErr w:type="spellStart"/>
      <w:r w:rsidRPr="009F13DD">
        <w:rPr>
          <w:rFonts w:ascii="Times New Roman" w:hAnsi="Times New Roman" w:cs="Times New Roman"/>
          <w:b/>
          <w:color w:val="000000" w:themeColor="text1"/>
          <w:sz w:val="24"/>
          <w:szCs w:val="24"/>
        </w:rPr>
        <w:t>Pendukung</w:t>
      </w:r>
      <w:proofErr w:type="spellEnd"/>
      <w:r w:rsidRPr="009F13DD">
        <w:rPr>
          <w:rFonts w:ascii="Times New Roman" w:hAnsi="Times New Roman" w:cs="Times New Roman"/>
          <w:b/>
          <w:color w:val="000000" w:themeColor="text1"/>
          <w:sz w:val="24"/>
          <w:szCs w:val="24"/>
        </w:rPr>
        <w:t xml:space="preserve"> Model </w:t>
      </w:r>
      <w:proofErr w:type="spellStart"/>
      <w:r w:rsidRPr="009F13DD">
        <w:rPr>
          <w:rFonts w:ascii="Times New Roman" w:hAnsi="Times New Roman" w:cs="Times New Roman"/>
          <w:b/>
          <w:color w:val="000000" w:themeColor="text1"/>
          <w:sz w:val="24"/>
          <w:szCs w:val="24"/>
        </w:rPr>
        <w:t>Partisipasi</w:t>
      </w:r>
      <w:proofErr w:type="spellEnd"/>
    </w:p>
    <w:p w14:paraId="0738DACC" w14:textId="77777777" w:rsidR="009F13DD" w:rsidRPr="009F13DD" w:rsidRDefault="009F13DD" w:rsidP="009F13DD">
      <w:pPr>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b/>
        <w:t xml:space="preserve">Sebagai data pendukung, peneliti akan menyajikan data model partisipasi pemilih, antara partisipasi aktif dan partisipasi apatis yang berasal dari hasil wawancara dengan narasumber. Dimana dalam kali ini, narasumber di kategorikan berdasarkan empat strata sosial sebagai data yang diantaranya adalah masyarakat berstrata sosial nelayan, pemilih pemula, akademisi, dan masyarakat yang berpropesi sebagai wiraswasta. </w:t>
      </w:r>
    </w:p>
    <w:p w14:paraId="4E1D9165" w14:textId="520F78AF"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Peneliti telah melakukan wawancara dengan hasil seperti yang di sajikan dalam pembahasan sebelumnya. Maksud peneliti membuat bagian ini adalah agar penyajian data hasil dapat di pahami dengan mudah oleh pembaca dan peneliti dapat memfokuskan hasil dari penelitian yang telah di lakukan. Berikut adalah tabel hasil wawancara yang dibuat berdasarkan aktif atau apatisnya pemilih di Kota Mataram pada Pemilu Presiden dan Wakil Presiden 2019  :</w:t>
      </w:r>
    </w:p>
    <w:p w14:paraId="5F5FBE49" w14:textId="77777777" w:rsidR="009F13DD" w:rsidRPr="009F13DD" w:rsidRDefault="009F13DD" w:rsidP="009F13DD">
      <w:pPr>
        <w:tabs>
          <w:tab w:val="left" w:pos="3420"/>
        </w:tabs>
        <w:spacing w:after="0" w:line="240" w:lineRule="auto"/>
        <w:jc w:val="center"/>
        <w:rPr>
          <w:rFonts w:ascii="Times New Roman" w:hAnsi="Times New Roman" w:cs="Times New Roman"/>
          <w:color w:val="000000" w:themeColor="text1"/>
          <w:sz w:val="24"/>
          <w:szCs w:val="24"/>
        </w:rPr>
      </w:pPr>
      <w:r w:rsidRPr="009F13DD">
        <w:rPr>
          <w:rFonts w:ascii="Times New Roman" w:hAnsi="Times New Roman" w:cs="Times New Roman"/>
          <w:b/>
          <w:color w:val="000000" w:themeColor="text1"/>
          <w:sz w:val="24"/>
          <w:szCs w:val="24"/>
        </w:rPr>
        <w:t>Tabel. 4.7</w:t>
      </w:r>
    </w:p>
    <w:p w14:paraId="7713D440" w14:textId="77777777" w:rsidR="009F13DD" w:rsidRPr="009F13DD" w:rsidRDefault="009F13DD" w:rsidP="009F13DD">
      <w:pPr>
        <w:spacing w:after="0" w:line="240" w:lineRule="auto"/>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 xml:space="preserve">Model Partisipasi Pemilih Kota Mataram </w:t>
      </w:r>
    </w:p>
    <w:p w14:paraId="4EC2A45E" w14:textId="77777777" w:rsidR="009F13DD" w:rsidRPr="009F13DD" w:rsidRDefault="009F13DD" w:rsidP="009F13DD">
      <w:pPr>
        <w:spacing w:after="0" w:line="240" w:lineRule="auto"/>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Berdasarkan Hasil Keseluruhan Wawancara</w:t>
      </w:r>
    </w:p>
    <w:tbl>
      <w:tblPr>
        <w:tblStyle w:val="TableGrid"/>
        <w:tblW w:w="4395" w:type="dxa"/>
        <w:tblInd w:w="-5" w:type="dxa"/>
        <w:tblLayout w:type="fixed"/>
        <w:tblLook w:val="04A0" w:firstRow="1" w:lastRow="0" w:firstColumn="1" w:lastColumn="0" w:noHBand="0" w:noVBand="1"/>
      </w:tblPr>
      <w:tblGrid>
        <w:gridCol w:w="426"/>
        <w:gridCol w:w="709"/>
        <w:gridCol w:w="992"/>
        <w:gridCol w:w="992"/>
        <w:gridCol w:w="709"/>
        <w:gridCol w:w="567"/>
      </w:tblGrid>
      <w:tr w:rsidR="00FF1B2E" w:rsidRPr="009F13DD" w14:paraId="75D84EC4" w14:textId="77777777" w:rsidTr="00FF1B2E">
        <w:tc>
          <w:tcPr>
            <w:tcW w:w="426" w:type="dxa"/>
            <w:vMerge w:val="restart"/>
            <w:vAlign w:val="center"/>
          </w:tcPr>
          <w:p w14:paraId="1C289393"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No</w:t>
            </w:r>
          </w:p>
        </w:tc>
        <w:tc>
          <w:tcPr>
            <w:tcW w:w="709" w:type="dxa"/>
            <w:vMerge w:val="restart"/>
            <w:vAlign w:val="center"/>
          </w:tcPr>
          <w:p w14:paraId="5BB237AE"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Nama</w:t>
            </w:r>
          </w:p>
        </w:tc>
        <w:tc>
          <w:tcPr>
            <w:tcW w:w="992" w:type="dxa"/>
            <w:vMerge w:val="restart"/>
            <w:vAlign w:val="center"/>
          </w:tcPr>
          <w:p w14:paraId="5F0F00C6"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Kecamatan</w:t>
            </w:r>
          </w:p>
        </w:tc>
        <w:tc>
          <w:tcPr>
            <w:tcW w:w="992" w:type="dxa"/>
            <w:vMerge w:val="restart"/>
            <w:vAlign w:val="center"/>
          </w:tcPr>
          <w:p w14:paraId="5D9DA1B7"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Strata Sosial</w:t>
            </w:r>
          </w:p>
        </w:tc>
        <w:tc>
          <w:tcPr>
            <w:tcW w:w="1276" w:type="dxa"/>
            <w:gridSpan w:val="2"/>
            <w:vAlign w:val="center"/>
          </w:tcPr>
          <w:p w14:paraId="0351D801"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Model Partisipasi</w:t>
            </w:r>
          </w:p>
        </w:tc>
      </w:tr>
      <w:tr w:rsidR="009F13DD" w:rsidRPr="009F13DD" w14:paraId="6D8FC778" w14:textId="77777777" w:rsidTr="00FF1B2E">
        <w:tc>
          <w:tcPr>
            <w:tcW w:w="426" w:type="dxa"/>
            <w:vMerge/>
            <w:vAlign w:val="center"/>
          </w:tcPr>
          <w:p w14:paraId="06529C16" w14:textId="77777777" w:rsidR="009F13DD" w:rsidRPr="009F13DD" w:rsidRDefault="009F13DD" w:rsidP="003C3F12">
            <w:pPr>
              <w:jc w:val="center"/>
              <w:rPr>
                <w:rFonts w:ascii="Times New Roman" w:hAnsi="Times New Roman" w:cs="Times New Roman"/>
                <w:b/>
                <w:color w:val="000000" w:themeColor="text1"/>
                <w:sz w:val="24"/>
                <w:szCs w:val="24"/>
              </w:rPr>
            </w:pPr>
          </w:p>
        </w:tc>
        <w:tc>
          <w:tcPr>
            <w:tcW w:w="709" w:type="dxa"/>
            <w:vMerge/>
            <w:vAlign w:val="center"/>
          </w:tcPr>
          <w:p w14:paraId="2A3AAB2B" w14:textId="77777777" w:rsidR="009F13DD" w:rsidRPr="009F13DD" w:rsidRDefault="009F13DD" w:rsidP="003C3F12">
            <w:pPr>
              <w:jc w:val="center"/>
              <w:rPr>
                <w:rFonts w:ascii="Times New Roman" w:hAnsi="Times New Roman" w:cs="Times New Roman"/>
                <w:b/>
                <w:color w:val="000000" w:themeColor="text1"/>
                <w:sz w:val="24"/>
                <w:szCs w:val="24"/>
              </w:rPr>
            </w:pPr>
          </w:p>
        </w:tc>
        <w:tc>
          <w:tcPr>
            <w:tcW w:w="992" w:type="dxa"/>
            <w:vMerge/>
            <w:vAlign w:val="center"/>
          </w:tcPr>
          <w:p w14:paraId="27C56CC9" w14:textId="77777777" w:rsidR="009F13DD" w:rsidRPr="009F13DD" w:rsidRDefault="009F13DD" w:rsidP="003C3F12">
            <w:pPr>
              <w:jc w:val="center"/>
              <w:rPr>
                <w:rFonts w:ascii="Times New Roman" w:hAnsi="Times New Roman" w:cs="Times New Roman"/>
                <w:b/>
                <w:color w:val="000000" w:themeColor="text1"/>
                <w:sz w:val="24"/>
                <w:szCs w:val="24"/>
              </w:rPr>
            </w:pPr>
          </w:p>
        </w:tc>
        <w:tc>
          <w:tcPr>
            <w:tcW w:w="992" w:type="dxa"/>
            <w:vMerge/>
            <w:vAlign w:val="center"/>
          </w:tcPr>
          <w:p w14:paraId="5BEB1E87" w14:textId="77777777" w:rsidR="009F13DD" w:rsidRPr="009F13DD" w:rsidRDefault="009F13DD" w:rsidP="003C3F12">
            <w:pPr>
              <w:jc w:val="center"/>
              <w:rPr>
                <w:rFonts w:ascii="Times New Roman" w:hAnsi="Times New Roman" w:cs="Times New Roman"/>
                <w:b/>
                <w:color w:val="000000" w:themeColor="text1"/>
                <w:sz w:val="24"/>
                <w:szCs w:val="24"/>
              </w:rPr>
            </w:pPr>
          </w:p>
        </w:tc>
        <w:tc>
          <w:tcPr>
            <w:tcW w:w="709" w:type="dxa"/>
            <w:vAlign w:val="center"/>
          </w:tcPr>
          <w:p w14:paraId="65FF1421"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Aktif</w:t>
            </w:r>
          </w:p>
        </w:tc>
        <w:tc>
          <w:tcPr>
            <w:tcW w:w="567" w:type="dxa"/>
            <w:vAlign w:val="center"/>
          </w:tcPr>
          <w:p w14:paraId="05B43632"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Apatis</w:t>
            </w:r>
          </w:p>
        </w:tc>
      </w:tr>
      <w:tr w:rsidR="009F13DD" w:rsidRPr="009F13DD" w14:paraId="20897426" w14:textId="77777777" w:rsidTr="00FF1B2E">
        <w:tc>
          <w:tcPr>
            <w:tcW w:w="426" w:type="dxa"/>
            <w:vAlign w:val="center"/>
          </w:tcPr>
          <w:p w14:paraId="3FE44659"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1</w:t>
            </w:r>
          </w:p>
        </w:tc>
        <w:tc>
          <w:tcPr>
            <w:tcW w:w="709" w:type="dxa"/>
          </w:tcPr>
          <w:p w14:paraId="336B92A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Jaya Kusuma</w:t>
            </w:r>
          </w:p>
        </w:tc>
        <w:tc>
          <w:tcPr>
            <w:tcW w:w="992" w:type="dxa"/>
          </w:tcPr>
          <w:p w14:paraId="40E52393"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Selaparang </w:t>
            </w:r>
          </w:p>
        </w:tc>
        <w:tc>
          <w:tcPr>
            <w:tcW w:w="992" w:type="dxa"/>
          </w:tcPr>
          <w:p w14:paraId="31928643"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Akademisi</w:t>
            </w:r>
          </w:p>
        </w:tc>
        <w:tc>
          <w:tcPr>
            <w:tcW w:w="709" w:type="dxa"/>
            <w:vAlign w:val="center"/>
          </w:tcPr>
          <w:p w14:paraId="5D35733B"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669295CB"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4EF324CB" w14:textId="77777777" w:rsidTr="00FF1B2E">
        <w:tc>
          <w:tcPr>
            <w:tcW w:w="426" w:type="dxa"/>
            <w:vAlign w:val="center"/>
          </w:tcPr>
          <w:p w14:paraId="5439A2C1"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2</w:t>
            </w:r>
          </w:p>
        </w:tc>
        <w:tc>
          <w:tcPr>
            <w:tcW w:w="709" w:type="dxa"/>
          </w:tcPr>
          <w:p w14:paraId="4225B4DC"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Jahman </w:t>
            </w:r>
          </w:p>
        </w:tc>
        <w:tc>
          <w:tcPr>
            <w:tcW w:w="992" w:type="dxa"/>
          </w:tcPr>
          <w:p w14:paraId="3B98213B"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Ampenan</w:t>
            </w:r>
          </w:p>
        </w:tc>
        <w:tc>
          <w:tcPr>
            <w:tcW w:w="992" w:type="dxa"/>
          </w:tcPr>
          <w:p w14:paraId="563FAEF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Nelayan</w:t>
            </w:r>
          </w:p>
        </w:tc>
        <w:tc>
          <w:tcPr>
            <w:tcW w:w="709" w:type="dxa"/>
            <w:vAlign w:val="center"/>
          </w:tcPr>
          <w:p w14:paraId="642763F0"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5631C8DA"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01D2C27F" w14:textId="77777777" w:rsidTr="00FF1B2E">
        <w:tc>
          <w:tcPr>
            <w:tcW w:w="426" w:type="dxa"/>
            <w:vAlign w:val="center"/>
          </w:tcPr>
          <w:p w14:paraId="60D7522A"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3</w:t>
            </w:r>
          </w:p>
        </w:tc>
        <w:tc>
          <w:tcPr>
            <w:tcW w:w="709" w:type="dxa"/>
          </w:tcPr>
          <w:p w14:paraId="3F780DF8"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Ahmad Fatoni </w:t>
            </w:r>
          </w:p>
        </w:tc>
        <w:tc>
          <w:tcPr>
            <w:tcW w:w="992" w:type="dxa"/>
          </w:tcPr>
          <w:p w14:paraId="7BBCAE78"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Cakranegara</w:t>
            </w:r>
          </w:p>
        </w:tc>
        <w:tc>
          <w:tcPr>
            <w:tcW w:w="992" w:type="dxa"/>
          </w:tcPr>
          <w:p w14:paraId="107E2776"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Wiraswasta</w:t>
            </w:r>
          </w:p>
        </w:tc>
        <w:tc>
          <w:tcPr>
            <w:tcW w:w="709" w:type="dxa"/>
            <w:vAlign w:val="center"/>
          </w:tcPr>
          <w:p w14:paraId="52BC82B4"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24EF0D02"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4726C39F" w14:textId="77777777" w:rsidTr="00FF1B2E">
        <w:tc>
          <w:tcPr>
            <w:tcW w:w="426" w:type="dxa"/>
            <w:vAlign w:val="center"/>
          </w:tcPr>
          <w:p w14:paraId="0D7C4188"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4</w:t>
            </w:r>
          </w:p>
        </w:tc>
        <w:tc>
          <w:tcPr>
            <w:tcW w:w="709" w:type="dxa"/>
          </w:tcPr>
          <w:p w14:paraId="72EAA525"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Giri Buya</w:t>
            </w:r>
          </w:p>
        </w:tc>
        <w:tc>
          <w:tcPr>
            <w:tcW w:w="992" w:type="dxa"/>
          </w:tcPr>
          <w:p w14:paraId="2ECE69C3"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Selaparang </w:t>
            </w:r>
          </w:p>
        </w:tc>
        <w:tc>
          <w:tcPr>
            <w:tcW w:w="992" w:type="dxa"/>
          </w:tcPr>
          <w:p w14:paraId="3FBC3847"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Akademisi</w:t>
            </w:r>
          </w:p>
        </w:tc>
        <w:tc>
          <w:tcPr>
            <w:tcW w:w="709" w:type="dxa"/>
            <w:vAlign w:val="center"/>
          </w:tcPr>
          <w:p w14:paraId="32C7DED9"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38BD099E"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549B1341" w14:textId="77777777" w:rsidTr="00FF1B2E">
        <w:tc>
          <w:tcPr>
            <w:tcW w:w="426" w:type="dxa"/>
            <w:vAlign w:val="center"/>
          </w:tcPr>
          <w:p w14:paraId="352B80B5"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5</w:t>
            </w:r>
          </w:p>
        </w:tc>
        <w:tc>
          <w:tcPr>
            <w:tcW w:w="709" w:type="dxa"/>
          </w:tcPr>
          <w:p w14:paraId="60F56057"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Baiq Fani </w:t>
            </w:r>
            <w:r w:rsidRPr="009F13DD">
              <w:rPr>
                <w:rFonts w:ascii="Times New Roman" w:hAnsi="Times New Roman" w:cs="Times New Roman"/>
                <w:color w:val="000000" w:themeColor="text1"/>
                <w:sz w:val="24"/>
                <w:szCs w:val="24"/>
              </w:rPr>
              <w:t>Suhada</w:t>
            </w:r>
          </w:p>
        </w:tc>
        <w:tc>
          <w:tcPr>
            <w:tcW w:w="992" w:type="dxa"/>
          </w:tcPr>
          <w:p w14:paraId="407DD979"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Ampenan</w:t>
            </w:r>
          </w:p>
        </w:tc>
        <w:tc>
          <w:tcPr>
            <w:tcW w:w="992" w:type="dxa"/>
          </w:tcPr>
          <w:p w14:paraId="370CD811"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Pemilih Pemula</w:t>
            </w:r>
          </w:p>
        </w:tc>
        <w:tc>
          <w:tcPr>
            <w:tcW w:w="709" w:type="dxa"/>
            <w:vAlign w:val="center"/>
          </w:tcPr>
          <w:p w14:paraId="02C9C73E"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11ED3871"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5C8DBB85" w14:textId="77777777" w:rsidTr="00FF1B2E">
        <w:tc>
          <w:tcPr>
            <w:tcW w:w="426" w:type="dxa"/>
            <w:vAlign w:val="center"/>
          </w:tcPr>
          <w:p w14:paraId="5C3E8B0A"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6</w:t>
            </w:r>
          </w:p>
        </w:tc>
        <w:tc>
          <w:tcPr>
            <w:tcW w:w="709" w:type="dxa"/>
          </w:tcPr>
          <w:p w14:paraId="6668E415"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Aldi Elang</w:t>
            </w:r>
          </w:p>
        </w:tc>
        <w:tc>
          <w:tcPr>
            <w:tcW w:w="992" w:type="dxa"/>
          </w:tcPr>
          <w:p w14:paraId="6102F795"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Sandubaya</w:t>
            </w:r>
          </w:p>
        </w:tc>
        <w:tc>
          <w:tcPr>
            <w:tcW w:w="992" w:type="dxa"/>
          </w:tcPr>
          <w:p w14:paraId="49E0F5EE"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Pemilih Pemula</w:t>
            </w:r>
          </w:p>
        </w:tc>
        <w:tc>
          <w:tcPr>
            <w:tcW w:w="709" w:type="dxa"/>
            <w:vAlign w:val="center"/>
          </w:tcPr>
          <w:p w14:paraId="56478D64" w14:textId="77777777" w:rsidR="009F13DD" w:rsidRPr="009F13DD" w:rsidRDefault="009F13DD" w:rsidP="003C3F12">
            <w:pPr>
              <w:rPr>
                <w:rFonts w:ascii="Times New Roman" w:hAnsi="Times New Roman" w:cs="Times New Roman"/>
                <w:b/>
                <w:color w:val="000000" w:themeColor="text1"/>
                <w:sz w:val="24"/>
                <w:szCs w:val="24"/>
              </w:rPr>
            </w:pPr>
          </w:p>
        </w:tc>
        <w:tc>
          <w:tcPr>
            <w:tcW w:w="567" w:type="dxa"/>
            <w:vAlign w:val="center"/>
          </w:tcPr>
          <w:p w14:paraId="12081EAE" w14:textId="77777777" w:rsidR="009F13DD" w:rsidRPr="009F13DD" w:rsidRDefault="009F13DD" w:rsidP="009F13DD">
            <w:pPr>
              <w:numPr>
                <w:ilvl w:val="0"/>
                <w:numId w:val="10"/>
              </w:numPr>
              <w:contextualSpacing/>
              <w:jc w:val="center"/>
              <w:rPr>
                <w:rFonts w:ascii="Times New Roman" w:hAnsi="Times New Roman" w:cs="Times New Roman"/>
                <w:b/>
                <w:color w:val="000000" w:themeColor="text1"/>
                <w:sz w:val="24"/>
                <w:szCs w:val="24"/>
              </w:rPr>
            </w:pPr>
          </w:p>
        </w:tc>
      </w:tr>
      <w:tr w:rsidR="009F13DD" w:rsidRPr="009F13DD" w14:paraId="2E3FD083" w14:textId="77777777" w:rsidTr="00FF1B2E">
        <w:tc>
          <w:tcPr>
            <w:tcW w:w="426" w:type="dxa"/>
            <w:vAlign w:val="center"/>
          </w:tcPr>
          <w:p w14:paraId="445FD401"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7</w:t>
            </w:r>
          </w:p>
        </w:tc>
        <w:tc>
          <w:tcPr>
            <w:tcW w:w="709" w:type="dxa"/>
          </w:tcPr>
          <w:p w14:paraId="2B54F96A"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Jumaidi</w:t>
            </w:r>
          </w:p>
        </w:tc>
        <w:tc>
          <w:tcPr>
            <w:tcW w:w="992" w:type="dxa"/>
          </w:tcPr>
          <w:p w14:paraId="75F1232F"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Ampenan </w:t>
            </w:r>
          </w:p>
        </w:tc>
        <w:tc>
          <w:tcPr>
            <w:tcW w:w="992" w:type="dxa"/>
          </w:tcPr>
          <w:p w14:paraId="3EDFAD7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Nelayan</w:t>
            </w:r>
          </w:p>
        </w:tc>
        <w:tc>
          <w:tcPr>
            <w:tcW w:w="709" w:type="dxa"/>
            <w:vAlign w:val="center"/>
          </w:tcPr>
          <w:p w14:paraId="260DD37F" w14:textId="77777777" w:rsidR="009F13DD" w:rsidRPr="009F13DD" w:rsidRDefault="009F13DD" w:rsidP="003C3F12">
            <w:pPr>
              <w:rPr>
                <w:rFonts w:ascii="Times New Roman" w:hAnsi="Times New Roman" w:cs="Times New Roman"/>
                <w:b/>
                <w:color w:val="000000" w:themeColor="text1"/>
                <w:sz w:val="24"/>
                <w:szCs w:val="24"/>
              </w:rPr>
            </w:pPr>
          </w:p>
        </w:tc>
        <w:tc>
          <w:tcPr>
            <w:tcW w:w="567" w:type="dxa"/>
            <w:vAlign w:val="center"/>
          </w:tcPr>
          <w:p w14:paraId="7B7763E2" w14:textId="77777777" w:rsidR="009F13DD" w:rsidRPr="009F13DD" w:rsidRDefault="009F13DD" w:rsidP="009F13DD">
            <w:pPr>
              <w:numPr>
                <w:ilvl w:val="0"/>
                <w:numId w:val="10"/>
              </w:numPr>
              <w:contextualSpacing/>
              <w:jc w:val="center"/>
              <w:rPr>
                <w:rFonts w:ascii="Times New Roman" w:hAnsi="Times New Roman" w:cs="Times New Roman"/>
                <w:b/>
                <w:color w:val="000000" w:themeColor="text1"/>
                <w:sz w:val="24"/>
                <w:szCs w:val="24"/>
              </w:rPr>
            </w:pPr>
          </w:p>
        </w:tc>
      </w:tr>
      <w:tr w:rsidR="009F13DD" w:rsidRPr="009F13DD" w14:paraId="342943E2" w14:textId="77777777" w:rsidTr="00FF1B2E">
        <w:tc>
          <w:tcPr>
            <w:tcW w:w="426" w:type="dxa"/>
            <w:vAlign w:val="center"/>
          </w:tcPr>
          <w:p w14:paraId="612EEB5C"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8</w:t>
            </w:r>
          </w:p>
        </w:tc>
        <w:tc>
          <w:tcPr>
            <w:tcW w:w="709" w:type="dxa"/>
          </w:tcPr>
          <w:p w14:paraId="600803FC"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Muhammad Kasim</w:t>
            </w:r>
          </w:p>
        </w:tc>
        <w:tc>
          <w:tcPr>
            <w:tcW w:w="992" w:type="dxa"/>
          </w:tcPr>
          <w:p w14:paraId="2E8DB30A"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Sekarbela</w:t>
            </w:r>
          </w:p>
        </w:tc>
        <w:tc>
          <w:tcPr>
            <w:tcW w:w="992" w:type="dxa"/>
          </w:tcPr>
          <w:p w14:paraId="0D1A4DF8"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Wiraswasta</w:t>
            </w:r>
          </w:p>
        </w:tc>
        <w:tc>
          <w:tcPr>
            <w:tcW w:w="709" w:type="dxa"/>
            <w:vAlign w:val="center"/>
          </w:tcPr>
          <w:p w14:paraId="452DD393" w14:textId="77777777" w:rsidR="009F13DD" w:rsidRPr="009F13DD" w:rsidRDefault="009F13DD" w:rsidP="009F13DD">
            <w:pPr>
              <w:numPr>
                <w:ilvl w:val="0"/>
                <w:numId w:val="10"/>
              </w:numPr>
              <w:contextualSpacing/>
              <w:rPr>
                <w:rFonts w:ascii="Times New Roman" w:hAnsi="Times New Roman" w:cs="Times New Roman"/>
                <w:b/>
                <w:color w:val="000000" w:themeColor="text1"/>
                <w:sz w:val="24"/>
                <w:szCs w:val="24"/>
              </w:rPr>
            </w:pPr>
          </w:p>
        </w:tc>
        <w:tc>
          <w:tcPr>
            <w:tcW w:w="567" w:type="dxa"/>
            <w:vAlign w:val="center"/>
          </w:tcPr>
          <w:p w14:paraId="0A1A75E3" w14:textId="77777777" w:rsidR="009F13DD" w:rsidRPr="009F13DD" w:rsidRDefault="009F13DD" w:rsidP="003C3F12">
            <w:pPr>
              <w:jc w:val="center"/>
              <w:rPr>
                <w:rFonts w:ascii="Times New Roman" w:hAnsi="Times New Roman" w:cs="Times New Roman"/>
                <w:b/>
                <w:color w:val="000000" w:themeColor="text1"/>
                <w:sz w:val="24"/>
                <w:szCs w:val="24"/>
              </w:rPr>
            </w:pPr>
          </w:p>
        </w:tc>
      </w:tr>
      <w:tr w:rsidR="009F13DD" w:rsidRPr="009F13DD" w14:paraId="3A54D6F3" w14:textId="77777777" w:rsidTr="00FF1B2E">
        <w:tc>
          <w:tcPr>
            <w:tcW w:w="426" w:type="dxa"/>
            <w:vAlign w:val="center"/>
          </w:tcPr>
          <w:p w14:paraId="2E1DF458"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9</w:t>
            </w:r>
          </w:p>
        </w:tc>
        <w:tc>
          <w:tcPr>
            <w:tcW w:w="709" w:type="dxa"/>
          </w:tcPr>
          <w:p w14:paraId="4E33932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Rifkil Hafis</w:t>
            </w:r>
          </w:p>
        </w:tc>
        <w:tc>
          <w:tcPr>
            <w:tcW w:w="992" w:type="dxa"/>
          </w:tcPr>
          <w:p w14:paraId="2BA05DEA"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Sekarbela </w:t>
            </w:r>
          </w:p>
        </w:tc>
        <w:tc>
          <w:tcPr>
            <w:tcW w:w="992" w:type="dxa"/>
          </w:tcPr>
          <w:p w14:paraId="423F9653"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Pemilih Pemula</w:t>
            </w:r>
          </w:p>
        </w:tc>
        <w:tc>
          <w:tcPr>
            <w:tcW w:w="709" w:type="dxa"/>
            <w:vAlign w:val="center"/>
          </w:tcPr>
          <w:p w14:paraId="1C76D076" w14:textId="77777777" w:rsidR="009F13DD" w:rsidRPr="009F13DD" w:rsidRDefault="009F13DD" w:rsidP="003C3F12">
            <w:pPr>
              <w:rPr>
                <w:rFonts w:ascii="Times New Roman" w:hAnsi="Times New Roman" w:cs="Times New Roman"/>
                <w:b/>
                <w:color w:val="000000" w:themeColor="text1"/>
                <w:sz w:val="24"/>
                <w:szCs w:val="24"/>
              </w:rPr>
            </w:pPr>
          </w:p>
        </w:tc>
        <w:tc>
          <w:tcPr>
            <w:tcW w:w="567" w:type="dxa"/>
            <w:vAlign w:val="center"/>
          </w:tcPr>
          <w:p w14:paraId="1527FE56" w14:textId="77777777" w:rsidR="009F13DD" w:rsidRPr="009F13DD" w:rsidRDefault="009F13DD" w:rsidP="009F13DD">
            <w:pPr>
              <w:numPr>
                <w:ilvl w:val="0"/>
                <w:numId w:val="10"/>
              </w:numPr>
              <w:contextualSpacing/>
              <w:jc w:val="center"/>
              <w:rPr>
                <w:rFonts w:ascii="Times New Roman" w:hAnsi="Times New Roman" w:cs="Times New Roman"/>
                <w:b/>
                <w:color w:val="000000" w:themeColor="text1"/>
                <w:sz w:val="24"/>
                <w:szCs w:val="24"/>
              </w:rPr>
            </w:pPr>
          </w:p>
        </w:tc>
      </w:tr>
      <w:tr w:rsidR="009F13DD" w:rsidRPr="009F13DD" w14:paraId="134C0D6C" w14:textId="77777777" w:rsidTr="00FF1B2E">
        <w:tc>
          <w:tcPr>
            <w:tcW w:w="426" w:type="dxa"/>
            <w:vAlign w:val="center"/>
          </w:tcPr>
          <w:p w14:paraId="63C6FA79"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10</w:t>
            </w:r>
          </w:p>
        </w:tc>
        <w:tc>
          <w:tcPr>
            <w:tcW w:w="709" w:type="dxa"/>
          </w:tcPr>
          <w:p w14:paraId="6383D7C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Munirah</w:t>
            </w:r>
          </w:p>
        </w:tc>
        <w:tc>
          <w:tcPr>
            <w:tcW w:w="992" w:type="dxa"/>
          </w:tcPr>
          <w:p w14:paraId="53F92B94"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Mataram</w:t>
            </w:r>
          </w:p>
        </w:tc>
        <w:tc>
          <w:tcPr>
            <w:tcW w:w="992" w:type="dxa"/>
          </w:tcPr>
          <w:p w14:paraId="1909C182" w14:textId="77777777" w:rsidR="009F13DD" w:rsidRPr="009F13DD" w:rsidRDefault="009F13DD" w:rsidP="003C3F12">
            <w:pPr>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Wiraswasta </w:t>
            </w:r>
          </w:p>
        </w:tc>
        <w:tc>
          <w:tcPr>
            <w:tcW w:w="709" w:type="dxa"/>
            <w:vAlign w:val="center"/>
          </w:tcPr>
          <w:p w14:paraId="26514B8E" w14:textId="77777777" w:rsidR="009F13DD" w:rsidRPr="009F13DD" w:rsidRDefault="009F13DD" w:rsidP="003C3F12">
            <w:pPr>
              <w:jc w:val="center"/>
              <w:rPr>
                <w:rFonts w:ascii="Times New Roman" w:hAnsi="Times New Roman" w:cs="Times New Roman"/>
                <w:b/>
                <w:color w:val="000000" w:themeColor="text1"/>
                <w:sz w:val="24"/>
                <w:szCs w:val="24"/>
              </w:rPr>
            </w:pPr>
          </w:p>
        </w:tc>
        <w:tc>
          <w:tcPr>
            <w:tcW w:w="567" w:type="dxa"/>
            <w:vAlign w:val="center"/>
          </w:tcPr>
          <w:p w14:paraId="17CC4A53" w14:textId="77777777" w:rsidR="009F13DD" w:rsidRPr="009F13DD" w:rsidRDefault="009F13DD" w:rsidP="009F13DD">
            <w:pPr>
              <w:numPr>
                <w:ilvl w:val="0"/>
                <w:numId w:val="10"/>
              </w:numPr>
              <w:contextualSpacing/>
              <w:jc w:val="center"/>
              <w:rPr>
                <w:rFonts w:ascii="Times New Roman" w:hAnsi="Times New Roman" w:cs="Times New Roman"/>
                <w:b/>
                <w:color w:val="000000" w:themeColor="text1"/>
                <w:sz w:val="24"/>
                <w:szCs w:val="24"/>
              </w:rPr>
            </w:pPr>
          </w:p>
        </w:tc>
      </w:tr>
      <w:tr w:rsidR="009F13DD" w:rsidRPr="009F13DD" w14:paraId="45A02C84" w14:textId="77777777" w:rsidTr="00FF1B2E">
        <w:tc>
          <w:tcPr>
            <w:tcW w:w="3119" w:type="dxa"/>
            <w:gridSpan w:val="4"/>
          </w:tcPr>
          <w:p w14:paraId="67ABB5B5"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 xml:space="preserve">Presentase </w:t>
            </w:r>
          </w:p>
        </w:tc>
        <w:tc>
          <w:tcPr>
            <w:tcW w:w="709" w:type="dxa"/>
            <w:vAlign w:val="center"/>
          </w:tcPr>
          <w:p w14:paraId="4166D9EA"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60%</w:t>
            </w:r>
          </w:p>
        </w:tc>
        <w:tc>
          <w:tcPr>
            <w:tcW w:w="567" w:type="dxa"/>
            <w:vAlign w:val="center"/>
          </w:tcPr>
          <w:p w14:paraId="21C2B4D6" w14:textId="77777777" w:rsidR="009F13DD" w:rsidRPr="009F13DD" w:rsidRDefault="009F13DD" w:rsidP="003C3F12">
            <w:pPr>
              <w:jc w:val="center"/>
              <w:rPr>
                <w:rFonts w:ascii="Times New Roman" w:hAnsi="Times New Roman" w:cs="Times New Roman"/>
                <w:b/>
                <w:color w:val="000000" w:themeColor="text1"/>
                <w:sz w:val="24"/>
                <w:szCs w:val="24"/>
              </w:rPr>
            </w:pPr>
            <w:r w:rsidRPr="009F13DD">
              <w:rPr>
                <w:rFonts w:ascii="Times New Roman" w:hAnsi="Times New Roman" w:cs="Times New Roman"/>
                <w:b/>
                <w:color w:val="000000" w:themeColor="text1"/>
                <w:sz w:val="24"/>
                <w:szCs w:val="24"/>
              </w:rPr>
              <w:t>40%</w:t>
            </w:r>
          </w:p>
        </w:tc>
      </w:tr>
    </w:tbl>
    <w:p w14:paraId="2CD89554" w14:textId="77777777" w:rsidR="009F13DD" w:rsidRPr="009F13DD" w:rsidRDefault="009F13DD" w:rsidP="009F13DD">
      <w:pPr>
        <w:jc w:val="both"/>
        <w:rPr>
          <w:rFonts w:ascii="Times New Roman" w:hAnsi="Times New Roman" w:cs="Times New Roman"/>
          <w:i/>
          <w:color w:val="000000" w:themeColor="text1"/>
          <w:sz w:val="24"/>
          <w:szCs w:val="24"/>
        </w:rPr>
      </w:pPr>
      <w:r w:rsidRPr="009F13DD">
        <w:rPr>
          <w:rFonts w:ascii="Times New Roman" w:hAnsi="Times New Roman" w:cs="Times New Roman"/>
          <w:i/>
          <w:color w:val="000000" w:themeColor="text1"/>
          <w:sz w:val="24"/>
          <w:szCs w:val="24"/>
        </w:rPr>
        <w:t>Sumber: Data Diolah Peneliti 2019</w:t>
      </w:r>
    </w:p>
    <w:p w14:paraId="0BE57509"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Dari tabel tersebut, jumlah presentase untuk partisipasi aktif jauh lebih tinggi dari partisipasi apatis, dengan jumlah presentase 60% berbanding 40%. Dengan presentase ini bisa dikatakan bahwa partisipasi pemilih di Kota Mataram pada pemilu Presiden dan Wakil Presiden Tahun 2019 tergolong pada model partisipasi aktif. </w:t>
      </w:r>
    </w:p>
    <w:p w14:paraId="7CC7929D"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Data terkait partisipasi aktif di dominasi oleh masyarakat berstrata sosial akademisi, dari dua hasil wawancara akademisi lebih condong masuk kedalam model partisipasi aktif. Sedangkan untuk masyarakat berstrata sosial nelayan, pemilih pemula dan wiraswasta ada beberapa yang masuk kedalam model partisipasi apatis berdasarkan hasil dari wawancara. </w:t>
      </w:r>
    </w:p>
    <w:p w14:paraId="0F5081A8"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 xml:space="preserve">Analisis peneliti terkait partisipasi masyarakat Kota Mataram dapat di pengaruhi oleh lingkungan tempat tinggal beserta strata sosial dari pemilih. Kedua kategori ini seringkali muncul dalam wawancara dengan narasumber seperti wawancara dengan saudara Jahman, dimana dalam hal ini ia </w:t>
      </w:r>
      <w:r w:rsidRPr="009F13DD">
        <w:rPr>
          <w:rFonts w:ascii="Times New Roman" w:hAnsi="Times New Roman" w:cs="Times New Roman"/>
          <w:color w:val="000000" w:themeColor="text1"/>
          <w:sz w:val="24"/>
          <w:szCs w:val="24"/>
        </w:rPr>
        <w:lastRenderedPageBreak/>
        <w:t>tingginya kesadaran politknya akan dapat di pengaruhi oleh profesi yang sedang di geluti. Selain itu,  track record seorang pemimpin yang di perlihaatnya akan mempengaruhi partisipasi seorang pemilih.</w:t>
      </w:r>
    </w:p>
    <w:p w14:paraId="53943D2E"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8FBF077" w14:textId="0D766A6C"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1DEF2BFC" w14:textId="77777777" w:rsidR="009F13DD" w:rsidRPr="009F13DD" w:rsidRDefault="009F13DD" w:rsidP="009F13DD">
      <w:pPr>
        <w:ind w:firstLine="720"/>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Dari uraian yang telah di paparkan dapat diambil kesimpulan mengenai partisipasi pemilih pada pilpres 2019 di Kota Mataram. Adapun kesimpulan sebagai berikut:</w:t>
      </w:r>
    </w:p>
    <w:p w14:paraId="7B77162B" w14:textId="77777777" w:rsidR="009F13DD" w:rsidRPr="009F13DD" w:rsidRDefault="009F13DD" w:rsidP="009F13DD">
      <w:pPr>
        <w:numPr>
          <w:ilvl w:val="0"/>
          <w:numId w:val="16"/>
        </w:numPr>
        <w:spacing w:after="0" w:line="240" w:lineRule="auto"/>
        <w:ind w:left="360"/>
        <w:contextualSpacing/>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Jumlah Partisipasi Masyarakat Kota Mataram</w:t>
      </w:r>
    </w:p>
    <w:p w14:paraId="229A7598" w14:textId="77777777" w:rsidR="009F13DD" w:rsidRPr="009F13DD" w:rsidRDefault="009F13DD" w:rsidP="009F13DD">
      <w:pPr>
        <w:ind w:firstLine="900"/>
        <w:contextualSpacing/>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Dari 278.358 jumlah DPT yang di miliki KPUD Kota Mataram pada pilpres 2019, jumlah partisipasi masyarakat Kota Mataram sampai pada angka 222.687 pemilih. Hasil ini dapat dilihat pada tabel 4.5 dimana dari masing-masing kecamatan, kecamatan Ampenan memiliki tingkat partisipasi tertinggi berjumlah 49.134 pemilih dari 57.202 jumlah pemilih yang terdaftar di DPT.</w:t>
      </w:r>
    </w:p>
    <w:p w14:paraId="1A9E195E" w14:textId="77777777" w:rsidR="009F13DD" w:rsidRPr="009F13DD" w:rsidRDefault="009F13DD" w:rsidP="009F13DD">
      <w:pPr>
        <w:numPr>
          <w:ilvl w:val="0"/>
          <w:numId w:val="16"/>
        </w:numPr>
        <w:spacing w:after="0" w:line="240" w:lineRule="auto"/>
        <w:ind w:left="360"/>
        <w:contextualSpacing/>
        <w:jc w:val="both"/>
        <w:rPr>
          <w:rFonts w:ascii="Times New Roman" w:hAnsi="Times New Roman" w:cs="Times New Roman"/>
          <w:color w:val="000000" w:themeColor="text1"/>
          <w:sz w:val="24"/>
          <w:szCs w:val="24"/>
        </w:rPr>
      </w:pPr>
      <w:r w:rsidRPr="009F13DD">
        <w:rPr>
          <w:rFonts w:ascii="Times New Roman" w:hAnsi="Times New Roman" w:cs="Times New Roman"/>
          <w:color w:val="000000" w:themeColor="text1"/>
          <w:sz w:val="24"/>
          <w:szCs w:val="24"/>
        </w:rPr>
        <w:t>Model Partisipasi Pemilih di Kota Mataram</w:t>
      </w:r>
    </w:p>
    <w:p w14:paraId="3E3FFA20" w14:textId="77777777" w:rsidR="009F13DD" w:rsidRPr="009F13DD" w:rsidRDefault="009F13DD" w:rsidP="009F13DD">
      <w:pPr>
        <w:ind w:firstLine="900"/>
        <w:contextualSpacing/>
        <w:jc w:val="both"/>
        <w:rPr>
          <w:rFonts w:ascii="Times New Roman" w:hAnsi="Times New Roman" w:cs="Times New Roman"/>
          <w:color w:val="000000" w:themeColor="text1"/>
          <w:sz w:val="24"/>
          <w:szCs w:val="24"/>
          <w:lang w:eastAsia="id-ID"/>
        </w:rPr>
      </w:pPr>
      <w:r w:rsidRPr="009F13DD">
        <w:rPr>
          <w:rFonts w:ascii="Times New Roman" w:hAnsi="Times New Roman" w:cs="Times New Roman"/>
          <w:color w:val="000000" w:themeColor="text1"/>
          <w:sz w:val="24"/>
          <w:szCs w:val="24"/>
        </w:rPr>
        <w:t>Jika melihat pembagian model partisipasi pemilih antara partisipasi aktif dan partisipasi apatis, masyarakat Kota Mataram termasuk kedalam pemilih berpartisipasi aktif. Dimana dengan jumlah presentase dari tabel 4.7 menyatakan bahwa tingkat partisipasi aktif pemilih di Kota Mataram mencapai 60%. Sedangkan untuk masyarakat berpartisipasi apatis hanya mencapai 40% dari jumlah 10 sampel atau narasumber yang telah di pilih dengan cermat agar relevan dengan struktur penelitian</w:t>
      </w:r>
      <w:r w:rsidRPr="009F13DD">
        <w:rPr>
          <w:rFonts w:ascii="Times New Roman" w:eastAsiaTheme="minorEastAsia" w:hAnsi="Times New Roman" w:cs="Times New Roman"/>
          <w:color w:val="000000" w:themeColor="text1"/>
          <w:sz w:val="24"/>
          <w:szCs w:val="24"/>
          <w:lang w:eastAsia="id-ID"/>
        </w:rPr>
        <w:t>.</w:t>
      </w:r>
    </w:p>
    <w:p w14:paraId="137EACA6"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2014120" w14:textId="164B268A" w:rsidR="00FF1B2E" w:rsidRPr="00FF1B2E" w:rsidRDefault="00A41ED9" w:rsidP="00FF1B2E">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SARAN</w:t>
      </w:r>
    </w:p>
    <w:p w14:paraId="352C6216" w14:textId="77777777" w:rsidR="00FF1B2E" w:rsidRPr="00FF1B2E" w:rsidRDefault="00FF1B2E" w:rsidP="00FF1B2E">
      <w:pPr>
        <w:ind w:firstLine="720"/>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 xml:space="preserve">Pemilihan Umum pada dasarnya adalah urusan kepercayaan masyarakat terhadap pemerintah, sangat diharapkan agar pemerintah dan partai politik dapat meningkatkan derajat kepercayaan masyarakat terhadap proses politik. Proses </w:t>
      </w:r>
      <w:r w:rsidRPr="00FF1B2E">
        <w:rPr>
          <w:rFonts w:ascii="Times New Roman" w:hAnsi="Times New Roman" w:cs="Times New Roman"/>
          <w:color w:val="000000" w:themeColor="text1"/>
          <w:sz w:val="24"/>
          <w:szCs w:val="24"/>
        </w:rPr>
        <w:t>politik yang terjadi pada pilpres 2019 di Kota Mataram memiliki alasan tersendiri kenapa tingkat partisipasi masyarakat tidak sepenuhnya dapat ikut berpartisipasi secara aktif, bahkan tidak ingin berpartisipasi dikarenakan lelah dengan janji-janji politik dan program pemerintah yang tidak tepat sasaran. Masyarakat menilai proses pemilu hanya sebagai ajang perebut kekuasaan dan hanya mencedrai proses demokrasi, sehingga sebagian kecil masyarakat menilai tidak penting ikut berpartisipasi secara aktif dalam pilpres 2019.</w:t>
      </w:r>
    </w:p>
    <w:p w14:paraId="02BBAA68" w14:textId="77777777" w:rsidR="00FF1B2E" w:rsidRPr="00FF1B2E" w:rsidRDefault="00FF1B2E" w:rsidP="00FF1B2E">
      <w:pPr>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ab/>
        <w:t>Berikut adalah saran dari peneliti :</w:t>
      </w:r>
    </w:p>
    <w:p w14:paraId="74850509" w14:textId="77777777" w:rsidR="00FF1B2E" w:rsidRPr="00FF1B2E" w:rsidRDefault="00FF1B2E" w:rsidP="00FF1B2E">
      <w:pPr>
        <w:numPr>
          <w:ilvl w:val="0"/>
          <w:numId w:val="15"/>
        </w:numPr>
        <w:spacing w:after="0" w:line="240" w:lineRule="auto"/>
        <w:ind w:left="360"/>
        <w:contextualSpacing/>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 xml:space="preserve">masyarakat kota mataram, sangat penting untuk ikut berpartisipasi dalam penyelenggaran pemilu, agar hak-hak sebagai warga Negara dapat tersalurkan. </w:t>
      </w:r>
    </w:p>
    <w:p w14:paraId="2E1F1F63" w14:textId="77777777" w:rsidR="00FF1B2E" w:rsidRPr="00FF1B2E" w:rsidRDefault="00FF1B2E" w:rsidP="00FF1B2E">
      <w:pPr>
        <w:pStyle w:val="ListParagraph"/>
        <w:numPr>
          <w:ilvl w:val="0"/>
          <w:numId w:val="15"/>
        </w:numPr>
        <w:autoSpaceDE w:val="0"/>
        <w:autoSpaceDN w:val="0"/>
        <w:adjustRightInd w:val="0"/>
        <w:spacing w:after="0" w:line="240" w:lineRule="auto"/>
        <w:ind w:left="360"/>
        <w:jc w:val="both"/>
        <w:rPr>
          <w:rFonts w:ascii="Times New Roman" w:eastAsiaTheme="minorHAnsi"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Penyelenggara</w:t>
      </w:r>
      <w:proofErr w:type="spellEnd"/>
      <w:r w:rsidRPr="00FF1B2E">
        <w:rPr>
          <w:rFonts w:ascii="Times New Roman" w:hAnsi="Times New Roman" w:cs="Times New Roman"/>
          <w:color w:val="000000" w:themeColor="text1"/>
          <w:sz w:val="24"/>
          <w:szCs w:val="24"/>
        </w:rPr>
        <w:t xml:space="preserve"> dan </w:t>
      </w:r>
      <w:proofErr w:type="spellStart"/>
      <w:r w:rsidRPr="00FF1B2E">
        <w:rPr>
          <w:rFonts w:ascii="Times New Roman" w:hAnsi="Times New Roman" w:cs="Times New Roman"/>
          <w:color w:val="000000" w:themeColor="text1"/>
          <w:sz w:val="24"/>
          <w:szCs w:val="24"/>
        </w:rPr>
        <w:t>pelaku</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harusnya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memberikan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pendidikan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yang </w:t>
      </w:r>
      <w:proofErr w:type="spellStart"/>
      <w:r w:rsidRPr="00FF1B2E">
        <w:rPr>
          <w:rFonts w:ascii="Times New Roman" w:hAnsi="Times New Roman" w:cs="Times New Roman"/>
          <w:color w:val="000000" w:themeColor="text1"/>
          <w:sz w:val="24"/>
          <w:szCs w:val="24"/>
        </w:rPr>
        <w:t>baik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untuk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masyarakat</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kota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mataram</w:t>
      </w:r>
      <w:proofErr w:type="spellEnd"/>
      <w:r w:rsidRPr="00FF1B2E">
        <w:rPr>
          <w:rFonts w:ascii="Times New Roman" w:hAnsi="Times New Roman" w:cs="Times New Roman"/>
          <w:color w:val="000000" w:themeColor="text1"/>
          <w:sz w:val="24"/>
          <w:szCs w:val="24"/>
        </w:rPr>
        <w:t xml:space="preserve">. Dimana </w:t>
      </w:r>
      <w:proofErr w:type="spellStart"/>
      <w:r w:rsidRPr="00FF1B2E">
        <w:rPr>
          <w:rFonts w:ascii="Times New Roman" w:hAnsi="Times New Roman" w:cs="Times New Roman"/>
          <w:color w:val="000000" w:themeColor="text1"/>
          <w:sz w:val="24"/>
          <w:szCs w:val="24"/>
        </w:rPr>
        <w:t>dengan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pendidikan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yang </w:t>
      </w:r>
      <w:proofErr w:type="spellStart"/>
      <w:r w:rsidRPr="00FF1B2E">
        <w:rPr>
          <w:rFonts w:ascii="Times New Roman" w:hAnsi="Times New Roman" w:cs="Times New Roman"/>
          <w:color w:val="000000" w:themeColor="text1"/>
          <w:sz w:val="24"/>
          <w:szCs w:val="24"/>
        </w:rPr>
        <w:t>baik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kesadaran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masyarakat</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akan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meningkat</w:t>
      </w:r>
      <w:proofErr w:type="spellEnd"/>
      <w:r w:rsidRPr="00FF1B2E">
        <w:rPr>
          <w:rFonts w:ascii="Times New Roman" w:hAnsi="Times New Roman" w:cs="Times New Roman"/>
          <w:color w:val="000000" w:themeColor="text1"/>
          <w:sz w:val="24"/>
          <w:szCs w:val="24"/>
        </w:rPr>
        <w:t xml:space="preserve"> dan </w:t>
      </w:r>
      <w:proofErr w:type="spellStart"/>
      <w:r w:rsidRPr="00FF1B2E">
        <w:rPr>
          <w:rFonts w:ascii="Times New Roman" w:hAnsi="Times New Roman" w:cs="Times New Roman"/>
          <w:color w:val="000000" w:themeColor="text1"/>
          <w:sz w:val="24"/>
          <w:szCs w:val="24"/>
        </w:rPr>
        <w:t>akan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memperbaiki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sistem</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demokrasi</w:t>
      </w:r>
      <w:proofErr w:type="spellEnd"/>
      <w:r w:rsidRPr="00FF1B2E">
        <w:rPr>
          <w:rFonts w:ascii="Times New Roman" w:hAnsi="Times New Roman" w:cs="Times New Roman"/>
          <w:color w:val="000000" w:themeColor="text1"/>
          <w:sz w:val="24"/>
          <w:szCs w:val="24"/>
        </w:rPr>
        <w:t xml:space="preserve"> yang </w:t>
      </w:r>
      <w:proofErr w:type="spellStart"/>
      <w:r w:rsidRPr="00FF1B2E">
        <w:rPr>
          <w:rFonts w:ascii="Times New Roman" w:hAnsi="Times New Roman" w:cs="Times New Roman"/>
          <w:color w:val="000000" w:themeColor="text1"/>
          <w:sz w:val="24"/>
          <w:szCs w:val="24"/>
        </w:rPr>
        <w:t>tidak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sehat</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Sangat</w:t>
      </w:r>
      <w:proofErr w:type="spellEnd"/>
      <w:r w:rsidRPr="00FF1B2E">
        <w:rPr>
          <w:rFonts w:ascii="Times New Roman" w:hAnsi="Times New Roman" w:cs="Times New Roman"/>
          <w:color w:val="000000" w:themeColor="text1"/>
          <w:sz w:val="24"/>
          <w:szCs w:val="24"/>
        </w:rPr>
        <w:t xml:space="preserve"> di </w:t>
      </w:r>
      <w:proofErr w:type="spellStart"/>
      <w:r w:rsidRPr="00FF1B2E">
        <w:rPr>
          <w:rFonts w:ascii="Times New Roman" w:hAnsi="Times New Roman" w:cs="Times New Roman"/>
          <w:color w:val="000000" w:themeColor="text1"/>
          <w:sz w:val="24"/>
          <w:szCs w:val="24"/>
        </w:rPr>
        <w:t>harapkan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penyelengara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tetap</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netral</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dengan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posisinya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pelaku</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tetap</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sehat</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dalam</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melakukan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kampanye</w:t>
      </w:r>
      <w:proofErr w:type="spellEnd"/>
      <w:r w:rsidRPr="00FF1B2E">
        <w:rPr>
          <w:rFonts w:ascii="Times New Roman" w:hAnsi="Times New Roman" w:cs="Times New Roman"/>
          <w:color w:val="000000" w:themeColor="text1"/>
          <w:sz w:val="24"/>
          <w:szCs w:val="24"/>
        </w:rPr>
        <w:t xml:space="preserve"> dan </w:t>
      </w:r>
      <w:proofErr w:type="spellStart"/>
      <w:r w:rsidRPr="00FF1B2E">
        <w:rPr>
          <w:rFonts w:ascii="Times New Roman" w:hAnsi="Times New Roman" w:cs="Times New Roman"/>
          <w:color w:val="000000" w:themeColor="text1"/>
          <w:sz w:val="24"/>
          <w:szCs w:val="24"/>
        </w:rPr>
        <w:t>pembentukan</w:t>
      </w:r>
      <w:proofErr w:type="spellEnd"/>
      <w:r w:rsidRPr="00FF1B2E">
        <w:rPr>
          <w:rFonts w:ascii="Times New Roman" w:hAnsi="Times New Roman" w:cs="Times New Roman"/>
          <w:color w:val="000000" w:themeColor="text1"/>
          <w:sz w:val="24"/>
          <w:szCs w:val="24"/>
        </w:rPr>
        <w:t xml:space="preserve"> strategi </w:t>
      </w:r>
      <w:proofErr w:type="spellStart"/>
      <w:r w:rsidRPr="00FF1B2E">
        <w:rPr>
          <w:rFonts w:ascii="Times New Roman" w:hAnsi="Times New Roman" w:cs="Times New Roman"/>
          <w:color w:val="000000" w:themeColor="text1"/>
          <w:sz w:val="24"/>
          <w:szCs w:val="24"/>
        </w:rPr>
        <w:t>lainnya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untuk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memenagkan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kandidat</w:t>
      </w:r>
      <w:proofErr w:type="spellEnd"/>
      <w:r w:rsidRPr="00FF1B2E">
        <w:rPr>
          <w:rFonts w:ascii="Times New Roman" w:hAnsi="Times New Roman" w:cs="Times New Roman"/>
          <w:color w:val="000000" w:themeColor="text1"/>
          <w:sz w:val="24"/>
          <w:szCs w:val="24"/>
        </w:rPr>
        <w:t xml:space="preserve"> masing-masing agar </w:t>
      </w:r>
      <w:proofErr w:type="spellStart"/>
      <w:r w:rsidRPr="00FF1B2E">
        <w:rPr>
          <w:rFonts w:ascii="Times New Roman" w:hAnsi="Times New Roman" w:cs="Times New Roman"/>
          <w:color w:val="000000" w:themeColor="text1"/>
          <w:sz w:val="24"/>
          <w:szCs w:val="24"/>
        </w:rPr>
        <w:t>pelaksanaan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pesta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demokrasi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dalam</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hal</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ini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pemilu</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Presiden</w:t>
      </w:r>
      <w:proofErr w:type="spellEnd"/>
      <w:r w:rsidRPr="00FF1B2E">
        <w:rPr>
          <w:rFonts w:ascii="Times New Roman" w:hAnsi="Times New Roman" w:cs="Times New Roman"/>
          <w:color w:val="000000" w:themeColor="text1"/>
          <w:sz w:val="24"/>
          <w:szCs w:val="24"/>
        </w:rPr>
        <w:t xml:space="preserve"> dan Wakil </w:t>
      </w:r>
      <w:proofErr w:type="spellStart"/>
      <w:r w:rsidRPr="00FF1B2E">
        <w:rPr>
          <w:rFonts w:ascii="Times New Roman" w:hAnsi="Times New Roman" w:cs="Times New Roman"/>
          <w:color w:val="000000" w:themeColor="text1"/>
          <w:sz w:val="24"/>
          <w:szCs w:val="24"/>
        </w:rPr>
        <w:t>Presiden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tetap</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memiliki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partisipasi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aktif</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masyarakat</w:t>
      </w:r>
      <w:proofErr w:type="spellEnd"/>
      <w:r w:rsidRPr="00FF1B2E">
        <w:rPr>
          <w:rFonts w:ascii="Times New Roman" w:hAnsi="Times New Roman" w:cs="Times New Roman"/>
          <w:color w:val="000000" w:themeColor="text1"/>
          <w:sz w:val="24"/>
          <w:szCs w:val="24"/>
        </w:rPr>
        <w:t xml:space="preserve"> yang </w:t>
      </w:r>
      <w:proofErr w:type="spellStart"/>
      <w:r w:rsidRPr="00FF1B2E">
        <w:rPr>
          <w:rFonts w:ascii="Times New Roman" w:hAnsi="Times New Roman" w:cs="Times New Roman"/>
          <w:color w:val="000000" w:themeColor="text1"/>
          <w:sz w:val="24"/>
          <w:szCs w:val="24"/>
        </w:rPr>
        <w:t>tetap</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tinggi</w:t>
      </w:r>
      <w:proofErr w:type="spellEnd"/>
      <w:r w:rsidRPr="00FF1B2E">
        <w:rPr>
          <w:rFonts w:ascii="Times New Roman" w:hAnsi="Times New Roman" w:cs="Times New Roman"/>
          <w:color w:val="000000" w:themeColor="text1"/>
          <w:sz w:val="24"/>
          <w:szCs w:val="24"/>
        </w:rPr>
        <w:t xml:space="preserve">. Harapan </w:t>
      </w:r>
      <w:proofErr w:type="spellStart"/>
      <w:r w:rsidRPr="00FF1B2E">
        <w:rPr>
          <w:rFonts w:ascii="Times New Roman" w:hAnsi="Times New Roman" w:cs="Times New Roman"/>
          <w:color w:val="000000" w:themeColor="text1"/>
          <w:sz w:val="24"/>
          <w:szCs w:val="24"/>
        </w:rPr>
        <w:t>kita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untuk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kedepan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semua</w:t>
      </w:r>
      <w:proofErr w:type="spellEnd"/>
      <w:r w:rsidRPr="00FF1B2E">
        <w:rPr>
          <w:rFonts w:ascii="Times New Roman" w:hAnsi="Times New Roman" w:cs="Times New Roman"/>
          <w:color w:val="000000" w:themeColor="text1"/>
          <w:sz w:val="24"/>
          <w:szCs w:val="24"/>
        </w:rPr>
        <w:t xml:space="preserve"> element yang </w:t>
      </w:r>
      <w:proofErr w:type="spellStart"/>
      <w:r w:rsidRPr="00FF1B2E">
        <w:rPr>
          <w:rFonts w:ascii="Times New Roman" w:hAnsi="Times New Roman" w:cs="Times New Roman"/>
          <w:color w:val="000000" w:themeColor="text1"/>
          <w:sz w:val="24"/>
          <w:szCs w:val="24"/>
        </w:rPr>
        <w:t>tergabung</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dalam</w:t>
      </w:r>
      <w:proofErr w:type="spellEnd"/>
      <w:r w:rsidRPr="00FF1B2E">
        <w:rPr>
          <w:rFonts w:ascii="Times New Roman" w:hAnsi="Times New Roman" w:cs="Times New Roman"/>
          <w:color w:val="000000" w:themeColor="text1"/>
          <w:sz w:val="24"/>
          <w:szCs w:val="24"/>
        </w:rPr>
        <w:t xml:space="preserve"> Negara </w:t>
      </w:r>
      <w:proofErr w:type="spellStart"/>
      <w:r w:rsidRPr="00FF1B2E">
        <w:rPr>
          <w:rFonts w:ascii="Times New Roman" w:hAnsi="Times New Roman" w:cs="Times New Roman"/>
          <w:color w:val="000000" w:themeColor="text1"/>
          <w:sz w:val="24"/>
          <w:szCs w:val="24"/>
        </w:rPr>
        <w:t>bisa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saling</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merangkul</w:t>
      </w:r>
      <w:proofErr w:type="spellEnd"/>
      <w:r w:rsidRPr="00FF1B2E">
        <w:rPr>
          <w:rFonts w:ascii="Times New Roman" w:hAnsi="Times New Roman" w:cs="Times New Roman"/>
          <w:color w:val="000000" w:themeColor="text1"/>
          <w:sz w:val="24"/>
          <w:szCs w:val="24"/>
        </w:rPr>
        <w:t xml:space="preserve"> dan </w:t>
      </w:r>
      <w:proofErr w:type="spellStart"/>
      <w:r w:rsidRPr="00FF1B2E">
        <w:rPr>
          <w:rFonts w:ascii="Times New Roman" w:hAnsi="Times New Roman" w:cs="Times New Roman"/>
          <w:color w:val="000000" w:themeColor="text1"/>
          <w:sz w:val="24"/>
          <w:szCs w:val="24"/>
        </w:rPr>
        <w:t>saling</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mempercayai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untuk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demokrasi</w:t>
      </w:r>
      <w:proofErr w:type="spellEnd"/>
      <w:r w:rsidRPr="00FF1B2E">
        <w:rPr>
          <w:rFonts w:ascii="Times New Roman" w:hAnsi="Times New Roman" w:cs="Times New Roman"/>
          <w:color w:val="000000" w:themeColor="text1"/>
          <w:sz w:val="24"/>
          <w:szCs w:val="24"/>
        </w:rPr>
        <w:t xml:space="preserve"> yang </w:t>
      </w:r>
      <w:proofErr w:type="spellStart"/>
      <w:r w:rsidRPr="00FF1B2E">
        <w:rPr>
          <w:rFonts w:ascii="Times New Roman" w:hAnsi="Times New Roman" w:cs="Times New Roman"/>
          <w:color w:val="000000" w:themeColor="text1"/>
          <w:sz w:val="24"/>
          <w:szCs w:val="24"/>
        </w:rPr>
        <w:t>telah</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kita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sepakati</w:t>
      </w:r>
      <w:proofErr w:type="spellEnd"/>
      <w:r w:rsidRPr="00FF1B2E">
        <w:rPr>
          <w:rFonts w:ascii="Times New Roman" w:eastAsiaTheme="minorHAnsi" w:hAnsi="Times New Roman" w:cs="Times New Roman"/>
          <w:color w:val="000000" w:themeColor="text1"/>
          <w:sz w:val="24"/>
          <w:szCs w:val="24"/>
        </w:rPr>
        <w:t xml:space="preserve"> </w:t>
      </w:r>
    </w:p>
    <w:p w14:paraId="7B03DFC5" w14:textId="77777777" w:rsidR="00FF1B2E" w:rsidRPr="00FF1B2E" w:rsidRDefault="00FF1B2E" w:rsidP="00FF1B2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985311A"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5B9962D" w14:textId="1D805251" w:rsidR="00A41ED9"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(12pt)</w:t>
      </w:r>
    </w:p>
    <w:p w14:paraId="2118D4F2" w14:textId="058036B5"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 xml:space="preserve">Abdullah, </w:t>
      </w:r>
      <w:proofErr w:type="spellStart"/>
      <w:r w:rsidRPr="00FF1B2E">
        <w:rPr>
          <w:rFonts w:ascii="Times New Roman" w:hAnsi="Times New Roman" w:cs="Times New Roman"/>
          <w:color w:val="000000" w:themeColor="text1"/>
          <w:sz w:val="24"/>
          <w:szCs w:val="24"/>
        </w:rPr>
        <w:t>Rozali</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Mewujudkan</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Pemilu</w:t>
      </w:r>
      <w:proofErr w:type="spellEnd"/>
      <w:r w:rsidRPr="00FF1B2E">
        <w:rPr>
          <w:rFonts w:ascii="Times New Roman" w:hAnsi="Times New Roman" w:cs="Times New Roman"/>
          <w:i/>
          <w:color w:val="000000" w:themeColor="text1"/>
          <w:sz w:val="24"/>
          <w:szCs w:val="24"/>
        </w:rPr>
        <w:t xml:space="preserve"> Yang </w:t>
      </w:r>
      <w:proofErr w:type="spellStart"/>
      <w:r w:rsidRPr="00FF1B2E">
        <w:rPr>
          <w:rFonts w:ascii="Times New Roman" w:hAnsi="Times New Roman" w:cs="Times New Roman"/>
          <w:i/>
          <w:color w:val="000000" w:themeColor="text1"/>
          <w:sz w:val="24"/>
          <w:szCs w:val="24"/>
        </w:rPr>
        <w:t>Lebih</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Berkualitas</w:t>
      </w:r>
      <w:proofErr w:type="spellEnd"/>
      <w:r w:rsidRPr="00FF1B2E">
        <w:rPr>
          <w:rFonts w:ascii="Times New Roman" w:hAnsi="Times New Roman" w:cs="Times New Roman"/>
          <w:color w:val="000000" w:themeColor="text1"/>
          <w:sz w:val="24"/>
          <w:szCs w:val="24"/>
        </w:rPr>
        <w:t xml:space="preserve">. Jakarta: </w:t>
      </w:r>
      <w:proofErr w:type="spellStart"/>
      <w:r w:rsidRPr="00FF1B2E">
        <w:rPr>
          <w:rFonts w:ascii="Times New Roman" w:hAnsi="Times New Roman" w:cs="Times New Roman"/>
          <w:color w:val="000000" w:themeColor="text1"/>
          <w:sz w:val="24"/>
          <w:szCs w:val="24"/>
        </w:rPr>
        <w:t>Rajawali</w:t>
      </w:r>
      <w:proofErr w:type="spellEnd"/>
      <w:r w:rsidRPr="00FF1B2E">
        <w:rPr>
          <w:rFonts w:ascii="Times New Roman" w:hAnsi="Times New Roman" w:cs="Times New Roman"/>
          <w:color w:val="000000" w:themeColor="text1"/>
          <w:sz w:val="24"/>
          <w:szCs w:val="24"/>
        </w:rPr>
        <w:t xml:space="preserve"> Pers.</w:t>
      </w:r>
    </w:p>
    <w:p w14:paraId="50AE0461" w14:textId="253F77EB"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lastRenderedPageBreak/>
        <w:t>Amirudin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Zaini</w:t>
      </w:r>
      <w:proofErr w:type="spellEnd"/>
      <w:r w:rsidRPr="00FF1B2E">
        <w:rPr>
          <w:rFonts w:ascii="Times New Roman" w:hAnsi="Times New Roman" w:cs="Times New Roman"/>
          <w:color w:val="000000" w:themeColor="text1"/>
          <w:sz w:val="24"/>
          <w:szCs w:val="24"/>
        </w:rPr>
        <w:t xml:space="preserve">, A. B.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2006</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Pilkada</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Lansung</w:t>
      </w:r>
      <w:proofErr w:type="spellEnd"/>
      <w:r w:rsidRPr="00FF1B2E">
        <w:rPr>
          <w:rFonts w:ascii="Times New Roman" w:hAnsi="Times New Roman" w:cs="Times New Roman"/>
          <w:i/>
          <w:color w:val="000000" w:themeColor="text1"/>
          <w:sz w:val="24"/>
          <w:szCs w:val="24"/>
        </w:rPr>
        <w:t xml:space="preserve">, Problem dan </w:t>
      </w:r>
      <w:proofErr w:type="spellStart"/>
      <w:r w:rsidRPr="00FF1B2E">
        <w:rPr>
          <w:rFonts w:ascii="Times New Roman" w:hAnsi="Times New Roman" w:cs="Times New Roman"/>
          <w:i/>
          <w:color w:val="000000" w:themeColor="text1"/>
          <w:sz w:val="24"/>
          <w:szCs w:val="24"/>
        </w:rPr>
        <w:t>Prospek</w:t>
      </w:r>
      <w:proofErr w:type="spellEnd"/>
      <w:r w:rsidRPr="00FF1B2E">
        <w:rPr>
          <w:rFonts w:ascii="Times New Roman" w:hAnsi="Times New Roman" w:cs="Times New Roman"/>
          <w:color w:val="000000" w:themeColor="text1"/>
          <w:sz w:val="24"/>
          <w:szCs w:val="24"/>
        </w:rPr>
        <w:t xml:space="preserve">. </w:t>
      </w:r>
      <w:proofErr w:type="gramStart"/>
      <w:r w:rsidRPr="00FF1B2E">
        <w:rPr>
          <w:rFonts w:ascii="Times New Roman" w:hAnsi="Times New Roman" w:cs="Times New Roman"/>
          <w:color w:val="000000" w:themeColor="text1"/>
          <w:sz w:val="24"/>
          <w:szCs w:val="24"/>
        </w:rPr>
        <w:t>Yogyakarta :</w:t>
      </w:r>
      <w:proofErr w:type="gramEnd"/>
      <w:r w:rsidRPr="00FF1B2E">
        <w:rPr>
          <w:rFonts w:ascii="Times New Roman" w:hAnsi="Times New Roman" w:cs="Times New Roman"/>
          <w:color w:val="000000" w:themeColor="text1"/>
          <w:sz w:val="24"/>
          <w:szCs w:val="24"/>
        </w:rPr>
        <w:t xml:space="preserve"> Pustaka </w:t>
      </w:r>
      <w:proofErr w:type="spellStart"/>
      <w:r w:rsidRPr="00FF1B2E">
        <w:rPr>
          <w:rFonts w:ascii="Times New Roman" w:hAnsi="Times New Roman" w:cs="Times New Roman"/>
          <w:color w:val="000000" w:themeColor="text1"/>
          <w:sz w:val="24"/>
          <w:szCs w:val="24"/>
        </w:rPr>
        <w:t>Pelajar</w:t>
      </w:r>
      <w:proofErr w:type="spellEnd"/>
      <w:r w:rsidRPr="00FF1B2E">
        <w:rPr>
          <w:rFonts w:ascii="Times New Roman" w:hAnsi="Times New Roman" w:cs="Times New Roman"/>
          <w:color w:val="000000" w:themeColor="text1"/>
          <w:sz w:val="24"/>
          <w:szCs w:val="24"/>
        </w:rPr>
        <w:t>.</w:t>
      </w:r>
    </w:p>
    <w:p w14:paraId="3EEAED7B" w14:textId="39C81449" w:rsidR="00FF1B2E" w:rsidRPr="00FF1B2E" w:rsidRDefault="00FF1B2E" w:rsidP="00FF1B2E">
      <w:pPr>
        <w:pStyle w:val="ListParagraph"/>
        <w:numPr>
          <w:ilvl w:val="4"/>
          <w:numId w:val="14"/>
        </w:numPr>
        <w:spacing w:before="240"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Budiardjo</w:t>
      </w:r>
      <w:proofErr w:type="spellEnd"/>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Mariam.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r w:rsidRPr="00FF1B2E">
        <w:rPr>
          <w:rFonts w:ascii="Times New Roman" w:hAnsi="Times New Roman" w:cs="Times New Roman"/>
          <w:i/>
          <w:color w:val="000000" w:themeColor="text1"/>
          <w:sz w:val="24"/>
          <w:szCs w:val="24"/>
        </w:rPr>
        <w:t xml:space="preserve">Dasar-Dasar </w:t>
      </w:r>
      <w:proofErr w:type="spellStart"/>
      <w:r w:rsidRPr="00FF1B2E">
        <w:rPr>
          <w:rFonts w:ascii="Times New Roman" w:hAnsi="Times New Roman" w:cs="Times New Roman"/>
          <w:i/>
          <w:color w:val="000000" w:themeColor="text1"/>
          <w:sz w:val="24"/>
          <w:szCs w:val="24"/>
        </w:rPr>
        <w:t>Ilmu</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color w:val="000000" w:themeColor="text1"/>
          <w:sz w:val="24"/>
          <w:szCs w:val="24"/>
        </w:rPr>
        <w:t>. Jakarta: Gramedia.</w:t>
      </w:r>
    </w:p>
    <w:p w14:paraId="55A56545" w14:textId="2B838116"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Efriza</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r w:rsidRPr="00FF1B2E">
        <w:rPr>
          <w:rFonts w:ascii="Times New Roman" w:hAnsi="Times New Roman" w:cs="Times New Roman"/>
          <w:i/>
          <w:color w:val="000000" w:themeColor="text1"/>
          <w:sz w:val="24"/>
          <w:szCs w:val="24"/>
        </w:rPr>
        <w:t>Political Explore</w:t>
      </w:r>
      <w:r w:rsidRPr="00FF1B2E">
        <w:rPr>
          <w:rFonts w:ascii="Times New Roman" w:hAnsi="Times New Roman" w:cs="Times New Roman"/>
          <w:color w:val="000000" w:themeColor="text1"/>
          <w:sz w:val="24"/>
          <w:szCs w:val="24"/>
        </w:rPr>
        <w:t xml:space="preserve">. Bandung: CV. </w:t>
      </w:r>
      <w:proofErr w:type="spellStart"/>
      <w:r w:rsidRPr="00FF1B2E">
        <w:rPr>
          <w:rFonts w:ascii="Times New Roman" w:hAnsi="Times New Roman" w:cs="Times New Roman"/>
          <w:color w:val="000000" w:themeColor="text1"/>
          <w:sz w:val="24"/>
          <w:szCs w:val="24"/>
        </w:rPr>
        <w:t>Alfabeta</w:t>
      </w:r>
      <w:proofErr w:type="spellEnd"/>
      <w:r w:rsidRPr="00FF1B2E">
        <w:rPr>
          <w:rFonts w:ascii="Times New Roman" w:hAnsi="Times New Roman" w:cs="Times New Roman"/>
          <w:color w:val="000000" w:themeColor="text1"/>
          <w:sz w:val="24"/>
          <w:szCs w:val="24"/>
        </w:rPr>
        <w:t>.</w:t>
      </w:r>
    </w:p>
    <w:p w14:paraId="452ADCE3" w14:textId="6A0AC22C"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Faisal</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Andi.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Literasi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dan </w:t>
      </w:r>
      <w:proofErr w:type="spellStart"/>
      <w:r w:rsidRPr="00FF1B2E">
        <w:rPr>
          <w:rFonts w:ascii="Times New Roman" w:hAnsi="Times New Roman" w:cs="Times New Roman"/>
          <w:i/>
          <w:color w:val="000000" w:themeColor="text1"/>
          <w:sz w:val="24"/>
          <w:szCs w:val="24"/>
        </w:rPr>
        <w:t>Pelembagaan</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Pemilu</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Jakarta.Fikom</w:t>
      </w:r>
      <w:proofErr w:type="spellEnd"/>
      <w:r w:rsidRPr="00FF1B2E">
        <w:rPr>
          <w:rFonts w:ascii="Times New Roman" w:hAnsi="Times New Roman" w:cs="Times New Roman"/>
          <w:color w:val="000000" w:themeColor="text1"/>
          <w:sz w:val="24"/>
          <w:szCs w:val="24"/>
        </w:rPr>
        <w:t xml:space="preserve"> UP Press.</w:t>
      </w:r>
    </w:p>
    <w:p w14:paraId="1868BB9F" w14:textId="77777777"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 xml:space="preserve">Fred </w:t>
      </w:r>
      <w:proofErr w:type="spellStart"/>
      <w:proofErr w:type="gramStart"/>
      <w:r w:rsidRPr="00FF1B2E">
        <w:rPr>
          <w:rFonts w:ascii="Times New Roman" w:hAnsi="Times New Roman" w:cs="Times New Roman"/>
          <w:color w:val="000000" w:themeColor="text1"/>
          <w:sz w:val="24"/>
          <w:szCs w:val="24"/>
        </w:rPr>
        <w:t>Isjwara,SH</w:t>
      </w:r>
      <w:proofErr w:type="gramEnd"/>
      <w:r w:rsidRPr="00FF1B2E">
        <w:rPr>
          <w:rFonts w:ascii="Times New Roman" w:hAnsi="Times New Roman" w:cs="Times New Roman"/>
          <w:color w:val="000000" w:themeColor="text1"/>
          <w:sz w:val="24"/>
          <w:szCs w:val="24"/>
        </w:rPr>
        <w:t>,LMM</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Pengantar</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Ilmu</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Cetakan</w:t>
      </w:r>
      <w:proofErr w:type="spellEnd"/>
      <w:r w:rsidRPr="00FF1B2E">
        <w:rPr>
          <w:rFonts w:ascii="Times New Roman" w:hAnsi="Times New Roman" w:cs="Times New Roman"/>
          <w:color w:val="000000" w:themeColor="text1"/>
          <w:sz w:val="24"/>
          <w:szCs w:val="24"/>
        </w:rPr>
        <w:t xml:space="preserve"> Ke-5 (</w:t>
      </w:r>
      <w:proofErr w:type="spellStart"/>
      <w:r w:rsidRPr="00FF1B2E">
        <w:rPr>
          <w:rFonts w:ascii="Times New Roman" w:hAnsi="Times New Roman" w:cs="Times New Roman"/>
          <w:color w:val="000000" w:themeColor="text1"/>
          <w:sz w:val="24"/>
          <w:szCs w:val="24"/>
        </w:rPr>
        <w:t>Cetakan</w:t>
      </w:r>
      <w:proofErr w:type="spellEnd"/>
      <w:r w:rsidRPr="00FF1B2E">
        <w:rPr>
          <w:rFonts w:ascii="Times New Roman" w:hAnsi="Times New Roman" w:cs="Times New Roman"/>
          <w:color w:val="000000" w:themeColor="text1"/>
          <w:sz w:val="24"/>
          <w:szCs w:val="24"/>
        </w:rPr>
        <w:t xml:space="preserve"> Ke-1 1964). </w:t>
      </w:r>
      <w:proofErr w:type="spellStart"/>
      <w:r w:rsidRPr="00FF1B2E">
        <w:rPr>
          <w:rFonts w:ascii="Times New Roman" w:hAnsi="Times New Roman" w:cs="Times New Roman"/>
          <w:color w:val="000000" w:themeColor="text1"/>
          <w:sz w:val="24"/>
          <w:szCs w:val="24"/>
        </w:rPr>
        <w:t>Binacipta</w:t>
      </w:r>
      <w:proofErr w:type="spellEnd"/>
      <w:r w:rsidRPr="00FF1B2E">
        <w:rPr>
          <w:rFonts w:ascii="Times New Roman" w:hAnsi="Times New Roman" w:cs="Times New Roman"/>
          <w:color w:val="000000" w:themeColor="text1"/>
          <w:sz w:val="24"/>
          <w:szCs w:val="24"/>
        </w:rPr>
        <w:t>. Bandung. 1974.</w:t>
      </w:r>
    </w:p>
    <w:p w14:paraId="04F27D5C" w14:textId="6B45A654"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Gaffar</w:t>
      </w:r>
      <w:proofErr w:type="spellEnd"/>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Afan</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2004</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Indonesia </w:t>
      </w:r>
      <w:proofErr w:type="spellStart"/>
      <w:r w:rsidRPr="00FF1B2E">
        <w:rPr>
          <w:rFonts w:ascii="Times New Roman" w:hAnsi="Times New Roman" w:cs="Times New Roman"/>
          <w:i/>
          <w:color w:val="000000" w:themeColor="text1"/>
          <w:sz w:val="24"/>
          <w:szCs w:val="24"/>
        </w:rPr>
        <w:t>Transisi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Menuju</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Demokrasi</w:t>
      </w:r>
      <w:proofErr w:type="spellEnd"/>
      <w:r w:rsidRPr="00FF1B2E">
        <w:rPr>
          <w:rFonts w:ascii="Times New Roman" w:hAnsi="Times New Roman" w:cs="Times New Roman"/>
          <w:color w:val="000000" w:themeColor="text1"/>
          <w:sz w:val="24"/>
          <w:szCs w:val="24"/>
        </w:rPr>
        <w:t xml:space="preserve">. Yogyakarta: Pustaka </w:t>
      </w:r>
      <w:proofErr w:type="spellStart"/>
      <w:r w:rsidRPr="00FF1B2E">
        <w:rPr>
          <w:rFonts w:ascii="Times New Roman" w:hAnsi="Times New Roman" w:cs="Times New Roman"/>
          <w:color w:val="000000" w:themeColor="text1"/>
          <w:sz w:val="24"/>
          <w:szCs w:val="24"/>
        </w:rPr>
        <w:t>Pelajar</w:t>
      </w:r>
      <w:proofErr w:type="spellEnd"/>
      <w:r w:rsidRPr="00FF1B2E">
        <w:rPr>
          <w:rFonts w:ascii="Times New Roman" w:hAnsi="Times New Roman" w:cs="Times New Roman"/>
          <w:color w:val="000000" w:themeColor="text1"/>
          <w:sz w:val="24"/>
          <w:szCs w:val="24"/>
        </w:rPr>
        <w:t xml:space="preserve"> 2000.</w:t>
      </w:r>
    </w:p>
    <w:p w14:paraId="65BFE78B" w14:textId="7A7C15CA"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Gaffar</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Janedjri</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Hukum </w:t>
      </w:r>
      <w:proofErr w:type="spellStart"/>
      <w:r w:rsidRPr="00FF1B2E">
        <w:rPr>
          <w:rFonts w:ascii="Times New Roman" w:hAnsi="Times New Roman" w:cs="Times New Roman"/>
          <w:i/>
          <w:color w:val="000000" w:themeColor="text1"/>
          <w:sz w:val="24"/>
          <w:szCs w:val="24"/>
        </w:rPr>
        <w:t>Pemilu</w:t>
      </w:r>
      <w:proofErr w:type="spellEnd"/>
      <w:r w:rsidRPr="00FF1B2E">
        <w:rPr>
          <w:rFonts w:ascii="Times New Roman" w:hAnsi="Times New Roman" w:cs="Times New Roman"/>
          <w:color w:val="000000" w:themeColor="text1"/>
          <w:sz w:val="24"/>
          <w:szCs w:val="24"/>
        </w:rPr>
        <w:t xml:space="preserve">. Jakarta: </w:t>
      </w:r>
      <w:proofErr w:type="spellStart"/>
      <w:r w:rsidRPr="00FF1B2E">
        <w:rPr>
          <w:rFonts w:ascii="Times New Roman" w:hAnsi="Times New Roman" w:cs="Times New Roman"/>
          <w:color w:val="000000" w:themeColor="text1"/>
          <w:sz w:val="24"/>
          <w:szCs w:val="24"/>
        </w:rPr>
        <w:t>Konstitusi</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Perss</w:t>
      </w:r>
      <w:proofErr w:type="spellEnd"/>
      <w:r w:rsidRPr="00FF1B2E">
        <w:rPr>
          <w:rFonts w:ascii="Times New Roman" w:hAnsi="Times New Roman" w:cs="Times New Roman"/>
          <w:color w:val="000000" w:themeColor="text1"/>
          <w:sz w:val="24"/>
          <w:szCs w:val="24"/>
        </w:rPr>
        <w:t>.</w:t>
      </w:r>
    </w:p>
    <w:p w14:paraId="0E22B762" w14:textId="09F731FE"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Haryono</w:t>
      </w:r>
      <w:proofErr w:type="spellEnd"/>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Dwi</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r w:rsidRPr="00FF1B2E">
        <w:rPr>
          <w:rFonts w:ascii="Times New Roman" w:hAnsi="Times New Roman" w:cs="Times New Roman"/>
          <w:i/>
          <w:color w:val="000000" w:themeColor="text1"/>
          <w:sz w:val="24"/>
          <w:szCs w:val="24"/>
        </w:rPr>
        <w:t xml:space="preserve">Strategi KPU </w:t>
      </w:r>
      <w:proofErr w:type="spellStart"/>
      <w:r w:rsidRPr="00FF1B2E">
        <w:rPr>
          <w:rFonts w:ascii="Times New Roman" w:hAnsi="Times New Roman" w:cs="Times New Roman"/>
          <w:i/>
          <w:color w:val="000000" w:themeColor="text1"/>
          <w:sz w:val="24"/>
          <w:szCs w:val="24"/>
        </w:rPr>
        <w:t>Dalam</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Meningkatkan</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Partisipasi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Pemilih</w:t>
      </w:r>
      <w:proofErr w:type="spellEnd"/>
      <w:r w:rsidRPr="00FF1B2E">
        <w:rPr>
          <w:rFonts w:ascii="Times New Roman" w:hAnsi="Times New Roman" w:cs="Times New Roman"/>
          <w:i/>
          <w:color w:val="000000" w:themeColor="text1"/>
          <w:sz w:val="24"/>
          <w:szCs w:val="24"/>
        </w:rPr>
        <w:t xml:space="preserve"> Pada </w:t>
      </w:r>
      <w:proofErr w:type="spellStart"/>
      <w:r w:rsidRPr="00FF1B2E">
        <w:rPr>
          <w:rFonts w:ascii="Times New Roman" w:hAnsi="Times New Roman" w:cs="Times New Roman"/>
          <w:i/>
          <w:color w:val="000000" w:themeColor="text1"/>
          <w:sz w:val="24"/>
          <w:szCs w:val="24"/>
        </w:rPr>
        <w:t>Pemilihan</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Walikota</w:t>
      </w:r>
      <w:proofErr w:type="spellEnd"/>
      <w:r w:rsidRPr="00FF1B2E">
        <w:rPr>
          <w:rFonts w:ascii="Times New Roman" w:hAnsi="Times New Roman" w:cs="Times New Roman"/>
          <w:i/>
          <w:color w:val="000000" w:themeColor="text1"/>
          <w:sz w:val="24"/>
          <w:szCs w:val="24"/>
        </w:rPr>
        <w:t xml:space="preserve"> dan Wakil </w:t>
      </w:r>
      <w:proofErr w:type="spellStart"/>
      <w:r w:rsidRPr="00FF1B2E">
        <w:rPr>
          <w:rFonts w:ascii="Times New Roman" w:hAnsi="Times New Roman" w:cs="Times New Roman"/>
          <w:i/>
          <w:color w:val="000000" w:themeColor="text1"/>
          <w:sz w:val="24"/>
          <w:szCs w:val="24"/>
        </w:rPr>
        <w:t>Walikota</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Samarinda</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Tahun</w:t>
      </w:r>
      <w:proofErr w:type="spellEnd"/>
      <w:r w:rsidRPr="00FF1B2E">
        <w:rPr>
          <w:rFonts w:ascii="Times New Roman" w:hAnsi="Times New Roman" w:cs="Times New Roman"/>
          <w:i/>
          <w:color w:val="000000" w:themeColor="text1"/>
          <w:sz w:val="24"/>
          <w:szCs w:val="24"/>
        </w:rPr>
        <w:t xml:space="preserve"> 2015. </w:t>
      </w:r>
      <w:proofErr w:type="spellStart"/>
      <w:r w:rsidRPr="00FF1B2E">
        <w:rPr>
          <w:rFonts w:ascii="Times New Roman" w:hAnsi="Times New Roman" w:cs="Times New Roman"/>
          <w:color w:val="000000" w:themeColor="text1"/>
          <w:sz w:val="24"/>
          <w:szCs w:val="24"/>
        </w:rPr>
        <w:t>Samarinda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eJournal</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Administrativ</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Refom</w:t>
      </w:r>
      <w:proofErr w:type="spellEnd"/>
      <w:r w:rsidRPr="00FF1B2E">
        <w:rPr>
          <w:rFonts w:ascii="Times New Roman" w:hAnsi="Times New Roman" w:cs="Times New Roman"/>
          <w:color w:val="000000" w:themeColor="text1"/>
          <w:sz w:val="24"/>
          <w:szCs w:val="24"/>
        </w:rPr>
        <w:t>.</w:t>
      </w:r>
    </w:p>
    <w:p w14:paraId="64E1F60D" w14:textId="47CFCCF8"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Kuncoro</w:t>
      </w:r>
      <w:proofErr w:type="spellEnd"/>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Wahyu.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r w:rsidRPr="00FF1B2E">
        <w:rPr>
          <w:rFonts w:ascii="Times New Roman" w:hAnsi="Times New Roman" w:cs="Times New Roman"/>
          <w:i/>
          <w:color w:val="000000" w:themeColor="text1"/>
          <w:sz w:val="24"/>
          <w:szCs w:val="24"/>
        </w:rPr>
        <w:t xml:space="preserve">Media </w:t>
      </w:r>
      <w:proofErr w:type="spellStart"/>
      <w:proofErr w:type="gramStart"/>
      <w:r w:rsidRPr="00FF1B2E">
        <w:rPr>
          <w:rFonts w:ascii="Times New Roman" w:hAnsi="Times New Roman" w:cs="Times New Roman"/>
          <w:i/>
          <w:color w:val="000000" w:themeColor="text1"/>
          <w:sz w:val="24"/>
          <w:szCs w:val="24"/>
        </w:rPr>
        <w:t>Sosial,Trust</w:t>
      </w:r>
      <w:proofErr w:type="spellEnd"/>
      <w:proofErr w:type="gramEnd"/>
      <w:r w:rsidRPr="00FF1B2E">
        <w:rPr>
          <w:rFonts w:ascii="Times New Roman" w:hAnsi="Times New Roman" w:cs="Times New Roman"/>
          <w:i/>
          <w:color w:val="000000" w:themeColor="text1"/>
          <w:sz w:val="24"/>
          <w:szCs w:val="24"/>
        </w:rPr>
        <w:t xml:space="preserve">, dan </w:t>
      </w:r>
      <w:proofErr w:type="spellStart"/>
      <w:r w:rsidRPr="00FF1B2E">
        <w:rPr>
          <w:rFonts w:ascii="Times New Roman" w:hAnsi="Times New Roman" w:cs="Times New Roman"/>
          <w:i/>
          <w:color w:val="000000" w:themeColor="text1"/>
          <w:sz w:val="24"/>
          <w:szCs w:val="24"/>
        </w:rPr>
        <w:t>Partisipasi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Pada </w:t>
      </w:r>
      <w:proofErr w:type="spellStart"/>
      <w:r w:rsidRPr="00FF1B2E">
        <w:rPr>
          <w:rFonts w:ascii="Times New Roman" w:hAnsi="Times New Roman" w:cs="Times New Roman"/>
          <w:i/>
          <w:color w:val="000000" w:themeColor="text1"/>
          <w:sz w:val="24"/>
          <w:szCs w:val="24"/>
        </w:rPr>
        <w:t>Pemilih</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Pemula</w:t>
      </w:r>
      <w:proofErr w:type="spellEnd"/>
      <w:r w:rsidRPr="00FF1B2E">
        <w:rPr>
          <w:rFonts w:ascii="Times New Roman" w:hAnsi="Times New Roman" w:cs="Times New Roman"/>
          <w:color w:val="000000" w:themeColor="text1"/>
          <w:sz w:val="24"/>
          <w:szCs w:val="24"/>
        </w:rPr>
        <w:t xml:space="preserve">. Yogyakarta. </w:t>
      </w:r>
    </w:p>
    <w:p w14:paraId="4BA94D8E" w14:textId="74591077"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Mukarom</w:t>
      </w:r>
      <w:proofErr w:type="spellEnd"/>
      <w:r w:rsidRPr="00FF1B2E">
        <w:rPr>
          <w:rFonts w:ascii="Times New Roman" w:hAnsi="Times New Roman" w:cs="Times New Roman"/>
          <w:color w:val="000000" w:themeColor="text1"/>
          <w:sz w:val="24"/>
          <w:szCs w:val="24"/>
        </w:rPr>
        <w:t xml:space="preserve">, Zainal.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r w:rsidRPr="00FF1B2E">
        <w:rPr>
          <w:rFonts w:ascii="Times New Roman" w:hAnsi="Times New Roman" w:cs="Times New Roman"/>
          <w:i/>
          <w:color w:val="000000" w:themeColor="text1"/>
          <w:sz w:val="24"/>
          <w:szCs w:val="24"/>
        </w:rPr>
        <w:t xml:space="preserve">Perempuan dan </w:t>
      </w:r>
      <w:proofErr w:type="spellStart"/>
      <w:proofErr w:type="gram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w:t>
      </w:r>
      <w:proofErr w:type="gram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Studi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Komunikasi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Tentang</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Keterwakilan</w:t>
      </w:r>
      <w:proofErr w:type="spellEnd"/>
      <w:r w:rsidRPr="00FF1B2E">
        <w:rPr>
          <w:rFonts w:ascii="Times New Roman" w:hAnsi="Times New Roman" w:cs="Times New Roman"/>
          <w:i/>
          <w:color w:val="000000" w:themeColor="text1"/>
          <w:sz w:val="24"/>
          <w:szCs w:val="24"/>
        </w:rPr>
        <w:t xml:space="preserve"> Perempuan di </w:t>
      </w:r>
      <w:proofErr w:type="spellStart"/>
      <w:r w:rsidRPr="00FF1B2E">
        <w:rPr>
          <w:rFonts w:ascii="Times New Roman" w:hAnsi="Times New Roman" w:cs="Times New Roman"/>
          <w:i/>
          <w:color w:val="000000" w:themeColor="text1"/>
          <w:sz w:val="24"/>
          <w:szCs w:val="24"/>
        </w:rPr>
        <w:t>Legislatif</w:t>
      </w:r>
      <w:proofErr w:type="spellEnd"/>
      <w:r w:rsidRPr="00FF1B2E">
        <w:rPr>
          <w:rFonts w:ascii="Times New Roman" w:hAnsi="Times New Roman" w:cs="Times New Roman"/>
          <w:i/>
          <w:color w:val="000000" w:themeColor="text1"/>
          <w:sz w:val="24"/>
          <w:szCs w:val="24"/>
        </w:rPr>
        <w:t xml:space="preserve">. </w:t>
      </w:r>
      <w:r w:rsidRPr="00FF1B2E">
        <w:rPr>
          <w:rFonts w:ascii="Times New Roman" w:hAnsi="Times New Roman" w:cs="Times New Roman"/>
          <w:color w:val="000000" w:themeColor="text1"/>
          <w:sz w:val="24"/>
          <w:szCs w:val="24"/>
        </w:rPr>
        <w:t>Bandung. Mediator.</w:t>
      </w:r>
    </w:p>
    <w:p w14:paraId="39110B97" w14:textId="18CE9250"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r w:rsidRPr="00FF1B2E">
        <w:rPr>
          <w:rFonts w:ascii="Times New Roman" w:hAnsi="Times New Roman" w:cs="Times New Roman"/>
          <w:color w:val="000000" w:themeColor="text1"/>
          <w:sz w:val="24"/>
          <w:szCs w:val="24"/>
        </w:rPr>
        <w:t>Putra</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Arie.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Partisipasi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i/>
          <w:color w:val="000000" w:themeColor="text1"/>
          <w:sz w:val="24"/>
          <w:szCs w:val="24"/>
        </w:rPr>
        <w:t xml:space="preserve"> Anak Muda di </w:t>
      </w:r>
      <w:proofErr w:type="spellStart"/>
      <w:proofErr w:type="gramStart"/>
      <w:r w:rsidRPr="00FF1B2E">
        <w:rPr>
          <w:rFonts w:ascii="Times New Roman" w:hAnsi="Times New Roman" w:cs="Times New Roman"/>
          <w:i/>
          <w:color w:val="000000" w:themeColor="text1"/>
          <w:sz w:val="24"/>
          <w:szCs w:val="24"/>
        </w:rPr>
        <w:t>Pekanbaru,Jakarta</w:t>
      </w:r>
      <w:proofErr w:type="spellEnd"/>
      <w:proofErr w:type="gramEnd"/>
      <w:r w:rsidRPr="00FF1B2E">
        <w:rPr>
          <w:rFonts w:ascii="Times New Roman" w:hAnsi="Times New Roman" w:cs="Times New Roman"/>
          <w:i/>
          <w:color w:val="000000" w:themeColor="text1"/>
          <w:sz w:val="24"/>
          <w:szCs w:val="24"/>
        </w:rPr>
        <w:t xml:space="preserve">, Cirebon, </w:t>
      </w:r>
      <w:proofErr w:type="spellStart"/>
      <w:r w:rsidRPr="00FF1B2E">
        <w:rPr>
          <w:rFonts w:ascii="Times New Roman" w:hAnsi="Times New Roman" w:cs="Times New Roman"/>
          <w:i/>
          <w:color w:val="000000" w:themeColor="text1"/>
          <w:sz w:val="24"/>
          <w:szCs w:val="24"/>
        </w:rPr>
        <w:t>Palu</w:t>
      </w:r>
      <w:proofErr w:type="spellEnd"/>
      <w:r w:rsidRPr="00FF1B2E">
        <w:rPr>
          <w:rFonts w:ascii="Times New Roman" w:hAnsi="Times New Roman" w:cs="Times New Roman"/>
          <w:i/>
          <w:color w:val="000000" w:themeColor="text1"/>
          <w:sz w:val="24"/>
          <w:szCs w:val="24"/>
        </w:rPr>
        <w:t xml:space="preserve">, dan Jayapura. </w:t>
      </w:r>
      <w:r w:rsidRPr="00FF1B2E">
        <w:rPr>
          <w:rFonts w:ascii="Times New Roman" w:hAnsi="Times New Roman" w:cs="Times New Roman"/>
          <w:color w:val="000000" w:themeColor="text1"/>
          <w:sz w:val="24"/>
          <w:szCs w:val="24"/>
        </w:rPr>
        <w:t>Jakarta. DEMOS.</w:t>
      </w:r>
    </w:p>
    <w:p w14:paraId="5DF672E0" w14:textId="63463E3D" w:rsidR="00FF1B2E" w:rsidRPr="00FF1B2E" w:rsidRDefault="00FF1B2E" w:rsidP="00FF1B2E">
      <w:pPr>
        <w:pStyle w:val="ListParagraph"/>
        <w:numPr>
          <w:ilvl w:val="4"/>
          <w:numId w:val="14"/>
        </w:numPr>
        <w:spacing w:after="0" w:line="240" w:lineRule="auto"/>
        <w:contextualSpacing w:val="0"/>
        <w:jc w:val="both"/>
        <w:rPr>
          <w:rFonts w:ascii="Times New Roman" w:hAnsi="Times New Roman" w:cs="Times New Roman"/>
          <w:color w:val="000000" w:themeColor="text1"/>
          <w:sz w:val="24"/>
          <w:szCs w:val="24"/>
        </w:rPr>
      </w:pPr>
      <w:proofErr w:type="spellStart"/>
      <w:r w:rsidRPr="00FF1B2E">
        <w:rPr>
          <w:rFonts w:ascii="Times New Roman" w:hAnsi="Times New Roman" w:cs="Times New Roman"/>
          <w:color w:val="000000" w:themeColor="text1"/>
          <w:sz w:val="24"/>
          <w:szCs w:val="24"/>
        </w:rPr>
        <w:t>Surbakti</w:t>
      </w:r>
      <w:proofErr w:type="spellEnd"/>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Ramlan</w:t>
      </w:r>
      <w:proofErr w:type="spellEnd"/>
      <w:r w:rsidRPr="00FF1B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1999</w:t>
      </w:r>
      <w:r>
        <w:rPr>
          <w:rFonts w:ascii="Times New Roman" w:hAnsi="Times New Roman" w:cs="Times New Roman"/>
          <w:color w:val="000000" w:themeColor="text1"/>
          <w:sz w:val="24"/>
          <w:szCs w:val="24"/>
        </w:rPr>
        <w:t>)</w:t>
      </w:r>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Memahami</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Ilmu</w:t>
      </w:r>
      <w:proofErr w:type="spellEnd"/>
      <w:r w:rsidRPr="00FF1B2E">
        <w:rPr>
          <w:rFonts w:ascii="Times New Roman" w:hAnsi="Times New Roman" w:cs="Times New Roman"/>
          <w:i/>
          <w:color w:val="000000" w:themeColor="text1"/>
          <w:sz w:val="24"/>
          <w:szCs w:val="24"/>
        </w:rPr>
        <w:t xml:space="preserve"> </w:t>
      </w:r>
      <w:proofErr w:type="spellStart"/>
      <w:r w:rsidRPr="00FF1B2E">
        <w:rPr>
          <w:rFonts w:ascii="Times New Roman" w:hAnsi="Times New Roman" w:cs="Times New Roman"/>
          <w:i/>
          <w:color w:val="000000" w:themeColor="text1"/>
          <w:sz w:val="24"/>
          <w:szCs w:val="24"/>
        </w:rPr>
        <w:t>Politik</w:t>
      </w:r>
      <w:proofErr w:type="spellEnd"/>
      <w:r w:rsidRPr="00FF1B2E">
        <w:rPr>
          <w:rFonts w:ascii="Times New Roman" w:hAnsi="Times New Roman" w:cs="Times New Roman"/>
          <w:color w:val="000000" w:themeColor="text1"/>
          <w:sz w:val="24"/>
          <w:szCs w:val="24"/>
        </w:rPr>
        <w:t>. Jakarta: Gramedia</w:t>
      </w:r>
      <w:r>
        <w:rPr>
          <w:rFonts w:ascii="Times New Roman" w:hAnsi="Times New Roman" w:cs="Times New Roman"/>
          <w:color w:val="000000" w:themeColor="text1"/>
          <w:sz w:val="24"/>
          <w:szCs w:val="24"/>
        </w:rPr>
        <w:t>.</w:t>
      </w:r>
    </w:p>
    <w:p w14:paraId="6597B870" w14:textId="77777777" w:rsidR="00FF1B2E" w:rsidRPr="0019409D" w:rsidRDefault="00FF1B2E" w:rsidP="00FF1B2E">
      <w:pPr>
        <w:jc w:val="both"/>
        <w:rPr>
          <w:color w:val="000000" w:themeColor="text1"/>
        </w:rPr>
      </w:pPr>
    </w:p>
    <w:p w14:paraId="6CDF3C92" w14:textId="69343BDF" w:rsidR="00FF1B2E" w:rsidRPr="00FF1B2E" w:rsidRDefault="00FF1B2E" w:rsidP="00FF1B2E">
      <w:pPr>
        <w:jc w:val="both"/>
        <w:rPr>
          <w:rFonts w:ascii="Times New Roman" w:hAnsi="Times New Roman" w:cs="Times New Roman"/>
          <w:b/>
          <w:color w:val="000000" w:themeColor="text1"/>
          <w:sz w:val="24"/>
          <w:szCs w:val="24"/>
        </w:rPr>
      </w:pPr>
      <w:r w:rsidRPr="00FF1B2E">
        <w:rPr>
          <w:rFonts w:ascii="Times New Roman" w:hAnsi="Times New Roman" w:cs="Times New Roman"/>
          <w:b/>
          <w:color w:val="000000" w:themeColor="text1"/>
          <w:sz w:val="24"/>
          <w:szCs w:val="24"/>
        </w:rPr>
        <w:t>Dokumen :</w:t>
      </w:r>
    </w:p>
    <w:p w14:paraId="4B239F01" w14:textId="5C45C758" w:rsidR="00FF1B2E" w:rsidRPr="00FF1B2E" w:rsidRDefault="00FF1B2E" w:rsidP="00FF1B2E">
      <w:pPr>
        <w:pStyle w:val="ListParagraph"/>
        <w:spacing w:after="0" w:line="240" w:lineRule="auto"/>
        <w:ind w:left="360"/>
        <w:contextualSpacing w:val="0"/>
        <w:jc w:val="both"/>
        <w:rPr>
          <w:rFonts w:ascii="Times New Roman" w:hAnsi="Times New Roman" w:cs="Times New Roman"/>
          <w:b/>
          <w:color w:val="000000" w:themeColor="text1"/>
          <w:sz w:val="24"/>
          <w:szCs w:val="24"/>
        </w:rPr>
      </w:pPr>
      <w:proofErr w:type="spellStart"/>
      <w:r w:rsidRPr="00FF1B2E">
        <w:rPr>
          <w:rFonts w:ascii="Times New Roman" w:hAnsi="Times New Roman" w:cs="Times New Roman"/>
          <w:color w:val="000000" w:themeColor="text1"/>
          <w:sz w:val="24"/>
          <w:szCs w:val="24"/>
        </w:rPr>
        <w:t>Undang-Undang</w:t>
      </w:r>
      <w:proofErr w:type="spellEnd"/>
      <w:r w:rsidRPr="00FF1B2E">
        <w:rPr>
          <w:rFonts w:ascii="Times New Roman" w:hAnsi="Times New Roman" w:cs="Times New Roman"/>
          <w:color w:val="000000" w:themeColor="text1"/>
          <w:sz w:val="24"/>
          <w:szCs w:val="24"/>
        </w:rPr>
        <w:t xml:space="preserve"> Dasar </w:t>
      </w:r>
      <w:proofErr w:type="spellStart"/>
      <w:r w:rsidRPr="00FF1B2E">
        <w:rPr>
          <w:rFonts w:ascii="Times New Roman" w:hAnsi="Times New Roman" w:cs="Times New Roman"/>
          <w:color w:val="000000" w:themeColor="text1"/>
          <w:sz w:val="24"/>
          <w:szCs w:val="24"/>
        </w:rPr>
        <w:t>Tahun</w:t>
      </w:r>
      <w:proofErr w:type="spellEnd"/>
      <w:r w:rsidRPr="00FF1B2E">
        <w:rPr>
          <w:rFonts w:ascii="Times New Roman" w:hAnsi="Times New Roman" w:cs="Times New Roman"/>
          <w:color w:val="000000" w:themeColor="text1"/>
          <w:sz w:val="24"/>
          <w:szCs w:val="24"/>
        </w:rPr>
        <w:t xml:space="preserve"> 1945. </w:t>
      </w:r>
      <w:proofErr w:type="spellStart"/>
      <w:r w:rsidRPr="00FF1B2E">
        <w:rPr>
          <w:rFonts w:ascii="Times New Roman" w:hAnsi="Times New Roman" w:cs="Times New Roman"/>
          <w:color w:val="000000" w:themeColor="text1"/>
          <w:sz w:val="24"/>
          <w:szCs w:val="24"/>
        </w:rPr>
        <w:t>Undang</w:t>
      </w:r>
      <w:proofErr w:type="spellEnd"/>
      <w:r w:rsidRPr="00FF1B2E">
        <w:rPr>
          <w:rFonts w:ascii="Times New Roman" w:hAnsi="Times New Roman" w:cs="Times New Roman"/>
          <w:color w:val="000000" w:themeColor="text1"/>
          <w:sz w:val="24"/>
          <w:szCs w:val="24"/>
        </w:rPr>
        <w:t>–</w:t>
      </w:r>
      <w:proofErr w:type="spellStart"/>
      <w:r w:rsidRPr="00FF1B2E">
        <w:rPr>
          <w:rFonts w:ascii="Times New Roman" w:hAnsi="Times New Roman" w:cs="Times New Roman"/>
          <w:color w:val="000000" w:themeColor="text1"/>
          <w:sz w:val="24"/>
          <w:szCs w:val="24"/>
        </w:rPr>
        <w:t>undang</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Nomor</w:t>
      </w:r>
      <w:proofErr w:type="spellEnd"/>
      <w:r w:rsidRPr="00FF1B2E">
        <w:rPr>
          <w:rFonts w:ascii="Times New Roman" w:hAnsi="Times New Roman" w:cs="Times New Roman"/>
          <w:color w:val="000000" w:themeColor="text1"/>
          <w:sz w:val="24"/>
          <w:szCs w:val="24"/>
        </w:rPr>
        <w:t xml:space="preserve"> 15 </w:t>
      </w:r>
      <w:proofErr w:type="spellStart"/>
      <w:r w:rsidRPr="00FF1B2E">
        <w:rPr>
          <w:rFonts w:ascii="Times New Roman" w:hAnsi="Times New Roman" w:cs="Times New Roman"/>
          <w:color w:val="000000" w:themeColor="text1"/>
          <w:sz w:val="24"/>
          <w:szCs w:val="24"/>
        </w:rPr>
        <w:t>tahun</w:t>
      </w:r>
      <w:proofErr w:type="spellEnd"/>
      <w:r w:rsidRPr="00FF1B2E">
        <w:rPr>
          <w:rFonts w:ascii="Times New Roman" w:hAnsi="Times New Roman" w:cs="Times New Roman"/>
          <w:color w:val="000000" w:themeColor="text1"/>
          <w:sz w:val="24"/>
          <w:szCs w:val="24"/>
        </w:rPr>
        <w:t xml:space="preserve"> 2011 </w:t>
      </w:r>
      <w:proofErr w:type="spellStart"/>
      <w:r w:rsidRPr="00FF1B2E">
        <w:rPr>
          <w:rFonts w:ascii="Times New Roman" w:hAnsi="Times New Roman" w:cs="Times New Roman"/>
          <w:color w:val="000000" w:themeColor="text1"/>
          <w:sz w:val="24"/>
          <w:szCs w:val="24"/>
        </w:rPr>
        <w:t>tentang</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Penyelenggara</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Pemilihan</w:t>
      </w:r>
      <w:proofErr w:type="spellEnd"/>
      <w:r w:rsidRPr="00FF1B2E">
        <w:rPr>
          <w:rFonts w:ascii="Times New Roman" w:hAnsi="Times New Roman" w:cs="Times New Roman"/>
          <w:color w:val="000000" w:themeColor="text1"/>
          <w:sz w:val="24"/>
          <w:szCs w:val="24"/>
        </w:rPr>
        <w:t xml:space="preserve"> </w:t>
      </w:r>
      <w:proofErr w:type="spellStart"/>
      <w:r w:rsidRPr="00FF1B2E">
        <w:rPr>
          <w:rFonts w:ascii="Times New Roman" w:hAnsi="Times New Roman" w:cs="Times New Roman"/>
          <w:color w:val="000000" w:themeColor="text1"/>
          <w:sz w:val="24"/>
          <w:szCs w:val="24"/>
        </w:rPr>
        <w:t>Umum</w:t>
      </w:r>
      <w:proofErr w:type="spellEnd"/>
    </w:p>
    <w:p w14:paraId="3097CDD8" w14:textId="77777777" w:rsidR="00FF1B2E" w:rsidRPr="0019409D" w:rsidRDefault="00FF1B2E" w:rsidP="00FF1B2E">
      <w:pPr>
        <w:pStyle w:val="References"/>
        <w:rPr>
          <w:b/>
          <w:color w:val="000000" w:themeColor="text1"/>
          <w:sz w:val="18"/>
          <w:szCs w:val="18"/>
        </w:rPr>
      </w:pPr>
    </w:p>
    <w:p w14:paraId="4AC0A133" w14:textId="77777777" w:rsidR="00FF1B2E" w:rsidRPr="0019409D" w:rsidRDefault="00FF1B2E" w:rsidP="00FF1B2E">
      <w:pPr>
        <w:pStyle w:val="References"/>
        <w:rPr>
          <w:b/>
          <w:color w:val="000000" w:themeColor="text1"/>
          <w:sz w:val="18"/>
          <w:szCs w:val="18"/>
        </w:rPr>
      </w:pPr>
    </w:p>
    <w:p w14:paraId="5AF4F12D" w14:textId="77777777" w:rsidR="00FF1B2E" w:rsidRPr="0019409D" w:rsidRDefault="00FF1B2E" w:rsidP="00FF1B2E">
      <w:pPr>
        <w:pStyle w:val="References"/>
        <w:rPr>
          <w:b/>
          <w:color w:val="000000" w:themeColor="text1"/>
          <w:sz w:val="18"/>
          <w:szCs w:val="18"/>
        </w:rPr>
      </w:pPr>
    </w:p>
    <w:p w14:paraId="01D5286A" w14:textId="77777777" w:rsidR="00FF1B2E" w:rsidRPr="0019409D" w:rsidRDefault="00FF1B2E" w:rsidP="00FF1B2E">
      <w:pPr>
        <w:pStyle w:val="References"/>
        <w:rPr>
          <w:b/>
          <w:color w:val="000000" w:themeColor="text1"/>
          <w:sz w:val="18"/>
          <w:szCs w:val="18"/>
        </w:rPr>
      </w:pPr>
    </w:p>
    <w:p w14:paraId="5EE2A7B8" w14:textId="384923D2" w:rsidR="00FF1B2E" w:rsidRDefault="00FF1B2E"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p>
    <w:p w14:paraId="68F0114B" w14:textId="77777777" w:rsidR="00FF1B2E" w:rsidRPr="003E3375" w:rsidRDefault="00FF1B2E"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p>
    <w:p w14:paraId="78B76331" w14:textId="77777777" w:rsidR="00A41ED9"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4190D01F" w14:textId="77777777" w:rsidR="00A41ED9" w:rsidRPr="003E3375" w:rsidRDefault="00A41ED9" w:rsidP="00A41ED9">
      <w:pPr>
        <w:spacing w:after="0" w:line="240" w:lineRule="auto"/>
        <w:jc w:val="both"/>
        <w:rPr>
          <w:rFonts w:ascii="Times New Roman" w:hAnsi="Times New Roman" w:cs="Times New Roman"/>
          <w:b/>
          <w:sz w:val="24"/>
          <w:szCs w:val="24"/>
        </w:rPr>
      </w:pPr>
    </w:p>
    <w:p w14:paraId="6B8D055C" w14:textId="77777777" w:rsidR="002E6CFB" w:rsidRDefault="002E6CFB"/>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100EF" w14:textId="77777777" w:rsidR="00B55F13" w:rsidRDefault="00B55F13" w:rsidP="00A41ED9">
      <w:pPr>
        <w:spacing w:after="0" w:line="240" w:lineRule="auto"/>
      </w:pPr>
      <w:r>
        <w:separator/>
      </w:r>
    </w:p>
  </w:endnote>
  <w:endnote w:type="continuationSeparator" w:id="0">
    <w:p w14:paraId="51D60E5A" w14:textId="77777777" w:rsidR="00B55F13" w:rsidRDefault="00B55F13"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erlin Sans FB" w:hAnsi="Berlin Sans FB"/>
      </w:rPr>
      <w:id w:val="1344442241"/>
      <w:docPartObj>
        <w:docPartGallery w:val="Page Numbers (Bottom of Page)"/>
        <w:docPartUnique/>
      </w:docPartObj>
    </w:sdtPr>
    <w:sdtEndPr/>
    <w:sdtContent>
      <w:p w14:paraId="0A9ED9B4" w14:textId="77777777"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proofErr w:type="gramStart"/>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proofErr w:type="gramEnd"/>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2D5490">
          <w:rPr>
            <w:rFonts w:ascii="Berlin Sans FB" w:hAnsi="Berlin Sans FB" w:cs="Times New Roman"/>
            <w:noProof/>
          </w:rPr>
          <w:t>3</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14:paraId="0B129247" w14:textId="77777777" w:rsidR="00112689" w:rsidRDefault="00B55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7E92D" w14:textId="77777777" w:rsidR="00B55F13" w:rsidRDefault="00B55F13" w:rsidP="00A41ED9">
      <w:pPr>
        <w:spacing w:after="0" w:line="240" w:lineRule="auto"/>
      </w:pPr>
      <w:r>
        <w:separator/>
      </w:r>
    </w:p>
  </w:footnote>
  <w:footnote w:type="continuationSeparator" w:id="0">
    <w:p w14:paraId="74A8716D" w14:textId="77777777" w:rsidR="00B55F13" w:rsidRDefault="00B55F13"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14:paraId="51F605F6" w14:textId="77777777" w:rsidTr="002E38B3">
      <w:trPr>
        <w:trHeight w:val="709"/>
      </w:trPr>
      <w:tc>
        <w:tcPr>
          <w:tcW w:w="6663" w:type="dxa"/>
        </w:tcPr>
        <w:p w14:paraId="659B84DD" w14:textId="77777777"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14:paraId="1A44FAC5" w14:textId="77777777"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14:paraId="6355220B" w14:textId="77777777" w:rsidR="004936E5" w:rsidRPr="002D5490" w:rsidRDefault="004936E5" w:rsidP="004936E5">
          <w:pPr>
            <w:pStyle w:val="Header"/>
            <w:rPr>
              <w:rFonts w:ascii="Berlin Sans FB" w:hAnsi="Berlin Sans FB"/>
            </w:rPr>
          </w:pPr>
        </w:p>
      </w:tc>
      <w:tc>
        <w:tcPr>
          <w:tcW w:w="2551" w:type="dxa"/>
        </w:tcPr>
        <w:p w14:paraId="5407EEF7" w14:textId="77777777"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14:paraId="4F6753F2"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14:paraId="4A0C3910"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14:paraId="664F7E77" w14:textId="77777777" w:rsidR="003E3375" w:rsidRDefault="00B5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61E856D7" w14:textId="77777777" w:rsidTr="004936E5">
      <w:trPr>
        <w:trHeight w:val="709"/>
      </w:trPr>
      <w:tc>
        <w:tcPr>
          <w:tcW w:w="6663" w:type="dxa"/>
        </w:tcPr>
        <w:p w14:paraId="421C003C"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4741D158"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4308E4C0" w14:textId="77777777" w:rsidR="00A41ED9" w:rsidRPr="000033C4" w:rsidRDefault="00A41ED9" w:rsidP="000033C4">
          <w:pPr>
            <w:pStyle w:val="Header"/>
            <w:rPr>
              <w:b/>
            </w:rPr>
          </w:pPr>
        </w:p>
      </w:tc>
      <w:tc>
        <w:tcPr>
          <w:tcW w:w="2551" w:type="dxa"/>
        </w:tcPr>
        <w:p w14:paraId="473C740A"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753C78C0"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2BF144C7"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29585A10" w14:textId="77777777" w:rsidR="00242190" w:rsidRDefault="00B55F13"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51D6"/>
    <w:multiLevelType w:val="hybridMultilevel"/>
    <w:tmpl w:val="F000D00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2E39E3"/>
    <w:multiLevelType w:val="hybridMultilevel"/>
    <w:tmpl w:val="DB76EF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2CA51A9"/>
    <w:multiLevelType w:val="hybridMultilevel"/>
    <w:tmpl w:val="E45A0A50"/>
    <w:lvl w:ilvl="0" w:tplc="04090011">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 w15:restartNumberingAfterBreak="0">
    <w:nsid w:val="267518C3"/>
    <w:multiLevelType w:val="multilevel"/>
    <w:tmpl w:val="1156921C"/>
    <w:lvl w:ilvl="0">
      <w:start w:val="4"/>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1261AB"/>
    <w:multiLevelType w:val="hybridMultilevel"/>
    <w:tmpl w:val="22BAA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7C11D88"/>
    <w:multiLevelType w:val="hybridMultilevel"/>
    <w:tmpl w:val="67885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745421"/>
    <w:multiLevelType w:val="hybridMultilevel"/>
    <w:tmpl w:val="E200A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B7C3E"/>
    <w:multiLevelType w:val="hybridMultilevel"/>
    <w:tmpl w:val="576C5856"/>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4C210BD"/>
    <w:multiLevelType w:val="hybridMultilevel"/>
    <w:tmpl w:val="863C5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7E85"/>
    <w:multiLevelType w:val="hybridMultilevel"/>
    <w:tmpl w:val="99583B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B4B4A46"/>
    <w:multiLevelType w:val="hybridMultilevel"/>
    <w:tmpl w:val="AA0AB21E"/>
    <w:lvl w:ilvl="0" w:tplc="416E8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B3F7B"/>
    <w:multiLevelType w:val="hybridMultilevel"/>
    <w:tmpl w:val="8CE25566"/>
    <w:lvl w:ilvl="0" w:tplc="DD08FE9C">
      <w:start w:val="1"/>
      <w:numFmt w:val="decimal"/>
      <w:lvlText w:val="(%1)"/>
      <w:lvlJc w:val="left"/>
      <w:pPr>
        <w:ind w:left="1571" w:hanging="360"/>
      </w:pPr>
      <w:rPr>
        <w:rFonts w:asciiTheme="majorBidi" w:eastAsia="SimSun" w:hAnsiTheme="majorBidi" w:cs="Times New Roman"/>
      </w:rPr>
    </w:lvl>
    <w:lvl w:ilvl="1" w:tplc="04210019">
      <w:start w:val="1"/>
      <w:numFmt w:val="lowerLetter"/>
      <w:lvlText w:val="%2."/>
      <w:lvlJc w:val="left"/>
      <w:pPr>
        <w:ind w:left="2291" w:hanging="360"/>
      </w:pPr>
      <w:rPr>
        <w:rFonts w:cs="Times New Roman"/>
      </w:rPr>
    </w:lvl>
    <w:lvl w:ilvl="2" w:tplc="5D4ED9BE">
      <w:start w:val="1"/>
      <w:numFmt w:val="decimal"/>
      <w:lvlText w:val="%3."/>
      <w:lvlJc w:val="left"/>
      <w:pPr>
        <w:ind w:left="3191" w:hanging="360"/>
      </w:pPr>
      <w:rPr>
        <w:rFonts w:hint="default"/>
      </w:rPr>
    </w:lvl>
    <w:lvl w:ilvl="3" w:tplc="8C80B5C0">
      <w:start w:val="1"/>
      <w:numFmt w:val="upperLetter"/>
      <w:lvlText w:val="%4."/>
      <w:lvlJc w:val="left"/>
      <w:pPr>
        <w:ind w:left="3731" w:hanging="360"/>
      </w:pPr>
      <w:rPr>
        <w:rFonts w:hint="default"/>
      </w:rPr>
    </w:lvl>
    <w:lvl w:ilvl="4" w:tplc="AB3A7B46">
      <w:start w:val="1"/>
      <w:numFmt w:val="decimal"/>
      <w:lvlText w:val="(%5)"/>
      <w:lvlJc w:val="left"/>
      <w:pPr>
        <w:ind w:left="360" w:hanging="360"/>
      </w:pPr>
      <w:rPr>
        <w:rFonts w:hint="default"/>
        <w:color w:val="auto"/>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3"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945AB5"/>
    <w:multiLevelType w:val="hybridMultilevel"/>
    <w:tmpl w:val="E45A0A50"/>
    <w:lvl w:ilvl="0" w:tplc="04090011">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15"/>
  </w:num>
  <w:num w:numId="3">
    <w:abstractNumId w:val="13"/>
  </w:num>
  <w:num w:numId="4">
    <w:abstractNumId w:val="10"/>
  </w:num>
  <w:num w:numId="5">
    <w:abstractNumId w:val="6"/>
  </w:num>
  <w:num w:numId="6">
    <w:abstractNumId w:val="9"/>
  </w:num>
  <w:num w:numId="7">
    <w:abstractNumId w:val="1"/>
  </w:num>
  <w:num w:numId="8">
    <w:abstractNumId w:val="11"/>
  </w:num>
  <w:num w:numId="9">
    <w:abstractNumId w:val="3"/>
  </w:num>
  <w:num w:numId="10">
    <w:abstractNumId w:val="7"/>
  </w:num>
  <w:num w:numId="11">
    <w:abstractNumId w:val="4"/>
  </w:num>
  <w:num w:numId="12">
    <w:abstractNumId w:val="14"/>
  </w:num>
  <w:num w:numId="13">
    <w:abstractNumId w:val="2"/>
  </w:num>
  <w:num w:numId="14">
    <w:abstractNumId w:val="1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2B3A74"/>
    <w:rsid w:val="002D5490"/>
    <w:rsid w:val="002E6CFB"/>
    <w:rsid w:val="003E6DC9"/>
    <w:rsid w:val="00433372"/>
    <w:rsid w:val="004936E5"/>
    <w:rsid w:val="00535348"/>
    <w:rsid w:val="00917C70"/>
    <w:rsid w:val="009F13DD"/>
    <w:rsid w:val="00A41ED9"/>
    <w:rsid w:val="00AD1CFF"/>
    <w:rsid w:val="00B55D2F"/>
    <w:rsid w:val="00B55F13"/>
    <w:rsid w:val="00FF1B2E"/>
    <w:rsid w:val="00FF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416"/>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tlid-translation">
    <w:name w:val="tlid-translation"/>
    <w:basedOn w:val="DefaultParagraphFont"/>
    <w:rsid w:val="00535348"/>
  </w:style>
  <w:style w:type="paragraph" w:styleId="HTMLPreformatted">
    <w:name w:val="HTML Preformatted"/>
    <w:basedOn w:val="Normal"/>
    <w:link w:val="HTMLPreformattedChar"/>
    <w:uiPriority w:val="99"/>
    <w:semiHidden/>
    <w:unhideWhenUsed/>
    <w:rsid w:val="00535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35348"/>
    <w:rPr>
      <w:rFonts w:ascii="Courier New" w:eastAsia="Times New Roman" w:hAnsi="Courier New" w:cs="Courier New"/>
      <w:sz w:val="20"/>
      <w:szCs w:val="20"/>
      <w:lang w:val="en-ID" w:eastAsia="en-ID"/>
    </w:rPr>
  </w:style>
  <w:style w:type="table" w:customStyle="1" w:styleId="TableGrid1">
    <w:name w:val="Table Grid1"/>
    <w:basedOn w:val="TableNormal"/>
    <w:next w:val="TableGrid"/>
    <w:uiPriority w:val="59"/>
    <w:rsid w:val="00FF60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basedOn w:val="Normal"/>
    <w:rsid w:val="00FF1B2E"/>
    <w:pPr>
      <w:autoSpaceDE w:val="0"/>
      <w:autoSpaceDN w:val="0"/>
      <w:spacing w:after="0" w:line="240" w:lineRule="auto"/>
      <w:jc w:val="both"/>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EliteBook 9470M</cp:lastModifiedBy>
  <cp:revision>3</cp:revision>
  <dcterms:created xsi:type="dcterms:W3CDTF">2020-07-10T02:10:00Z</dcterms:created>
  <dcterms:modified xsi:type="dcterms:W3CDTF">2020-10-01T15:55:00Z</dcterms:modified>
</cp:coreProperties>
</file>