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01A9F3" w14:textId="2DEEA4D5" w:rsidR="00A41ED9" w:rsidRDefault="0071205C" w:rsidP="00706606">
      <w:pPr>
        <w:spacing w:after="0" w:line="240" w:lineRule="auto"/>
        <w:jc w:val="center"/>
        <w:rPr>
          <w:rFonts w:ascii="Times New Roman" w:eastAsia="Times New Roman" w:hAnsi="Times New Roman" w:cs="Times New Roman"/>
          <w:b/>
          <w:w w:val="111"/>
          <w:sz w:val="24"/>
        </w:rPr>
      </w:pPr>
      <w:r w:rsidRPr="0071205C">
        <w:rPr>
          <w:rFonts w:ascii="Times New Roman" w:eastAsia="Times New Roman" w:hAnsi="Times New Roman" w:cs="Times New Roman"/>
          <w:b/>
          <w:w w:val="111"/>
          <w:sz w:val="24"/>
        </w:rPr>
        <w:t>Pengembankan Asesmen Berorientasi Kontekstual Untuk Meningkatkan Kemampuan Literasi Matematis Dan Numerasi Mahasiswa</w:t>
      </w:r>
    </w:p>
    <w:p w14:paraId="37363ADF" w14:textId="367D5F65" w:rsidR="00535686" w:rsidRDefault="00535686" w:rsidP="0071205C">
      <w:pPr>
        <w:spacing w:after="0" w:line="240" w:lineRule="auto"/>
        <w:jc w:val="both"/>
        <w:rPr>
          <w:rFonts w:ascii="Times New Roman" w:eastAsia="Times New Roman" w:hAnsi="Times New Roman" w:cs="Times New Roman"/>
          <w:b/>
          <w:w w:val="111"/>
          <w:sz w:val="24"/>
        </w:rPr>
      </w:pPr>
    </w:p>
    <w:p w14:paraId="02C16C21" w14:textId="30A2CACB" w:rsidR="00535686" w:rsidRPr="00706606" w:rsidRDefault="00535686" w:rsidP="00706606">
      <w:pPr>
        <w:spacing w:after="0" w:line="240" w:lineRule="auto"/>
        <w:jc w:val="center"/>
        <w:rPr>
          <w:rFonts w:ascii="Times New Roman" w:eastAsia="Times New Roman" w:hAnsi="Times New Roman" w:cs="Times New Roman"/>
          <w:b/>
          <w:bCs/>
          <w:w w:val="111"/>
          <w:sz w:val="24"/>
          <w:lang w:val="en-US"/>
        </w:rPr>
      </w:pPr>
      <w:proofErr w:type="spellStart"/>
      <w:r w:rsidRPr="00706606">
        <w:rPr>
          <w:rFonts w:ascii="Times New Roman" w:eastAsia="Times New Roman" w:hAnsi="Times New Roman" w:cs="Times New Roman"/>
          <w:b/>
          <w:bCs/>
          <w:w w:val="111"/>
          <w:sz w:val="24"/>
          <w:lang w:val="en-US"/>
        </w:rPr>
        <w:t>Anis</w:t>
      </w:r>
      <w:proofErr w:type="spellEnd"/>
      <w:r w:rsidRPr="00706606">
        <w:rPr>
          <w:rFonts w:ascii="Times New Roman" w:eastAsia="Times New Roman" w:hAnsi="Times New Roman" w:cs="Times New Roman"/>
          <w:b/>
          <w:bCs/>
          <w:w w:val="111"/>
          <w:sz w:val="24"/>
          <w:lang w:val="en-US"/>
        </w:rPr>
        <w:t xml:space="preserve"> Farida Jamil, </w:t>
      </w:r>
      <w:proofErr w:type="spellStart"/>
      <w:r w:rsidRPr="00706606">
        <w:rPr>
          <w:rFonts w:ascii="Times New Roman" w:eastAsia="Times New Roman" w:hAnsi="Times New Roman" w:cs="Times New Roman"/>
          <w:b/>
          <w:bCs/>
          <w:w w:val="111"/>
          <w:sz w:val="24"/>
          <w:lang w:val="en-US"/>
        </w:rPr>
        <w:t>Arif</w:t>
      </w:r>
      <w:proofErr w:type="spellEnd"/>
      <w:r w:rsidRPr="00706606">
        <w:rPr>
          <w:rFonts w:ascii="Times New Roman" w:eastAsia="Times New Roman" w:hAnsi="Times New Roman" w:cs="Times New Roman"/>
          <w:b/>
          <w:bCs/>
          <w:w w:val="111"/>
          <w:sz w:val="24"/>
          <w:lang w:val="en-US"/>
        </w:rPr>
        <w:t xml:space="preserve"> </w:t>
      </w:r>
      <w:proofErr w:type="spellStart"/>
      <w:r w:rsidRPr="00706606">
        <w:rPr>
          <w:rFonts w:ascii="Times New Roman" w:eastAsia="Times New Roman" w:hAnsi="Times New Roman" w:cs="Times New Roman"/>
          <w:b/>
          <w:bCs/>
          <w:w w:val="111"/>
          <w:sz w:val="24"/>
          <w:lang w:val="en-US"/>
        </w:rPr>
        <w:t>Hidayatul</w:t>
      </w:r>
      <w:proofErr w:type="spellEnd"/>
      <w:r w:rsidRPr="00706606">
        <w:rPr>
          <w:rFonts w:ascii="Times New Roman" w:eastAsia="Times New Roman" w:hAnsi="Times New Roman" w:cs="Times New Roman"/>
          <w:b/>
          <w:bCs/>
          <w:w w:val="111"/>
          <w:sz w:val="24"/>
          <w:lang w:val="en-US"/>
        </w:rPr>
        <w:t xml:space="preserve"> </w:t>
      </w:r>
      <w:proofErr w:type="spellStart"/>
      <w:r w:rsidRPr="00706606">
        <w:rPr>
          <w:rFonts w:ascii="Times New Roman" w:eastAsia="Times New Roman" w:hAnsi="Times New Roman" w:cs="Times New Roman"/>
          <w:b/>
          <w:bCs/>
          <w:w w:val="111"/>
          <w:sz w:val="24"/>
          <w:lang w:val="en-US"/>
        </w:rPr>
        <w:t>Khusna</w:t>
      </w:r>
      <w:proofErr w:type="spellEnd"/>
      <w:r w:rsidRPr="00706606">
        <w:rPr>
          <w:rFonts w:ascii="Times New Roman" w:eastAsia="Times New Roman" w:hAnsi="Times New Roman" w:cs="Times New Roman"/>
          <w:b/>
          <w:bCs/>
          <w:w w:val="111"/>
          <w:sz w:val="24"/>
          <w:lang w:val="en-US"/>
        </w:rPr>
        <w:t>*</w:t>
      </w:r>
    </w:p>
    <w:p w14:paraId="704A8C89" w14:textId="742BF909" w:rsidR="00535686" w:rsidRDefault="00535686" w:rsidP="00706606">
      <w:pPr>
        <w:spacing w:after="0" w:line="240" w:lineRule="auto"/>
        <w:jc w:val="center"/>
        <w:rPr>
          <w:rFonts w:ascii="Times New Roman" w:eastAsia="Times New Roman" w:hAnsi="Times New Roman" w:cs="Times New Roman"/>
          <w:bCs/>
          <w:w w:val="111"/>
          <w:sz w:val="24"/>
          <w:lang w:val="en-US"/>
        </w:rPr>
      </w:pPr>
      <w:proofErr w:type="spellStart"/>
      <w:r>
        <w:rPr>
          <w:rFonts w:ascii="Times New Roman" w:eastAsia="Times New Roman" w:hAnsi="Times New Roman" w:cs="Times New Roman"/>
          <w:bCs/>
          <w:w w:val="111"/>
          <w:sz w:val="24"/>
          <w:lang w:val="en-US"/>
        </w:rPr>
        <w:t>Universitas</w:t>
      </w:r>
      <w:proofErr w:type="spellEnd"/>
      <w:r>
        <w:rPr>
          <w:rFonts w:ascii="Times New Roman" w:eastAsia="Times New Roman" w:hAnsi="Times New Roman" w:cs="Times New Roman"/>
          <w:bCs/>
          <w:w w:val="111"/>
          <w:sz w:val="24"/>
          <w:lang w:val="en-US"/>
        </w:rPr>
        <w:t xml:space="preserve"> </w:t>
      </w:r>
      <w:proofErr w:type="spellStart"/>
      <w:r>
        <w:rPr>
          <w:rFonts w:ascii="Times New Roman" w:eastAsia="Times New Roman" w:hAnsi="Times New Roman" w:cs="Times New Roman"/>
          <w:bCs/>
          <w:w w:val="111"/>
          <w:sz w:val="24"/>
          <w:lang w:val="en-US"/>
        </w:rPr>
        <w:t>Muhammadiyah</w:t>
      </w:r>
      <w:proofErr w:type="spellEnd"/>
      <w:r>
        <w:rPr>
          <w:rFonts w:ascii="Times New Roman" w:eastAsia="Times New Roman" w:hAnsi="Times New Roman" w:cs="Times New Roman"/>
          <w:bCs/>
          <w:w w:val="111"/>
          <w:sz w:val="24"/>
          <w:lang w:val="en-US"/>
        </w:rPr>
        <w:t xml:space="preserve"> Malang</w:t>
      </w:r>
    </w:p>
    <w:p w14:paraId="55FDB79E" w14:textId="63148674" w:rsidR="00535686" w:rsidRPr="00535686" w:rsidRDefault="00535686" w:rsidP="00706606">
      <w:pPr>
        <w:spacing w:after="0" w:line="240" w:lineRule="auto"/>
        <w:jc w:val="center"/>
        <w:rPr>
          <w:rFonts w:ascii="Times New Roman" w:hAnsi="Times New Roman" w:cs="Times New Roman"/>
          <w:bCs/>
          <w:sz w:val="20"/>
          <w:szCs w:val="24"/>
          <w:lang w:val="en-US"/>
        </w:rPr>
      </w:pPr>
      <w:r>
        <w:rPr>
          <w:rFonts w:ascii="Times New Roman" w:eastAsia="Times New Roman" w:hAnsi="Times New Roman" w:cs="Times New Roman"/>
          <w:bCs/>
          <w:w w:val="111"/>
          <w:sz w:val="24"/>
          <w:lang w:val="en-US"/>
        </w:rPr>
        <w:t>email: khusna@umm.ac.id</w:t>
      </w:r>
      <w:bookmarkStart w:id="0" w:name="_GoBack"/>
      <w:bookmarkEnd w:id="0"/>
    </w:p>
    <w:p w14:paraId="79E194B2" w14:textId="77777777" w:rsidR="00A41ED9" w:rsidRPr="00A41ED9" w:rsidRDefault="00A41ED9" w:rsidP="00D54192">
      <w:pPr>
        <w:spacing w:after="0" w:line="240" w:lineRule="auto"/>
        <w:ind w:right="95"/>
        <w:jc w:val="both"/>
        <w:rPr>
          <w:rFonts w:ascii="Times New Roman" w:eastAsia="Times New Roman" w:hAnsi="Times New Roman" w:cs="Times New Roman"/>
          <w:spacing w:val="-3"/>
          <w:sz w:val="24"/>
          <w:szCs w:val="24"/>
        </w:rPr>
      </w:pPr>
    </w:p>
    <w:p w14:paraId="5E1268CF" w14:textId="7A7BCFF5" w:rsidR="00A41ED9" w:rsidRPr="002D5490" w:rsidRDefault="00A41ED9" w:rsidP="00706606">
      <w:pPr>
        <w:spacing w:after="0" w:line="240" w:lineRule="auto"/>
        <w:ind w:right="-46"/>
        <w:jc w:val="center"/>
        <w:rPr>
          <w:rFonts w:ascii="Times New Roman" w:eastAsia="Times New Roman" w:hAnsi="Times New Roman" w:cs="Times New Roman"/>
          <w:b/>
          <w:spacing w:val="-3"/>
          <w:sz w:val="24"/>
          <w:szCs w:val="24"/>
        </w:rPr>
      </w:pPr>
      <w:r w:rsidRPr="002D5490">
        <w:rPr>
          <w:rFonts w:ascii="Times New Roman" w:eastAsia="Times New Roman" w:hAnsi="Times New Roman" w:cs="Times New Roman"/>
          <w:b/>
          <w:spacing w:val="-3"/>
          <w:sz w:val="24"/>
          <w:szCs w:val="24"/>
        </w:rPr>
        <w:t>Abstract</w:t>
      </w:r>
    </w:p>
    <w:p w14:paraId="18486717" w14:textId="044094A0" w:rsidR="00A41ED9" w:rsidRDefault="004D0905" w:rsidP="004D0905">
      <w:pPr>
        <w:spacing w:before="200" w:after="40" w:line="240" w:lineRule="auto"/>
        <w:ind w:right="-45"/>
        <w:jc w:val="both"/>
        <w:rPr>
          <w:rFonts w:ascii="Times New Roman" w:eastAsia="Times New Roman" w:hAnsi="Times New Roman" w:cs="Times New Roman"/>
          <w:spacing w:val="-3"/>
          <w:sz w:val="20"/>
          <w:szCs w:val="20"/>
        </w:rPr>
      </w:pPr>
      <w:r w:rsidRPr="004D0905">
        <w:rPr>
          <w:rFonts w:ascii="Times New Roman" w:eastAsia="Times New Roman" w:hAnsi="Times New Roman" w:cs="Times New Roman"/>
          <w:b/>
          <w:spacing w:val="-3"/>
          <w:sz w:val="20"/>
          <w:szCs w:val="20"/>
          <w:lang w:val="en-US"/>
        </w:rPr>
        <w:t xml:space="preserve">Development of Contextual Oriented Assessment </w:t>
      </w:r>
      <w:r>
        <w:rPr>
          <w:rFonts w:ascii="Times New Roman" w:eastAsia="Times New Roman" w:hAnsi="Times New Roman" w:cs="Times New Roman"/>
          <w:b/>
          <w:spacing w:val="-3"/>
          <w:sz w:val="20"/>
          <w:szCs w:val="20"/>
          <w:lang w:val="en-US"/>
        </w:rPr>
        <w:t>t</w:t>
      </w:r>
      <w:r w:rsidRPr="004D0905">
        <w:rPr>
          <w:rFonts w:ascii="Times New Roman" w:eastAsia="Times New Roman" w:hAnsi="Times New Roman" w:cs="Times New Roman"/>
          <w:b/>
          <w:spacing w:val="-3"/>
          <w:sz w:val="20"/>
          <w:szCs w:val="20"/>
          <w:lang w:val="en-US"/>
        </w:rPr>
        <w:t xml:space="preserve">o Improve Students' Mathematical Literacy </w:t>
      </w:r>
      <w:r>
        <w:rPr>
          <w:rFonts w:ascii="Times New Roman" w:eastAsia="Times New Roman" w:hAnsi="Times New Roman" w:cs="Times New Roman"/>
          <w:b/>
          <w:spacing w:val="-3"/>
          <w:sz w:val="20"/>
          <w:szCs w:val="20"/>
          <w:lang w:val="en-US"/>
        </w:rPr>
        <w:t>a</w:t>
      </w:r>
      <w:r w:rsidRPr="004D0905">
        <w:rPr>
          <w:rFonts w:ascii="Times New Roman" w:eastAsia="Times New Roman" w:hAnsi="Times New Roman" w:cs="Times New Roman"/>
          <w:b/>
          <w:spacing w:val="-3"/>
          <w:sz w:val="20"/>
          <w:szCs w:val="20"/>
          <w:lang w:val="en-US"/>
        </w:rPr>
        <w:t>nd Numeracy Skills</w:t>
      </w:r>
      <w:r w:rsidR="00A41ED9" w:rsidRPr="004D0905">
        <w:rPr>
          <w:rFonts w:ascii="Times New Roman" w:eastAsia="Times New Roman" w:hAnsi="Times New Roman" w:cs="Times New Roman"/>
          <w:b/>
          <w:spacing w:val="-3"/>
          <w:sz w:val="20"/>
          <w:szCs w:val="20"/>
          <w:lang w:val="en-US"/>
        </w:rPr>
        <w:t>.</w:t>
      </w:r>
      <w:r w:rsidR="00A41ED9" w:rsidRPr="004D0905">
        <w:rPr>
          <w:rFonts w:ascii="Times New Roman" w:eastAsia="Times New Roman" w:hAnsi="Times New Roman" w:cs="Times New Roman"/>
          <w:spacing w:val="-3"/>
          <w:sz w:val="20"/>
          <w:szCs w:val="20"/>
          <w:lang w:val="en-US"/>
        </w:rPr>
        <w:t xml:space="preserve"> </w:t>
      </w:r>
      <w:r w:rsidRPr="004D0905">
        <w:rPr>
          <w:rFonts w:ascii="Times New Roman" w:eastAsia="Times New Roman" w:hAnsi="Times New Roman" w:cs="Times New Roman"/>
          <w:spacing w:val="-3"/>
          <w:sz w:val="20"/>
          <w:szCs w:val="20"/>
        </w:rPr>
        <w:t xml:space="preserve">In </w:t>
      </w:r>
      <w:r>
        <w:rPr>
          <w:rFonts w:ascii="Times New Roman" w:eastAsia="Times New Roman" w:hAnsi="Times New Roman" w:cs="Times New Roman"/>
          <w:spacing w:val="-3"/>
          <w:sz w:val="20"/>
          <w:szCs w:val="20"/>
          <w:lang w:val="en-US"/>
        </w:rPr>
        <w:t>this era</w:t>
      </w:r>
      <w:r w:rsidRPr="004D0905">
        <w:rPr>
          <w:rFonts w:ascii="Times New Roman" w:eastAsia="Times New Roman" w:hAnsi="Times New Roman" w:cs="Times New Roman"/>
          <w:spacing w:val="-3"/>
          <w:sz w:val="20"/>
          <w:szCs w:val="20"/>
        </w:rPr>
        <w:t>, literacy and numeracy skills are needed in everyday life. Literacy skills are the ability to be able to apply mathematical concepts in the context of life and can do mathematical reasoning to explain an event, while numeracy skills are the ability to analyze and use numbers and mathematical symbols in solving practical problems in the context of everyday life. The purpose of this research is to develop a contextual-oriented assessment to improve students' mathematical and numeracy literacy skills that are valid, practical, effective, and reliable. However, the assessment developed is limited to test development. This research is a research and development type by going through three stages. The three stages are the identification and problem study stage, the development stage, and the assessment stage. The results of the development of this test assessment show a validity score of 85% which means very valid, scores on the ease of use aspect 78.5% and linguistic aspect 97.8% which means the product is in the practical category, students experience an increase in the percentage of achievement of all literacy and numeracy indicators which means This test assessment is effective, and Cronbach's Alpha reliability score r = 0.79 which means the test assessment items are reliable.</w:t>
      </w:r>
    </w:p>
    <w:p w14:paraId="2CA794DF" w14:textId="682971A8" w:rsidR="00A41ED9" w:rsidRPr="004D0905" w:rsidRDefault="00A41ED9" w:rsidP="00D54192">
      <w:pPr>
        <w:spacing w:after="0" w:line="240" w:lineRule="auto"/>
        <w:ind w:right="-46"/>
        <w:jc w:val="both"/>
        <w:rPr>
          <w:rFonts w:ascii="Times New Roman" w:eastAsia="Times New Roman" w:hAnsi="Times New Roman" w:cs="Times New Roman"/>
          <w:spacing w:val="-3"/>
          <w:sz w:val="20"/>
          <w:szCs w:val="20"/>
          <w:lang w:val="en-US"/>
        </w:rPr>
      </w:pPr>
      <w:r w:rsidRPr="004D0905">
        <w:rPr>
          <w:rFonts w:ascii="Times New Roman" w:eastAsia="Times New Roman" w:hAnsi="Times New Roman" w:cs="Times New Roman"/>
          <w:b/>
          <w:spacing w:val="-3"/>
          <w:sz w:val="20"/>
          <w:szCs w:val="20"/>
        </w:rPr>
        <w:t>Keywords:</w:t>
      </w:r>
      <w:r w:rsidRPr="004D0905">
        <w:rPr>
          <w:rFonts w:ascii="Times New Roman" w:eastAsia="Times New Roman" w:hAnsi="Times New Roman" w:cs="Times New Roman"/>
          <w:spacing w:val="-3"/>
          <w:sz w:val="20"/>
          <w:szCs w:val="20"/>
        </w:rPr>
        <w:t xml:space="preserve"> </w:t>
      </w:r>
      <w:r w:rsidR="004D0905">
        <w:rPr>
          <w:rFonts w:ascii="Times New Roman" w:eastAsia="Times New Roman" w:hAnsi="Times New Roman" w:cs="Times New Roman"/>
          <w:spacing w:val="-3"/>
          <w:sz w:val="20"/>
          <w:szCs w:val="20"/>
          <w:lang w:val="en-US"/>
        </w:rPr>
        <w:t>Assessment, Contextual, Literacy, Numeracy</w:t>
      </w:r>
    </w:p>
    <w:p w14:paraId="3406EA18" w14:textId="77777777" w:rsidR="00A41ED9" w:rsidRPr="002D5490" w:rsidRDefault="00A41ED9" w:rsidP="00D54192">
      <w:pPr>
        <w:spacing w:after="0" w:line="240" w:lineRule="auto"/>
        <w:ind w:right="-46"/>
        <w:jc w:val="both"/>
        <w:rPr>
          <w:rFonts w:ascii="Times New Roman" w:eastAsia="Times New Roman" w:hAnsi="Times New Roman" w:cs="Times New Roman"/>
          <w:spacing w:val="-3"/>
          <w:sz w:val="24"/>
          <w:szCs w:val="24"/>
        </w:rPr>
      </w:pPr>
    </w:p>
    <w:p w14:paraId="084F69F6" w14:textId="449C91AC" w:rsidR="00A41ED9" w:rsidRPr="002D5490" w:rsidRDefault="00A41ED9" w:rsidP="00706606">
      <w:pPr>
        <w:spacing w:after="0" w:line="240" w:lineRule="auto"/>
        <w:ind w:right="-46"/>
        <w:jc w:val="center"/>
        <w:rPr>
          <w:rFonts w:ascii="Times New Roman" w:eastAsia="Times New Roman" w:hAnsi="Times New Roman" w:cs="Times New Roman"/>
          <w:b/>
          <w:spacing w:val="-3"/>
          <w:sz w:val="24"/>
          <w:szCs w:val="24"/>
        </w:rPr>
      </w:pPr>
      <w:r w:rsidRPr="002D5490">
        <w:rPr>
          <w:rFonts w:ascii="Times New Roman" w:eastAsia="Times New Roman" w:hAnsi="Times New Roman" w:cs="Times New Roman"/>
          <w:b/>
          <w:spacing w:val="-3"/>
          <w:sz w:val="24"/>
          <w:szCs w:val="24"/>
        </w:rPr>
        <w:t>Abstrak</w:t>
      </w:r>
    </w:p>
    <w:p w14:paraId="530A1C9F" w14:textId="33A7BDF7" w:rsidR="00A41ED9" w:rsidRPr="00293055" w:rsidRDefault="0071205C" w:rsidP="0071205C">
      <w:pPr>
        <w:spacing w:before="200" w:after="40" w:line="240" w:lineRule="auto"/>
        <w:ind w:right="-45"/>
        <w:jc w:val="both"/>
        <w:rPr>
          <w:rFonts w:ascii="Times New Roman" w:eastAsia="Times New Roman" w:hAnsi="Times New Roman" w:cs="Times New Roman"/>
          <w:spacing w:val="-3"/>
          <w:sz w:val="20"/>
          <w:szCs w:val="20"/>
          <w:lang w:val="en-US"/>
        </w:rPr>
      </w:pPr>
      <w:proofErr w:type="spellStart"/>
      <w:r>
        <w:rPr>
          <w:rFonts w:ascii="Times New Roman" w:eastAsia="Times New Roman" w:hAnsi="Times New Roman" w:cs="Times New Roman"/>
          <w:spacing w:val="-3"/>
          <w:sz w:val="20"/>
          <w:szCs w:val="20"/>
          <w:lang w:val="en-US"/>
        </w:rPr>
        <w:t>Pada</w:t>
      </w:r>
      <w:proofErr w:type="spellEnd"/>
      <w:r>
        <w:rPr>
          <w:rFonts w:ascii="Times New Roman" w:eastAsia="Times New Roman" w:hAnsi="Times New Roman" w:cs="Times New Roman"/>
          <w:spacing w:val="-3"/>
          <w:sz w:val="20"/>
          <w:szCs w:val="20"/>
          <w:lang w:val="en-US"/>
        </w:rPr>
        <w:t xml:space="preserve"> era </w:t>
      </w:r>
      <w:proofErr w:type="spellStart"/>
      <w:r>
        <w:rPr>
          <w:rFonts w:ascii="Times New Roman" w:eastAsia="Times New Roman" w:hAnsi="Times New Roman" w:cs="Times New Roman"/>
          <w:spacing w:val="-3"/>
          <w:sz w:val="20"/>
          <w:szCs w:val="20"/>
          <w:lang w:val="en-US"/>
        </w:rPr>
        <w:t>saat</w:t>
      </w:r>
      <w:proofErr w:type="spellEnd"/>
      <w:r>
        <w:rPr>
          <w:rFonts w:ascii="Times New Roman" w:eastAsia="Times New Roman" w:hAnsi="Times New Roman" w:cs="Times New Roman"/>
          <w:spacing w:val="-3"/>
          <w:sz w:val="20"/>
          <w:szCs w:val="20"/>
          <w:lang w:val="en-US"/>
        </w:rPr>
        <w:t xml:space="preserve"> </w:t>
      </w:r>
      <w:proofErr w:type="spellStart"/>
      <w:r>
        <w:rPr>
          <w:rFonts w:ascii="Times New Roman" w:eastAsia="Times New Roman" w:hAnsi="Times New Roman" w:cs="Times New Roman"/>
          <w:spacing w:val="-3"/>
          <w:sz w:val="20"/>
          <w:szCs w:val="20"/>
          <w:lang w:val="en-US"/>
        </w:rPr>
        <w:t>ini</w:t>
      </w:r>
      <w:proofErr w:type="spellEnd"/>
      <w:r>
        <w:rPr>
          <w:rFonts w:ascii="Times New Roman" w:eastAsia="Times New Roman" w:hAnsi="Times New Roman" w:cs="Times New Roman"/>
          <w:spacing w:val="-3"/>
          <w:sz w:val="20"/>
          <w:szCs w:val="20"/>
          <w:lang w:val="en-US"/>
        </w:rPr>
        <w:t xml:space="preserve">, </w:t>
      </w:r>
      <w:proofErr w:type="spellStart"/>
      <w:r>
        <w:rPr>
          <w:rFonts w:ascii="Times New Roman" w:eastAsia="Times New Roman" w:hAnsi="Times New Roman" w:cs="Times New Roman"/>
          <w:spacing w:val="-3"/>
          <w:sz w:val="20"/>
          <w:szCs w:val="20"/>
          <w:lang w:val="en-US"/>
        </w:rPr>
        <w:t>kemampuan</w:t>
      </w:r>
      <w:proofErr w:type="spellEnd"/>
      <w:r>
        <w:rPr>
          <w:rFonts w:ascii="Times New Roman" w:eastAsia="Times New Roman" w:hAnsi="Times New Roman" w:cs="Times New Roman"/>
          <w:spacing w:val="-3"/>
          <w:sz w:val="20"/>
          <w:szCs w:val="20"/>
          <w:lang w:val="en-US"/>
        </w:rPr>
        <w:t xml:space="preserve"> </w:t>
      </w:r>
      <w:proofErr w:type="spellStart"/>
      <w:r>
        <w:rPr>
          <w:rFonts w:ascii="Times New Roman" w:eastAsia="Times New Roman" w:hAnsi="Times New Roman" w:cs="Times New Roman"/>
          <w:spacing w:val="-3"/>
          <w:sz w:val="20"/>
          <w:szCs w:val="20"/>
          <w:lang w:val="en-US"/>
        </w:rPr>
        <w:t>literasi</w:t>
      </w:r>
      <w:proofErr w:type="spellEnd"/>
      <w:r>
        <w:rPr>
          <w:rFonts w:ascii="Times New Roman" w:eastAsia="Times New Roman" w:hAnsi="Times New Roman" w:cs="Times New Roman"/>
          <w:spacing w:val="-3"/>
          <w:sz w:val="20"/>
          <w:szCs w:val="20"/>
          <w:lang w:val="en-US"/>
        </w:rPr>
        <w:t xml:space="preserve"> </w:t>
      </w:r>
      <w:proofErr w:type="spellStart"/>
      <w:r>
        <w:rPr>
          <w:rFonts w:ascii="Times New Roman" w:eastAsia="Times New Roman" w:hAnsi="Times New Roman" w:cs="Times New Roman"/>
          <w:spacing w:val="-3"/>
          <w:sz w:val="20"/>
          <w:szCs w:val="20"/>
          <w:lang w:val="en-US"/>
        </w:rPr>
        <w:t>dan</w:t>
      </w:r>
      <w:proofErr w:type="spellEnd"/>
      <w:r>
        <w:rPr>
          <w:rFonts w:ascii="Times New Roman" w:eastAsia="Times New Roman" w:hAnsi="Times New Roman" w:cs="Times New Roman"/>
          <w:spacing w:val="-3"/>
          <w:sz w:val="20"/>
          <w:szCs w:val="20"/>
          <w:lang w:val="en-US"/>
        </w:rPr>
        <w:t xml:space="preserve"> </w:t>
      </w:r>
      <w:proofErr w:type="spellStart"/>
      <w:r>
        <w:rPr>
          <w:rFonts w:ascii="Times New Roman" w:eastAsia="Times New Roman" w:hAnsi="Times New Roman" w:cs="Times New Roman"/>
          <w:spacing w:val="-3"/>
          <w:sz w:val="20"/>
          <w:szCs w:val="20"/>
          <w:lang w:val="en-US"/>
        </w:rPr>
        <w:t>numerasi</w:t>
      </w:r>
      <w:proofErr w:type="spellEnd"/>
      <w:r>
        <w:rPr>
          <w:rFonts w:ascii="Times New Roman" w:eastAsia="Times New Roman" w:hAnsi="Times New Roman" w:cs="Times New Roman"/>
          <w:spacing w:val="-3"/>
          <w:sz w:val="20"/>
          <w:szCs w:val="20"/>
          <w:lang w:val="en-US"/>
        </w:rPr>
        <w:t xml:space="preserve"> </w:t>
      </w:r>
      <w:proofErr w:type="spellStart"/>
      <w:r>
        <w:rPr>
          <w:rFonts w:ascii="Times New Roman" w:eastAsia="Times New Roman" w:hAnsi="Times New Roman" w:cs="Times New Roman"/>
          <w:spacing w:val="-3"/>
          <w:sz w:val="20"/>
          <w:szCs w:val="20"/>
          <w:lang w:val="en-US"/>
        </w:rPr>
        <w:t>dibutuhkan</w:t>
      </w:r>
      <w:proofErr w:type="spellEnd"/>
      <w:r>
        <w:rPr>
          <w:rFonts w:ascii="Times New Roman" w:eastAsia="Times New Roman" w:hAnsi="Times New Roman" w:cs="Times New Roman"/>
          <w:spacing w:val="-3"/>
          <w:sz w:val="20"/>
          <w:szCs w:val="20"/>
          <w:lang w:val="en-US"/>
        </w:rPr>
        <w:t xml:space="preserve"> </w:t>
      </w:r>
      <w:proofErr w:type="spellStart"/>
      <w:r>
        <w:rPr>
          <w:rFonts w:ascii="Times New Roman" w:eastAsia="Times New Roman" w:hAnsi="Times New Roman" w:cs="Times New Roman"/>
          <w:spacing w:val="-3"/>
          <w:sz w:val="20"/>
          <w:szCs w:val="20"/>
          <w:lang w:val="en-US"/>
        </w:rPr>
        <w:t>dalam</w:t>
      </w:r>
      <w:proofErr w:type="spellEnd"/>
      <w:r>
        <w:rPr>
          <w:rFonts w:ascii="Times New Roman" w:eastAsia="Times New Roman" w:hAnsi="Times New Roman" w:cs="Times New Roman"/>
          <w:spacing w:val="-3"/>
          <w:sz w:val="20"/>
          <w:szCs w:val="20"/>
          <w:lang w:val="en-US"/>
        </w:rPr>
        <w:t xml:space="preserve"> </w:t>
      </w:r>
      <w:proofErr w:type="spellStart"/>
      <w:r>
        <w:rPr>
          <w:rFonts w:ascii="Times New Roman" w:eastAsia="Times New Roman" w:hAnsi="Times New Roman" w:cs="Times New Roman"/>
          <w:spacing w:val="-3"/>
          <w:sz w:val="20"/>
          <w:szCs w:val="20"/>
          <w:lang w:val="en-US"/>
        </w:rPr>
        <w:t>kehidupan</w:t>
      </w:r>
      <w:proofErr w:type="spellEnd"/>
      <w:r>
        <w:rPr>
          <w:rFonts w:ascii="Times New Roman" w:eastAsia="Times New Roman" w:hAnsi="Times New Roman" w:cs="Times New Roman"/>
          <w:spacing w:val="-3"/>
          <w:sz w:val="20"/>
          <w:szCs w:val="20"/>
          <w:lang w:val="en-US"/>
        </w:rPr>
        <w:t xml:space="preserve"> </w:t>
      </w:r>
      <w:proofErr w:type="spellStart"/>
      <w:r>
        <w:rPr>
          <w:rFonts w:ascii="Times New Roman" w:eastAsia="Times New Roman" w:hAnsi="Times New Roman" w:cs="Times New Roman"/>
          <w:spacing w:val="-3"/>
          <w:sz w:val="20"/>
          <w:szCs w:val="20"/>
          <w:lang w:val="en-US"/>
        </w:rPr>
        <w:t>sehari-hari</w:t>
      </w:r>
      <w:proofErr w:type="spellEnd"/>
      <w:r>
        <w:rPr>
          <w:rFonts w:ascii="Times New Roman" w:eastAsia="Times New Roman" w:hAnsi="Times New Roman" w:cs="Times New Roman"/>
          <w:spacing w:val="-3"/>
          <w:sz w:val="20"/>
          <w:szCs w:val="20"/>
          <w:lang w:val="en-US"/>
        </w:rPr>
        <w:t xml:space="preserve">. </w:t>
      </w:r>
      <w:proofErr w:type="spellStart"/>
      <w:r>
        <w:rPr>
          <w:rFonts w:ascii="Times New Roman" w:eastAsia="Times New Roman" w:hAnsi="Times New Roman" w:cs="Times New Roman"/>
          <w:spacing w:val="-3"/>
          <w:sz w:val="20"/>
          <w:szCs w:val="20"/>
          <w:lang w:val="en-US"/>
        </w:rPr>
        <w:t>Kampuan</w:t>
      </w:r>
      <w:proofErr w:type="spellEnd"/>
      <w:r>
        <w:rPr>
          <w:rFonts w:ascii="Times New Roman" w:eastAsia="Times New Roman" w:hAnsi="Times New Roman" w:cs="Times New Roman"/>
          <w:spacing w:val="-3"/>
          <w:sz w:val="20"/>
          <w:szCs w:val="20"/>
          <w:lang w:val="en-US"/>
        </w:rPr>
        <w:t xml:space="preserve"> </w:t>
      </w:r>
      <w:proofErr w:type="spellStart"/>
      <w:r>
        <w:rPr>
          <w:rFonts w:ascii="Times New Roman" w:eastAsia="Times New Roman" w:hAnsi="Times New Roman" w:cs="Times New Roman"/>
          <w:spacing w:val="-3"/>
          <w:sz w:val="20"/>
          <w:szCs w:val="20"/>
          <w:lang w:val="en-US"/>
        </w:rPr>
        <w:t>literasi</w:t>
      </w:r>
      <w:proofErr w:type="spellEnd"/>
      <w:r>
        <w:rPr>
          <w:rFonts w:ascii="Times New Roman" w:eastAsia="Times New Roman" w:hAnsi="Times New Roman" w:cs="Times New Roman"/>
          <w:spacing w:val="-3"/>
          <w:sz w:val="20"/>
          <w:szCs w:val="20"/>
          <w:lang w:val="en-US"/>
        </w:rPr>
        <w:t xml:space="preserve"> </w:t>
      </w:r>
      <w:proofErr w:type="spellStart"/>
      <w:r>
        <w:rPr>
          <w:rFonts w:ascii="Times New Roman" w:eastAsia="Times New Roman" w:hAnsi="Times New Roman" w:cs="Times New Roman"/>
          <w:spacing w:val="-3"/>
          <w:sz w:val="20"/>
          <w:szCs w:val="20"/>
          <w:lang w:val="en-US"/>
        </w:rPr>
        <w:t>adalah</w:t>
      </w:r>
      <w:proofErr w:type="spellEnd"/>
      <w:r>
        <w:rPr>
          <w:rFonts w:ascii="Times New Roman" w:eastAsia="Times New Roman" w:hAnsi="Times New Roman" w:cs="Times New Roman"/>
          <w:spacing w:val="-3"/>
          <w:sz w:val="20"/>
          <w:szCs w:val="20"/>
          <w:lang w:val="en-US"/>
        </w:rPr>
        <w:t xml:space="preserve"> </w:t>
      </w:r>
      <w:proofErr w:type="spellStart"/>
      <w:r w:rsidRPr="0071205C">
        <w:rPr>
          <w:rFonts w:ascii="Times New Roman" w:eastAsia="Times New Roman" w:hAnsi="Times New Roman" w:cs="Times New Roman"/>
          <w:spacing w:val="-3"/>
          <w:sz w:val="20"/>
          <w:szCs w:val="20"/>
          <w:lang w:val="en-US"/>
        </w:rPr>
        <w:t>kemampuan</w:t>
      </w:r>
      <w:proofErr w:type="spellEnd"/>
      <w:r w:rsidRPr="0071205C">
        <w:rPr>
          <w:rFonts w:ascii="Times New Roman" w:eastAsia="Times New Roman" w:hAnsi="Times New Roman" w:cs="Times New Roman"/>
          <w:spacing w:val="-3"/>
          <w:sz w:val="20"/>
          <w:szCs w:val="20"/>
          <w:lang w:val="en-US"/>
        </w:rPr>
        <w:t xml:space="preserve"> </w:t>
      </w:r>
      <w:proofErr w:type="spellStart"/>
      <w:r w:rsidRPr="0071205C">
        <w:rPr>
          <w:rFonts w:ascii="Times New Roman" w:eastAsia="Times New Roman" w:hAnsi="Times New Roman" w:cs="Times New Roman"/>
          <w:spacing w:val="-3"/>
          <w:sz w:val="20"/>
          <w:szCs w:val="20"/>
          <w:lang w:val="en-US"/>
        </w:rPr>
        <w:t>untuk</w:t>
      </w:r>
      <w:proofErr w:type="spellEnd"/>
      <w:r w:rsidRPr="0071205C">
        <w:rPr>
          <w:rFonts w:ascii="Times New Roman" w:eastAsia="Times New Roman" w:hAnsi="Times New Roman" w:cs="Times New Roman"/>
          <w:spacing w:val="-3"/>
          <w:sz w:val="20"/>
          <w:szCs w:val="20"/>
          <w:lang w:val="en-US"/>
        </w:rPr>
        <w:t xml:space="preserve"> </w:t>
      </w:r>
      <w:proofErr w:type="spellStart"/>
      <w:r w:rsidRPr="0071205C">
        <w:rPr>
          <w:rFonts w:ascii="Times New Roman" w:eastAsia="Times New Roman" w:hAnsi="Times New Roman" w:cs="Times New Roman"/>
          <w:spacing w:val="-3"/>
          <w:sz w:val="20"/>
          <w:szCs w:val="20"/>
          <w:lang w:val="en-US"/>
        </w:rPr>
        <w:t>dapat</w:t>
      </w:r>
      <w:proofErr w:type="spellEnd"/>
      <w:r w:rsidRPr="0071205C">
        <w:rPr>
          <w:rFonts w:ascii="Times New Roman" w:eastAsia="Times New Roman" w:hAnsi="Times New Roman" w:cs="Times New Roman"/>
          <w:spacing w:val="-3"/>
          <w:sz w:val="20"/>
          <w:szCs w:val="20"/>
          <w:lang w:val="en-US"/>
        </w:rPr>
        <w:t xml:space="preserve"> </w:t>
      </w:r>
      <w:proofErr w:type="spellStart"/>
      <w:r w:rsidRPr="0071205C">
        <w:rPr>
          <w:rFonts w:ascii="Times New Roman" w:eastAsia="Times New Roman" w:hAnsi="Times New Roman" w:cs="Times New Roman"/>
          <w:spacing w:val="-3"/>
          <w:sz w:val="20"/>
          <w:szCs w:val="20"/>
          <w:lang w:val="en-US"/>
        </w:rPr>
        <w:t>menerapkan</w:t>
      </w:r>
      <w:proofErr w:type="spellEnd"/>
      <w:r w:rsidRPr="0071205C">
        <w:rPr>
          <w:rFonts w:ascii="Times New Roman" w:eastAsia="Times New Roman" w:hAnsi="Times New Roman" w:cs="Times New Roman"/>
          <w:spacing w:val="-3"/>
          <w:sz w:val="20"/>
          <w:szCs w:val="20"/>
          <w:lang w:val="en-US"/>
        </w:rPr>
        <w:t xml:space="preserve"> </w:t>
      </w:r>
      <w:proofErr w:type="spellStart"/>
      <w:r w:rsidRPr="0071205C">
        <w:rPr>
          <w:rFonts w:ascii="Times New Roman" w:eastAsia="Times New Roman" w:hAnsi="Times New Roman" w:cs="Times New Roman"/>
          <w:spacing w:val="-3"/>
          <w:sz w:val="20"/>
          <w:szCs w:val="20"/>
          <w:lang w:val="en-US"/>
        </w:rPr>
        <w:t>konsep</w:t>
      </w:r>
      <w:proofErr w:type="spellEnd"/>
      <w:r w:rsidRPr="0071205C">
        <w:rPr>
          <w:rFonts w:ascii="Times New Roman" w:eastAsia="Times New Roman" w:hAnsi="Times New Roman" w:cs="Times New Roman"/>
          <w:spacing w:val="-3"/>
          <w:sz w:val="20"/>
          <w:szCs w:val="20"/>
          <w:lang w:val="en-US"/>
        </w:rPr>
        <w:t xml:space="preserve"> </w:t>
      </w:r>
      <w:proofErr w:type="spellStart"/>
      <w:r w:rsidRPr="0071205C">
        <w:rPr>
          <w:rFonts w:ascii="Times New Roman" w:eastAsia="Times New Roman" w:hAnsi="Times New Roman" w:cs="Times New Roman"/>
          <w:spacing w:val="-3"/>
          <w:sz w:val="20"/>
          <w:szCs w:val="20"/>
          <w:lang w:val="en-US"/>
        </w:rPr>
        <w:t>matematika</w:t>
      </w:r>
      <w:proofErr w:type="spellEnd"/>
      <w:r w:rsidRPr="0071205C">
        <w:rPr>
          <w:rFonts w:ascii="Times New Roman" w:eastAsia="Times New Roman" w:hAnsi="Times New Roman" w:cs="Times New Roman"/>
          <w:spacing w:val="-3"/>
          <w:sz w:val="20"/>
          <w:szCs w:val="20"/>
          <w:lang w:val="en-US"/>
        </w:rPr>
        <w:t xml:space="preserve"> </w:t>
      </w:r>
      <w:proofErr w:type="spellStart"/>
      <w:r w:rsidRPr="0071205C">
        <w:rPr>
          <w:rFonts w:ascii="Times New Roman" w:eastAsia="Times New Roman" w:hAnsi="Times New Roman" w:cs="Times New Roman"/>
          <w:spacing w:val="-3"/>
          <w:sz w:val="20"/>
          <w:szCs w:val="20"/>
          <w:lang w:val="en-US"/>
        </w:rPr>
        <w:t>dalam</w:t>
      </w:r>
      <w:proofErr w:type="spellEnd"/>
      <w:r w:rsidRPr="0071205C">
        <w:rPr>
          <w:rFonts w:ascii="Times New Roman" w:eastAsia="Times New Roman" w:hAnsi="Times New Roman" w:cs="Times New Roman"/>
          <w:spacing w:val="-3"/>
          <w:sz w:val="20"/>
          <w:szCs w:val="20"/>
          <w:lang w:val="en-US"/>
        </w:rPr>
        <w:t xml:space="preserve"> </w:t>
      </w:r>
      <w:proofErr w:type="spellStart"/>
      <w:r w:rsidRPr="0071205C">
        <w:rPr>
          <w:rFonts w:ascii="Times New Roman" w:eastAsia="Times New Roman" w:hAnsi="Times New Roman" w:cs="Times New Roman"/>
          <w:spacing w:val="-3"/>
          <w:sz w:val="20"/>
          <w:szCs w:val="20"/>
          <w:lang w:val="en-US"/>
        </w:rPr>
        <w:t>konteks</w:t>
      </w:r>
      <w:proofErr w:type="spellEnd"/>
      <w:r w:rsidRPr="0071205C">
        <w:rPr>
          <w:rFonts w:ascii="Times New Roman" w:eastAsia="Times New Roman" w:hAnsi="Times New Roman" w:cs="Times New Roman"/>
          <w:spacing w:val="-3"/>
          <w:sz w:val="20"/>
          <w:szCs w:val="20"/>
          <w:lang w:val="en-US"/>
        </w:rPr>
        <w:t xml:space="preserve"> </w:t>
      </w:r>
      <w:proofErr w:type="spellStart"/>
      <w:r w:rsidRPr="0071205C">
        <w:rPr>
          <w:rFonts w:ascii="Times New Roman" w:eastAsia="Times New Roman" w:hAnsi="Times New Roman" w:cs="Times New Roman"/>
          <w:spacing w:val="-3"/>
          <w:sz w:val="20"/>
          <w:szCs w:val="20"/>
          <w:lang w:val="en-US"/>
        </w:rPr>
        <w:t>kehidupan</w:t>
      </w:r>
      <w:proofErr w:type="spellEnd"/>
      <w:r w:rsidRPr="0071205C">
        <w:rPr>
          <w:rFonts w:ascii="Times New Roman" w:eastAsia="Times New Roman" w:hAnsi="Times New Roman" w:cs="Times New Roman"/>
          <w:spacing w:val="-3"/>
          <w:sz w:val="20"/>
          <w:szCs w:val="20"/>
          <w:lang w:val="en-US"/>
        </w:rPr>
        <w:t xml:space="preserve"> </w:t>
      </w:r>
      <w:proofErr w:type="spellStart"/>
      <w:r w:rsidRPr="0071205C">
        <w:rPr>
          <w:rFonts w:ascii="Times New Roman" w:eastAsia="Times New Roman" w:hAnsi="Times New Roman" w:cs="Times New Roman"/>
          <w:spacing w:val="-3"/>
          <w:sz w:val="20"/>
          <w:szCs w:val="20"/>
          <w:lang w:val="en-US"/>
        </w:rPr>
        <w:t>serta</w:t>
      </w:r>
      <w:proofErr w:type="spellEnd"/>
      <w:r w:rsidRPr="0071205C">
        <w:rPr>
          <w:rFonts w:ascii="Times New Roman" w:eastAsia="Times New Roman" w:hAnsi="Times New Roman" w:cs="Times New Roman"/>
          <w:spacing w:val="-3"/>
          <w:sz w:val="20"/>
          <w:szCs w:val="20"/>
          <w:lang w:val="en-US"/>
        </w:rPr>
        <w:t xml:space="preserve"> </w:t>
      </w:r>
      <w:proofErr w:type="spellStart"/>
      <w:r w:rsidRPr="0071205C">
        <w:rPr>
          <w:rFonts w:ascii="Times New Roman" w:eastAsia="Times New Roman" w:hAnsi="Times New Roman" w:cs="Times New Roman"/>
          <w:spacing w:val="-3"/>
          <w:sz w:val="20"/>
          <w:szCs w:val="20"/>
          <w:lang w:val="en-US"/>
        </w:rPr>
        <w:t>dapat</w:t>
      </w:r>
      <w:proofErr w:type="spellEnd"/>
      <w:r w:rsidRPr="0071205C">
        <w:rPr>
          <w:rFonts w:ascii="Times New Roman" w:eastAsia="Times New Roman" w:hAnsi="Times New Roman" w:cs="Times New Roman"/>
          <w:spacing w:val="-3"/>
          <w:sz w:val="20"/>
          <w:szCs w:val="20"/>
          <w:lang w:val="en-US"/>
        </w:rPr>
        <w:t xml:space="preserve"> </w:t>
      </w:r>
      <w:proofErr w:type="spellStart"/>
      <w:r w:rsidRPr="0071205C">
        <w:rPr>
          <w:rFonts w:ascii="Times New Roman" w:eastAsia="Times New Roman" w:hAnsi="Times New Roman" w:cs="Times New Roman"/>
          <w:spacing w:val="-3"/>
          <w:sz w:val="20"/>
          <w:szCs w:val="20"/>
          <w:lang w:val="en-US"/>
        </w:rPr>
        <w:t>melalukan</w:t>
      </w:r>
      <w:proofErr w:type="spellEnd"/>
      <w:r w:rsidRPr="0071205C">
        <w:rPr>
          <w:rFonts w:ascii="Times New Roman" w:eastAsia="Times New Roman" w:hAnsi="Times New Roman" w:cs="Times New Roman"/>
          <w:spacing w:val="-3"/>
          <w:sz w:val="20"/>
          <w:szCs w:val="20"/>
          <w:lang w:val="en-US"/>
        </w:rPr>
        <w:t xml:space="preserve"> </w:t>
      </w:r>
      <w:proofErr w:type="spellStart"/>
      <w:r w:rsidRPr="0071205C">
        <w:rPr>
          <w:rFonts w:ascii="Times New Roman" w:eastAsia="Times New Roman" w:hAnsi="Times New Roman" w:cs="Times New Roman"/>
          <w:spacing w:val="-3"/>
          <w:sz w:val="20"/>
          <w:szCs w:val="20"/>
          <w:lang w:val="en-US"/>
        </w:rPr>
        <w:t>penalaran</w:t>
      </w:r>
      <w:proofErr w:type="spellEnd"/>
      <w:r w:rsidRPr="0071205C">
        <w:rPr>
          <w:rFonts w:ascii="Times New Roman" w:eastAsia="Times New Roman" w:hAnsi="Times New Roman" w:cs="Times New Roman"/>
          <w:spacing w:val="-3"/>
          <w:sz w:val="20"/>
          <w:szCs w:val="20"/>
          <w:lang w:val="en-US"/>
        </w:rPr>
        <w:t xml:space="preserve"> </w:t>
      </w:r>
      <w:proofErr w:type="spellStart"/>
      <w:r w:rsidRPr="0071205C">
        <w:rPr>
          <w:rFonts w:ascii="Times New Roman" w:eastAsia="Times New Roman" w:hAnsi="Times New Roman" w:cs="Times New Roman"/>
          <w:spacing w:val="-3"/>
          <w:sz w:val="20"/>
          <w:szCs w:val="20"/>
          <w:lang w:val="en-US"/>
        </w:rPr>
        <w:t>matematis</w:t>
      </w:r>
      <w:proofErr w:type="spellEnd"/>
      <w:r w:rsidRPr="0071205C">
        <w:rPr>
          <w:rFonts w:ascii="Times New Roman" w:eastAsia="Times New Roman" w:hAnsi="Times New Roman" w:cs="Times New Roman"/>
          <w:spacing w:val="-3"/>
          <w:sz w:val="20"/>
          <w:szCs w:val="20"/>
          <w:lang w:val="en-US"/>
        </w:rPr>
        <w:t xml:space="preserve"> </w:t>
      </w:r>
      <w:proofErr w:type="spellStart"/>
      <w:r w:rsidRPr="0071205C">
        <w:rPr>
          <w:rFonts w:ascii="Times New Roman" w:eastAsia="Times New Roman" w:hAnsi="Times New Roman" w:cs="Times New Roman"/>
          <w:spacing w:val="-3"/>
          <w:sz w:val="20"/>
          <w:szCs w:val="20"/>
          <w:lang w:val="en-US"/>
        </w:rPr>
        <w:t>untuk</w:t>
      </w:r>
      <w:proofErr w:type="spellEnd"/>
      <w:r w:rsidRPr="0071205C">
        <w:rPr>
          <w:rFonts w:ascii="Times New Roman" w:eastAsia="Times New Roman" w:hAnsi="Times New Roman" w:cs="Times New Roman"/>
          <w:spacing w:val="-3"/>
          <w:sz w:val="20"/>
          <w:szCs w:val="20"/>
          <w:lang w:val="en-US"/>
        </w:rPr>
        <w:t xml:space="preserve"> </w:t>
      </w:r>
      <w:proofErr w:type="spellStart"/>
      <w:r w:rsidRPr="0071205C">
        <w:rPr>
          <w:rFonts w:ascii="Times New Roman" w:eastAsia="Times New Roman" w:hAnsi="Times New Roman" w:cs="Times New Roman"/>
          <w:spacing w:val="-3"/>
          <w:sz w:val="20"/>
          <w:szCs w:val="20"/>
          <w:lang w:val="en-US"/>
        </w:rPr>
        <w:t>menjelaskan</w:t>
      </w:r>
      <w:proofErr w:type="spellEnd"/>
      <w:r w:rsidRPr="0071205C">
        <w:rPr>
          <w:rFonts w:ascii="Times New Roman" w:eastAsia="Times New Roman" w:hAnsi="Times New Roman" w:cs="Times New Roman"/>
          <w:spacing w:val="-3"/>
          <w:sz w:val="20"/>
          <w:szCs w:val="20"/>
          <w:lang w:val="en-US"/>
        </w:rPr>
        <w:t xml:space="preserve"> </w:t>
      </w:r>
      <w:proofErr w:type="spellStart"/>
      <w:r w:rsidRPr="0071205C">
        <w:rPr>
          <w:rFonts w:ascii="Times New Roman" w:eastAsia="Times New Roman" w:hAnsi="Times New Roman" w:cs="Times New Roman"/>
          <w:spacing w:val="-3"/>
          <w:sz w:val="20"/>
          <w:szCs w:val="20"/>
          <w:lang w:val="en-US"/>
        </w:rPr>
        <w:t>suatu</w:t>
      </w:r>
      <w:proofErr w:type="spellEnd"/>
      <w:r w:rsidRPr="0071205C">
        <w:rPr>
          <w:rFonts w:ascii="Times New Roman" w:eastAsia="Times New Roman" w:hAnsi="Times New Roman" w:cs="Times New Roman"/>
          <w:spacing w:val="-3"/>
          <w:sz w:val="20"/>
          <w:szCs w:val="20"/>
          <w:lang w:val="en-US"/>
        </w:rPr>
        <w:t xml:space="preserve"> </w:t>
      </w:r>
      <w:proofErr w:type="spellStart"/>
      <w:r w:rsidRPr="0071205C">
        <w:rPr>
          <w:rFonts w:ascii="Times New Roman" w:eastAsia="Times New Roman" w:hAnsi="Times New Roman" w:cs="Times New Roman"/>
          <w:spacing w:val="-3"/>
          <w:sz w:val="20"/>
          <w:szCs w:val="20"/>
          <w:lang w:val="en-US"/>
        </w:rPr>
        <w:t>kejadian</w:t>
      </w:r>
      <w:proofErr w:type="spellEnd"/>
      <w:r>
        <w:rPr>
          <w:rFonts w:ascii="Times New Roman" w:eastAsia="Times New Roman" w:hAnsi="Times New Roman" w:cs="Times New Roman"/>
          <w:spacing w:val="-3"/>
          <w:sz w:val="20"/>
          <w:szCs w:val="20"/>
          <w:lang w:val="en-US"/>
        </w:rPr>
        <w:t xml:space="preserve"> </w:t>
      </w:r>
      <w:proofErr w:type="spellStart"/>
      <w:r>
        <w:rPr>
          <w:rFonts w:ascii="Times New Roman" w:eastAsia="Times New Roman" w:hAnsi="Times New Roman" w:cs="Times New Roman"/>
          <w:spacing w:val="-3"/>
          <w:sz w:val="20"/>
          <w:szCs w:val="20"/>
          <w:lang w:val="en-US"/>
        </w:rPr>
        <w:t>sedangkan</w:t>
      </w:r>
      <w:proofErr w:type="spellEnd"/>
      <w:r>
        <w:rPr>
          <w:rFonts w:ascii="Times New Roman" w:eastAsia="Times New Roman" w:hAnsi="Times New Roman" w:cs="Times New Roman"/>
          <w:spacing w:val="-3"/>
          <w:sz w:val="20"/>
          <w:szCs w:val="20"/>
          <w:lang w:val="en-US"/>
        </w:rPr>
        <w:t xml:space="preserve"> </w:t>
      </w:r>
      <w:proofErr w:type="spellStart"/>
      <w:r>
        <w:rPr>
          <w:rFonts w:ascii="Times New Roman" w:eastAsia="Times New Roman" w:hAnsi="Times New Roman" w:cs="Times New Roman"/>
          <w:spacing w:val="-3"/>
          <w:sz w:val="20"/>
          <w:szCs w:val="20"/>
          <w:lang w:val="en-US"/>
        </w:rPr>
        <w:t>kemampuan</w:t>
      </w:r>
      <w:proofErr w:type="spellEnd"/>
      <w:r>
        <w:rPr>
          <w:rFonts w:ascii="Times New Roman" w:eastAsia="Times New Roman" w:hAnsi="Times New Roman" w:cs="Times New Roman"/>
          <w:spacing w:val="-3"/>
          <w:sz w:val="20"/>
          <w:szCs w:val="20"/>
          <w:lang w:val="en-US"/>
        </w:rPr>
        <w:t xml:space="preserve"> </w:t>
      </w:r>
      <w:proofErr w:type="spellStart"/>
      <w:r>
        <w:rPr>
          <w:rFonts w:ascii="Times New Roman" w:eastAsia="Times New Roman" w:hAnsi="Times New Roman" w:cs="Times New Roman"/>
          <w:spacing w:val="-3"/>
          <w:sz w:val="20"/>
          <w:szCs w:val="20"/>
          <w:lang w:val="en-US"/>
        </w:rPr>
        <w:t>numerasi</w:t>
      </w:r>
      <w:proofErr w:type="spellEnd"/>
      <w:r>
        <w:rPr>
          <w:rFonts w:ascii="Times New Roman" w:eastAsia="Times New Roman" w:hAnsi="Times New Roman" w:cs="Times New Roman"/>
          <w:spacing w:val="-3"/>
          <w:sz w:val="20"/>
          <w:szCs w:val="20"/>
          <w:lang w:val="en-US"/>
        </w:rPr>
        <w:t xml:space="preserve"> </w:t>
      </w:r>
      <w:proofErr w:type="spellStart"/>
      <w:r>
        <w:rPr>
          <w:rFonts w:ascii="Times New Roman" w:eastAsia="Times New Roman" w:hAnsi="Times New Roman" w:cs="Times New Roman"/>
          <w:spacing w:val="-3"/>
          <w:sz w:val="20"/>
          <w:szCs w:val="20"/>
          <w:lang w:val="en-US"/>
        </w:rPr>
        <w:t>adalah</w:t>
      </w:r>
      <w:proofErr w:type="spellEnd"/>
      <w:r>
        <w:rPr>
          <w:rFonts w:ascii="Times New Roman" w:eastAsia="Times New Roman" w:hAnsi="Times New Roman" w:cs="Times New Roman"/>
          <w:spacing w:val="-3"/>
          <w:sz w:val="20"/>
          <w:szCs w:val="20"/>
          <w:lang w:val="en-US"/>
        </w:rPr>
        <w:t xml:space="preserve"> </w:t>
      </w:r>
      <w:proofErr w:type="spellStart"/>
      <w:r w:rsidRPr="0071205C">
        <w:rPr>
          <w:rFonts w:ascii="Times New Roman" w:eastAsia="Times New Roman" w:hAnsi="Times New Roman" w:cs="Times New Roman"/>
          <w:spacing w:val="-3"/>
          <w:sz w:val="20"/>
          <w:szCs w:val="20"/>
          <w:lang w:val="en-US"/>
        </w:rPr>
        <w:t>kemampuan</w:t>
      </w:r>
      <w:proofErr w:type="spellEnd"/>
      <w:r w:rsidRPr="0071205C">
        <w:rPr>
          <w:rFonts w:ascii="Times New Roman" w:eastAsia="Times New Roman" w:hAnsi="Times New Roman" w:cs="Times New Roman"/>
          <w:spacing w:val="-3"/>
          <w:sz w:val="20"/>
          <w:szCs w:val="20"/>
          <w:lang w:val="en-US"/>
        </w:rPr>
        <w:t xml:space="preserve"> </w:t>
      </w:r>
      <w:proofErr w:type="spellStart"/>
      <w:r w:rsidRPr="0071205C">
        <w:rPr>
          <w:rFonts w:ascii="Times New Roman" w:eastAsia="Times New Roman" w:hAnsi="Times New Roman" w:cs="Times New Roman"/>
          <w:spacing w:val="-3"/>
          <w:sz w:val="20"/>
          <w:szCs w:val="20"/>
          <w:lang w:val="en-US"/>
        </w:rPr>
        <w:t>menganalisis</w:t>
      </w:r>
      <w:proofErr w:type="spellEnd"/>
      <w:r w:rsidRPr="0071205C">
        <w:rPr>
          <w:rFonts w:ascii="Times New Roman" w:eastAsia="Times New Roman" w:hAnsi="Times New Roman" w:cs="Times New Roman"/>
          <w:spacing w:val="-3"/>
          <w:sz w:val="20"/>
          <w:szCs w:val="20"/>
          <w:lang w:val="en-US"/>
        </w:rPr>
        <w:t xml:space="preserve"> </w:t>
      </w:r>
      <w:proofErr w:type="spellStart"/>
      <w:r w:rsidRPr="0071205C">
        <w:rPr>
          <w:rFonts w:ascii="Times New Roman" w:eastAsia="Times New Roman" w:hAnsi="Times New Roman" w:cs="Times New Roman"/>
          <w:spacing w:val="-3"/>
          <w:sz w:val="20"/>
          <w:szCs w:val="20"/>
          <w:lang w:val="en-US"/>
        </w:rPr>
        <w:t>dan</w:t>
      </w:r>
      <w:proofErr w:type="spellEnd"/>
      <w:r w:rsidRPr="0071205C">
        <w:rPr>
          <w:rFonts w:ascii="Times New Roman" w:eastAsia="Times New Roman" w:hAnsi="Times New Roman" w:cs="Times New Roman"/>
          <w:spacing w:val="-3"/>
          <w:sz w:val="20"/>
          <w:szCs w:val="20"/>
          <w:lang w:val="en-US"/>
        </w:rPr>
        <w:t xml:space="preserve"> </w:t>
      </w:r>
      <w:proofErr w:type="spellStart"/>
      <w:r w:rsidRPr="0071205C">
        <w:rPr>
          <w:rFonts w:ascii="Times New Roman" w:eastAsia="Times New Roman" w:hAnsi="Times New Roman" w:cs="Times New Roman"/>
          <w:spacing w:val="-3"/>
          <w:sz w:val="20"/>
          <w:szCs w:val="20"/>
          <w:lang w:val="en-US"/>
        </w:rPr>
        <w:t>menggunakan</w:t>
      </w:r>
      <w:proofErr w:type="spellEnd"/>
      <w:r w:rsidRPr="0071205C">
        <w:rPr>
          <w:rFonts w:ascii="Times New Roman" w:eastAsia="Times New Roman" w:hAnsi="Times New Roman" w:cs="Times New Roman"/>
          <w:spacing w:val="-3"/>
          <w:sz w:val="20"/>
          <w:szCs w:val="20"/>
          <w:lang w:val="en-US"/>
        </w:rPr>
        <w:t xml:space="preserve"> </w:t>
      </w:r>
      <w:proofErr w:type="spellStart"/>
      <w:r w:rsidRPr="0071205C">
        <w:rPr>
          <w:rFonts w:ascii="Times New Roman" w:eastAsia="Times New Roman" w:hAnsi="Times New Roman" w:cs="Times New Roman"/>
          <w:spacing w:val="-3"/>
          <w:sz w:val="20"/>
          <w:szCs w:val="20"/>
          <w:lang w:val="en-US"/>
        </w:rPr>
        <w:t>angka-angka</w:t>
      </w:r>
      <w:proofErr w:type="spellEnd"/>
      <w:r w:rsidRPr="0071205C">
        <w:rPr>
          <w:rFonts w:ascii="Times New Roman" w:eastAsia="Times New Roman" w:hAnsi="Times New Roman" w:cs="Times New Roman"/>
          <w:spacing w:val="-3"/>
          <w:sz w:val="20"/>
          <w:szCs w:val="20"/>
          <w:lang w:val="en-US"/>
        </w:rPr>
        <w:t xml:space="preserve"> (</w:t>
      </w:r>
      <w:r w:rsidRPr="00293055">
        <w:rPr>
          <w:rFonts w:ascii="Times New Roman" w:eastAsia="Times New Roman" w:hAnsi="Times New Roman" w:cs="Times New Roman"/>
          <w:i/>
          <w:iCs/>
          <w:spacing w:val="-3"/>
          <w:sz w:val="20"/>
          <w:szCs w:val="20"/>
          <w:lang w:val="en-US"/>
        </w:rPr>
        <w:t>number</w:t>
      </w:r>
      <w:r w:rsidRPr="0071205C">
        <w:rPr>
          <w:rFonts w:ascii="Times New Roman" w:eastAsia="Times New Roman" w:hAnsi="Times New Roman" w:cs="Times New Roman"/>
          <w:spacing w:val="-3"/>
          <w:sz w:val="20"/>
          <w:szCs w:val="20"/>
          <w:lang w:val="en-US"/>
        </w:rPr>
        <w:t xml:space="preserve">) </w:t>
      </w:r>
      <w:proofErr w:type="spellStart"/>
      <w:r w:rsidRPr="0071205C">
        <w:rPr>
          <w:rFonts w:ascii="Times New Roman" w:eastAsia="Times New Roman" w:hAnsi="Times New Roman" w:cs="Times New Roman"/>
          <w:spacing w:val="-3"/>
          <w:sz w:val="20"/>
          <w:szCs w:val="20"/>
          <w:lang w:val="en-US"/>
        </w:rPr>
        <w:t>dan</w:t>
      </w:r>
      <w:proofErr w:type="spellEnd"/>
      <w:r w:rsidRPr="0071205C">
        <w:rPr>
          <w:rFonts w:ascii="Times New Roman" w:eastAsia="Times New Roman" w:hAnsi="Times New Roman" w:cs="Times New Roman"/>
          <w:spacing w:val="-3"/>
          <w:sz w:val="20"/>
          <w:szCs w:val="20"/>
          <w:lang w:val="en-US"/>
        </w:rPr>
        <w:t xml:space="preserve"> </w:t>
      </w:r>
      <w:proofErr w:type="spellStart"/>
      <w:r w:rsidRPr="0071205C">
        <w:rPr>
          <w:rFonts w:ascii="Times New Roman" w:eastAsia="Times New Roman" w:hAnsi="Times New Roman" w:cs="Times New Roman"/>
          <w:spacing w:val="-3"/>
          <w:sz w:val="20"/>
          <w:szCs w:val="20"/>
          <w:lang w:val="en-US"/>
        </w:rPr>
        <w:t>simbol</w:t>
      </w:r>
      <w:proofErr w:type="spellEnd"/>
      <w:r w:rsidRPr="0071205C">
        <w:rPr>
          <w:rFonts w:ascii="Times New Roman" w:eastAsia="Times New Roman" w:hAnsi="Times New Roman" w:cs="Times New Roman"/>
          <w:spacing w:val="-3"/>
          <w:sz w:val="20"/>
          <w:szCs w:val="20"/>
          <w:lang w:val="en-US"/>
        </w:rPr>
        <w:t xml:space="preserve"> </w:t>
      </w:r>
      <w:proofErr w:type="spellStart"/>
      <w:r w:rsidRPr="0071205C">
        <w:rPr>
          <w:rFonts w:ascii="Times New Roman" w:eastAsia="Times New Roman" w:hAnsi="Times New Roman" w:cs="Times New Roman"/>
          <w:spacing w:val="-3"/>
          <w:sz w:val="20"/>
          <w:szCs w:val="20"/>
          <w:lang w:val="en-US"/>
        </w:rPr>
        <w:t>matematika</w:t>
      </w:r>
      <w:proofErr w:type="spellEnd"/>
      <w:r w:rsidRPr="0071205C">
        <w:rPr>
          <w:rFonts w:ascii="Times New Roman" w:eastAsia="Times New Roman" w:hAnsi="Times New Roman" w:cs="Times New Roman"/>
          <w:spacing w:val="-3"/>
          <w:sz w:val="20"/>
          <w:szCs w:val="20"/>
          <w:lang w:val="en-US"/>
        </w:rPr>
        <w:t xml:space="preserve"> </w:t>
      </w:r>
      <w:proofErr w:type="spellStart"/>
      <w:r w:rsidRPr="0071205C">
        <w:rPr>
          <w:rFonts w:ascii="Times New Roman" w:eastAsia="Times New Roman" w:hAnsi="Times New Roman" w:cs="Times New Roman"/>
          <w:spacing w:val="-3"/>
          <w:sz w:val="20"/>
          <w:szCs w:val="20"/>
          <w:lang w:val="en-US"/>
        </w:rPr>
        <w:t>dalam</w:t>
      </w:r>
      <w:proofErr w:type="spellEnd"/>
      <w:r w:rsidRPr="0071205C">
        <w:rPr>
          <w:rFonts w:ascii="Times New Roman" w:eastAsia="Times New Roman" w:hAnsi="Times New Roman" w:cs="Times New Roman"/>
          <w:spacing w:val="-3"/>
          <w:sz w:val="20"/>
          <w:szCs w:val="20"/>
          <w:lang w:val="en-US"/>
        </w:rPr>
        <w:t xml:space="preserve"> </w:t>
      </w:r>
      <w:proofErr w:type="spellStart"/>
      <w:r w:rsidRPr="0071205C">
        <w:rPr>
          <w:rFonts w:ascii="Times New Roman" w:eastAsia="Times New Roman" w:hAnsi="Times New Roman" w:cs="Times New Roman"/>
          <w:spacing w:val="-3"/>
          <w:sz w:val="20"/>
          <w:szCs w:val="20"/>
          <w:lang w:val="en-US"/>
        </w:rPr>
        <w:t>menyelesaikan</w:t>
      </w:r>
      <w:proofErr w:type="spellEnd"/>
      <w:r w:rsidRPr="0071205C">
        <w:rPr>
          <w:rFonts w:ascii="Times New Roman" w:eastAsia="Times New Roman" w:hAnsi="Times New Roman" w:cs="Times New Roman"/>
          <w:spacing w:val="-3"/>
          <w:sz w:val="20"/>
          <w:szCs w:val="20"/>
          <w:lang w:val="en-US"/>
        </w:rPr>
        <w:t xml:space="preserve"> </w:t>
      </w:r>
      <w:proofErr w:type="spellStart"/>
      <w:r w:rsidRPr="0071205C">
        <w:rPr>
          <w:rFonts w:ascii="Times New Roman" w:eastAsia="Times New Roman" w:hAnsi="Times New Roman" w:cs="Times New Roman"/>
          <w:spacing w:val="-3"/>
          <w:sz w:val="20"/>
          <w:szCs w:val="20"/>
          <w:lang w:val="en-US"/>
        </w:rPr>
        <w:t>masalah</w:t>
      </w:r>
      <w:proofErr w:type="spellEnd"/>
      <w:r w:rsidRPr="0071205C">
        <w:rPr>
          <w:rFonts w:ascii="Times New Roman" w:eastAsia="Times New Roman" w:hAnsi="Times New Roman" w:cs="Times New Roman"/>
          <w:spacing w:val="-3"/>
          <w:sz w:val="20"/>
          <w:szCs w:val="20"/>
          <w:lang w:val="en-US"/>
        </w:rPr>
        <w:t xml:space="preserve"> </w:t>
      </w:r>
      <w:proofErr w:type="spellStart"/>
      <w:r w:rsidRPr="0071205C">
        <w:rPr>
          <w:rFonts w:ascii="Times New Roman" w:eastAsia="Times New Roman" w:hAnsi="Times New Roman" w:cs="Times New Roman"/>
          <w:spacing w:val="-3"/>
          <w:sz w:val="20"/>
          <w:szCs w:val="20"/>
          <w:lang w:val="en-US"/>
        </w:rPr>
        <w:t>praktis</w:t>
      </w:r>
      <w:proofErr w:type="spellEnd"/>
      <w:r w:rsidRPr="0071205C">
        <w:rPr>
          <w:rFonts w:ascii="Times New Roman" w:eastAsia="Times New Roman" w:hAnsi="Times New Roman" w:cs="Times New Roman"/>
          <w:spacing w:val="-3"/>
          <w:sz w:val="20"/>
          <w:szCs w:val="20"/>
          <w:lang w:val="en-US"/>
        </w:rPr>
        <w:t xml:space="preserve"> </w:t>
      </w:r>
      <w:proofErr w:type="spellStart"/>
      <w:r w:rsidRPr="0071205C">
        <w:rPr>
          <w:rFonts w:ascii="Times New Roman" w:eastAsia="Times New Roman" w:hAnsi="Times New Roman" w:cs="Times New Roman"/>
          <w:spacing w:val="-3"/>
          <w:sz w:val="20"/>
          <w:szCs w:val="20"/>
          <w:lang w:val="en-US"/>
        </w:rPr>
        <w:t>dalam</w:t>
      </w:r>
      <w:proofErr w:type="spellEnd"/>
      <w:r w:rsidRPr="0071205C">
        <w:rPr>
          <w:rFonts w:ascii="Times New Roman" w:eastAsia="Times New Roman" w:hAnsi="Times New Roman" w:cs="Times New Roman"/>
          <w:spacing w:val="-3"/>
          <w:sz w:val="20"/>
          <w:szCs w:val="20"/>
          <w:lang w:val="en-US"/>
        </w:rPr>
        <w:t xml:space="preserve"> </w:t>
      </w:r>
      <w:proofErr w:type="spellStart"/>
      <w:r w:rsidRPr="0071205C">
        <w:rPr>
          <w:rFonts w:ascii="Times New Roman" w:eastAsia="Times New Roman" w:hAnsi="Times New Roman" w:cs="Times New Roman"/>
          <w:spacing w:val="-3"/>
          <w:sz w:val="20"/>
          <w:szCs w:val="20"/>
          <w:lang w:val="en-US"/>
        </w:rPr>
        <w:t>konteks</w:t>
      </w:r>
      <w:proofErr w:type="spellEnd"/>
      <w:r w:rsidRPr="0071205C">
        <w:rPr>
          <w:rFonts w:ascii="Times New Roman" w:eastAsia="Times New Roman" w:hAnsi="Times New Roman" w:cs="Times New Roman"/>
          <w:spacing w:val="-3"/>
          <w:sz w:val="20"/>
          <w:szCs w:val="20"/>
          <w:lang w:val="en-US"/>
        </w:rPr>
        <w:t xml:space="preserve"> </w:t>
      </w:r>
      <w:proofErr w:type="spellStart"/>
      <w:r w:rsidRPr="0071205C">
        <w:rPr>
          <w:rFonts w:ascii="Times New Roman" w:eastAsia="Times New Roman" w:hAnsi="Times New Roman" w:cs="Times New Roman"/>
          <w:spacing w:val="-3"/>
          <w:sz w:val="20"/>
          <w:szCs w:val="20"/>
          <w:lang w:val="en-US"/>
        </w:rPr>
        <w:t>kehidupan</w:t>
      </w:r>
      <w:proofErr w:type="spellEnd"/>
      <w:r w:rsidRPr="0071205C">
        <w:rPr>
          <w:rFonts w:ascii="Times New Roman" w:eastAsia="Times New Roman" w:hAnsi="Times New Roman" w:cs="Times New Roman"/>
          <w:spacing w:val="-3"/>
          <w:sz w:val="20"/>
          <w:szCs w:val="20"/>
          <w:lang w:val="en-US"/>
        </w:rPr>
        <w:t xml:space="preserve"> </w:t>
      </w:r>
      <w:proofErr w:type="spellStart"/>
      <w:r w:rsidRPr="0071205C">
        <w:rPr>
          <w:rFonts w:ascii="Times New Roman" w:eastAsia="Times New Roman" w:hAnsi="Times New Roman" w:cs="Times New Roman"/>
          <w:spacing w:val="-3"/>
          <w:sz w:val="20"/>
          <w:szCs w:val="20"/>
          <w:lang w:val="en-US"/>
        </w:rPr>
        <w:t>sehari-hari</w:t>
      </w:r>
      <w:proofErr w:type="spellEnd"/>
      <w:r w:rsidR="00293055">
        <w:rPr>
          <w:rFonts w:ascii="Times New Roman" w:eastAsia="Times New Roman" w:hAnsi="Times New Roman" w:cs="Times New Roman"/>
          <w:spacing w:val="-3"/>
          <w:sz w:val="20"/>
          <w:szCs w:val="20"/>
          <w:lang w:val="en-US"/>
        </w:rPr>
        <w:t xml:space="preserve">. </w:t>
      </w:r>
      <w:proofErr w:type="spellStart"/>
      <w:r w:rsidR="00293055">
        <w:rPr>
          <w:rFonts w:ascii="Times New Roman" w:eastAsia="Times New Roman" w:hAnsi="Times New Roman" w:cs="Times New Roman"/>
          <w:spacing w:val="-3"/>
          <w:sz w:val="20"/>
          <w:szCs w:val="20"/>
          <w:lang w:val="en-US"/>
        </w:rPr>
        <w:t>Tujuan</w:t>
      </w:r>
      <w:proofErr w:type="spellEnd"/>
      <w:r w:rsidR="00293055">
        <w:rPr>
          <w:rFonts w:ascii="Times New Roman" w:eastAsia="Times New Roman" w:hAnsi="Times New Roman" w:cs="Times New Roman"/>
          <w:spacing w:val="-3"/>
          <w:sz w:val="20"/>
          <w:szCs w:val="20"/>
          <w:lang w:val="en-US"/>
        </w:rPr>
        <w:t xml:space="preserve"> </w:t>
      </w:r>
      <w:proofErr w:type="spellStart"/>
      <w:r w:rsidR="00293055">
        <w:rPr>
          <w:rFonts w:ascii="Times New Roman" w:eastAsia="Times New Roman" w:hAnsi="Times New Roman" w:cs="Times New Roman"/>
          <w:spacing w:val="-3"/>
          <w:sz w:val="20"/>
          <w:szCs w:val="20"/>
          <w:lang w:val="en-US"/>
        </w:rPr>
        <w:t>penelitian</w:t>
      </w:r>
      <w:proofErr w:type="spellEnd"/>
      <w:r w:rsidR="00293055">
        <w:rPr>
          <w:rFonts w:ascii="Times New Roman" w:eastAsia="Times New Roman" w:hAnsi="Times New Roman" w:cs="Times New Roman"/>
          <w:spacing w:val="-3"/>
          <w:sz w:val="20"/>
          <w:szCs w:val="20"/>
          <w:lang w:val="en-US"/>
        </w:rPr>
        <w:t xml:space="preserve"> </w:t>
      </w:r>
      <w:proofErr w:type="spellStart"/>
      <w:r w:rsidR="00293055">
        <w:rPr>
          <w:rFonts w:ascii="Times New Roman" w:eastAsia="Times New Roman" w:hAnsi="Times New Roman" w:cs="Times New Roman"/>
          <w:spacing w:val="-3"/>
          <w:sz w:val="20"/>
          <w:szCs w:val="20"/>
          <w:lang w:val="en-US"/>
        </w:rPr>
        <w:t>ini</w:t>
      </w:r>
      <w:proofErr w:type="spellEnd"/>
      <w:r w:rsidR="00293055">
        <w:rPr>
          <w:rFonts w:ascii="Times New Roman" w:eastAsia="Times New Roman" w:hAnsi="Times New Roman" w:cs="Times New Roman"/>
          <w:spacing w:val="-3"/>
          <w:sz w:val="20"/>
          <w:szCs w:val="20"/>
          <w:lang w:val="en-US"/>
        </w:rPr>
        <w:t xml:space="preserve"> </w:t>
      </w:r>
      <w:proofErr w:type="spellStart"/>
      <w:r w:rsidR="00293055">
        <w:rPr>
          <w:rFonts w:ascii="Times New Roman" w:eastAsia="Times New Roman" w:hAnsi="Times New Roman" w:cs="Times New Roman"/>
          <w:spacing w:val="-3"/>
          <w:sz w:val="20"/>
          <w:szCs w:val="20"/>
          <w:lang w:val="en-US"/>
        </w:rPr>
        <w:t>adalah</w:t>
      </w:r>
      <w:proofErr w:type="spellEnd"/>
      <w:r w:rsidR="00293055">
        <w:rPr>
          <w:rFonts w:ascii="Times New Roman" w:eastAsia="Times New Roman" w:hAnsi="Times New Roman" w:cs="Times New Roman"/>
          <w:spacing w:val="-3"/>
          <w:sz w:val="20"/>
          <w:szCs w:val="20"/>
          <w:lang w:val="en-US"/>
        </w:rPr>
        <w:t xml:space="preserve"> </w:t>
      </w:r>
      <w:proofErr w:type="spellStart"/>
      <w:r w:rsidR="00293055">
        <w:rPr>
          <w:rFonts w:ascii="Times New Roman" w:eastAsia="Times New Roman" w:hAnsi="Times New Roman" w:cs="Times New Roman"/>
          <w:spacing w:val="-3"/>
          <w:sz w:val="20"/>
          <w:szCs w:val="20"/>
          <w:lang w:val="en-US"/>
        </w:rPr>
        <w:t>mengembangkan</w:t>
      </w:r>
      <w:proofErr w:type="spellEnd"/>
      <w:r w:rsidR="00293055">
        <w:rPr>
          <w:rFonts w:ascii="Times New Roman" w:eastAsia="Times New Roman" w:hAnsi="Times New Roman" w:cs="Times New Roman"/>
          <w:spacing w:val="-3"/>
          <w:sz w:val="20"/>
          <w:szCs w:val="20"/>
          <w:lang w:val="en-US"/>
        </w:rPr>
        <w:t xml:space="preserve"> </w:t>
      </w:r>
      <w:proofErr w:type="spellStart"/>
      <w:r w:rsidR="00293055">
        <w:rPr>
          <w:rFonts w:ascii="Times New Roman" w:eastAsia="Times New Roman" w:hAnsi="Times New Roman" w:cs="Times New Roman"/>
          <w:spacing w:val="-3"/>
          <w:sz w:val="20"/>
          <w:szCs w:val="20"/>
          <w:lang w:val="en-US"/>
        </w:rPr>
        <w:t>asesmen</w:t>
      </w:r>
      <w:proofErr w:type="spellEnd"/>
      <w:r w:rsidR="00293055">
        <w:rPr>
          <w:rFonts w:ascii="Times New Roman" w:eastAsia="Times New Roman" w:hAnsi="Times New Roman" w:cs="Times New Roman"/>
          <w:spacing w:val="-3"/>
          <w:sz w:val="20"/>
          <w:szCs w:val="20"/>
          <w:lang w:val="en-US"/>
        </w:rPr>
        <w:t xml:space="preserve"> </w:t>
      </w:r>
      <w:proofErr w:type="spellStart"/>
      <w:r w:rsidR="00293055">
        <w:rPr>
          <w:rFonts w:ascii="Times New Roman" w:eastAsia="Times New Roman" w:hAnsi="Times New Roman" w:cs="Times New Roman"/>
          <w:spacing w:val="-3"/>
          <w:sz w:val="20"/>
          <w:szCs w:val="20"/>
          <w:lang w:val="en-US"/>
        </w:rPr>
        <w:t>berorientasi</w:t>
      </w:r>
      <w:proofErr w:type="spellEnd"/>
      <w:r w:rsidR="00293055">
        <w:rPr>
          <w:rFonts w:ascii="Times New Roman" w:eastAsia="Times New Roman" w:hAnsi="Times New Roman" w:cs="Times New Roman"/>
          <w:spacing w:val="-3"/>
          <w:sz w:val="20"/>
          <w:szCs w:val="20"/>
          <w:lang w:val="en-US"/>
        </w:rPr>
        <w:t xml:space="preserve"> </w:t>
      </w:r>
      <w:proofErr w:type="spellStart"/>
      <w:r w:rsidR="00293055">
        <w:rPr>
          <w:rFonts w:ascii="Times New Roman" w:eastAsia="Times New Roman" w:hAnsi="Times New Roman" w:cs="Times New Roman"/>
          <w:spacing w:val="-3"/>
          <w:sz w:val="20"/>
          <w:szCs w:val="20"/>
          <w:lang w:val="en-US"/>
        </w:rPr>
        <w:t>kontekstual</w:t>
      </w:r>
      <w:proofErr w:type="spellEnd"/>
      <w:r w:rsidR="00293055">
        <w:rPr>
          <w:rFonts w:ascii="Times New Roman" w:eastAsia="Times New Roman" w:hAnsi="Times New Roman" w:cs="Times New Roman"/>
          <w:spacing w:val="-3"/>
          <w:sz w:val="20"/>
          <w:szCs w:val="20"/>
          <w:lang w:val="en-US"/>
        </w:rPr>
        <w:t xml:space="preserve"> </w:t>
      </w:r>
      <w:proofErr w:type="spellStart"/>
      <w:r w:rsidR="00293055">
        <w:rPr>
          <w:rFonts w:ascii="Times New Roman" w:eastAsia="Times New Roman" w:hAnsi="Times New Roman" w:cs="Times New Roman"/>
          <w:spacing w:val="-3"/>
          <w:sz w:val="20"/>
          <w:szCs w:val="20"/>
          <w:lang w:val="en-US"/>
        </w:rPr>
        <w:t>untuk</w:t>
      </w:r>
      <w:proofErr w:type="spellEnd"/>
      <w:r w:rsidR="00293055">
        <w:rPr>
          <w:rFonts w:ascii="Times New Roman" w:eastAsia="Times New Roman" w:hAnsi="Times New Roman" w:cs="Times New Roman"/>
          <w:spacing w:val="-3"/>
          <w:sz w:val="20"/>
          <w:szCs w:val="20"/>
          <w:lang w:val="en-US"/>
        </w:rPr>
        <w:t xml:space="preserve"> </w:t>
      </w:r>
      <w:proofErr w:type="spellStart"/>
      <w:r w:rsidR="00293055">
        <w:rPr>
          <w:rFonts w:ascii="Times New Roman" w:eastAsia="Times New Roman" w:hAnsi="Times New Roman" w:cs="Times New Roman"/>
          <w:spacing w:val="-3"/>
          <w:sz w:val="20"/>
          <w:szCs w:val="20"/>
          <w:lang w:val="en-US"/>
        </w:rPr>
        <w:t>meningkatkan</w:t>
      </w:r>
      <w:proofErr w:type="spellEnd"/>
      <w:r w:rsidR="00293055">
        <w:rPr>
          <w:rFonts w:ascii="Times New Roman" w:eastAsia="Times New Roman" w:hAnsi="Times New Roman" w:cs="Times New Roman"/>
          <w:spacing w:val="-3"/>
          <w:sz w:val="20"/>
          <w:szCs w:val="20"/>
          <w:lang w:val="en-US"/>
        </w:rPr>
        <w:t xml:space="preserve"> </w:t>
      </w:r>
      <w:proofErr w:type="spellStart"/>
      <w:r w:rsidR="00293055">
        <w:rPr>
          <w:rFonts w:ascii="Times New Roman" w:eastAsia="Times New Roman" w:hAnsi="Times New Roman" w:cs="Times New Roman"/>
          <w:spacing w:val="-3"/>
          <w:sz w:val="20"/>
          <w:szCs w:val="20"/>
          <w:lang w:val="en-US"/>
        </w:rPr>
        <w:t>kemampuan</w:t>
      </w:r>
      <w:proofErr w:type="spellEnd"/>
      <w:r w:rsidR="00293055">
        <w:rPr>
          <w:rFonts w:ascii="Times New Roman" w:eastAsia="Times New Roman" w:hAnsi="Times New Roman" w:cs="Times New Roman"/>
          <w:spacing w:val="-3"/>
          <w:sz w:val="20"/>
          <w:szCs w:val="20"/>
          <w:lang w:val="en-US"/>
        </w:rPr>
        <w:t xml:space="preserve"> </w:t>
      </w:r>
      <w:proofErr w:type="spellStart"/>
      <w:r w:rsidR="00293055">
        <w:rPr>
          <w:rFonts w:ascii="Times New Roman" w:eastAsia="Times New Roman" w:hAnsi="Times New Roman" w:cs="Times New Roman"/>
          <w:spacing w:val="-3"/>
          <w:sz w:val="20"/>
          <w:szCs w:val="20"/>
          <w:lang w:val="en-US"/>
        </w:rPr>
        <w:t>literasi</w:t>
      </w:r>
      <w:proofErr w:type="spellEnd"/>
      <w:r w:rsidR="00293055">
        <w:rPr>
          <w:rFonts w:ascii="Times New Roman" w:eastAsia="Times New Roman" w:hAnsi="Times New Roman" w:cs="Times New Roman"/>
          <w:spacing w:val="-3"/>
          <w:sz w:val="20"/>
          <w:szCs w:val="20"/>
          <w:lang w:val="en-US"/>
        </w:rPr>
        <w:t xml:space="preserve"> </w:t>
      </w:r>
      <w:proofErr w:type="spellStart"/>
      <w:r w:rsidR="00293055">
        <w:rPr>
          <w:rFonts w:ascii="Times New Roman" w:eastAsia="Times New Roman" w:hAnsi="Times New Roman" w:cs="Times New Roman"/>
          <w:spacing w:val="-3"/>
          <w:sz w:val="20"/>
          <w:szCs w:val="20"/>
          <w:lang w:val="en-US"/>
        </w:rPr>
        <w:t>matematis</w:t>
      </w:r>
      <w:proofErr w:type="spellEnd"/>
      <w:r w:rsidR="00293055">
        <w:rPr>
          <w:rFonts w:ascii="Times New Roman" w:eastAsia="Times New Roman" w:hAnsi="Times New Roman" w:cs="Times New Roman"/>
          <w:spacing w:val="-3"/>
          <w:sz w:val="20"/>
          <w:szCs w:val="20"/>
          <w:lang w:val="en-US"/>
        </w:rPr>
        <w:t xml:space="preserve"> </w:t>
      </w:r>
      <w:proofErr w:type="spellStart"/>
      <w:r w:rsidR="00293055">
        <w:rPr>
          <w:rFonts w:ascii="Times New Roman" w:eastAsia="Times New Roman" w:hAnsi="Times New Roman" w:cs="Times New Roman"/>
          <w:spacing w:val="-3"/>
          <w:sz w:val="20"/>
          <w:szCs w:val="20"/>
          <w:lang w:val="en-US"/>
        </w:rPr>
        <w:t>dan</w:t>
      </w:r>
      <w:proofErr w:type="spellEnd"/>
      <w:r w:rsidR="00293055">
        <w:rPr>
          <w:rFonts w:ascii="Times New Roman" w:eastAsia="Times New Roman" w:hAnsi="Times New Roman" w:cs="Times New Roman"/>
          <w:spacing w:val="-3"/>
          <w:sz w:val="20"/>
          <w:szCs w:val="20"/>
          <w:lang w:val="en-US"/>
        </w:rPr>
        <w:t xml:space="preserve"> </w:t>
      </w:r>
      <w:proofErr w:type="spellStart"/>
      <w:r w:rsidR="00293055">
        <w:rPr>
          <w:rFonts w:ascii="Times New Roman" w:eastAsia="Times New Roman" w:hAnsi="Times New Roman" w:cs="Times New Roman"/>
          <w:spacing w:val="-3"/>
          <w:sz w:val="20"/>
          <w:szCs w:val="20"/>
          <w:lang w:val="en-US"/>
        </w:rPr>
        <w:t>numerasi</w:t>
      </w:r>
      <w:proofErr w:type="spellEnd"/>
      <w:r w:rsidR="00293055">
        <w:rPr>
          <w:rFonts w:ascii="Times New Roman" w:eastAsia="Times New Roman" w:hAnsi="Times New Roman" w:cs="Times New Roman"/>
          <w:spacing w:val="-3"/>
          <w:sz w:val="20"/>
          <w:szCs w:val="20"/>
          <w:lang w:val="en-US"/>
        </w:rPr>
        <w:t xml:space="preserve"> </w:t>
      </w:r>
      <w:proofErr w:type="spellStart"/>
      <w:r w:rsidR="00293055">
        <w:rPr>
          <w:rFonts w:ascii="Times New Roman" w:eastAsia="Times New Roman" w:hAnsi="Times New Roman" w:cs="Times New Roman"/>
          <w:spacing w:val="-3"/>
          <w:sz w:val="20"/>
          <w:szCs w:val="20"/>
          <w:lang w:val="en-US"/>
        </w:rPr>
        <w:t>mahasiswa</w:t>
      </w:r>
      <w:proofErr w:type="spellEnd"/>
      <w:r w:rsidR="00293055">
        <w:rPr>
          <w:rFonts w:ascii="Times New Roman" w:eastAsia="Times New Roman" w:hAnsi="Times New Roman" w:cs="Times New Roman"/>
          <w:spacing w:val="-3"/>
          <w:sz w:val="20"/>
          <w:szCs w:val="20"/>
          <w:lang w:val="en-US"/>
        </w:rPr>
        <w:t xml:space="preserve"> yang valid, </w:t>
      </w:r>
      <w:proofErr w:type="spellStart"/>
      <w:r w:rsidR="00293055">
        <w:rPr>
          <w:rFonts w:ascii="Times New Roman" w:eastAsia="Times New Roman" w:hAnsi="Times New Roman" w:cs="Times New Roman"/>
          <w:spacing w:val="-3"/>
          <w:sz w:val="20"/>
          <w:szCs w:val="20"/>
          <w:lang w:val="en-US"/>
        </w:rPr>
        <w:t>praktis</w:t>
      </w:r>
      <w:proofErr w:type="spellEnd"/>
      <w:r w:rsidR="00293055">
        <w:rPr>
          <w:rFonts w:ascii="Times New Roman" w:eastAsia="Times New Roman" w:hAnsi="Times New Roman" w:cs="Times New Roman"/>
          <w:spacing w:val="-3"/>
          <w:sz w:val="20"/>
          <w:szCs w:val="20"/>
          <w:lang w:val="en-US"/>
        </w:rPr>
        <w:t xml:space="preserve">, </w:t>
      </w:r>
      <w:proofErr w:type="spellStart"/>
      <w:r w:rsidR="00293055">
        <w:rPr>
          <w:rFonts w:ascii="Times New Roman" w:eastAsia="Times New Roman" w:hAnsi="Times New Roman" w:cs="Times New Roman"/>
          <w:spacing w:val="-3"/>
          <w:sz w:val="20"/>
          <w:szCs w:val="20"/>
          <w:lang w:val="en-US"/>
        </w:rPr>
        <w:t>efektif</w:t>
      </w:r>
      <w:proofErr w:type="spellEnd"/>
      <w:r w:rsidR="00293055">
        <w:rPr>
          <w:rFonts w:ascii="Times New Roman" w:eastAsia="Times New Roman" w:hAnsi="Times New Roman" w:cs="Times New Roman"/>
          <w:spacing w:val="-3"/>
          <w:sz w:val="20"/>
          <w:szCs w:val="20"/>
          <w:lang w:val="en-US"/>
        </w:rPr>
        <w:t xml:space="preserve">, </w:t>
      </w:r>
      <w:proofErr w:type="spellStart"/>
      <w:r w:rsidR="00293055">
        <w:rPr>
          <w:rFonts w:ascii="Times New Roman" w:eastAsia="Times New Roman" w:hAnsi="Times New Roman" w:cs="Times New Roman"/>
          <w:spacing w:val="-3"/>
          <w:sz w:val="20"/>
          <w:szCs w:val="20"/>
          <w:lang w:val="en-US"/>
        </w:rPr>
        <w:t>dan</w:t>
      </w:r>
      <w:proofErr w:type="spellEnd"/>
      <w:r w:rsidR="00293055">
        <w:rPr>
          <w:rFonts w:ascii="Times New Roman" w:eastAsia="Times New Roman" w:hAnsi="Times New Roman" w:cs="Times New Roman"/>
          <w:spacing w:val="-3"/>
          <w:sz w:val="20"/>
          <w:szCs w:val="20"/>
          <w:lang w:val="en-US"/>
        </w:rPr>
        <w:t xml:space="preserve"> </w:t>
      </w:r>
      <w:proofErr w:type="spellStart"/>
      <w:r w:rsidR="00293055">
        <w:rPr>
          <w:rFonts w:ascii="Times New Roman" w:eastAsia="Times New Roman" w:hAnsi="Times New Roman" w:cs="Times New Roman"/>
          <w:spacing w:val="-3"/>
          <w:sz w:val="20"/>
          <w:szCs w:val="20"/>
          <w:lang w:val="en-US"/>
        </w:rPr>
        <w:t>reliabel</w:t>
      </w:r>
      <w:proofErr w:type="spellEnd"/>
      <w:r w:rsidR="00293055">
        <w:rPr>
          <w:rFonts w:ascii="Times New Roman" w:eastAsia="Times New Roman" w:hAnsi="Times New Roman" w:cs="Times New Roman"/>
          <w:spacing w:val="-3"/>
          <w:sz w:val="20"/>
          <w:szCs w:val="20"/>
          <w:lang w:val="en-US"/>
        </w:rPr>
        <w:t xml:space="preserve">. </w:t>
      </w:r>
      <w:proofErr w:type="spellStart"/>
      <w:r w:rsidR="00293055">
        <w:rPr>
          <w:rFonts w:ascii="Times New Roman" w:eastAsia="Times New Roman" w:hAnsi="Times New Roman" w:cs="Times New Roman"/>
          <w:spacing w:val="-3"/>
          <w:sz w:val="20"/>
          <w:szCs w:val="20"/>
          <w:lang w:val="en-US"/>
        </w:rPr>
        <w:t>Namun</w:t>
      </w:r>
      <w:proofErr w:type="spellEnd"/>
      <w:r w:rsidR="00293055">
        <w:rPr>
          <w:rFonts w:ascii="Times New Roman" w:eastAsia="Times New Roman" w:hAnsi="Times New Roman" w:cs="Times New Roman"/>
          <w:spacing w:val="-3"/>
          <w:sz w:val="20"/>
          <w:szCs w:val="20"/>
          <w:lang w:val="en-US"/>
        </w:rPr>
        <w:t xml:space="preserve">, </w:t>
      </w:r>
      <w:proofErr w:type="spellStart"/>
      <w:r w:rsidR="00293055">
        <w:rPr>
          <w:rFonts w:ascii="Times New Roman" w:eastAsia="Times New Roman" w:hAnsi="Times New Roman" w:cs="Times New Roman"/>
          <w:spacing w:val="-3"/>
          <w:sz w:val="20"/>
          <w:szCs w:val="20"/>
          <w:lang w:val="en-US"/>
        </w:rPr>
        <w:t>asesmen</w:t>
      </w:r>
      <w:proofErr w:type="spellEnd"/>
      <w:r w:rsidR="00293055">
        <w:rPr>
          <w:rFonts w:ascii="Times New Roman" w:eastAsia="Times New Roman" w:hAnsi="Times New Roman" w:cs="Times New Roman"/>
          <w:spacing w:val="-3"/>
          <w:sz w:val="20"/>
          <w:szCs w:val="20"/>
          <w:lang w:val="en-US"/>
        </w:rPr>
        <w:t xml:space="preserve"> yang </w:t>
      </w:r>
      <w:proofErr w:type="spellStart"/>
      <w:r w:rsidR="00293055">
        <w:rPr>
          <w:rFonts w:ascii="Times New Roman" w:eastAsia="Times New Roman" w:hAnsi="Times New Roman" w:cs="Times New Roman"/>
          <w:spacing w:val="-3"/>
          <w:sz w:val="20"/>
          <w:szCs w:val="20"/>
          <w:lang w:val="en-US"/>
        </w:rPr>
        <w:t>dikembangkan</w:t>
      </w:r>
      <w:proofErr w:type="spellEnd"/>
      <w:r w:rsidR="00293055">
        <w:rPr>
          <w:rFonts w:ascii="Times New Roman" w:eastAsia="Times New Roman" w:hAnsi="Times New Roman" w:cs="Times New Roman"/>
          <w:spacing w:val="-3"/>
          <w:sz w:val="20"/>
          <w:szCs w:val="20"/>
          <w:lang w:val="en-US"/>
        </w:rPr>
        <w:t xml:space="preserve"> </w:t>
      </w:r>
      <w:proofErr w:type="spellStart"/>
      <w:r w:rsidR="00293055">
        <w:rPr>
          <w:rFonts w:ascii="Times New Roman" w:eastAsia="Times New Roman" w:hAnsi="Times New Roman" w:cs="Times New Roman"/>
          <w:spacing w:val="-3"/>
          <w:sz w:val="20"/>
          <w:szCs w:val="20"/>
          <w:lang w:val="en-US"/>
        </w:rPr>
        <w:t>terbatas</w:t>
      </w:r>
      <w:proofErr w:type="spellEnd"/>
      <w:r w:rsidR="00293055">
        <w:rPr>
          <w:rFonts w:ascii="Times New Roman" w:eastAsia="Times New Roman" w:hAnsi="Times New Roman" w:cs="Times New Roman"/>
          <w:spacing w:val="-3"/>
          <w:sz w:val="20"/>
          <w:szCs w:val="20"/>
          <w:lang w:val="en-US"/>
        </w:rPr>
        <w:t xml:space="preserve"> </w:t>
      </w:r>
      <w:proofErr w:type="spellStart"/>
      <w:r w:rsidR="00293055">
        <w:rPr>
          <w:rFonts w:ascii="Times New Roman" w:eastAsia="Times New Roman" w:hAnsi="Times New Roman" w:cs="Times New Roman"/>
          <w:spacing w:val="-3"/>
          <w:sz w:val="20"/>
          <w:szCs w:val="20"/>
          <w:lang w:val="en-US"/>
        </w:rPr>
        <w:t>pada</w:t>
      </w:r>
      <w:proofErr w:type="spellEnd"/>
      <w:r w:rsidR="00293055">
        <w:rPr>
          <w:rFonts w:ascii="Times New Roman" w:eastAsia="Times New Roman" w:hAnsi="Times New Roman" w:cs="Times New Roman"/>
          <w:spacing w:val="-3"/>
          <w:sz w:val="20"/>
          <w:szCs w:val="20"/>
          <w:lang w:val="en-US"/>
        </w:rPr>
        <w:t xml:space="preserve"> </w:t>
      </w:r>
      <w:proofErr w:type="spellStart"/>
      <w:r w:rsidR="00293055">
        <w:rPr>
          <w:rFonts w:ascii="Times New Roman" w:eastAsia="Times New Roman" w:hAnsi="Times New Roman" w:cs="Times New Roman"/>
          <w:spacing w:val="-3"/>
          <w:sz w:val="20"/>
          <w:szCs w:val="20"/>
          <w:lang w:val="en-US"/>
        </w:rPr>
        <w:t>pengembangan</w:t>
      </w:r>
      <w:proofErr w:type="spellEnd"/>
      <w:r w:rsidR="00293055">
        <w:rPr>
          <w:rFonts w:ascii="Times New Roman" w:eastAsia="Times New Roman" w:hAnsi="Times New Roman" w:cs="Times New Roman"/>
          <w:spacing w:val="-3"/>
          <w:sz w:val="20"/>
          <w:szCs w:val="20"/>
          <w:lang w:val="en-US"/>
        </w:rPr>
        <w:t xml:space="preserve"> </w:t>
      </w:r>
      <w:proofErr w:type="spellStart"/>
      <w:r w:rsidR="00293055">
        <w:rPr>
          <w:rFonts w:ascii="Times New Roman" w:eastAsia="Times New Roman" w:hAnsi="Times New Roman" w:cs="Times New Roman"/>
          <w:spacing w:val="-3"/>
          <w:sz w:val="20"/>
          <w:szCs w:val="20"/>
          <w:lang w:val="en-US"/>
        </w:rPr>
        <w:t>tes</w:t>
      </w:r>
      <w:proofErr w:type="spellEnd"/>
      <w:r w:rsidR="00293055">
        <w:rPr>
          <w:rFonts w:ascii="Times New Roman" w:eastAsia="Times New Roman" w:hAnsi="Times New Roman" w:cs="Times New Roman"/>
          <w:spacing w:val="-3"/>
          <w:sz w:val="20"/>
          <w:szCs w:val="20"/>
          <w:lang w:val="en-US"/>
        </w:rPr>
        <w:t xml:space="preserve">. </w:t>
      </w:r>
      <w:proofErr w:type="spellStart"/>
      <w:r w:rsidR="00293055">
        <w:rPr>
          <w:rFonts w:ascii="Times New Roman" w:eastAsia="Times New Roman" w:hAnsi="Times New Roman" w:cs="Times New Roman"/>
          <w:spacing w:val="-3"/>
          <w:sz w:val="20"/>
          <w:szCs w:val="20"/>
          <w:lang w:val="en-US"/>
        </w:rPr>
        <w:t>Penelitian</w:t>
      </w:r>
      <w:proofErr w:type="spellEnd"/>
      <w:r w:rsidR="00293055">
        <w:rPr>
          <w:rFonts w:ascii="Times New Roman" w:eastAsia="Times New Roman" w:hAnsi="Times New Roman" w:cs="Times New Roman"/>
          <w:spacing w:val="-3"/>
          <w:sz w:val="20"/>
          <w:szCs w:val="20"/>
          <w:lang w:val="en-US"/>
        </w:rPr>
        <w:t xml:space="preserve"> </w:t>
      </w:r>
      <w:proofErr w:type="spellStart"/>
      <w:r w:rsidR="00293055">
        <w:rPr>
          <w:rFonts w:ascii="Times New Roman" w:eastAsia="Times New Roman" w:hAnsi="Times New Roman" w:cs="Times New Roman"/>
          <w:spacing w:val="-3"/>
          <w:sz w:val="20"/>
          <w:szCs w:val="20"/>
          <w:lang w:val="en-US"/>
        </w:rPr>
        <w:t>ini</w:t>
      </w:r>
      <w:proofErr w:type="spellEnd"/>
      <w:r w:rsidR="00293055">
        <w:rPr>
          <w:rFonts w:ascii="Times New Roman" w:eastAsia="Times New Roman" w:hAnsi="Times New Roman" w:cs="Times New Roman"/>
          <w:spacing w:val="-3"/>
          <w:sz w:val="20"/>
          <w:szCs w:val="20"/>
          <w:lang w:val="en-US"/>
        </w:rPr>
        <w:t xml:space="preserve"> </w:t>
      </w:r>
      <w:proofErr w:type="spellStart"/>
      <w:r w:rsidR="00293055">
        <w:rPr>
          <w:rFonts w:ascii="Times New Roman" w:eastAsia="Times New Roman" w:hAnsi="Times New Roman" w:cs="Times New Roman"/>
          <w:spacing w:val="-3"/>
          <w:sz w:val="20"/>
          <w:szCs w:val="20"/>
          <w:lang w:val="en-US"/>
        </w:rPr>
        <w:t>berjenis</w:t>
      </w:r>
      <w:proofErr w:type="spellEnd"/>
      <w:r w:rsidR="00293055">
        <w:rPr>
          <w:rFonts w:ascii="Times New Roman" w:eastAsia="Times New Roman" w:hAnsi="Times New Roman" w:cs="Times New Roman"/>
          <w:spacing w:val="-3"/>
          <w:sz w:val="20"/>
          <w:szCs w:val="20"/>
          <w:lang w:val="en-US"/>
        </w:rPr>
        <w:t xml:space="preserve"> </w:t>
      </w:r>
      <w:r w:rsidR="00293055">
        <w:rPr>
          <w:rFonts w:ascii="Times New Roman" w:eastAsia="Times New Roman" w:hAnsi="Times New Roman" w:cs="Times New Roman"/>
          <w:i/>
          <w:iCs/>
          <w:spacing w:val="-3"/>
          <w:sz w:val="20"/>
          <w:szCs w:val="20"/>
          <w:lang w:val="en-US"/>
        </w:rPr>
        <w:t>research and development</w:t>
      </w:r>
      <w:r w:rsidR="00293055">
        <w:rPr>
          <w:rFonts w:ascii="Times New Roman" w:eastAsia="Times New Roman" w:hAnsi="Times New Roman" w:cs="Times New Roman"/>
          <w:spacing w:val="-3"/>
          <w:sz w:val="20"/>
          <w:szCs w:val="20"/>
          <w:lang w:val="en-US"/>
        </w:rPr>
        <w:t xml:space="preserve"> </w:t>
      </w:r>
      <w:proofErr w:type="spellStart"/>
      <w:r w:rsidR="00293055">
        <w:rPr>
          <w:rFonts w:ascii="Times New Roman" w:eastAsia="Times New Roman" w:hAnsi="Times New Roman" w:cs="Times New Roman"/>
          <w:spacing w:val="-3"/>
          <w:sz w:val="20"/>
          <w:szCs w:val="20"/>
          <w:lang w:val="en-US"/>
        </w:rPr>
        <w:t>dengan</w:t>
      </w:r>
      <w:proofErr w:type="spellEnd"/>
      <w:r w:rsidR="00293055">
        <w:rPr>
          <w:rFonts w:ascii="Times New Roman" w:eastAsia="Times New Roman" w:hAnsi="Times New Roman" w:cs="Times New Roman"/>
          <w:spacing w:val="-3"/>
          <w:sz w:val="20"/>
          <w:szCs w:val="20"/>
          <w:lang w:val="en-US"/>
        </w:rPr>
        <w:t xml:space="preserve"> </w:t>
      </w:r>
      <w:proofErr w:type="spellStart"/>
      <w:r w:rsidR="00293055">
        <w:rPr>
          <w:rFonts w:ascii="Times New Roman" w:eastAsia="Times New Roman" w:hAnsi="Times New Roman" w:cs="Times New Roman"/>
          <w:spacing w:val="-3"/>
          <w:sz w:val="20"/>
          <w:szCs w:val="20"/>
          <w:lang w:val="en-US"/>
        </w:rPr>
        <w:t>melalui</w:t>
      </w:r>
      <w:proofErr w:type="spellEnd"/>
      <w:r w:rsidR="00293055">
        <w:rPr>
          <w:rFonts w:ascii="Times New Roman" w:eastAsia="Times New Roman" w:hAnsi="Times New Roman" w:cs="Times New Roman"/>
          <w:spacing w:val="-3"/>
          <w:sz w:val="20"/>
          <w:szCs w:val="20"/>
          <w:lang w:val="en-US"/>
        </w:rPr>
        <w:t xml:space="preserve"> </w:t>
      </w:r>
      <w:proofErr w:type="spellStart"/>
      <w:r w:rsidR="00293055">
        <w:rPr>
          <w:rFonts w:ascii="Times New Roman" w:eastAsia="Times New Roman" w:hAnsi="Times New Roman" w:cs="Times New Roman"/>
          <w:spacing w:val="-3"/>
          <w:sz w:val="20"/>
          <w:szCs w:val="20"/>
          <w:lang w:val="en-US"/>
        </w:rPr>
        <w:t>tiga</w:t>
      </w:r>
      <w:proofErr w:type="spellEnd"/>
      <w:r w:rsidR="00293055">
        <w:rPr>
          <w:rFonts w:ascii="Times New Roman" w:eastAsia="Times New Roman" w:hAnsi="Times New Roman" w:cs="Times New Roman"/>
          <w:spacing w:val="-3"/>
          <w:sz w:val="20"/>
          <w:szCs w:val="20"/>
          <w:lang w:val="en-US"/>
        </w:rPr>
        <w:t xml:space="preserve"> </w:t>
      </w:r>
      <w:proofErr w:type="spellStart"/>
      <w:r w:rsidR="00293055">
        <w:rPr>
          <w:rFonts w:ascii="Times New Roman" w:eastAsia="Times New Roman" w:hAnsi="Times New Roman" w:cs="Times New Roman"/>
          <w:spacing w:val="-3"/>
          <w:sz w:val="20"/>
          <w:szCs w:val="20"/>
          <w:lang w:val="en-US"/>
        </w:rPr>
        <w:t>tahapan</w:t>
      </w:r>
      <w:proofErr w:type="spellEnd"/>
      <w:r w:rsidR="00293055">
        <w:rPr>
          <w:rFonts w:ascii="Times New Roman" w:eastAsia="Times New Roman" w:hAnsi="Times New Roman" w:cs="Times New Roman"/>
          <w:spacing w:val="-3"/>
          <w:sz w:val="20"/>
          <w:szCs w:val="20"/>
          <w:lang w:val="en-US"/>
        </w:rPr>
        <w:t xml:space="preserve">. </w:t>
      </w:r>
      <w:proofErr w:type="spellStart"/>
      <w:r w:rsidR="00293055">
        <w:rPr>
          <w:rFonts w:ascii="Times New Roman" w:eastAsia="Times New Roman" w:hAnsi="Times New Roman" w:cs="Times New Roman"/>
          <w:spacing w:val="-3"/>
          <w:sz w:val="20"/>
          <w:szCs w:val="20"/>
          <w:lang w:val="en-US"/>
        </w:rPr>
        <w:t>Ketiga</w:t>
      </w:r>
      <w:proofErr w:type="spellEnd"/>
      <w:r w:rsidR="00293055">
        <w:rPr>
          <w:rFonts w:ascii="Times New Roman" w:eastAsia="Times New Roman" w:hAnsi="Times New Roman" w:cs="Times New Roman"/>
          <w:spacing w:val="-3"/>
          <w:sz w:val="20"/>
          <w:szCs w:val="20"/>
          <w:lang w:val="en-US"/>
        </w:rPr>
        <w:t xml:space="preserve"> </w:t>
      </w:r>
      <w:proofErr w:type="spellStart"/>
      <w:r w:rsidR="00293055">
        <w:rPr>
          <w:rFonts w:ascii="Times New Roman" w:eastAsia="Times New Roman" w:hAnsi="Times New Roman" w:cs="Times New Roman"/>
          <w:spacing w:val="-3"/>
          <w:sz w:val="20"/>
          <w:szCs w:val="20"/>
          <w:lang w:val="en-US"/>
        </w:rPr>
        <w:t>tahapan</w:t>
      </w:r>
      <w:proofErr w:type="spellEnd"/>
      <w:r w:rsidR="00293055">
        <w:rPr>
          <w:rFonts w:ascii="Times New Roman" w:eastAsia="Times New Roman" w:hAnsi="Times New Roman" w:cs="Times New Roman"/>
          <w:spacing w:val="-3"/>
          <w:sz w:val="20"/>
          <w:szCs w:val="20"/>
          <w:lang w:val="en-US"/>
        </w:rPr>
        <w:t xml:space="preserve"> </w:t>
      </w:r>
      <w:proofErr w:type="spellStart"/>
      <w:r w:rsidR="00293055">
        <w:rPr>
          <w:rFonts w:ascii="Times New Roman" w:eastAsia="Times New Roman" w:hAnsi="Times New Roman" w:cs="Times New Roman"/>
          <w:spacing w:val="-3"/>
          <w:sz w:val="20"/>
          <w:szCs w:val="20"/>
          <w:lang w:val="en-US"/>
        </w:rPr>
        <w:t>tersebut</w:t>
      </w:r>
      <w:proofErr w:type="spellEnd"/>
      <w:r w:rsidR="00293055">
        <w:rPr>
          <w:rFonts w:ascii="Times New Roman" w:eastAsia="Times New Roman" w:hAnsi="Times New Roman" w:cs="Times New Roman"/>
          <w:spacing w:val="-3"/>
          <w:sz w:val="20"/>
          <w:szCs w:val="20"/>
          <w:lang w:val="en-US"/>
        </w:rPr>
        <w:t xml:space="preserve"> </w:t>
      </w:r>
      <w:proofErr w:type="spellStart"/>
      <w:r w:rsidR="00293055">
        <w:rPr>
          <w:rFonts w:ascii="Times New Roman" w:eastAsia="Times New Roman" w:hAnsi="Times New Roman" w:cs="Times New Roman"/>
          <w:spacing w:val="-3"/>
          <w:sz w:val="20"/>
          <w:szCs w:val="20"/>
          <w:lang w:val="en-US"/>
        </w:rPr>
        <w:t>yaitu</w:t>
      </w:r>
      <w:proofErr w:type="spellEnd"/>
      <w:r w:rsidR="00293055">
        <w:rPr>
          <w:rFonts w:ascii="Times New Roman" w:eastAsia="Times New Roman" w:hAnsi="Times New Roman" w:cs="Times New Roman"/>
          <w:spacing w:val="-3"/>
          <w:sz w:val="20"/>
          <w:szCs w:val="20"/>
          <w:lang w:val="en-US"/>
        </w:rPr>
        <w:t xml:space="preserve"> </w:t>
      </w:r>
      <w:proofErr w:type="spellStart"/>
      <w:r w:rsidR="00293055">
        <w:rPr>
          <w:rFonts w:ascii="Times New Roman" w:eastAsia="Times New Roman" w:hAnsi="Times New Roman" w:cs="Times New Roman"/>
          <w:spacing w:val="-3"/>
          <w:sz w:val="20"/>
          <w:szCs w:val="20"/>
          <w:lang w:val="en-US"/>
        </w:rPr>
        <w:t>tahap</w:t>
      </w:r>
      <w:proofErr w:type="spellEnd"/>
      <w:r w:rsidR="00293055">
        <w:rPr>
          <w:rFonts w:ascii="Times New Roman" w:eastAsia="Times New Roman" w:hAnsi="Times New Roman" w:cs="Times New Roman"/>
          <w:spacing w:val="-3"/>
          <w:sz w:val="20"/>
          <w:szCs w:val="20"/>
          <w:lang w:val="en-US"/>
        </w:rPr>
        <w:t xml:space="preserve"> </w:t>
      </w:r>
      <w:proofErr w:type="spellStart"/>
      <w:r w:rsidR="00293055">
        <w:rPr>
          <w:rFonts w:ascii="Times New Roman" w:eastAsia="Times New Roman" w:hAnsi="Times New Roman" w:cs="Times New Roman"/>
          <w:spacing w:val="-3"/>
          <w:sz w:val="20"/>
          <w:szCs w:val="20"/>
          <w:lang w:val="en-US"/>
        </w:rPr>
        <w:t>identifikasi</w:t>
      </w:r>
      <w:proofErr w:type="spellEnd"/>
      <w:r w:rsidR="00293055">
        <w:rPr>
          <w:rFonts w:ascii="Times New Roman" w:eastAsia="Times New Roman" w:hAnsi="Times New Roman" w:cs="Times New Roman"/>
          <w:spacing w:val="-3"/>
          <w:sz w:val="20"/>
          <w:szCs w:val="20"/>
          <w:lang w:val="en-US"/>
        </w:rPr>
        <w:t xml:space="preserve"> </w:t>
      </w:r>
      <w:proofErr w:type="spellStart"/>
      <w:r w:rsidR="00293055">
        <w:rPr>
          <w:rFonts w:ascii="Times New Roman" w:eastAsia="Times New Roman" w:hAnsi="Times New Roman" w:cs="Times New Roman"/>
          <w:spacing w:val="-3"/>
          <w:sz w:val="20"/>
          <w:szCs w:val="20"/>
          <w:lang w:val="en-US"/>
        </w:rPr>
        <w:t>dan</w:t>
      </w:r>
      <w:proofErr w:type="spellEnd"/>
      <w:r w:rsidR="00293055">
        <w:rPr>
          <w:rFonts w:ascii="Times New Roman" w:eastAsia="Times New Roman" w:hAnsi="Times New Roman" w:cs="Times New Roman"/>
          <w:spacing w:val="-3"/>
          <w:sz w:val="20"/>
          <w:szCs w:val="20"/>
          <w:lang w:val="en-US"/>
        </w:rPr>
        <w:t xml:space="preserve"> </w:t>
      </w:r>
      <w:proofErr w:type="spellStart"/>
      <w:r w:rsidR="00293055">
        <w:rPr>
          <w:rFonts w:ascii="Times New Roman" w:eastAsia="Times New Roman" w:hAnsi="Times New Roman" w:cs="Times New Roman"/>
          <w:spacing w:val="-3"/>
          <w:sz w:val="20"/>
          <w:szCs w:val="20"/>
          <w:lang w:val="en-US"/>
        </w:rPr>
        <w:t>kajian</w:t>
      </w:r>
      <w:proofErr w:type="spellEnd"/>
      <w:r w:rsidR="00293055">
        <w:rPr>
          <w:rFonts w:ascii="Times New Roman" w:eastAsia="Times New Roman" w:hAnsi="Times New Roman" w:cs="Times New Roman"/>
          <w:spacing w:val="-3"/>
          <w:sz w:val="20"/>
          <w:szCs w:val="20"/>
          <w:lang w:val="en-US"/>
        </w:rPr>
        <w:t xml:space="preserve"> </w:t>
      </w:r>
      <w:proofErr w:type="spellStart"/>
      <w:r w:rsidR="00293055">
        <w:rPr>
          <w:rFonts w:ascii="Times New Roman" w:eastAsia="Times New Roman" w:hAnsi="Times New Roman" w:cs="Times New Roman"/>
          <w:spacing w:val="-3"/>
          <w:sz w:val="20"/>
          <w:szCs w:val="20"/>
          <w:lang w:val="en-US"/>
        </w:rPr>
        <w:t>permasalahan</w:t>
      </w:r>
      <w:proofErr w:type="spellEnd"/>
      <w:r w:rsidR="00293055">
        <w:rPr>
          <w:rFonts w:ascii="Times New Roman" w:eastAsia="Times New Roman" w:hAnsi="Times New Roman" w:cs="Times New Roman"/>
          <w:spacing w:val="-3"/>
          <w:sz w:val="20"/>
          <w:szCs w:val="20"/>
          <w:lang w:val="en-US"/>
        </w:rPr>
        <w:t xml:space="preserve">, </w:t>
      </w:r>
      <w:proofErr w:type="spellStart"/>
      <w:r w:rsidR="00293055">
        <w:rPr>
          <w:rFonts w:ascii="Times New Roman" w:eastAsia="Times New Roman" w:hAnsi="Times New Roman" w:cs="Times New Roman"/>
          <w:spacing w:val="-3"/>
          <w:sz w:val="20"/>
          <w:szCs w:val="20"/>
          <w:lang w:val="en-US"/>
        </w:rPr>
        <w:t>tahap</w:t>
      </w:r>
      <w:proofErr w:type="spellEnd"/>
      <w:r w:rsidR="00293055">
        <w:rPr>
          <w:rFonts w:ascii="Times New Roman" w:eastAsia="Times New Roman" w:hAnsi="Times New Roman" w:cs="Times New Roman"/>
          <w:spacing w:val="-3"/>
          <w:sz w:val="20"/>
          <w:szCs w:val="20"/>
          <w:lang w:val="en-US"/>
        </w:rPr>
        <w:t xml:space="preserve"> </w:t>
      </w:r>
      <w:proofErr w:type="spellStart"/>
      <w:r w:rsidR="00293055">
        <w:rPr>
          <w:rFonts w:ascii="Times New Roman" w:eastAsia="Times New Roman" w:hAnsi="Times New Roman" w:cs="Times New Roman"/>
          <w:spacing w:val="-3"/>
          <w:sz w:val="20"/>
          <w:szCs w:val="20"/>
          <w:lang w:val="en-US"/>
        </w:rPr>
        <w:t>pengembangan</w:t>
      </w:r>
      <w:proofErr w:type="spellEnd"/>
      <w:r w:rsidR="00293055">
        <w:rPr>
          <w:rFonts w:ascii="Times New Roman" w:eastAsia="Times New Roman" w:hAnsi="Times New Roman" w:cs="Times New Roman"/>
          <w:spacing w:val="-3"/>
          <w:sz w:val="20"/>
          <w:szCs w:val="20"/>
          <w:lang w:val="en-US"/>
        </w:rPr>
        <w:t xml:space="preserve">, </w:t>
      </w:r>
      <w:proofErr w:type="spellStart"/>
      <w:r w:rsidR="00293055">
        <w:rPr>
          <w:rFonts w:ascii="Times New Roman" w:eastAsia="Times New Roman" w:hAnsi="Times New Roman" w:cs="Times New Roman"/>
          <w:spacing w:val="-3"/>
          <w:sz w:val="20"/>
          <w:szCs w:val="20"/>
          <w:lang w:val="en-US"/>
        </w:rPr>
        <w:t>dan</w:t>
      </w:r>
      <w:proofErr w:type="spellEnd"/>
      <w:r w:rsidR="00293055">
        <w:rPr>
          <w:rFonts w:ascii="Times New Roman" w:eastAsia="Times New Roman" w:hAnsi="Times New Roman" w:cs="Times New Roman"/>
          <w:spacing w:val="-3"/>
          <w:sz w:val="20"/>
          <w:szCs w:val="20"/>
          <w:lang w:val="en-US"/>
        </w:rPr>
        <w:t xml:space="preserve"> </w:t>
      </w:r>
      <w:proofErr w:type="spellStart"/>
      <w:r w:rsidR="00293055">
        <w:rPr>
          <w:rFonts w:ascii="Times New Roman" w:eastAsia="Times New Roman" w:hAnsi="Times New Roman" w:cs="Times New Roman"/>
          <w:spacing w:val="-3"/>
          <w:sz w:val="20"/>
          <w:szCs w:val="20"/>
          <w:lang w:val="en-US"/>
        </w:rPr>
        <w:t>tahap</w:t>
      </w:r>
      <w:proofErr w:type="spellEnd"/>
      <w:r w:rsidR="00293055">
        <w:rPr>
          <w:rFonts w:ascii="Times New Roman" w:eastAsia="Times New Roman" w:hAnsi="Times New Roman" w:cs="Times New Roman"/>
          <w:spacing w:val="-3"/>
          <w:sz w:val="20"/>
          <w:szCs w:val="20"/>
          <w:lang w:val="en-US"/>
        </w:rPr>
        <w:t xml:space="preserve"> </w:t>
      </w:r>
      <w:proofErr w:type="spellStart"/>
      <w:r w:rsidR="00293055">
        <w:rPr>
          <w:rFonts w:ascii="Times New Roman" w:eastAsia="Times New Roman" w:hAnsi="Times New Roman" w:cs="Times New Roman"/>
          <w:spacing w:val="-3"/>
          <w:sz w:val="20"/>
          <w:szCs w:val="20"/>
          <w:lang w:val="en-US"/>
        </w:rPr>
        <w:t>penilaian</w:t>
      </w:r>
      <w:proofErr w:type="spellEnd"/>
      <w:r w:rsidR="00293055">
        <w:rPr>
          <w:rFonts w:ascii="Times New Roman" w:eastAsia="Times New Roman" w:hAnsi="Times New Roman" w:cs="Times New Roman"/>
          <w:spacing w:val="-3"/>
          <w:sz w:val="20"/>
          <w:szCs w:val="20"/>
          <w:lang w:val="en-US"/>
        </w:rPr>
        <w:t>.</w:t>
      </w:r>
      <w:r w:rsidR="00826CD8">
        <w:rPr>
          <w:rFonts w:ascii="Times New Roman" w:eastAsia="Times New Roman" w:hAnsi="Times New Roman" w:cs="Times New Roman"/>
          <w:spacing w:val="-3"/>
          <w:sz w:val="20"/>
          <w:szCs w:val="20"/>
          <w:lang w:val="en-US"/>
        </w:rPr>
        <w:t xml:space="preserve"> </w:t>
      </w:r>
      <w:bookmarkStart w:id="1" w:name="_Hlk83780944"/>
      <w:proofErr w:type="spellStart"/>
      <w:r w:rsidR="00826CD8">
        <w:rPr>
          <w:rFonts w:ascii="Times New Roman" w:eastAsia="Times New Roman" w:hAnsi="Times New Roman" w:cs="Times New Roman"/>
          <w:spacing w:val="-3"/>
          <w:sz w:val="20"/>
          <w:szCs w:val="20"/>
          <w:lang w:val="en-US"/>
        </w:rPr>
        <w:t>Hasil</w:t>
      </w:r>
      <w:proofErr w:type="spellEnd"/>
      <w:r w:rsidR="00826CD8">
        <w:rPr>
          <w:rFonts w:ascii="Times New Roman" w:eastAsia="Times New Roman" w:hAnsi="Times New Roman" w:cs="Times New Roman"/>
          <w:spacing w:val="-3"/>
          <w:sz w:val="20"/>
          <w:szCs w:val="20"/>
          <w:lang w:val="en-US"/>
        </w:rPr>
        <w:t xml:space="preserve"> </w:t>
      </w:r>
      <w:proofErr w:type="spellStart"/>
      <w:r w:rsidR="00826CD8">
        <w:rPr>
          <w:rFonts w:ascii="Times New Roman" w:eastAsia="Times New Roman" w:hAnsi="Times New Roman" w:cs="Times New Roman"/>
          <w:spacing w:val="-3"/>
          <w:sz w:val="20"/>
          <w:szCs w:val="20"/>
          <w:lang w:val="en-US"/>
        </w:rPr>
        <w:t>pengembangan</w:t>
      </w:r>
      <w:proofErr w:type="spellEnd"/>
      <w:r w:rsidR="00826CD8">
        <w:rPr>
          <w:rFonts w:ascii="Times New Roman" w:eastAsia="Times New Roman" w:hAnsi="Times New Roman" w:cs="Times New Roman"/>
          <w:spacing w:val="-3"/>
          <w:sz w:val="20"/>
          <w:szCs w:val="20"/>
          <w:lang w:val="en-US"/>
        </w:rPr>
        <w:t xml:space="preserve"> </w:t>
      </w:r>
      <w:proofErr w:type="spellStart"/>
      <w:r w:rsidR="00826CD8">
        <w:rPr>
          <w:rFonts w:ascii="Times New Roman" w:eastAsia="Times New Roman" w:hAnsi="Times New Roman" w:cs="Times New Roman"/>
          <w:spacing w:val="-3"/>
          <w:sz w:val="20"/>
          <w:szCs w:val="20"/>
          <w:lang w:val="en-US"/>
        </w:rPr>
        <w:t>asesmen</w:t>
      </w:r>
      <w:proofErr w:type="spellEnd"/>
      <w:r w:rsidR="00826CD8">
        <w:rPr>
          <w:rFonts w:ascii="Times New Roman" w:eastAsia="Times New Roman" w:hAnsi="Times New Roman" w:cs="Times New Roman"/>
          <w:spacing w:val="-3"/>
          <w:sz w:val="20"/>
          <w:szCs w:val="20"/>
          <w:lang w:val="en-US"/>
        </w:rPr>
        <w:t xml:space="preserve"> </w:t>
      </w:r>
      <w:proofErr w:type="spellStart"/>
      <w:r w:rsidR="00826CD8">
        <w:rPr>
          <w:rFonts w:ascii="Times New Roman" w:eastAsia="Times New Roman" w:hAnsi="Times New Roman" w:cs="Times New Roman"/>
          <w:spacing w:val="-3"/>
          <w:sz w:val="20"/>
          <w:szCs w:val="20"/>
          <w:lang w:val="en-US"/>
        </w:rPr>
        <w:t>tes</w:t>
      </w:r>
      <w:proofErr w:type="spellEnd"/>
      <w:r w:rsidR="00826CD8">
        <w:rPr>
          <w:rFonts w:ascii="Times New Roman" w:eastAsia="Times New Roman" w:hAnsi="Times New Roman" w:cs="Times New Roman"/>
          <w:spacing w:val="-3"/>
          <w:sz w:val="20"/>
          <w:szCs w:val="20"/>
          <w:lang w:val="en-US"/>
        </w:rPr>
        <w:t xml:space="preserve"> </w:t>
      </w:r>
      <w:proofErr w:type="spellStart"/>
      <w:r w:rsidR="00826CD8">
        <w:rPr>
          <w:rFonts w:ascii="Times New Roman" w:eastAsia="Times New Roman" w:hAnsi="Times New Roman" w:cs="Times New Roman"/>
          <w:spacing w:val="-3"/>
          <w:sz w:val="20"/>
          <w:szCs w:val="20"/>
          <w:lang w:val="en-US"/>
        </w:rPr>
        <w:t>ini</w:t>
      </w:r>
      <w:proofErr w:type="spellEnd"/>
      <w:r w:rsidR="00826CD8">
        <w:rPr>
          <w:rFonts w:ascii="Times New Roman" w:eastAsia="Times New Roman" w:hAnsi="Times New Roman" w:cs="Times New Roman"/>
          <w:spacing w:val="-3"/>
          <w:sz w:val="20"/>
          <w:szCs w:val="20"/>
          <w:lang w:val="en-US"/>
        </w:rPr>
        <w:t xml:space="preserve"> </w:t>
      </w:r>
      <w:proofErr w:type="spellStart"/>
      <w:r w:rsidR="00826CD8">
        <w:rPr>
          <w:rFonts w:ascii="Times New Roman" w:eastAsia="Times New Roman" w:hAnsi="Times New Roman" w:cs="Times New Roman"/>
          <w:spacing w:val="-3"/>
          <w:sz w:val="20"/>
          <w:szCs w:val="20"/>
          <w:lang w:val="en-US"/>
        </w:rPr>
        <w:t>menunjukkan</w:t>
      </w:r>
      <w:proofErr w:type="spellEnd"/>
      <w:r w:rsidR="00826CD8">
        <w:rPr>
          <w:rFonts w:ascii="Times New Roman" w:eastAsia="Times New Roman" w:hAnsi="Times New Roman" w:cs="Times New Roman"/>
          <w:spacing w:val="-3"/>
          <w:sz w:val="20"/>
          <w:szCs w:val="20"/>
          <w:lang w:val="en-US"/>
        </w:rPr>
        <w:t xml:space="preserve"> </w:t>
      </w:r>
      <w:proofErr w:type="spellStart"/>
      <w:r w:rsidR="00826CD8">
        <w:rPr>
          <w:rFonts w:ascii="Times New Roman" w:eastAsia="Times New Roman" w:hAnsi="Times New Roman" w:cs="Times New Roman"/>
          <w:spacing w:val="-3"/>
          <w:sz w:val="20"/>
          <w:szCs w:val="20"/>
          <w:lang w:val="en-US"/>
        </w:rPr>
        <w:t>skor</w:t>
      </w:r>
      <w:proofErr w:type="spellEnd"/>
      <w:r w:rsidR="00826CD8">
        <w:rPr>
          <w:rFonts w:ascii="Times New Roman" w:eastAsia="Times New Roman" w:hAnsi="Times New Roman" w:cs="Times New Roman"/>
          <w:spacing w:val="-3"/>
          <w:sz w:val="20"/>
          <w:szCs w:val="20"/>
          <w:lang w:val="en-US"/>
        </w:rPr>
        <w:t xml:space="preserve"> </w:t>
      </w:r>
      <w:proofErr w:type="spellStart"/>
      <w:r w:rsidR="00826CD8">
        <w:rPr>
          <w:rFonts w:ascii="Times New Roman" w:eastAsia="Times New Roman" w:hAnsi="Times New Roman" w:cs="Times New Roman"/>
          <w:spacing w:val="-3"/>
          <w:sz w:val="20"/>
          <w:szCs w:val="20"/>
          <w:lang w:val="en-US"/>
        </w:rPr>
        <w:t>kevalidan</w:t>
      </w:r>
      <w:proofErr w:type="spellEnd"/>
      <w:r w:rsidR="00826CD8">
        <w:rPr>
          <w:rFonts w:ascii="Times New Roman" w:eastAsia="Times New Roman" w:hAnsi="Times New Roman" w:cs="Times New Roman"/>
          <w:spacing w:val="-3"/>
          <w:sz w:val="20"/>
          <w:szCs w:val="20"/>
          <w:lang w:val="en-US"/>
        </w:rPr>
        <w:t xml:space="preserve"> </w:t>
      </w:r>
      <w:proofErr w:type="spellStart"/>
      <w:r w:rsidR="00826CD8">
        <w:rPr>
          <w:rFonts w:ascii="Times New Roman" w:eastAsia="Times New Roman" w:hAnsi="Times New Roman" w:cs="Times New Roman"/>
          <w:spacing w:val="-3"/>
          <w:sz w:val="20"/>
          <w:szCs w:val="20"/>
          <w:lang w:val="en-US"/>
        </w:rPr>
        <w:t>yaitu</w:t>
      </w:r>
      <w:proofErr w:type="spellEnd"/>
      <w:r w:rsidR="00826CD8">
        <w:rPr>
          <w:rFonts w:ascii="Times New Roman" w:eastAsia="Times New Roman" w:hAnsi="Times New Roman" w:cs="Times New Roman"/>
          <w:spacing w:val="-3"/>
          <w:sz w:val="20"/>
          <w:szCs w:val="20"/>
          <w:lang w:val="en-US"/>
        </w:rPr>
        <w:t xml:space="preserve"> 85% yang </w:t>
      </w:r>
      <w:proofErr w:type="spellStart"/>
      <w:r w:rsidR="00826CD8">
        <w:rPr>
          <w:rFonts w:ascii="Times New Roman" w:eastAsia="Times New Roman" w:hAnsi="Times New Roman" w:cs="Times New Roman"/>
          <w:spacing w:val="-3"/>
          <w:sz w:val="20"/>
          <w:szCs w:val="20"/>
          <w:lang w:val="en-US"/>
        </w:rPr>
        <w:t>berarti</w:t>
      </w:r>
      <w:proofErr w:type="spellEnd"/>
      <w:r w:rsidR="00826CD8">
        <w:rPr>
          <w:rFonts w:ascii="Times New Roman" w:eastAsia="Times New Roman" w:hAnsi="Times New Roman" w:cs="Times New Roman"/>
          <w:spacing w:val="-3"/>
          <w:sz w:val="20"/>
          <w:szCs w:val="20"/>
          <w:lang w:val="en-US"/>
        </w:rPr>
        <w:t xml:space="preserve"> </w:t>
      </w:r>
      <w:proofErr w:type="spellStart"/>
      <w:r w:rsidR="00826CD8">
        <w:rPr>
          <w:rFonts w:ascii="Times New Roman" w:eastAsia="Times New Roman" w:hAnsi="Times New Roman" w:cs="Times New Roman"/>
          <w:spacing w:val="-3"/>
          <w:sz w:val="20"/>
          <w:szCs w:val="20"/>
          <w:lang w:val="en-US"/>
        </w:rPr>
        <w:t>sangat</w:t>
      </w:r>
      <w:proofErr w:type="spellEnd"/>
      <w:r w:rsidR="00826CD8">
        <w:rPr>
          <w:rFonts w:ascii="Times New Roman" w:eastAsia="Times New Roman" w:hAnsi="Times New Roman" w:cs="Times New Roman"/>
          <w:spacing w:val="-3"/>
          <w:sz w:val="20"/>
          <w:szCs w:val="20"/>
          <w:lang w:val="en-US"/>
        </w:rPr>
        <w:t xml:space="preserve"> valid, </w:t>
      </w:r>
      <w:proofErr w:type="spellStart"/>
      <w:r w:rsidR="00826CD8">
        <w:rPr>
          <w:rFonts w:ascii="Times New Roman" w:eastAsia="Times New Roman" w:hAnsi="Times New Roman" w:cs="Times New Roman"/>
          <w:spacing w:val="-3"/>
          <w:sz w:val="20"/>
          <w:szCs w:val="20"/>
          <w:lang w:val="en-US"/>
        </w:rPr>
        <w:t>skor</w:t>
      </w:r>
      <w:proofErr w:type="spellEnd"/>
      <w:r w:rsidR="00826CD8">
        <w:rPr>
          <w:rFonts w:ascii="Times New Roman" w:eastAsia="Times New Roman" w:hAnsi="Times New Roman" w:cs="Times New Roman"/>
          <w:spacing w:val="-3"/>
          <w:sz w:val="20"/>
          <w:szCs w:val="20"/>
          <w:lang w:val="en-US"/>
        </w:rPr>
        <w:t xml:space="preserve"> </w:t>
      </w:r>
      <w:proofErr w:type="spellStart"/>
      <w:r w:rsidR="00826CD8">
        <w:rPr>
          <w:rFonts w:ascii="Times New Roman" w:eastAsia="Times New Roman" w:hAnsi="Times New Roman" w:cs="Times New Roman"/>
          <w:spacing w:val="-3"/>
          <w:sz w:val="20"/>
          <w:szCs w:val="20"/>
          <w:lang w:val="en-US"/>
        </w:rPr>
        <w:t>pada</w:t>
      </w:r>
      <w:proofErr w:type="spellEnd"/>
      <w:r w:rsidR="00826CD8">
        <w:rPr>
          <w:rFonts w:ascii="Times New Roman" w:eastAsia="Times New Roman" w:hAnsi="Times New Roman" w:cs="Times New Roman"/>
          <w:spacing w:val="-3"/>
          <w:sz w:val="20"/>
          <w:szCs w:val="20"/>
          <w:lang w:val="en-US"/>
        </w:rPr>
        <w:t xml:space="preserve"> </w:t>
      </w:r>
      <w:proofErr w:type="spellStart"/>
      <w:r w:rsidR="00826CD8">
        <w:rPr>
          <w:rFonts w:ascii="Times New Roman" w:eastAsia="Times New Roman" w:hAnsi="Times New Roman" w:cs="Times New Roman"/>
          <w:spacing w:val="-3"/>
          <w:sz w:val="20"/>
          <w:szCs w:val="20"/>
          <w:lang w:val="en-US"/>
        </w:rPr>
        <w:t>aspek</w:t>
      </w:r>
      <w:proofErr w:type="spellEnd"/>
      <w:r w:rsidR="00826CD8">
        <w:rPr>
          <w:rFonts w:ascii="Times New Roman" w:eastAsia="Times New Roman" w:hAnsi="Times New Roman" w:cs="Times New Roman"/>
          <w:spacing w:val="-3"/>
          <w:sz w:val="20"/>
          <w:szCs w:val="20"/>
          <w:lang w:val="en-US"/>
        </w:rPr>
        <w:t xml:space="preserve"> </w:t>
      </w:r>
      <w:proofErr w:type="spellStart"/>
      <w:r w:rsidR="00826CD8">
        <w:rPr>
          <w:rFonts w:ascii="Times New Roman" w:eastAsia="Times New Roman" w:hAnsi="Times New Roman" w:cs="Times New Roman"/>
          <w:spacing w:val="-3"/>
          <w:sz w:val="20"/>
          <w:szCs w:val="20"/>
          <w:lang w:val="en-US"/>
        </w:rPr>
        <w:t>kemudahan</w:t>
      </w:r>
      <w:proofErr w:type="spellEnd"/>
      <w:r w:rsidR="00826CD8">
        <w:rPr>
          <w:rFonts w:ascii="Times New Roman" w:eastAsia="Times New Roman" w:hAnsi="Times New Roman" w:cs="Times New Roman"/>
          <w:spacing w:val="-3"/>
          <w:sz w:val="20"/>
          <w:szCs w:val="20"/>
          <w:lang w:val="en-US"/>
        </w:rPr>
        <w:t xml:space="preserve"> </w:t>
      </w:r>
      <w:proofErr w:type="spellStart"/>
      <w:r w:rsidR="00826CD8">
        <w:rPr>
          <w:rFonts w:ascii="Times New Roman" w:eastAsia="Times New Roman" w:hAnsi="Times New Roman" w:cs="Times New Roman"/>
          <w:spacing w:val="-3"/>
          <w:sz w:val="20"/>
          <w:szCs w:val="20"/>
          <w:lang w:val="en-US"/>
        </w:rPr>
        <w:t>penggunaan</w:t>
      </w:r>
      <w:proofErr w:type="spellEnd"/>
      <w:r w:rsidR="00826CD8">
        <w:rPr>
          <w:rFonts w:ascii="Times New Roman" w:eastAsia="Times New Roman" w:hAnsi="Times New Roman" w:cs="Times New Roman"/>
          <w:spacing w:val="-3"/>
          <w:sz w:val="20"/>
          <w:szCs w:val="20"/>
          <w:lang w:val="en-US"/>
        </w:rPr>
        <w:t xml:space="preserve"> 78,5% </w:t>
      </w:r>
      <w:proofErr w:type="spellStart"/>
      <w:r w:rsidR="00826CD8">
        <w:rPr>
          <w:rFonts w:ascii="Times New Roman" w:eastAsia="Times New Roman" w:hAnsi="Times New Roman" w:cs="Times New Roman"/>
          <w:spacing w:val="-3"/>
          <w:sz w:val="20"/>
          <w:szCs w:val="20"/>
          <w:lang w:val="en-US"/>
        </w:rPr>
        <w:t>dan</w:t>
      </w:r>
      <w:proofErr w:type="spellEnd"/>
      <w:r w:rsidR="00826CD8">
        <w:rPr>
          <w:rFonts w:ascii="Times New Roman" w:eastAsia="Times New Roman" w:hAnsi="Times New Roman" w:cs="Times New Roman"/>
          <w:spacing w:val="-3"/>
          <w:sz w:val="20"/>
          <w:szCs w:val="20"/>
          <w:lang w:val="en-US"/>
        </w:rPr>
        <w:t xml:space="preserve"> </w:t>
      </w:r>
      <w:proofErr w:type="spellStart"/>
      <w:r w:rsidR="00826CD8">
        <w:rPr>
          <w:rFonts w:ascii="Times New Roman" w:eastAsia="Times New Roman" w:hAnsi="Times New Roman" w:cs="Times New Roman"/>
          <w:spacing w:val="-3"/>
          <w:sz w:val="20"/>
          <w:szCs w:val="20"/>
          <w:lang w:val="en-US"/>
        </w:rPr>
        <w:t>aspek</w:t>
      </w:r>
      <w:proofErr w:type="spellEnd"/>
      <w:r w:rsidR="00826CD8">
        <w:rPr>
          <w:rFonts w:ascii="Times New Roman" w:eastAsia="Times New Roman" w:hAnsi="Times New Roman" w:cs="Times New Roman"/>
          <w:spacing w:val="-3"/>
          <w:sz w:val="20"/>
          <w:szCs w:val="20"/>
          <w:lang w:val="en-US"/>
        </w:rPr>
        <w:t xml:space="preserve"> </w:t>
      </w:r>
      <w:proofErr w:type="spellStart"/>
      <w:r w:rsidR="00826CD8">
        <w:rPr>
          <w:rFonts w:ascii="Times New Roman" w:eastAsia="Times New Roman" w:hAnsi="Times New Roman" w:cs="Times New Roman"/>
          <w:spacing w:val="-3"/>
          <w:sz w:val="20"/>
          <w:szCs w:val="20"/>
          <w:lang w:val="en-US"/>
        </w:rPr>
        <w:t>kebahasaan</w:t>
      </w:r>
      <w:proofErr w:type="spellEnd"/>
      <w:r w:rsidR="00826CD8">
        <w:rPr>
          <w:rFonts w:ascii="Times New Roman" w:eastAsia="Times New Roman" w:hAnsi="Times New Roman" w:cs="Times New Roman"/>
          <w:spacing w:val="-3"/>
          <w:sz w:val="20"/>
          <w:szCs w:val="20"/>
          <w:lang w:val="en-US"/>
        </w:rPr>
        <w:t xml:space="preserve"> 97,8% yang </w:t>
      </w:r>
      <w:proofErr w:type="spellStart"/>
      <w:r w:rsidR="00826CD8">
        <w:rPr>
          <w:rFonts w:ascii="Times New Roman" w:eastAsia="Times New Roman" w:hAnsi="Times New Roman" w:cs="Times New Roman"/>
          <w:spacing w:val="-3"/>
          <w:sz w:val="20"/>
          <w:szCs w:val="20"/>
          <w:lang w:val="en-US"/>
        </w:rPr>
        <w:t>berarti</w:t>
      </w:r>
      <w:proofErr w:type="spellEnd"/>
      <w:r w:rsidR="00826CD8">
        <w:rPr>
          <w:rFonts w:ascii="Times New Roman" w:eastAsia="Times New Roman" w:hAnsi="Times New Roman" w:cs="Times New Roman"/>
          <w:spacing w:val="-3"/>
          <w:sz w:val="20"/>
          <w:szCs w:val="20"/>
          <w:lang w:val="en-US"/>
        </w:rPr>
        <w:t xml:space="preserve"> </w:t>
      </w:r>
      <w:proofErr w:type="spellStart"/>
      <w:r w:rsidR="00826CD8">
        <w:rPr>
          <w:rFonts w:ascii="Times New Roman" w:eastAsia="Times New Roman" w:hAnsi="Times New Roman" w:cs="Times New Roman"/>
          <w:spacing w:val="-3"/>
          <w:sz w:val="20"/>
          <w:szCs w:val="20"/>
          <w:lang w:val="en-US"/>
        </w:rPr>
        <w:t>produk</w:t>
      </w:r>
      <w:proofErr w:type="spellEnd"/>
      <w:r w:rsidR="00826CD8">
        <w:rPr>
          <w:rFonts w:ascii="Times New Roman" w:eastAsia="Times New Roman" w:hAnsi="Times New Roman" w:cs="Times New Roman"/>
          <w:spacing w:val="-3"/>
          <w:sz w:val="20"/>
          <w:szCs w:val="20"/>
          <w:lang w:val="en-US"/>
        </w:rPr>
        <w:t xml:space="preserve"> </w:t>
      </w:r>
      <w:proofErr w:type="spellStart"/>
      <w:r w:rsidR="00826CD8">
        <w:rPr>
          <w:rFonts w:ascii="Times New Roman" w:eastAsia="Times New Roman" w:hAnsi="Times New Roman" w:cs="Times New Roman"/>
          <w:spacing w:val="-3"/>
          <w:sz w:val="20"/>
          <w:szCs w:val="20"/>
          <w:lang w:val="en-US"/>
        </w:rPr>
        <w:t>berkategori</w:t>
      </w:r>
      <w:proofErr w:type="spellEnd"/>
      <w:r w:rsidR="00826CD8">
        <w:rPr>
          <w:rFonts w:ascii="Times New Roman" w:eastAsia="Times New Roman" w:hAnsi="Times New Roman" w:cs="Times New Roman"/>
          <w:spacing w:val="-3"/>
          <w:sz w:val="20"/>
          <w:szCs w:val="20"/>
          <w:lang w:val="en-US"/>
        </w:rPr>
        <w:t xml:space="preserve"> </w:t>
      </w:r>
      <w:proofErr w:type="spellStart"/>
      <w:r w:rsidR="00826CD8">
        <w:rPr>
          <w:rFonts w:ascii="Times New Roman" w:eastAsia="Times New Roman" w:hAnsi="Times New Roman" w:cs="Times New Roman"/>
          <w:spacing w:val="-3"/>
          <w:sz w:val="20"/>
          <w:szCs w:val="20"/>
          <w:lang w:val="en-US"/>
        </w:rPr>
        <w:t>praktis</w:t>
      </w:r>
      <w:proofErr w:type="spellEnd"/>
      <w:r w:rsidR="00826CD8">
        <w:rPr>
          <w:rFonts w:ascii="Times New Roman" w:eastAsia="Times New Roman" w:hAnsi="Times New Roman" w:cs="Times New Roman"/>
          <w:spacing w:val="-3"/>
          <w:sz w:val="20"/>
          <w:szCs w:val="20"/>
          <w:lang w:val="en-US"/>
        </w:rPr>
        <w:t xml:space="preserve">, </w:t>
      </w:r>
      <w:proofErr w:type="spellStart"/>
      <w:r w:rsidR="00826CD8">
        <w:rPr>
          <w:rFonts w:ascii="Times New Roman" w:eastAsia="Times New Roman" w:hAnsi="Times New Roman" w:cs="Times New Roman"/>
          <w:spacing w:val="-3"/>
          <w:sz w:val="20"/>
          <w:szCs w:val="20"/>
          <w:lang w:val="en-US"/>
        </w:rPr>
        <w:t>mahasiswa</w:t>
      </w:r>
      <w:proofErr w:type="spellEnd"/>
      <w:r w:rsidR="00826CD8">
        <w:rPr>
          <w:rFonts w:ascii="Times New Roman" w:eastAsia="Times New Roman" w:hAnsi="Times New Roman" w:cs="Times New Roman"/>
          <w:spacing w:val="-3"/>
          <w:sz w:val="20"/>
          <w:szCs w:val="20"/>
          <w:lang w:val="en-US"/>
        </w:rPr>
        <w:t xml:space="preserve"> </w:t>
      </w:r>
      <w:proofErr w:type="spellStart"/>
      <w:r w:rsidR="00826CD8">
        <w:rPr>
          <w:rFonts w:ascii="Times New Roman" w:eastAsia="Times New Roman" w:hAnsi="Times New Roman" w:cs="Times New Roman"/>
          <w:spacing w:val="-3"/>
          <w:sz w:val="20"/>
          <w:szCs w:val="20"/>
          <w:lang w:val="en-US"/>
        </w:rPr>
        <w:t>mengalami</w:t>
      </w:r>
      <w:proofErr w:type="spellEnd"/>
      <w:r w:rsidR="00826CD8">
        <w:rPr>
          <w:rFonts w:ascii="Times New Roman" w:eastAsia="Times New Roman" w:hAnsi="Times New Roman" w:cs="Times New Roman"/>
          <w:spacing w:val="-3"/>
          <w:sz w:val="20"/>
          <w:szCs w:val="20"/>
          <w:lang w:val="en-US"/>
        </w:rPr>
        <w:t xml:space="preserve"> </w:t>
      </w:r>
      <w:proofErr w:type="spellStart"/>
      <w:r w:rsidR="00826CD8">
        <w:rPr>
          <w:rFonts w:ascii="Times New Roman" w:eastAsia="Times New Roman" w:hAnsi="Times New Roman" w:cs="Times New Roman"/>
          <w:spacing w:val="-3"/>
          <w:sz w:val="20"/>
          <w:szCs w:val="20"/>
          <w:lang w:val="en-US"/>
        </w:rPr>
        <w:t>peningkatan</w:t>
      </w:r>
      <w:proofErr w:type="spellEnd"/>
      <w:r w:rsidR="00826CD8">
        <w:rPr>
          <w:rFonts w:ascii="Times New Roman" w:eastAsia="Times New Roman" w:hAnsi="Times New Roman" w:cs="Times New Roman"/>
          <w:spacing w:val="-3"/>
          <w:sz w:val="20"/>
          <w:szCs w:val="20"/>
          <w:lang w:val="en-US"/>
        </w:rPr>
        <w:t xml:space="preserve"> </w:t>
      </w:r>
      <w:proofErr w:type="spellStart"/>
      <w:r w:rsidR="00826CD8">
        <w:rPr>
          <w:rFonts w:ascii="Times New Roman" w:eastAsia="Times New Roman" w:hAnsi="Times New Roman" w:cs="Times New Roman"/>
          <w:spacing w:val="-3"/>
          <w:sz w:val="20"/>
          <w:szCs w:val="20"/>
          <w:lang w:val="en-US"/>
        </w:rPr>
        <w:t>persentase</w:t>
      </w:r>
      <w:proofErr w:type="spellEnd"/>
      <w:r w:rsidR="00826CD8">
        <w:rPr>
          <w:rFonts w:ascii="Times New Roman" w:eastAsia="Times New Roman" w:hAnsi="Times New Roman" w:cs="Times New Roman"/>
          <w:spacing w:val="-3"/>
          <w:sz w:val="20"/>
          <w:szCs w:val="20"/>
          <w:lang w:val="en-US"/>
        </w:rPr>
        <w:t xml:space="preserve"> </w:t>
      </w:r>
      <w:proofErr w:type="spellStart"/>
      <w:r w:rsidR="00826CD8">
        <w:rPr>
          <w:rFonts w:ascii="Times New Roman" w:eastAsia="Times New Roman" w:hAnsi="Times New Roman" w:cs="Times New Roman"/>
          <w:spacing w:val="-3"/>
          <w:sz w:val="20"/>
          <w:szCs w:val="20"/>
          <w:lang w:val="en-US"/>
        </w:rPr>
        <w:t>ketercapaian</w:t>
      </w:r>
      <w:proofErr w:type="spellEnd"/>
      <w:r w:rsidR="00826CD8">
        <w:rPr>
          <w:rFonts w:ascii="Times New Roman" w:eastAsia="Times New Roman" w:hAnsi="Times New Roman" w:cs="Times New Roman"/>
          <w:spacing w:val="-3"/>
          <w:sz w:val="20"/>
          <w:szCs w:val="20"/>
          <w:lang w:val="en-US"/>
        </w:rPr>
        <w:t xml:space="preserve"> </w:t>
      </w:r>
      <w:proofErr w:type="spellStart"/>
      <w:r w:rsidR="00826CD8">
        <w:rPr>
          <w:rFonts w:ascii="Times New Roman" w:eastAsia="Times New Roman" w:hAnsi="Times New Roman" w:cs="Times New Roman"/>
          <w:spacing w:val="-3"/>
          <w:sz w:val="20"/>
          <w:szCs w:val="20"/>
          <w:lang w:val="en-US"/>
        </w:rPr>
        <w:t>semua</w:t>
      </w:r>
      <w:proofErr w:type="spellEnd"/>
      <w:r w:rsidR="00826CD8">
        <w:rPr>
          <w:rFonts w:ascii="Times New Roman" w:eastAsia="Times New Roman" w:hAnsi="Times New Roman" w:cs="Times New Roman"/>
          <w:spacing w:val="-3"/>
          <w:sz w:val="20"/>
          <w:szCs w:val="20"/>
          <w:lang w:val="en-US"/>
        </w:rPr>
        <w:t xml:space="preserve"> </w:t>
      </w:r>
      <w:proofErr w:type="spellStart"/>
      <w:r w:rsidR="00826CD8">
        <w:rPr>
          <w:rFonts w:ascii="Times New Roman" w:eastAsia="Times New Roman" w:hAnsi="Times New Roman" w:cs="Times New Roman"/>
          <w:spacing w:val="-3"/>
          <w:sz w:val="20"/>
          <w:szCs w:val="20"/>
          <w:lang w:val="en-US"/>
        </w:rPr>
        <w:t>indikator</w:t>
      </w:r>
      <w:proofErr w:type="spellEnd"/>
      <w:r w:rsidR="00826CD8">
        <w:rPr>
          <w:rFonts w:ascii="Times New Roman" w:eastAsia="Times New Roman" w:hAnsi="Times New Roman" w:cs="Times New Roman"/>
          <w:spacing w:val="-3"/>
          <w:sz w:val="20"/>
          <w:szCs w:val="20"/>
          <w:lang w:val="en-US"/>
        </w:rPr>
        <w:t xml:space="preserve"> </w:t>
      </w:r>
      <w:proofErr w:type="spellStart"/>
      <w:r w:rsidR="00826CD8">
        <w:rPr>
          <w:rFonts w:ascii="Times New Roman" w:eastAsia="Times New Roman" w:hAnsi="Times New Roman" w:cs="Times New Roman"/>
          <w:spacing w:val="-3"/>
          <w:sz w:val="20"/>
          <w:szCs w:val="20"/>
          <w:lang w:val="en-US"/>
        </w:rPr>
        <w:t>literasi</w:t>
      </w:r>
      <w:proofErr w:type="spellEnd"/>
      <w:r w:rsidR="00826CD8">
        <w:rPr>
          <w:rFonts w:ascii="Times New Roman" w:eastAsia="Times New Roman" w:hAnsi="Times New Roman" w:cs="Times New Roman"/>
          <w:spacing w:val="-3"/>
          <w:sz w:val="20"/>
          <w:szCs w:val="20"/>
          <w:lang w:val="en-US"/>
        </w:rPr>
        <w:t xml:space="preserve"> </w:t>
      </w:r>
      <w:proofErr w:type="spellStart"/>
      <w:r w:rsidR="00826CD8">
        <w:rPr>
          <w:rFonts w:ascii="Times New Roman" w:eastAsia="Times New Roman" w:hAnsi="Times New Roman" w:cs="Times New Roman"/>
          <w:spacing w:val="-3"/>
          <w:sz w:val="20"/>
          <w:szCs w:val="20"/>
          <w:lang w:val="en-US"/>
        </w:rPr>
        <w:t>dan</w:t>
      </w:r>
      <w:proofErr w:type="spellEnd"/>
      <w:r w:rsidR="00826CD8">
        <w:rPr>
          <w:rFonts w:ascii="Times New Roman" w:eastAsia="Times New Roman" w:hAnsi="Times New Roman" w:cs="Times New Roman"/>
          <w:spacing w:val="-3"/>
          <w:sz w:val="20"/>
          <w:szCs w:val="20"/>
          <w:lang w:val="en-US"/>
        </w:rPr>
        <w:t xml:space="preserve"> </w:t>
      </w:r>
      <w:proofErr w:type="spellStart"/>
      <w:r w:rsidR="00826CD8">
        <w:rPr>
          <w:rFonts w:ascii="Times New Roman" w:eastAsia="Times New Roman" w:hAnsi="Times New Roman" w:cs="Times New Roman"/>
          <w:spacing w:val="-3"/>
          <w:sz w:val="20"/>
          <w:szCs w:val="20"/>
          <w:lang w:val="en-US"/>
        </w:rPr>
        <w:t>numerasi</w:t>
      </w:r>
      <w:proofErr w:type="spellEnd"/>
      <w:r w:rsidR="00826CD8">
        <w:rPr>
          <w:rFonts w:ascii="Times New Roman" w:eastAsia="Times New Roman" w:hAnsi="Times New Roman" w:cs="Times New Roman"/>
          <w:spacing w:val="-3"/>
          <w:sz w:val="20"/>
          <w:szCs w:val="20"/>
          <w:lang w:val="en-US"/>
        </w:rPr>
        <w:t xml:space="preserve"> yang </w:t>
      </w:r>
      <w:proofErr w:type="spellStart"/>
      <w:r w:rsidR="00826CD8">
        <w:rPr>
          <w:rFonts w:ascii="Times New Roman" w:eastAsia="Times New Roman" w:hAnsi="Times New Roman" w:cs="Times New Roman"/>
          <w:spacing w:val="-3"/>
          <w:sz w:val="20"/>
          <w:szCs w:val="20"/>
          <w:lang w:val="en-US"/>
        </w:rPr>
        <w:t>berarti</w:t>
      </w:r>
      <w:proofErr w:type="spellEnd"/>
      <w:r w:rsidR="00826CD8">
        <w:rPr>
          <w:rFonts w:ascii="Times New Roman" w:eastAsia="Times New Roman" w:hAnsi="Times New Roman" w:cs="Times New Roman"/>
          <w:spacing w:val="-3"/>
          <w:sz w:val="20"/>
          <w:szCs w:val="20"/>
          <w:lang w:val="en-US"/>
        </w:rPr>
        <w:t xml:space="preserve"> </w:t>
      </w:r>
      <w:proofErr w:type="spellStart"/>
      <w:r w:rsidR="00826CD8">
        <w:rPr>
          <w:rFonts w:ascii="Times New Roman" w:eastAsia="Times New Roman" w:hAnsi="Times New Roman" w:cs="Times New Roman"/>
          <w:spacing w:val="-3"/>
          <w:sz w:val="20"/>
          <w:szCs w:val="20"/>
          <w:lang w:val="en-US"/>
        </w:rPr>
        <w:t>asesmen</w:t>
      </w:r>
      <w:proofErr w:type="spellEnd"/>
      <w:r w:rsidR="00826CD8">
        <w:rPr>
          <w:rFonts w:ascii="Times New Roman" w:eastAsia="Times New Roman" w:hAnsi="Times New Roman" w:cs="Times New Roman"/>
          <w:spacing w:val="-3"/>
          <w:sz w:val="20"/>
          <w:szCs w:val="20"/>
          <w:lang w:val="en-US"/>
        </w:rPr>
        <w:t xml:space="preserve"> </w:t>
      </w:r>
      <w:proofErr w:type="spellStart"/>
      <w:r w:rsidR="00826CD8">
        <w:rPr>
          <w:rFonts w:ascii="Times New Roman" w:eastAsia="Times New Roman" w:hAnsi="Times New Roman" w:cs="Times New Roman"/>
          <w:spacing w:val="-3"/>
          <w:sz w:val="20"/>
          <w:szCs w:val="20"/>
          <w:lang w:val="en-US"/>
        </w:rPr>
        <w:t>tes</w:t>
      </w:r>
      <w:proofErr w:type="spellEnd"/>
      <w:r w:rsidR="00826CD8">
        <w:rPr>
          <w:rFonts w:ascii="Times New Roman" w:eastAsia="Times New Roman" w:hAnsi="Times New Roman" w:cs="Times New Roman"/>
          <w:spacing w:val="-3"/>
          <w:sz w:val="20"/>
          <w:szCs w:val="20"/>
          <w:lang w:val="en-US"/>
        </w:rPr>
        <w:t xml:space="preserve"> </w:t>
      </w:r>
      <w:proofErr w:type="spellStart"/>
      <w:r w:rsidR="00826CD8">
        <w:rPr>
          <w:rFonts w:ascii="Times New Roman" w:eastAsia="Times New Roman" w:hAnsi="Times New Roman" w:cs="Times New Roman"/>
          <w:spacing w:val="-3"/>
          <w:sz w:val="20"/>
          <w:szCs w:val="20"/>
          <w:lang w:val="en-US"/>
        </w:rPr>
        <w:t>ini</w:t>
      </w:r>
      <w:proofErr w:type="spellEnd"/>
      <w:r w:rsidR="00826CD8">
        <w:rPr>
          <w:rFonts w:ascii="Times New Roman" w:eastAsia="Times New Roman" w:hAnsi="Times New Roman" w:cs="Times New Roman"/>
          <w:spacing w:val="-3"/>
          <w:sz w:val="20"/>
          <w:szCs w:val="20"/>
          <w:lang w:val="en-US"/>
        </w:rPr>
        <w:t xml:space="preserve"> </w:t>
      </w:r>
      <w:proofErr w:type="spellStart"/>
      <w:r w:rsidR="00826CD8">
        <w:rPr>
          <w:rFonts w:ascii="Times New Roman" w:eastAsia="Times New Roman" w:hAnsi="Times New Roman" w:cs="Times New Roman"/>
          <w:spacing w:val="-3"/>
          <w:sz w:val="20"/>
          <w:szCs w:val="20"/>
          <w:lang w:val="en-US"/>
        </w:rPr>
        <w:t>efektif</w:t>
      </w:r>
      <w:proofErr w:type="spellEnd"/>
      <w:r w:rsidR="00826CD8">
        <w:rPr>
          <w:rFonts w:ascii="Times New Roman" w:eastAsia="Times New Roman" w:hAnsi="Times New Roman" w:cs="Times New Roman"/>
          <w:spacing w:val="-3"/>
          <w:sz w:val="20"/>
          <w:szCs w:val="20"/>
          <w:lang w:val="en-US"/>
        </w:rPr>
        <w:t xml:space="preserve">, </w:t>
      </w:r>
      <w:proofErr w:type="spellStart"/>
      <w:r w:rsidR="00826CD8">
        <w:rPr>
          <w:rFonts w:ascii="Times New Roman" w:eastAsia="Times New Roman" w:hAnsi="Times New Roman" w:cs="Times New Roman"/>
          <w:spacing w:val="-3"/>
          <w:sz w:val="20"/>
          <w:szCs w:val="20"/>
          <w:lang w:val="en-US"/>
        </w:rPr>
        <w:t>dan</w:t>
      </w:r>
      <w:proofErr w:type="spellEnd"/>
      <w:r w:rsidR="00826CD8">
        <w:rPr>
          <w:rFonts w:ascii="Times New Roman" w:eastAsia="Times New Roman" w:hAnsi="Times New Roman" w:cs="Times New Roman"/>
          <w:spacing w:val="-3"/>
          <w:sz w:val="20"/>
          <w:szCs w:val="20"/>
          <w:lang w:val="en-US"/>
        </w:rPr>
        <w:t xml:space="preserve"> </w:t>
      </w:r>
      <w:proofErr w:type="spellStart"/>
      <w:r w:rsidR="00826CD8">
        <w:rPr>
          <w:rFonts w:ascii="Times New Roman" w:eastAsia="Times New Roman" w:hAnsi="Times New Roman" w:cs="Times New Roman"/>
          <w:spacing w:val="-3"/>
          <w:sz w:val="20"/>
          <w:szCs w:val="20"/>
          <w:lang w:val="en-US"/>
        </w:rPr>
        <w:t>skor</w:t>
      </w:r>
      <w:proofErr w:type="spellEnd"/>
      <w:r w:rsidR="00826CD8">
        <w:rPr>
          <w:rFonts w:ascii="Times New Roman" w:eastAsia="Times New Roman" w:hAnsi="Times New Roman" w:cs="Times New Roman"/>
          <w:spacing w:val="-3"/>
          <w:sz w:val="20"/>
          <w:szCs w:val="20"/>
          <w:lang w:val="en-US"/>
        </w:rPr>
        <w:t xml:space="preserve"> </w:t>
      </w:r>
      <w:proofErr w:type="spellStart"/>
      <w:r w:rsidR="00826CD8">
        <w:rPr>
          <w:rFonts w:ascii="Times New Roman" w:eastAsia="Times New Roman" w:hAnsi="Times New Roman" w:cs="Times New Roman"/>
          <w:spacing w:val="-3"/>
          <w:sz w:val="20"/>
          <w:szCs w:val="20"/>
          <w:lang w:val="en-US"/>
        </w:rPr>
        <w:t>realibilitas</w:t>
      </w:r>
      <w:proofErr w:type="spellEnd"/>
      <w:r w:rsidR="00826CD8">
        <w:rPr>
          <w:rFonts w:ascii="Times New Roman" w:eastAsia="Times New Roman" w:hAnsi="Times New Roman" w:cs="Times New Roman"/>
          <w:spacing w:val="-3"/>
          <w:sz w:val="20"/>
          <w:szCs w:val="20"/>
          <w:lang w:val="en-US"/>
        </w:rPr>
        <w:t xml:space="preserve"> </w:t>
      </w:r>
      <w:r w:rsidR="00826CD8" w:rsidRPr="00826CD8">
        <w:rPr>
          <w:rFonts w:ascii="Times New Roman" w:eastAsia="Times New Roman" w:hAnsi="Times New Roman" w:cs="Times New Roman"/>
          <w:spacing w:val="-3"/>
          <w:sz w:val="20"/>
          <w:szCs w:val="20"/>
          <w:lang w:val="en-US"/>
        </w:rPr>
        <w:t xml:space="preserve">Alpha Cronbach </w:t>
      </w:r>
      <m:oMath>
        <m:r>
          <w:rPr>
            <w:rFonts w:ascii="Cambria Math" w:eastAsia="Times New Roman" w:hAnsi="Cambria Math" w:cs="Times New Roman"/>
            <w:spacing w:val="-3"/>
            <w:sz w:val="20"/>
            <w:szCs w:val="20"/>
            <w:lang w:val="en-US"/>
          </w:rPr>
          <m:t>r=0,79</m:t>
        </m:r>
      </m:oMath>
      <w:r w:rsidR="00826CD8">
        <w:rPr>
          <w:rFonts w:ascii="Times New Roman" w:eastAsia="Times New Roman" w:hAnsi="Times New Roman" w:cs="Times New Roman"/>
          <w:spacing w:val="-3"/>
          <w:sz w:val="20"/>
          <w:szCs w:val="20"/>
          <w:lang w:val="en-US"/>
        </w:rPr>
        <w:t xml:space="preserve"> yang berarti butir asesmen tes reliabel.</w:t>
      </w:r>
    </w:p>
    <w:bookmarkEnd w:id="1"/>
    <w:p w14:paraId="788F85CB" w14:textId="65CF78C5" w:rsidR="00A41ED9" w:rsidRPr="004D0905" w:rsidRDefault="00A41ED9" w:rsidP="00D54192">
      <w:pPr>
        <w:spacing w:after="0" w:line="240" w:lineRule="auto"/>
        <w:ind w:right="-46"/>
        <w:jc w:val="both"/>
        <w:rPr>
          <w:rFonts w:ascii="Times New Roman" w:eastAsia="Times New Roman" w:hAnsi="Times New Roman" w:cs="Times New Roman"/>
          <w:spacing w:val="-3"/>
          <w:sz w:val="20"/>
          <w:szCs w:val="20"/>
          <w:lang w:val="en-US"/>
        </w:rPr>
      </w:pPr>
      <w:r w:rsidRPr="004D0905">
        <w:rPr>
          <w:rFonts w:ascii="Times New Roman" w:eastAsia="Times New Roman" w:hAnsi="Times New Roman" w:cs="Times New Roman"/>
          <w:b/>
          <w:spacing w:val="-3"/>
          <w:sz w:val="20"/>
          <w:szCs w:val="20"/>
        </w:rPr>
        <w:t>Kata Kunci:</w:t>
      </w:r>
      <w:r w:rsidRPr="004D0905">
        <w:rPr>
          <w:rFonts w:ascii="Times New Roman" w:eastAsia="Times New Roman" w:hAnsi="Times New Roman" w:cs="Times New Roman"/>
          <w:spacing w:val="-3"/>
          <w:sz w:val="20"/>
          <w:szCs w:val="20"/>
        </w:rPr>
        <w:t xml:space="preserve"> </w:t>
      </w:r>
      <w:proofErr w:type="spellStart"/>
      <w:r w:rsidR="004D0905">
        <w:rPr>
          <w:rFonts w:ascii="Times New Roman" w:eastAsia="Times New Roman" w:hAnsi="Times New Roman" w:cs="Times New Roman"/>
          <w:spacing w:val="-3"/>
          <w:sz w:val="20"/>
          <w:szCs w:val="20"/>
          <w:lang w:val="en-US"/>
        </w:rPr>
        <w:t>Asesmen</w:t>
      </w:r>
      <w:proofErr w:type="spellEnd"/>
      <w:r w:rsidR="004D0905">
        <w:rPr>
          <w:rFonts w:ascii="Times New Roman" w:eastAsia="Times New Roman" w:hAnsi="Times New Roman" w:cs="Times New Roman"/>
          <w:spacing w:val="-3"/>
          <w:sz w:val="20"/>
          <w:szCs w:val="20"/>
          <w:lang w:val="en-US"/>
        </w:rPr>
        <w:t xml:space="preserve">, </w:t>
      </w:r>
      <w:proofErr w:type="spellStart"/>
      <w:r w:rsidR="004D0905">
        <w:rPr>
          <w:rFonts w:ascii="Times New Roman" w:eastAsia="Times New Roman" w:hAnsi="Times New Roman" w:cs="Times New Roman"/>
          <w:spacing w:val="-3"/>
          <w:sz w:val="20"/>
          <w:szCs w:val="20"/>
          <w:lang w:val="en-US"/>
        </w:rPr>
        <w:t>Kontekstual</w:t>
      </w:r>
      <w:proofErr w:type="spellEnd"/>
      <w:r w:rsidR="004D0905">
        <w:rPr>
          <w:rFonts w:ascii="Times New Roman" w:eastAsia="Times New Roman" w:hAnsi="Times New Roman" w:cs="Times New Roman"/>
          <w:spacing w:val="-3"/>
          <w:sz w:val="20"/>
          <w:szCs w:val="20"/>
          <w:lang w:val="en-US"/>
        </w:rPr>
        <w:t xml:space="preserve">, </w:t>
      </w:r>
      <w:proofErr w:type="spellStart"/>
      <w:r w:rsidR="004D0905">
        <w:rPr>
          <w:rFonts w:ascii="Times New Roman" w:eastAsia="Times New Roman" w:hAnsi="Times New Roman" w:cs="Times New Roman"/>
          <w:spacing w:val="-3"/>
          <w:sz w:val="20"/>
          <w:szCs w:val="20"/>
          <w:lang w:val="en-US"/>
        </w:rPr>
        <w:t>Literasi</w:t>
      </w:r>
      <w:proofErr w:type="spellEnd"/>
      <w:r w:rsidR="004D0905">
        <w:rPr>
          <w:rFonts w:ascii="Times New Roman" w:eastAsia="Times New Roman" w:hAnsi="Times New Roman" w:cs="Times New Roman"/>
          <w:spacing w:val="-3"/>
          <w:sz w:val="20"/>
          <w:szCs w:val="20"/>
          <w:lang w:val="en-US"/>
        </w:rPr>
        <w:t xml:space="preserve">, </w:t>
      </w:r>
      <w:proofErr w:type="spellStart"/>
      <w:r w:rsidR="004D0905">
        <w:rPr>
          <w:rFonts w:ascii="Times New Roman" w:eastAsia="Times New Roman" w:hAnsi="Times New Roman" w:cs="Times New Roman"/>
          <w:spacing w:val="-3"/>
          <w:sz w:val="20"/>
          <w:szCs w:val="20"/>
          <w:lang w:val="en-US"/>
        </w:rPr>
        <w:t>Numerasi</w:t>
      </w:r>
      <w:proofErr w:type="spellEnd"/>
    </w:p>
    <w:p w14:paraId="350CB130" w14:textId="77777777" w:rsidR="00A41ED9" w:rsidRDefault="00A41ED9" w:rsidP="00D54192">
      <w:pPr>
        <w:spacing w:after="0" w:line="240" w:lineRule="auto"/>
        <w:ind w:right="95"/>
        <w:jc w:val="both"/>
        <w:rPr>
          <w:rFonts w:ascii="Times New Roman" w:eastAsia="Times New Roman" w:hAnsi="Times New Roman" w:cs="Times New Roman"/>
          <w:spacing w:val="-3"/>
          <w:sz w:val="24"/>
          <w:szCs w:val="24"/>
        </w:rPr>
      </w:pPr>
    </w:p>
    <w:p w14:paraId="42F63C67" w14:textId="77777777" w:rsidR="00A41ED9" w:rsidRDefault="00A41ED9" w:rsidP="00D54192">
      <w:pPr>
        <w:spacing w:after="0" w:line="240" w:lineRule="auto"/>
        <w:ind w:right="95"/>
        <w:jc w:val="both"/>
        <w:rPr>
          <w:rFonts w:ascii="Times New Roman" w:eastAsia="Times New Roman" w:hAnsi="Times New Roman" w:cs="Times New Roman"/>
          <w:spacing w:val="-3"/>
          <w:sz w:val="24"/>
          <w:szCs w:val="24"/>
        </w:rPr>
        <w:sectPr w:rsidR="00A41ED9" w:rsidSect="004936E5">
          <w:headerReference w:type="default" r:id="rId7"/>
          <w:footerReference w:type="default" r:id="rId8"/>
          <w:headerReference w:type="first" r:id="rId9"/>
          <w:pgSz w:w="11906" w:h="16838" w:code="9"/>
          <w:pgMar w:top="831" w:right="1440" w:bottom="1440" w:left="1440" w:header="829" w:footer="709" w:gutter="0"/>
          <w:pgNumType w:start="1"/>
          <w:cols w:space="720"/>
          <w:docGrid w:linePitch="360"/>
        </w:sectPr>
      </w:pPr>
    </w:p>
    <w:p w14:paraId="7B781D92" w14:textId="77777777" w:rsidR="00A41ED9" w:rsidRPr="00CB7478" w:rsidRDefault="00A41ED9" w:rsidP="00D54192">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lang w:val="en-US"/>
        </w:rPr>
      </w:pPr>
      <w:r w:rsidRPr="00CB7478">
        <w:rPr>
          <w:rFonts w:ascii="Times New Roman" w:eastAsia="Times New Roman" w:hAnsi="Times New Roman" w:cs="Times New Roman"/>
          <w:b/>
          <w:bCs/>
          <w:color w:val="000000"/>
          <w:sz w:val="24"/>
          <w:szCs w:val="24"/>
          <w:bdr w:val="none" w:sz="0" w:space="0" w:color="auto" w:frame="1"/>
        </w:rPr>
        <w:lastRenderedPageBreak/>
        <w:t>PENDAHULUAN</w:t>
      </w:r>
    </w:p>
    <w:p w14:paraId="4A13684B" w14:textId="77777777" w:rsidR="00CB7478" w:rsidRPr="00CB7478" w:rsidRDefault="00CB7478" w:rsidP="00D54192">
      <w:pPr>
        <w:spacing w:line="240" w:lineRule="auto"/>
        <w:jc w:val="both"/>
        <w:rPr>
          <w:rFonts w:ascii="Times New Roman" w:hAnsi="Times New Roman" w:cs="Times New Roman"/>
          <w:b/>
          <w:sz w:val="24"/>
          <w:szCs w:val="24"/>
        </w:rPr>
        <w:sectPr w:rsidR="00CB7478" w:rsidRPr="00CB7478" w:rsidSect="000864A3">
          <w:footerReference w:type="even" r:id="rId10"/>
          <w:footerReference w:type="default" r:id="rId11"/>
          <w:footerReference w:type="first" r:id="rId12"/>
          <w:type w:val="continuous"/>
          <w:pgSz w:w="11906" w:h="16838" w:code="9"/>
          <w:pgMar w:top="1440" w:right="1440" w:bottom="1440" w:left="1440" w:header="720" w:footer="720" w:gutter="0"/>
          <w:pgNumType w:start="5"/>
          <w:cols w:space="720"/>
          <w:docGrid w:linePitch="360"/>
        </w:sectPr>
      </w:pPr>
    </w:p>
    <w:p w14:paraId="6594E1A1" w14:textId="77777777" w:rsidR="00CB7478" w:rsidRPr="00CB7478" w:rsidRDefault="00CB7478" w:rsidP="00D54192">
      <w:pPr>
        <w:spacing w:after="0" w:line="240" w:lineRule="auto"/>
        <w:jc w:val="both"/>
        <w:rPr>
          <w:rFonts w:ascii="Times New Roman" w:hAnsi="Times New Roman" w:cs="Times New Roman"/>
          <w:sz w:val="24"/>
          <w:szCs w:val="24"/>
        </w:rPr>
      </w:pPr>
      <w:r w:rsidRPr="00CB7478">
        <w:rPr>
          <w:rFonts w:ascii="Times New Roman" w:hAnsi="Times New Roman" w:cs="Times New Roman"/>
          <w:sz w:val="24"/>
          <w:szCs w:val="24"/>
        </w:rPr>
        <w:lastRenderedPageBreak/>
        <w:tab/>
        <w:t xml:space="preserve">Matematika merupakan ilmu yang berkaitan dengan kehidupan manusia. Oleh karena itu, matematika diajarkan dari jenjang pendidikan anak usia dini sampai tingkat perguruan tinggi. Melalui matematika, seseorang dapat dibekali kemampuan berpikir logis, kritis, kreatif, sistematis, analitis, dan inovatif </w:t>
      </w:r>
      <w:r w:rsidRPr="00CB7478">
        <w:rPr>
          <w:rFonts w:ascii="Times New Roman" w:hAnsi="Times New Roman" w:cs="Times New Roman"/>
          <w:sz w:val="24"/>
          <w:szCs w:val="24"/>
        </w:rPr>
        <w:fldChar w:fldCharType="begin" w:fldLock="1"/>
      </w:r>
      <w:r w:rsidRPr="00CB7478">
        <w:rPr>
          <w:rFonts w:ascii="Times New Roman" w:hAnsi="Times New Roman" w:cs="Times New Roman"/>
          <w:sz w:val="24"/>
          <w:szCs w:val="24"/>
        </w:rPr>
        <w:instrText>ADDIN CSL_CITATION {"citationItems":[{"id":"ITEM-1","itemData":{"DOI":"10.21831/pg.v12i2.17586","ISSN":"2527-421X","abstract":"Tujuan penelitian ini adalah menghasilkan model asesmen pembelajaran matematika SMA yang sesuai dengan Kurikulum 2013 yang layak, yaitu valid, reliabel, dan praktis. Model asesmen yang dikembangkan terdiri dari instrumen asesmen untuk mengukur Kompetensi Inti 1 (KI-1), Kompetensi Inti 2 (KI-2), Kompetensi Inti 3 (KI-3), dan Kompetensi Inti 4 (KI-4). Model pengembangan yang diterapkan adalah model Plomp, yang terdiri dari tahap penelitian awal, pengembangan, dan penilaian. Analisis kevalidan dilakukan dengan menggunakan indeks Aiken. Reliabilitas dilakukan dengan rumus Alpha dan KR-20. Analisis kepraktisan dilakukan dengan analisis deskriptif. Berdasarkan hasil validasi, model asesmen yang dikembangkan memenuhi kriteria valid untuk masing-masing angket, lembar observasi, dan tes. Hasil uji coba menunjukkan bahwa model asesmen yang dikembangkan memenuhi kriteria reliabel dan praktis. Model asesmen mencapai kriteria reliabel berdasarkan hasil tes dan angket. Model asesmen juga mencapai kriteria praktis untuk penilaian guru dan kriteria baik untuk penilaian siswa. Kata Kunci: pengembangan, model asesmen, pembelajaran matematika, Kurikulum 2013 Developing High School Mathematics Learning Assessment Model Based on Curriculum 2013 Abstract The purpose of this research is to produce a model of high school mathematics learning assessment which is appropriate with Curriculum 2013, is valid, reliable, and practical. The assessment models developed consists of an assessment instrument to measure Core Competencies 1 (KI-1), Core Competence 2 (KI-2), Core Competencies 3 (KI-3), and Core Competence 4 (KI-4). The developing model in this research was Plomp model, which consists of preliminary research, development, dan assesment phase. Validity analysis was performed by using the index Aiken. Reliability test was performed with the formula Alpha and KR-20. The analysis at practicality was with descriptive analysis. The results of the validation show that the assessment models developed are valid based on the questionnaire, observation sheet and test. The results of the tryout show that assessment models are reliable and practical. The assessment models is reliable criteria based on the tests and questionnaires. The assessment model also is practical criteria based on the teacher’s assessment and good criteria for student’s assessment.","author":[{"dropping-particle":"","family":"Mardhiyana","given":"Dewi","non-dropping-particle":"","parse-names":false,"suffix":""},{"dropping-particle":"","family":"Jailani","given":"J","non-dropping-particle":"","parse-names":false,"suffix":""}],"container-title":"Pythagoras: Jurnal Pendidikan Matematika","id":"ITEM-1","issue":"2","issued":{"date-parts":[["2017"]]},"page":"135-148","title":"Pengembangan model asesmen pembelajaran matematika SMA berdasarkan kurikulum 2013","type":"article-journal","volume":"12"},"uris":["http://www.mendeley.com/documents/?uuid=44524a6a-0389-3615-bf94-52c3078adac8","http://www.mendeley.com/documents/?uuid=e62944ed-2f1e-4a7b-9551-54995426dab4"]},{"id":"ITEM-2","itemData":{"DOI":"10.30869/jtii.v1i1.298","ISSN":"2541-3740","abstract":"Abstract - Matematika merupakan pelajaran wajib bagi seluruh kalangan siswa khususnya Sekolah Dasar untuk melatih berpikir logis, analistis, sistematis dan kritis. Proses pembelajaran matematika dalam skala kompetensi kelas III SD, dibutuhkan metode yang tepat untuk dapat menyelesaikan masalah anak yang malas belajar dikarenakan metode pembelajaran dirumah masih menggunakan buku diktat dan anak cenderung hanya suka bermain. Implementasi dari penjabaran diatas dituangkan kedalam teknologi berbasis Android sebagai media pendukung proses belajar anak dimanapun dan kapanpun, dengan variasi tampilan yang menarik dan interaktif. Sehingga anak tidak mudah bosan belajar dan dapat lebih mudah memahami dan mengerti dalam belajar matematika dengan bimbingan orang tua dirumah.Kata kunci – Matematika, Kelas III SD, Android","author":[{"dropping-particle":"","family":"Karim","given":"Irwan","non-dropping-particle":"","parse-names":false,"suffix":""},{"dropping-particle":"","family":"Mariani","given":"Andi","non-dropping-particle":"","parse-names":false,"suffix":""},{"dropping-particle":"","family":"Tohopi","given":"Muhammad Rizqi","non-dropping-particle":"","parse-names":false,"suffix":""}],"container-title":"Jurnal Teknologi Informasi Indonesia (JTII)","id":"ITEM-2","issue":"1","issued":{"date-parts":[["2019"]]},"title":"Aplikasi Pembelajaran Matematika Kelas III SD Berbasis Android","type":"article-journal","volume":"1"},"uris":["http://www.mendeley.com/documents/?uuid=4ac3a16e-5530-385e-a729-e7c95dc2b7bf","http://www.mendeley.com/documents/?uuid=943db25f-c53c-4997-a6c7-abaf337802b0"]}],"mendeley":{"formattedCitation":"(Karim et al., 2019; Mardhiyana &amp; Jailani, 2017)","plainTextFormattedCitation":"(Karim et al., 2019; Mardhiyana &amp; Jailani, 2017)","previouslyFormattedCitation":"(Karim, Mariani, &amp; Tohopi, 2019; Mardhiyana &amp; Jailani, 2017)"},"properties":{"noteIndex":0},"schema":"https://github.com/citation-style-language/schema/raw/master/csl-citation.json"}</w:instrText>
      </w:r>
      <w:r w:rsidRPr="00CB7478">
        <w:rPr>
          <w:rFonts w:ascii="Times New Roman" w:hAnsi="Times New Roman" w:cs="Times New Roman"/>
          <w:sz w:val="24"/>
          <w:szCs w:val="24"/>
        </w:rPr>
        <w:fldChar w:fldCharType="separate"/>
      </w:r>
      <w:r w:rsidRPr="00CB7478">
        <w:rPr>
          <w:rFonts w:ascii="Times New Roman" w:hAnsi="Times New Roman" w:cs="Times New Roman"/>
          <w:noProof/>
          <w:sz w:val="24"/>
          <w:szCs w:val="24"/>
        </w:rPr>
        <w:t>(Karim et al., 2019; Mardhiyana &amp; Jailani, 2017)</w:t>
      </w:r>
      <w:r w:rsidRPr="00CB7478">
        <w:rPr>
          <w:rFonts w:ascii="Times New Roman" w:hAnsi="Times New Roman" w:cs="Times New Roman"/>
          <w:sz w:val="24"/>
          <w:szCs w:val="24"/>
        </w:rPr>
        <w:fldChar w:fldCharType="end"/>
      </w:r>
      <w:r w:rsidRPr="00CB7478">
        <w:rPr>
          <w:rFonts w:ascii="Times New Roman" w:hAnsi="Times New Roman" w:cs="Times New Roman"/>
          <w:sz w:val="24"/>
          <w:szCs w:val="24"/>
        </w:rPr>
        <w:t xml:space="preserve">. Kemampuan-kemampuan tersebut diperlukan seseorang untuk menjalani dan menyelesaikan permasalahan pada </w:t>
      </w:r>
      <w:r w:rsidRPr="00CB7478">
        <w:rPr>
          <w:rFonts w:ascii="Times New Roman" w:hAnsi="Times New Roman" w:cs="Times New Roman"/>
          <w:sz w:val="24"/>
          <w:szCs w:val="24"/>
        </w:rPr>
        <w:lastRenderedPageBreak/>
        <w:t>kehidupan sehari-harinya. Kompetensi yang dihasilkan oleh pelajaran matematika tersebut juga diperlukan seseorang untuk menghadapi keadaan yang mengalami perubahan dengan sangat cepat, tidak dapat ditentukan, serta kompetitif. Hal tersebut sejalan dengan tujuan pembelajaran matematika ditingkat perguruan tinggi.</w:t>
      </w:r>
    </w:p>
    <w:p w14:paraId="1BA0DC45" w14:textId="77777777" w:rsidR="00CB7478" w:rsidRPr="00CB7478" w:rsidRDefault="00CB7478" w:rsidP="00D54192">
      <w:pPr>
        <w:spacing w:after="0" w:line="240" w:lineRule="auto"/>
        <w:jc w:val="both"/>
        <w:rPr>
          <w:rFonts w:ascii="Times New Roman" w:hAnsi="Times New Roman" w:cs="Times New Roman"/>
          <w:sz w:val="24"/>
          <w:szCs w:val="24"/>
        </w:rPr>
      </w:pPr>
      <w:r w:rsidRPr="00CB7478">
        <w:rPr>
          <w:rFonts w:ascii="Times New Roman" w:hAnsi="Times New Roman" w:cs="Times New Roman"/>
          <w:sz w:val="24"/>
          <w:szCs w:val="24"/>
        </w:rPr>
        <w:tab/>
        <w:t xml:space="preserve">Salah satu tujuan pembelajaran matematika di perguruan tinggi adalah menghasilkan lulusan yang memiliki kompetensi kompetitif serta </w:t>
      </w:r>
      <w:r w:rsidRPr="00CB7478">
        <w:rPr>
          <w:rFonts w:ascii="Times New Roman" w:hAnsi="Times New Roman" w:cs="Times New Roman"/>
          <w:i/>
          <w:iCs/>
          <w:sz w:val="24"/>
          <w:szCs w:val="24"/>
        </w:rPr>
        <w:t>problem solver</w:t>
      </w:r>
      <w:r w:rsidRPr="00CB7478">
        <w:rPr>
          <w:rFonts w:ascii="Times New Roman" w:hAnsi="Times New Roman" w:cs="Times New Roman"/>
          <w:sz w:val="24"/>
          <w:szCs w:val="24"/>
        </w:rPr>
        <w:t xml:space="preserve"> </w:t>
      </w:r>
      <w:r w:rsidRPr="00CB7478">
        <w:rPr>
          <w:rFonts w:ascii="Times New Roman" w:hAnsi="Times New Roman" w:cs="Times New Roman"/>
          <w:sz w:val="24"/>
          <w:szCs w:val="24"/>
        </w:rPr>
        <w:lastRenderedPageBreak/>
        <w:t xml:space="preserve">yang baik. Oleh karena itu, perhatian dan penanganan yang serius harus dilakukan dalam mengembangkan pembelajaran matematika. Seorang pendidik dalam hal ini dosen, untuk mengetahui kualitas pembelajaran matematika yang sudah dilakukannya maka dibutuhkan suatu metode penilaian. Penilaian pembelajaran matematika yang dimaksud adalah asesmen. Asesmen merupakan bagian yang sangat penting dan tidak dapat dipisahkan dari pembelajaran </w:t>
      </w:r>
      <w:r w:rsidRPr="00CB7478">
        <w:rPr>
          <w:rFonts w:ascii="Times New Roman" w:hAnsi="Times New Roman" w:cs="Times New Roman"/>
          <w:sz w:val="24"/>
          <w:szCs w:val="24"/>
        </w:rPr>
        <w:fldChar w:fldCharType="begin" w:fldLock="1"/>
      </w:r>
      <w:r w:rsidRPr="00CB7478">
        <w:rPr>
          <w:rFonts w:ascii="Times New Roman" w:hAnsi="Times New Roman" w:cs="Times New Roman"/>
          <w:sz w:val="24"/>
          <w:szCs w:val="24"/>
        </w:rPr>
        <w:instrText>ADDIN CSL_CITATION {"citationItems":[{"id":"ITEM-1","itemData":{"DOI":"10.31004/cendekia.v4i2.258","ISSN":"2614-3038","abstract":"Tujuan dari penelitian ini adalah  untuk mengetahui adanya pengaruh motivasi belajar dan formasi tempat duduk dalam ruangan kuliah terhadap hasil belajar dalam hal ini pada ranah kognitif, afektif dan psikomotorik pada mata kuliah asesmen pembelajaran matematika. Sampel penelitan ini adalah 54 Mahasiswa. Teknik pengumpulan data menggunakan observasi, dan angket. Teknik analisis data yang digunakan adalah korelasi bivariate.  Hasil uji korelasi menunjukan bahwa terdapat pengaruh yang signifikan antara motivasi belajar dan formasi duduk terhadap hasil belajar mata kuliah asesmen pembelajaran matematika.","author":[{"dropping-particle":"","family":"Seto","given":"Stefania Baptis","non-dropping-particle":"","parse-names":false,"suffix":""},{"dropping-particle":"","family":"Bantas","given":"Maria Goretty D.","non-dropping-particle":"","parse-names":false,"suffix":""}],"container-title":"Jurnal Cendekia : Jurnal Pendidikan Matematika","id":"ITEM-1","issue":"2","issued":{"date-parts":[["2020"]]},"title":"Pengaruh Motivasi Belajar dan Formasi Duduk Terhadap Hasil Belajar Mata Kuliah Asessmen Pembelajaran Matematika","type":"article-journal","volume":"4"},"uris":["http://www.mendeley.com/documents/?uuid=1598c80c-1dd8-323d-9745-42db14971f3d","http://www.mendeley.com/documents/?uuid=a3f76754-b8ce-4b04-acf6-30fba2196d33"]},{"id":"ITEM-2","itemData":{"DOI":"10.31943/mathline.v4i1.101","ISSN":"2502-5872","abstract":"Penelitian ini bertujuan untuk menghasilkan instrumen asesmen otentik yang layak digunakan untuk mengukur keterampilan berpikir kritis peserta didik. Desain Penelitian yang digunakan adalah penelitian pengembangan modifikasi model Wilson dan Oriondo dan Antonio. Validitas isi instrumen dibuktikan dengan expert judgement teknik Delphi oleh ahli dan praktisi. Validitas empiris dibuktikan dan dianalisis menggunakan program Winsteps 3.73. Data politomus hasil uji coba dianalisis menggunakan model Rasch dengan bantuan program Winsteps 3.73. Uji coba instrumen melibatkan 30 peserta didik kelas XI AK SMK Wahidin Cirebon. Hasil penelitian menunjukkan bahwa telah dihasilkan instrumen penilaian otentik yang layak untuk mengukur berpikir kritis peserta didik. Karakteristik instrumen penilaian otentik ditinjau dari validitas isi oleh ahli dan praktisi termasuk dalam kategori sangat baik, sedangkan untuk validasi empirisnya berdasarkan tiga kriteria yaitu OUTFIT MNSQ, ZSTD, Pt Mean Corr untuk 10 butir instrumen keterampilan berpikir kritis. Reliabilitas instrumen keterampilan berpikir kritis berdasarkanindex sparation item sangat bagus dengan nilai &gt;0,90, dan kualitas implementasi asesmen otentik keterampilan berpikir kritis pada pembelajaran matematika adalah praktis.","author":[{"dropping-particle":"","family":"Yudha","given":"Rivo Panji","non-dropping-particle":"","parse-names":false,"suffix":""}],"container-title":"M A T H L I N E : Jurnal Matematika dan Pendidikan Matematika","id":"ITEM-2","issue":"1","issued":{"date-parts":[["2019"]]},"title":"PENGEMBANGAN INSTRUMEN ASESMEN OTENTIK TES KETERAMPILAN BERPIKIR KRITIS PADA PEMBELAJARAN MATEMATIKA","type":"article-journal","volume":"4"},"uris":["http://www.mendeley.com/documents/?uuid=e100bdd4-8039-3ba8-890d-3fcc2305bee6","http://www.mendeley.com/documents/?uuid=21d15250-46e2-49d9-91ff-a73583d4fd4c"]},{"id":"ITEM-3","itemData":{"DOI":"10.21831/pg.v12i2.17586","ISSN":"2527-421X","abstract":"Tujuan penelitian ini adalah menghasilkan model asesmen pembelajaran matematika SMA yang sesuai dengan Kurikulum 2013 yang layak, yaitu valid, reliabel, dan praktis. Model asesmen yang dikembangkan terdiri dari instrumen asesmen untuk mengukur Kompetensi Inti 1 (KI-1), Kompetensi Inti 2 (KI-2), Kompetensi Inti 3 (KI-3), dan Kompetensi Inti 4 (KI-4). Model pengembangan yang diterapkan adalah model Plomp, yang terdiri dari tahap penelitian awal, pengembangan, dan penilaian. Analisis kevalidan dilakukan dengan menggunakan indeks Aiken. Reliabilitas dilakukan dengan rumus Alpha dan KR-20. Analisis kepraktisan dilakukan dengan analisis deskriptif. Berdasarkan hasil validasi, model asesmen yang dikembangkan memenuhi kriteria valid untuk masing-masing angket, lembar observasi, dan tes. Hasil uji coba menunjukkan bahwa model asesmen yang dikembangkan memenuhi kriteria reliabel dan praktis. Model asesmen mencapai kriteria reliabel berdasarkan hasil tes dan angket. Model asesmen juga mencapai kriteria praktis untuk penilaian guru dan kriteria baik untuk penilaian siswa. Kata Kunci: pengembangan, model asesmen, pembelajaran matematika, Kurikulum 2013 Developing High School Mathematics Learning Assessment Model Based on Curriculum 2013 Abstract The purpose of this research is to produce a model of high school mathematics learning assessment which is appropriate with Curriculum 2013, is valid, reliable, and practical. The assessment models developed consists of an assessment instrument to measure Core Competencies 1 (KI-1), Core Competence 2 (KI-2), Core Competencies 3 (KI-3), and Core Competence 4 (KI-4). The developing model in this research was Plomp model, which consists of preliminary research, development, dan assesment phase. Validity analysis was performed by using the index Aiken. Reliability test was performed with the formula Alpha and KR-20. The analysis at practicality was with descriptive analysis. The results of the validation show that the assessment models developed are valid based on the questionnaire, observation sheet and test. The results of the tryout show that assessment models are reliable and practical. The assessment models is reliable criteria based on the tests and questionnaires. The assessment model also is practical criteria based on the teacher’s assessment and good criteria for student’s assessment.","author":[{"dropping-particle":"","family":"Mardhiyana","given":"Dewi","non-dropping-particle":"","parse-names":false,"suffix":""},{"dropping-particle":"","family":"Jailani","given":"J","non-dropping-particle":"","parse-names":false,"suffix":""}],"container-title":"Pythagoras: Jurnal Pendidikan Matematika","id":"ITEM-3","issue":"2","issued":{"date-parts":[["2017"]]},"page":"135-148","title":"Pengembangan model asesmen pembelajaran matematika SMA berdasarkan kurikulum 2013","type":"article-journal","volume":"12"},"uris":["http://www.mendeley.com/documents/?uuid=e62944ed-2f1e-4a7b-9551-54995426dab4","http://www.mendeley.com/documents/?uuid=44524a6a-0389-3615-bf94-52c3078adac8"]}],"mendeley":{"formattedCitation":"(Mardhiyana &amp; Jailani, 2017; Seto &amp; Bantas, 2020; Yudha, 2019)","plainTextFormattedCitation":"(Mardhiyana &amp; Jailani, 2017; Seto &amp; Bantas, 2020; Yudha, 2019)","previouslyFormattedCitation":"(Mardhiyana &amp; Jailani, 2017; Seto &amp; Bantas, 2020; Yudha, 2019)"},"properties":{"noteIndex":0},"schema":"https://github.com/citation-style-language/schema/raw/master/csl-citation.json"}</w:instrText>
      </w:r>
      <w:r w:rsidRPr="00CB7478">
        <w:rPr>
          <w:rFonts w:ascii="Times New Roman" w:hAnsi="Times New Roman" w:cs="Times New Roman"/>
          <w:sz w:val="24"/>
          <w:szCs w:val="24"/>
        </w:rPr>
        <w:fldChar w:fldCharType="separate"/>
      </w:r>
      <w:r w:rsidRPr="00CB7478">
        <w:rPr>
          <w:rFonts w:ascii="Times New Roman" w:hAnsi="Times New Roman" w:cs="Times New Roman"/>
          <w:noProof/>
          <w:sz w:val="24"/>
          <w:szCs w:val="24"/>
        </w:rPr>
        <w:t>(Mardhiyana &amp; Jailani, 2017; Seto &amp; Bantas, 2020; Yudha, 2019)</w:t>
      </w:r>
      <w:r w:rsidRPr="00CB7478">
        <w:rPr>
          <w:rFonts w:ascii="Times New Roman" w:hAnsi="Times New Roman" w:cs="Times New Roman"/>
          <w:sz w:val="24"/>
          <w:szCs w:val="24"/>
        </w:rPr>
        <w:fldChar w:fldCharType="end"/>
      </w:r>
      <w:r w:rsidRPr="00CB7478">
        <w:rPr>
          <w:rFonts w:ascii="Times New Roman" w:hAnsi="Times New Roman" w:cs="Times New Roman"/>
          <w:sz w:val="24"/>
          <w:szCs w:val="24"/>
        </w:rPr>
        <w:t xml:space="preserve">. Asesmen adalah proses pengumpulan informasi tentang pencapaian belajar mahasiswa </w:t>
      </w:r>
      <w:r w:rsidRPr="00CB7478">
        <w:rPr>
          <w:rFonts w:ascii="Times New Roman" w:hAnsi="Times New Roman" w:cs="Times New Roman"/>
          <w:sz w:val="24"/>
          <w:szCs w:val="24"/>
        </w:rPr>
        <w:fldChar w:fldCharType="begin" w:fldLock="1"/>
      </w:r>
      <w:r w:rsidRPr="00CB7478">
        <w:rPr>
          <w:rFonts w:ascii="Times New Roman" w:hAnsi="Times New Roman" w:cs="Times New Roman"/>
          <w:sz w:val="24"/>
          <w:szCs w:val="24"/>
        </w:rPr>
        <w:instrText>ADDIN CSL_CITATION {"citationItems":[{"id":"ITEM-1","itemData":{"DOI":"10.21831/pg.v12i2.17586","ISSN":"2527-421X","abstract":"Tujuan penelitian ini adalah menghasilkan model asesmen pembelajaran matematika SMA yang sesuai dengan Kurikulum 2013 yang layak, yaitu valid, reliabel, dan praktis. Model asesmen yang dikembangkan terdiri dari instrumen asesmen untuk mengukur Kompetensi Inti 1 (KI-1), Kompetensi Inti 2 (KI-2), Kompetensi Inti 3 (KI-3), dan Kompetensi Inti 4 (KI-4). Model pengembangan yang diterapkan adalah model Plomp, yang terdiri dari tahap penelitian awal, pengembangan, dan penilaian. Analisis kevalidan dilakukan dengan menggunakan indeks Aiken. Reliabilitas dilakukan dengan rumus Alpha dan KR-20. Analisis kepraktisan dilakukan dengan analisis deskriptif. Berdasarkan hasil validasi, model asesmen yang dikembangkan memenuhi kriteria valid untuk masing-masing angket, lembar observasi, dan tes. Hasil uji coba menunjukkan bahwa model asesmen yang dikembangkan memenuhi kriteria reliabel dan praktis. Model asesmen mencapai kriteria reliabel berdasarkan hasil tes dan angket. Model asesmen juga mencapai kriteria praktis untuk penilaian guru dan kriteria baik untuk penilaian siswa. Kata Kunci: pengembangan, model asesmen, pembelajaran matematika, Kurikulum 2013 Developing High School Mathematics Learning Assessment Model Based on Curriculum 2013 Abstract The purpose of this research is to produce a model of high school mathematics learning assessment which is appropriate with Curriculum 2013, is valid, reliable, and practical. The assessment models developed consists of an assessment instrument to measure Core Competencies 1 (KI-1), Core Competence 2 (KI-2), Core Competencies 3 (KI-3), and Core Competence 4 (KI-4). The developing model in this research was Plomp model, which consists of preliminary research, development, dan assesment phase. Validity analysis was performed by using the index Aiken. Reliability test was performed with the formula Alpha and KR-20. The analysis at practicality was with descriptive analysis. The results of the validation show that the assessment models developed are valid based on the questionnaire, observation sheet and test. The results of the tryout show that assessment models are reliable and practical. The assessment models is reliable criteria based on the tests and questionnaires. The assessment model also is practical criteria based on the teacher’s assessment and good criteria for student’s assessment.","author":[{"dropping-particle":"","family":"Mardhiyana","given":"Dewi","non-dropping-particle":"","parse-names":false,"suffix":""},{"dropping-particle":"","family":"Jailani","given":"J","non-dropping-particle":"","parse-names":false,"suffix":""}],"container-title":"Pythagoras: Jurnal Pendidikan Matematika","id":"ITEM-1","issue":"2","issued":{"date-parts":[["2017"]]},"page":"135-148","title":"Pengembangan model asesmen pembelajaran matematika SMA berdasarkan kurikulum 2013","type":"article-journal","volume":"12"},"uris":["http://www.mendeley.com/documents/?uuid=e62944ed-2f1e-4a7b-9551-54995426dab4","http://www.mendeley.com/documents/?uuid=44524a6a-0389-3615-bf94-52c3078adac8"]}],"mendeley":{"formattedCitation":"(Mardhiyana &amp; Jailani, 2017)","plainTextFormattedCitation":"(Mardhiyana &amp; Jailani, 2017)","previouslyFormattedCitation":"(Mardhiyana &amp; Jailani, 2017)"},"properties":{"noteIndex":0},"schema":"https://github.com/citation-style-language/schema/raw/master/csl-citation.json"}</w:instrText>
      </w:r>
      <w:r w:rsidRPr="00CB7478">
        <w:rPr>
          <w:rFonts w:ascii="Times New Roman" w:hAnsi="Times New Roman" w:cs="Times New Roman"/>
          <w:sz w:val="24"/>
          <w:szCs w:val="24"/>
        </w:rPr>
        <w:fldChar w:fldCharType="separate"/>
      </w:r>
      <w:r w:rsidRPr="00CB7478">
        <w:rPr>
          <w:rFonts w:ascii="Times New Roman" w:hAnsi="Times New Roman" w:cs="Times New Roman"/>
          <w:noProof/>
          <w:sz w:val="24"/>
          <w:szCs w:val="24"/>
        </w:rPr>
        <w:t>(Mardhiyana &amp; Jailani, 2017)</w:t>
      </w:r>
      <w:r w:rsidRPr="00CB7478">
        <w:rPr>
          <w:rFonts w:ascii="Times New Roman" w:hAnsi="Times New Roman" w:cs="Times New Roman"/>
          <w:sz w:val="24"/>
          <w:szCs w:val="24"/>
        </w:rPr>
        <w:fldChar w:fldCharType="end"/>
      </w:r>
      <w:r w:rsidRPr="00CB7478">
        <w:rPr>
          <w:rFonts w:ascii="Times New Roman" w:hAnsi="Times New Roman" w:cs="Times New Roman"/>
          <w:sz w:val="24"/>
          <w:szCs w:val="24"/>
        </w:rPr>
        <w:t xml:space="preserve">. Asesmen dapat mendukung dosen dalam menentukan kesulitan-kesulitan belajar yang muncul pada mahasiswa. Kasus kesulitan belajar matematika masih banyak dialami mahasiswa </w:t>
      </w:r>
      <w:r w:rsidRPr="00CB7478">
        <w:rPr>
          <w:rFonts w:ascii="Times New Roman" w:hAnsi="Times New Roman" w:cs="Times New Roman"/>
          <w:sz w:val="24"/>
          <w:szCs w:val="24"/>
        </w:rPr>
        <w:fldChar w:fldCharType="begin" w:fldLock="1"/>
      </w:r>
      <w:r w:rsidRPr="00CB7478">
        <w:rPr>
          <w:rFonts w:ascii="Times New Roman" w:hAnsi="Times New Roman" w:cs="Times New Roman"/>
          <w:sz w:val="24"/>
          <w:szCs w:val="24"/>
        </w:rPr>
        <w:instrText>ADDIN CSL_CITATION {"citationItems":[{"id":"ITEM-1","itemData":{"DOI":"10.24042/djm.v2i1.2040","ISSN":"2613-9073","abstract":"The purpose of this study is to make a diagnosis of student learning difficulties Mathematics education graduate IPA, IPS and SMK in terms of learning mathematics. This research uses descriptive qualitative research type. Instrument used in the form of interview result, observation result of student learning mathematics and supported by result of questionnaire of interest of student of mathematics education by using Likert scale measurement which used to measure attitude, opinion, or perception of someone about social phenomenon. The results of this study include: (1) Types of learning difficulties for students with science graduates including difficulties in academic learning (academic learning disabilities). (2) Types of learning difficulties students with social studies and vocational backgrounds have a type of learning difficulties related to development (developmental learning disabilities) which includes perceptions, difficulties in language learning and communication, and learning difficulties in adjusting social behavior. (3) the effort that must be made to overcome this is to foster a high interest in learning to students.","author":[{"dropping-particle":"","family":"Yasin","given":"Muhammad","non-dropping-particle":"","parse-names":false,"suffix":""},{"dropping-particle":"","family":"Netriwati","given":"Netriwati","non-dropping-particle":"","parse-names":false,"suffix":""}],"container-title":"Desimal: Jurnal Matematika","id":"ITEM-1","issue":"1","issued":{"date-parts":[["2019","1","30"]]},"page":"59-67","publisher":"Raden Intan State Islamic University of Lampung","title":"Analisis Kesulitan Belajar : Dampak Latar Belakang Kejuruan ditinjau dari Proses Pembelajaran Matematika Perguruan Tinggi","type":"article-journal","volume":"2"},"uris":["http://www.mendeley.com/documents/?uuid=77cbaac9-5562-336e-afbb-9c43e3c3b5d3","http://www.mendeley.com/documents/?uuid=6f254c5f-f64b-45a3-a120-d94cc1cad1d2"]},{"id":"ITEM-2","itemData":{"DOI":"10.31004/cendekia.v4i1.197","ISSN":"2614-3038","abstract":"Tujuan penelitian ini adalah mendeskripsikan kesulitan-kesulitan yang dialami mahasiswa dalam menumbuhkan kemampuan berpikir kritis matematika melalui pembelajaran problem solving. Penelitian ini merupakan penelitian deskriptif. Subjek penelitian ini adalah mahasiswa PGSD yang berjumlah 64 mahasiswa. Data diperoleh dengan cara menyebarkan  instrument yang berupa kuesioner. Hasil penelitian menunjukkan bahwa 64,06% mahasiswa kesulitan dalam menyelesaikan masalah;  53,13% mahasiswa kesulitan mencari alternatif penyelesaian dari permasalahan yang diberikan.  Kemamuan berpikir kritis mahasiswa tampak dari 67,19% mahasiswa mampu memahami permasalahan matematika, 85,94% mahasiswa mampu memeriksa dan menarik kesimpulan dari permasalahan yang diberikan ","author":[{"dropping-particle":"","family":"Anugraheni","given":"Indri","non-dropping-particle":"","parse-names":false,"suffix":""}],"container-title":"Jurnal Cendekia : Jurnal Pendidikan Matematika","id":"ITEM-2","issue":"1","issued":{"date-parts":[["2020"]]},"title":"Analisis Kesulitan Mahasiswa dalam Menumbuhkan Berpikir Kritis Melalui Pemecahan Masalah","type":"article-journal","volume":"4"},"uris":["http://www.mendeley.com/documents/?uuid=8444da26-d4c2-394b-916b-a7b6ec667981","http://www.mendeley.com/documents/?uuid=a2b403df-a70e-4aef-abd4-ee34d243b699"]},{"id":"ITEM-3","itemData":{"DOI":"10.33603/jnpm.v3i1.1008","ISSN":"2549-8495","abstract":"Abstrak . Guru SD sering kali dituntut untuk dapat mengajar semua mata pelajaran, termasuk matematika. Kurikulum matematika sekolah dasar terdiri atas beberapa topik, salah satunya adalah geometri. Untuk itu, mahasiswa PGSD pun diharapkan dapat menguasai materi ini. Sayangnya cukup banyak mahasiswa PGSD yang mengalami kesulitan dalam mempelajari Geometri. Penelitian ini bertujuan untuk mengetahui penyebab kesulitan mahasiswa PGSD dalam mata kuliah Geometri.Â Metode penelitian yang digunakan adalah metode kualitatif deskriptif dengan memakai analisis data Bogdan and Biklen. Berdasarkan hasil penelitian dapat disimpulkan bahwa kesulitan yang dialami mahasiswa PGSD dalam mempelajari geometri mencakup: (1) kesulitan memahami konsep dasar, (2) kesulitan dalam melakukan operasi hitung, (3) kesulitan memahami permasalahan dalam soal yang diberikan, dan (4) ketidaktelitian dalam proses pemecahan masalah. Adapun penyebab kesulitan mahasiswa disebabkan oleh beberapa faktor yang dapat diklasifikasikan menjadi dua faktor, intern dan ekstern. Faktor intern meliputi: (1) kurangnya minat dalam belajar matematika, (2) kebiasaan belajar yang buruk, dan (3) kesulitan yang pernah dihadapi di bangku sekolah. Sedangkan faktor ekstern meliputi: (1) belum tersedianya buku teks yang sesuai, (2) materi yang dirasa terlalu padat, dan (3) kecepatan dosen saat menyampaikan materi.Â Harapan ke depan adalah agar mahasiswa maupun dosen pengajar dapat bekerja sama dengan lebih baik untuk meminimalisir kesulitan yang terjadi.Â Â Kata Kunci . Geometri, Analisis Kesulitan, Mahasiswa PGSD","author":[{"dropping-particle":"","family":"Dirgantoro","given":"Kurnia Putri Sepdikasari","non-dropping-particle":"","parse-names":false,"suffix":""}],"container-title":"JNPM (Jurnal Nasional Pendidikan Matematika)","id":"ITEM-3","issue":"1","issued":{"date-parts":[["2019"]]},"title":"Analisis Kesulitan Mahasiswa PGSD pada Mata Kuliah Geometri","type":"article-journal","volume":"3"},"uris":["http://www.mendeley.com/documents/?uuid=95f0e528-20b6-3677-89e1-63fddc931452","http://www.mendeley.com/documents/?uuid=3c6119af-5d98-4657-99bd-207e3d74c9e1"]},{"id":"ITEM-4","itemData":{"abstract":"Tujuan dari penelitian ini adalah untuk menjabarkan kesulitan-kesulitan yang di hadapi mahasiswa dalam pembelajaran daring mata kuliah aljabar abstrak selama masa pandemi COVID-19. Jenis penelitian ini adalah penelitian deskriptif kualitatif. Subjek pada penelitian ini adalah mahasiswa semester VI Pendidikan Matematika STKIP Pamane Talino Ngabang yang mengambil mata kuliah Aljabar Abstrak. Wawancara think aloud dijadikan instrumen yang digunakan untuk mengumpulkan data pada penelitian ini. Wawancara jenis ini memungkinkan subjek untk benar-benar menyuarakan apa yang dipikirkannya selama pembelajaran. Hasil dari analisis menunjukkan bahwa mahasiswa menghadapi beberapa kesulitan yang digolongkan menjadi kesulitan teknis, kesulitan adaptasi dan ketidaksiapan pengajar. Untuk mengatasi kesulitan-kesulitan tersebut, perlu adanya pengembangan strategi pembelajaran yang mampu menunjang percepatan adaptasi mahasiswa dalam pembelajaran daring. Selain itu, pengajar (dosen) juga harus meningkatkan kemampuan TIK-nya agar dapat menggunakan media pembelajaran daring yang lebih bervariasi sesuai dengan kesulitan teknis yang dihadapi","author":[{"dropping-particle":"","family":"Annur","given":"Muhammad Firman","non-dropping-particle":"","parse-names":false,"suffix":""}],"container-title":"Jurnal kajian, Pnelitian dan Pengembangan Kependidikan","id":"ITEM-4","issued":{"date-parts":[["2020"]]},"title":"Analisis kesulitan mahasiswa pendidikan matematika","type":"article-journal","volume":"6356"},"uris":["http://www.mendeley.com/documents/?uuid=8a6eff72-f998-335e-ba13-e256525f27f8","http://www.mendeley.com/documents/?uuid=5f70297d-9705-4598-b142-3f033ffb6d02"]}],"mendeley":{"formattedCitation":"(Annur, 2020; Anugraheni, 2020; Dirgantoro, 2019; Yasin &amp; Netriwati, 2019)","plainTextFormattedCitation":"(Annur, 2020; Anugraheni, 2020; Dirgantoro, 2019; Yasin &amp; Netriwati, 2019)","previouslyFormattedCitation":"(Annur, 2020; Anugraheni, 2020; Dirgantoro, 2019; Yasin &amp; Netriwati, 2019)"},"properties":{"noteIndex":0},"schema":"https://github.com/citation-style-language/schema/raw/master/csl-citation.json"}</w:instrText>
      </w:r>
      <w:r w:rsidRPr="00CB7478">
        <w:rPr>
          <w:rFonts w:ascii="Times New Roman" w:hAnsi="Times New Roman" w:cs="Times New Roman"/>
          <w:sz w:val="24"/>
          <w:szCs w:val="24"/>
        </w:rPr>
        <w:fldChar w:fldCharType="separate"/>
      </w:r>
      <w:r w:rsidRPr="00CB7478">
        <w:rPr>
          <w:rFonts w:ascii="Times New Roman" w:hAnsi="Times New Roman" w:cs="Times New Roman"/>
          <w:noProof/>
          <w:sz w:val="24"/>
          <w:szCs w:val="24"/>
        </w:rPr>
        <w:t>(Annur, 2020; Anugraheni, 2020; Dirgantoro, 2019; Yasin &amp; Netriwati, 2019)</w:t>
      </w:r>
      <w:r w:rsidRPr="00CB7478">
        <w:rPr>
          <w:rFonts w:ascii="Times New Roman" w:hAnsi="Times New Roman" w:cs="Times New Roman"/>
          <w:sz w:val="24"/>
          <w:szCs w:val="24"/>
        </w:rPr>
        <w:fldChar w:fldCharType="end"/>
      </w:r>
      <w:r w:rsidRPr="00CB7478">
        <w:rPr>
          <w:rFonts w:ascii="Times New Roman" w:hAnsi="Times New Roman" w:cs="Times New Roman"/>
          <w:sz w:val="24"/>
          <w:szCs w:val="24"/>
        </w:rPr>
        <w:t>. Melalui asesmen, dosen dapat mengetahui perkembangan kemampuan matematis mahasiswa. Pengumpulan informasi tentang pencapaian belajar mahasiswa tidak hanya berupa tes namun dapat juga dikumpulkan melalui obervasi dan laporan diri. Namun dalam penelitian ini, asesmen yang akan dikembangkan dibatasi pada tes saja. Beberapa kemampuan matematis yang penting dikuasai mahasiswa antara lain kemampuan literasi matematis dan numerasi.</w:t>
      </w:r>
    </w:p>
    <w:p w14:paraId="052F036F" w14:textId="77777777" w:rsidR="00CB7478" w:rsidRPr="00CB7478" w:rsidRDefault="00CB7478" w:rsidP="00D54192">
      <w:pPr>
        <w:spacing w:after="0" w:line="240" w:lineRule="auto"/>
        <w:jc w:val="both"/>
        <w:rPr>
          <w:rFonts w:ascii="Times New Roman" w:hAnsi="Times New Roman" w:cs="Times New Roman"/>
          <w:sz w:val="24"/>
          <w:szCs w:val="24"/>
        </w:rPr>
      </w:pPr>
      <w:r w:rsidRPr="00CB7478">
        <w:rPr>
          <w:rFonts w:ascii="Times New Roman" w:hAnsi="Times New Roman" w:cs="Times New Roman"/>
          <w:sz w:val="24"/>
          <w:szCs w:val="24"/>
        </w:rPr>
        <w:tab/>
        <w:t xml:space="preserve">Kemampuan literasi matematis mahasiswa adalah kemampuan mahasiswa untuk dapat menerapkan konsep matematika dalam konteks kehidupan serta dapat melalukan penalaran matematis untuk menjelaskan suatu kejadian </w:t>
      </w:r>
      <w:r w:rsidRPr="00CB7478">
        <w:rPr>
          <w:rFonts w:ascii="Times New Roman" w:hAnsi="Times New Roman" w:cs="Times New Roman"/>
          <w:sz w:val="24"/>
          <w:szCs w:val="24"/>
        </w:rPr>
        <w:fldChar w:fldCharType="begin" w:fldLock="1"/>
      </w:r>
      <w:r w:rsidRPr="00CB7478">
        <w:rPr>
          <w:rFonts w:ascii="Times New Roman" w:hAnsi="Times New Roman" w:cs="Times New Roman"/>
          <w:sz w:val="24"/>
          <w:szCs w:val="24"/>
        </w:rPr>
        <w:instrText>ADDIN CSL_CITATION {"citationItems":[{"id":"ITEM-1","itemData":{"DOI":"10.31932/j-pimat.v1i2.511","abstract":"Abstrak Kemampuan literasi matematis adalah kemampuan menerapkan konsep matematika dalam berbagai konteks, melakukan penalaran secara matematis dan menggunakan konsep, prosedur, serta fakta untuk menggambarkan, atau menjelaskan suatu kejadian. Seseorang jika mampu bernalar dan menganalisis melalui pengetahuan dan keterampilan matematikanya dalam penyelesaian masalah matematika maka ia memiliki kemampaun literasi yang baik. Diperlukan bahan ajar yang tepat untuk melibatkan kemampuan literasi seseorang. Bahan ajar yang melibatkan keterampilan metakognisi agar melibatkan kesadaran dalam memikirkan tentang proses berpikir. Tujuan penelitian adalah (1) mendeskripsikan kemampuan literasi; (2) mendeskripsikan bahan ajar yang melibatkat keterampilan metakognisi; (3) mendeskripsikan peningkatan kemampuan literasi matematis mahasiswa melalui bahan ajar berbasis keterampilan metakognisi. Subjek penelitian adalah mahasiswa STKIP Persada Khatulistiwa pada Prodi PGSD semester IV kelas B8 yang berjumlah 26 orang. Pengumpulan data dilakukan dengan metode tes dan observasi. Analisis data dilakukan dengan uji gain dan uji korelasi. Diperoleh kesimpulan bahwa (1) terdapat peningkatan kemampuan literasi matematis mahasiswa setelah diterapkannya pembelajaran dengan bahan ajar berbasis keterampilan metakognisi; (2) diperoleh kontribusi yang sedang antara bahan ajar berbasis keterampilan metakognisi dalam peningkatan kemampuan literasi matematis mahasiswa. Kata Kunci: bahan ajar berbasis keterampilan metakognisi, kemampuan literasi matematis, mahasiswa","author":[{"dropping-particle":"","family":"Setiawan","given":"","non-dropping-particle":"","parse-names":false,"suffix":""},{"dropping-particle":"","family":"Dores","given":"Olenggius Jiran Beni","non-dropping-particle":"","parse-names":false,"suffix":""}],"container-title":"J-PiMat : Jurnal Pendidikan Matematika","id":"ITEM-1","issue":"2","issued":{"date-parts":[["2019","11","8"]]},"page":"91-99","publisher":"STKIP Persada Khatulistiwa","title":"MENINGKATKAN KEMAMPUAN LITERASI MATEMATIS MAHASISWA MELALUI BAHAN AJAR BERBASIS KETERAMPILAN METAKOGNISI","type":"article-journal","volume":"1"},"uris":["http://www.mendeley.com/documents/?uuid=68471623-5568-3652-a5a7-127f4dccb91c","http://www.mendeley.com/documents/?uuid=85e60084-fd82-4f02-a42a-fd2e0ddf769a"]},{"id":"ITEM-2","itemData":{"DOI":"10.24042/ijsme.v3i1.5448","abstract":"Tujuan penelitian ini yaitu untuk mengetahui pengaruh metode STEM terhadap literasi matematis dan multiple intteligences. Metode penelitian menggunakan desain faktorial 2x3. Teknik pengumpulan data meng­guna­kan tes essay kemampuan literasi matematika dan angket multiple intelligences. Analisis data dengan uji normalitas, homogenitas dan uji hipotesis menggunakan ANOVA dua jalur dengan SPSS Software 17.0. Hasil penelitian menunjukkan terdapat pengaruh kemampuan literasi matematis mahasiswa dengan menggunakan metode STEM dan non-STEM dengan metode STEM lebih baik daripada non-STEM.","author":[{"dropping-particle":"","family":"Mujib","given":"Mujib","non-dropping-particle":"","parse-names":false,"suffix":""},{"dropping-particle":"","family":"Mardiyah","given":"Mardiyah","non-dropping-particle":"","parse-names":false,"suffix":""},{"dropping-particle":"","family":"Suherman","given":"Suherman","non-dropping-particle":"","parse-names":false,"suffix":""}],"container-title":"Indonesian Journal of Science and Mathematics Education","id":"ITEM-2","issue":"1","issued":{"date-parts":[["2020","3","31"]]},"page":"66-73","publisher":"Raden Intan State Islamic University of Lampung","title":"STEM : Pengaruhnya terhadap Literasi Matematis dan Kecerdasan Multiple Intelligences","type":"article-journal","volume":"3"},"uris":["http://www.mendeley.com/documents/?uuid=bf83dcb3-3ca7-31c8-9003-1f9112f072fa","http://www.mendeley.com/documents/?uuid=6d34cce3-2f51-47f1-ae13-b8ab13c7526e"]}],"mendeley":{"formattedCitation":"(Mujib et al., 2020; Setiawan &amp; Dores, 2019)","plainTextFormattedCitation":"(Mujib et al., 2020; Setiawan &amp; Dores, 2019)","previouslyFormattedCitation":"(Mujib, Mardiyah, &amp; Suherman, 2020; Setiawan &amp; Dores, 2019)"},"properties":{"noteIndex":0},"schema":"https://github.com/citation-style-language/schema/raw/master/csl-citation.json"}</w:instrText>
      </w:r>
      <w:r w:rsidRPr="00CB7478">
        <w:rPr>
          <w:rFonts w:ascii="Times New Roman" w:hAnsi="Times New Roman" w:cs="Times New Roman"/>
          <w:sz w:val="24"/>
          <w:szCs w:val="24"/>
        </w:rPr>
        <w:fldChar w:fldCharType="separate"/>
      </w:r>
      <w:r w:rsidRPr="00CB7478">
        <w:rPr>
          <w:rFonts w:ascii="Times New Roman" w:hAnsi="Times New Roman" w:cs="Times New Roman"/>
          <w:noProof/>
          <w:sz w:val="24"/>
          <w:szCs w:val="24"/>
        </w:rPr>
        <w:t>(Mujib et al., 2020; Setiawan &amp; Dores, 2019)</w:t>
      </w:r>
      <w:r w:rsidRPr="00CB7478">
        <w:rPr>
          <w:rFonts w:ascii="Times New Roman" w:hAnsi="Times New Roman" w:cs="Times New Roman"/>
          <w:sz w:val="24"/>
          <w:szCs w:val="24"/>
        </w:rPr>
        <w:fldChar w:fldCharType="end"/>
      </w:r>
      <w:r w:rsidRPr="00CB7478">
        <w:rPr>
          <w:rFonts w:ascii="Times New Roman" w:hAnsi="Times New Roman" w:cs="Times New Roman"/>
          <w:sz w:val="24"/>
          <w:szCs w:val="24"/>
        </w:rPr>
        <w:t xml:space="preserve">. Literasi matematis dapat membantu mahasiswa untuk mengetahui peran matematika pada kehidupan dan membantu dalam mengambil keputusan dalam hidupnya </w:t>
      </w:r>
      <w:r w:rsidRPr="00CB7478">
        <w:rPr>
          <w:rFonts w:ascii="Times New Roman" w:hAnsi="Times New Roman" w:cs="Times New Roman"/>
          <w:sz w:val="24"/>
          <w:szCs w:val="24"/>
        </w:rPr>
        <w:fldChar w:fldCharType="begin" w:fldLock="1"/>
      </w:r>
      <w:r w:rsidRPr="00CB7478">
        <w:rPr>
          <w:rFonts w:ascii="Times New Roman" w:hAnsi="Times New Roman" w:cs="Times New Roman"/>
          <w:sz w:val="24"/>
          <w:szCs w:val="24"/>
        </w:rPr>
        <w:instrText>ADDIN CSL_CITATION {"citationItems":[{"id":"ITEM-1","itemData":{"DOI":"10.24042/ijsme.v3i1.5448","abstract":"Tujuan penelitian ini yaitu untuk mengetahui pengaruh metode STEM terhadap literasi matematis dan multiple intteligences. Metode penelitian menggunakan desain faktorial 2x3. Teknik pengumpulan data meng­guna­kan tes essay kemampuan literasi matematika dan angket multiple intelligences. Analisis data dengan uji normalitas, homogenitas dan uji hipotesis menggunakan ANOVA dua jalur dengan SPSS Software 17.0. Hasil penelitian menunjukkan terdapat pengaruh kemampuan literasi matematis mahasiswa dengan menggunakan metode STEM dan non-STEM dengan metode STEM lebih baik daripada non-STEM.","author":[{"dropping-particle":"","family":"Mujib","given":"Mujib","non-dropping-particle":"","parse-names":false,"suffix":""},{"dropping-particle":"","family":"Mardiyah","given":"Mardiyah","non-dropping-particle":"","parse-names":false,"suffix":""},{"dropping-particle":"","family":"Suherman","given":"Suherman","non-dropping-particle":"","parse-names":false,"suffix":""}],"container-title":"Indonesian Journal of Science and Mathematics Education","id":"ITEM-1","issue":"1","issued":{"date-parts":[["2020","3","31"]]},"page":"66-73","publisher":"Raden Intan State Islamic University of Lampung","title":"STEM : Pengaruhnya terhadap Literasi Matematis dan Kecerdasan Multiple Intelligences","type":"article-journal","volume":"3"},"uris":["http://www.mendeley.com/documents/?uuid=6d34cce3-2f51-47f1-ae13-b8ab13c7526e","http://www.mendeley.com/documents/?uuid=bf83dcb3-3ca7-31c8-9003-1f9112f072fa"]}],"mendeley":{"formattedCitation":"(Mujib et al., 2020)","plainTextFormattedCitation":"(Mujib et al., 2020)","previouslyFormattedCitation":"(Mujib et al., 2020)"},"properties":{"noteIndex":0},"schema":"https://github.com/citation-style-language/schema/raw/master/csl-citation.json"}</w:instrText>
      </w:r>
      <w:r w:rsidRPr="00CB7478">
        <w:rPr>
          <w:rFonts w:ascii="Times New Roman" w:hAnsi="Times New Roman" w:cs="Times New Roman"/>
          <w:sz w:val="24"/>
          <w:szCs w:val="24"/>
        </w:rPr>
        <w:fldChar w:fldCharType="separate"/>
      </w:r>
      <w:r w:rsidRPr="00CB7478">
        <w:rPr>
          <w:rFonts w:ascii="Times New Roman" w:hAnsi="Times New Roman" w:cs="Times New Roman"/>
          <w:noProof/>
          <w:sz w:val="24"/>
          <w:szCs w:val="24"/>
        </w:rPr>
        <w:t>(Mujib et al., 2020)</w:t>
      </w:r>
      <w:r w:rsidRPr="00CB7478">
        <w:rPr>
          <w:rFonts w:ascii="Times New Roman" w:hAnsi="Times New Roman" w:cs="Times New Roman"/>
          <w:sz w:val="24"/>
          <w:szCs w:val="24"/>
        </w:rPr>
        <w:fldChar w:fldCharType="end"/>
      </w:r>
      <w:r w:rsidRPr="00CB7478">
        <w:rPr>
          <w:rFonts w:ascii="Times New Roman" w:hAnsi="Times New Roman" w:cs="Times New Roman"/>
          <w:sz w:val="24"/>
          <w:szCs w:val="24"/>
        </w:rPr>
        <w:t xml:space="preserve">. Oleh karena itu, penting untuk mengetahui sejauh mana kemampuan literasi matematis mahasiswa. </w:t>
      </w:r>
      <w:r w:rsidRPr="00CB7478">
        <w:rPr>
          <w:rFonts w:ascii="Times New Roman" w:hAnsi="Times New Roman" w:cs="Times New Roman"/>
          <w:sz w:val="24"/>
          <w:szCs w:val="24"/>
        </w:rPr>
        <w:lastRenderedPageBreak/>
        <w:t xml:space="preserve">Analisis kemampuan literasi matematis mahasiswa telah banyak diteliti dan menunjukkan hasil bahwa masih banyak mahasiswa yang memiliki kemampuan literasi matematis yang rendah </w:t>
      </w:r>
      <w:r w:rsidRPr="00CB7478">
        <w:rPr>
          <w:rFonts w:ascii="Times New Roman" w:hAnsi="Times New Roman" w:cs="Times New Roman"/>
          <w:sz w:val="24"/>
          <w:szCs w:val="24"/>
        </w:rPr>
        <w:fldChar w:fldCharType="begin" w:fldLock="1"/>
      </w:r>
      <w:r w:rsidRPr="00CB7478">
        <w:rPr>
          <w:rFonts w:ascii="Times New Roman" w:hAnsi="Times New Roman" w:cs="Times New Roman"/>
          <w:sz w:val="24"/>
          <w:szCs w:val="24"/>
        </w:rPr>
        <w:instrText>ADDIN CSL_CITATION {"citationItems":[{"id":"ITEM-1","itemData":{"abstract":"Tujuan penelitian ini adalah untuk mendeskripsikan dan menganalisis kemampuan literasi matematika mahasiswa ditinjau dari kemampuan awal matematisnya. Penelitian ini menggunakan metode penelitian kualitatif deskripsi. Subjek dalam penelitian ini adalah 3 mahasiswa yang mempunyai kemampuan awal matematis tinggi, sedang dan rendah dari 84 mahasiswa semester I program studi pendidikan matematika Fakultas Keguruan dan Ilmu Pendidikan Universitas Muhammadiyah Tangerang dengan pengambilan sampel menggunakan teknik norm referenced evaluation. Instrumen yang digunakan dalam penelitian adalah tes kemampuan awal matematis, tes kemampuan literasi matematika dan pedoman wawancara. Hasil penelitian menunjukkan bahwa mahasiswa yang memiliki kemampuan awal matematis tinggi memiliki kemampuan literasi matematika level 6 karena mampu menyelesaikan soal literasi matematika sampai level 6. Pada mahasiswa yang memiliki kemampuan awal matematis sedang memiliki kemampuan literasi matematika level 4 karena mampu menyelesaikan soal literasi matematika sampai level 4, sedangkan mahasiswa yang memiliki kemampuan awal matematis rendah memiliki kemampuan literasi di bawah level 4 karena tidak mampu menyelesaikan soal literasi matematika sampai level 4.","author":[{"dropping-particle":"","family":"Sukmawati","given":"Rika","non-dropping-particle":"","parse-names":false,"suffix":""}],"container-title":"Seminar Nasional pendidikan Matematika Dahlan","id":"ITEM-1","issued":{"date-parts":[["2018"]]},"page":"734-743","title":"Analisis Kemampuan Literasi Matematika Berdasarkan Kemampuan Awal Matematis Mahasiswa","type":"article-journal"},"uris":["http://www.mendeley.com/documents/?uuid=fccef9a3-9567-30e7-ac87-7dabe167f804","http://www.mendeley.com/documents/?uuid=1f6aa38e-83b7-4afd-aad5-be8da7beb0e0"]},{"id":"ITEM-2","itemData":{"DOI":"10.22342/jpm.13.2.7066.163-184","ISSN":"1978-0044","abstract":"Pemahaman mahasiswa dalam mengerjakan prosedur pemecahan masalah matematika dapat ditelusuri melalui kegiatan eksplorasi. Tujuan utama dilakukannya penelitian ini adalah memaparkan dan menggali kemampuan pemecahan masalah mahasiswa ditinjau dari kategori proses literasi matematis. Metode yang digunakan yakni kualitatif deskriptif eksploratif dengan subjek penelitian yaitu tiga mahasiswa (kemampuan tinggi, sedang dan rendah) tahun pertama semester II pada program studi Pendidikan Matematika, Universitas Serang Raya dan mengambil mata kuliah Kalkulus II. Instrumen utama adalah peneliti sendiri, sementara instrumen bantu berupa dua soal pemecahan masalah dari materi Aplikasi Turunan yang telah divalidiasi dan pedoman wawancara. Prosedur analisis data dilakukan melalui analisis kualitatif hasil tes tulis dan validasi data menggunakan triangulasi teknik. Hasil eksplorasi menunjukkan mahasiswa kemampuan rendah berada pada kategori kemampuan pemecahan masalah cukup dengan capaian penilaian 62,5%, sementara mahasiswa kemampuan sedang berada pada kategori cukup dan baik dengan capaian penilaian 87,5%, dan mahasiswa kemampuan tinggi berada pada kategori baik dengan capaian penilaian 93,75%.","author":[{"dropping-particle":"","family":"Oktaviyanthi","given":"Rina","non-dropping-particle":"","parse-names":false,"suffix":""},{"dropping-particle":"","family":"Agus","given":"Ria Noviana","non-dropping-particle":"","parse-names":false,"suffix":""}],"container-title":"Jurnal Pendidikan Matematika","id":"ITEM-2","issue":"2","issued":{"date-parts":[["2019"]]},"title":"EKSPLORASI KEMAMPUAN PEMECAHAN MASALAH BERDASARKAN KATEGORI PROSES LITERASI MATEMATIS","type":"article-journal","volume":"13"},"uris":["http://www.mendeley.com/documents/?uuid=07e52aef-068d-30d0-8db5-a09760769541","http://www.mendeley.com/documents/?uuid=c1d0ccc5-95a6-475f-a08e-c51e13e12b08"]}],"mendeley":{"formattedCitation":"(Oktaviyanthi &amp; Agus, 2019; Sukmawati, 2018)","plainTextFormattedCitation":"(Oktaviyanthi &amp; Agus, 2019; Sukmawati, 2018)","previouslyFormattedCitation":"(Oktaviyanthi &amp; Agus, 2019; Sukmawati, 2018)"},"properties":{"noteIndex":0},"schema":"https://github.com/citation-style-language/schema/raw/master/csl-citation.json"}</w:instrText>
      </w:r>
      <w:r w:rsidRPr="00CB7478">
        <w:rPr>
          <w:rFonts w:ascii="Times New Roman" w:hAnsi="Times New Roman" w:cs="Times New Roman"/>
          <w:sz w:val="24"/>
          <w:szCs w:val="24"/>
        </w:rPr>
        <w:fldChar w:fldCharType="separate"/>
      </w:r>
      <w:r w:rsidRPr="00CB7478">
        <w:rPr>
          <w:rFonts w:ascii="Times New Roman" w:hAnsi="Times New Roman" w:cs="Times New Roman"/>
          <w:noProof/>
          <w:sz w:val="24"/>
          <w:szCs w:val="24"/>
        </w:rPr>
        <w:t>(Oktaviyanthi &amp; Agus, 2019; Sukmawati, 2018)</w:t>
      </w:r>
      <w:r w:rsidRPr="00CB7478">
        <w:rPr>
          <w:rFonts w:ascii="Times New Roman" w:hAnsi="Times New Roman" w:cs="Times New Roman"/>
          <w:sz w:val="24"/>
          <w:szCs w:val="24"/>
        </w:rPr>
        <w:fldChar w:fldCharType="end"/>
      </w:r>
      <w:r w:rsidRPr="00CB7478">
        <w:rPr>
          <w:rFonts w:ascii="Times New Roman" w:hAnsi="Times New Roman" w:cs="Times New Roman"/>
          <w:sz w:val="24"/>
          <w:szCs w:val="24"/>
        </w:rPr>
        <w:t>. Hal tersebut ditunjukkan dengan rendahnya kemampuan mahasiswa dalam menyelesaikan masalah matematika.</w:t>
      </w:r>
    </w:p>
    <w:p w14:paraId="77A36DEC" w14:textId="77777777" w:rsidR="00CB7478" w:rsidRPr="00CB7478" w:rsidRDefault="00CB7478" w:rsidP="00D54192">
      <w:pPr>
        <w:spacing w:after="0" w:line="240" w:lineRule="auto"/>
        <w:jc w:val="both"/>
        <w:rPr>
          <w:rFonts w:ascii="Times New Roman" w:hAnsi="Times New Roman" w:cs="Times New Roman"/>
          <w:sz w:val="24"/>
          <w:szCs w:val="24"/>
        </w:rPr>
      </w:pPr>
      <w:r w:rsidRPr="00CB7478">
        <w:rPr>
          <w:rFonts w:ascii="Times New Roman" w:hAnsi="Times New Roman" w:cs="Times New Roman"/>
          <w:sz w:val="24"/>
          <w:szCs w:val="24"/>
        </w:rPr>
        <w:tab/>
        <w:t>Tidak terpisah dari kemampuan literasi matematis, kemampuan numerasi matematis juga dibutuhkan oleh mahasiswa. Kemampuan numerasi matematis adalah kemampuan menganalisis dan menggunakan angka-angka (</w:t>
      </w:r>
      <w:r w:rsidRPr="00CB7478">
        <w:rPr>
          <w:rFonts w:ascii="Times New Roman" w:hAnsi="Times New Roman" w:cs="Times New Roman"/>
          <w:i/>
          <w:iCs/>
          <w:sz w:val="24"/>
          <w:szCs w:val="24"/>
        </w:rPr>
        <w:t>number</w:t>
      </w:r>
      <w:r w:rsidRPr="00CB7478">
        <w:rPr>
          <w:rFonts w:ascii="Times New Roman" w:hAnsi="Times New Roman" w:cs="Times New Roman"/>
          <w:sz w:val="24"/>
          <w:szCs w:val="24"/>
        </w:rPr>
        <w:t xml:space="preserve">) dan simbol matematika dalam menyelesaikan masalah praktis dalam konteks kehidupan sehari-hari </w:t>
      </w:r>
      <w:r w:rsidRPr="00CB7478">
        <w:rPr>
          <w:rFonts w:ascii="Times New Roman" w:hAnsi="Times New Roman" w:cs="Times New Roman"/>
          <w:sz w:val="24"/>
          <w:szCs w:val="24"/>
        </w:rPr>
        <w:fldChar w:fldCharType="begin" w:fldLock="1"/>
      </w:r>
      <w:r w:rsidRPr="00CB7478">
        <w:rPr>
          <w:rFonts w:ascii="Times New Roman" w:hAnsi="Times New Roman" w:cs="Times New Roman"/>
          <w:sz w:val="24"/>
          <w:szCs w:val="24"/>
        </w:rPr>
        <w:instrText>ADDIN CSL_CITATION {"citationItems":[{"id":"ITEM-1","itemData":{"DOI":"10.33086/ehdj.v5i1.1456","ISSN":"2541-0156","abstract":"Abstrak: Kemampuan Numerasi Mahasiswa Pendidikan Profesi Guru Sekolah Dasar dalam Menyelesaikan Masalah Matematika. Penelitian ini merupakan penelitian kualitatatif deskriptif yang bertujuan untuk mendeskripsikan bagaimana kemampuan numerasi mahasiswa Pendidikan Profesi Guru Dalam Jabatan 2019 dalam menyelesaikan masalah matematika. Masalah yang diberikan sebanyak 2 soal. Subjek penelitian adalah mahasiswa Pendidikan Profesi Guru Dalam Jabatan sebanyak sebanyak 31 orang adalah mahasiswa yang sudah berkerja sebagai guru sekolah dasar yang tersebar di Jawa Timur dan Madura. Kemampuan Numerasi adalah fokus kepada kemampuan siswa dalam menganalisa, memberikan alasan, dan menyampaikan ide secara efektif, merumuskan, memecahkan, dan menginterpretasi masalah-masalah matematika dalam berbagai bentuk dan situasi (PISA). Hasil dari penelitian ini adalah untuk soal 1, rata-rata kemampuan numerasi mahasiswa PPG SD pada indikator yang pertama sebesar 0,7, rata-rata kemampuan numerasi mahasiswa pada indikator kedua sebesar 1,3 dan nilai rata-rata kemampuan numerasi mahasiswa pada indikator ketiga sebesar 1,37. Untuk soal 2, rata-rata kemampuan numerasi mahasiswa PPG SD pada indikator yang pertama sebesar 0,4, rata-rata kemampuan numerasi mahasiswa pada indikator kedua sebesar 1 dan nilai rata-rata kemampuan numerasi mahasiswa pada indikator ketiga sebesar 0,9. Hasil dari analisa kedua soal, kemampuan terendah mahasiswa PPG SD daljab dalam menyelesaikan masalah matematika adalah kemampuan dalam menggunakan simbol atau angka terkait matematika dalam menyelesaikan masalah sehari hari. Sebagian besar mahasiswa PPG SD banyak melakukan kesalahan dalam penulisan angka dan simbol dalam menyelesaikan masalah matematika padahal maksud yang ingin mereka sampaikan sudah benar sehingga akan menimbulkan miskonsepsi bagi yang membaca hasil penyelesaian masalah mereka.. Kata kunci: Kemampuan Numerasi , Masalah matematika","author":[{"dropping-particle":"","family":"Hartatik","given":"Sri","non-dropping-particle":"","parse-names":false,"suffix":""}],"container-title":"Education and Human Development Journal","id":"ITEM-1","issue":"1","issued":{"date-parts":[["2020","4","29"]]},"page":"32-42","publisher":"Universitas Nahdlatul Ulama Surabaya","title":"Indonesia Kemampuan Numerasi Mahasiswa Pendidikan Profesi Guru Sekolah Dasar dalam Menyelesaikan Masalah Matematika","type":"article-journal","volume":"5"},"uris":["http://www.mendeley.com/documents/?uuid=24417ebb-2337-3eb0-b7c2-bbc5ce62cadd","http://www.mendeley.com/documents/?uuid=105fd5c9-d98b-478c-9ce2-75d604560271"]}],"mendeley":{"formattedCitation":"(Hartatik, 2020)","plainTextFormattedCitation":"(Hartatik, 2020)","previouslyFormattedCitation":"(Hartatik, 2020)"},"properties":{"noteIndex":0},"schema":"https://github.com/citation-style-language/schema/raw/master/csl-citation.json"}</w:instrText>
      </w:r>
      <w:r w:rsidRPr="00CB7478">
        <w:rPr>
          <w:rFonts w:ascii="Times New Roman" w:hAnsi="Times New Roman" w:cs="Times New Roman"/>
          <w:sz w:val="24"/>
          <w:szCs w:val="24"/>
        </w:rPr>
        <w:fldChar w:fldCharType="separate"/>
      </w:r>
      <w:r w:rsidRPr="00CB7478">
        <w:rPr>
          <w:rFonts w:ascii="Times New Roman" w:hAnsi="Times New Roman" w:cs="Times New Roman"/>
          <w:noProof/>
          <w:sz w:val="24"/>
          <w:szCs w:val="24"/>
        </w:rPr>
        <w:t>(Hartatik, 2020)</w:t>
      </w:r>
      <w:r w:rsidRPr="00CB7478">
        <w:rPr>
          <w:rFonts w:ascii="Times New Roman" w:hAnsi="Times New Roman" w:cs="Times New Roman"/>
          <w:sz w:val="24"/>
          <w:szCs w:val="24"/>
        </w:rPr>
        <w:fldChar w:fldCharType="end"/>
      </w:r>
      <w:r w:rsidRPr="00CB7478">
        <w:rPr>
          <w:rFonts w:ascii="Times New Roman" w:hAnsi="Times New Roman" w:cs="Times New Roman"/>
          <w:sz w:val="24"/>
          <w:szCs w:val="24"/>
        </w:rPr>
        <w:t xml:space="preserve">. Penelitian juga menunjukkan bahwa kemampuan numerasi mahasiswa masih tergolong rendah </w:t>
      </w:r>
      <w:r w:rsidRPr="00CB7478">
        <w:rPr>
          <w:rFonts w:ascii="Times New Roman" w:hAnsi="Times New Roman" w:cs="Times New Roman"/>
          <w:sz w:val="24"/>
          <w:szCs w:val="24"/>
        </w:rPr>
        <w:fldChar w:fldCharType="begin" w:fldLock="1"/>
      </w:r>
      <w:r w:rsidRPr="00CB7478">
        <w:rPr>
          <w:rFonts w:ascii="Times New Roman" w:hAnsi="Times New Roman" w:cs="Times New Roman"/>
          <w:sz w:val="24"/>
          <w:szCs w:val="24"/>
        </w:rPr>
        <w:instrText>ADDIN CSL_CITATION {"citationItems":[{"id":"ITEM-1","itemData":{"abstract":"Abstrak World Economic Forum tahun 2015 menyepakati penguasaan enam literasi dasar menjadi pengetahuan yang harus dikuasai dan numerasi menjadi kemampuan yang harus dimiliki oleh peserta didik, orang tua dan masyarakat luas. Numerasi adalah istilah yang digunakan kemendikbud sebagai nama lain dari Mathematical Literacy. Metode penelitian yang digunakan adalah kuantitatif deskriptif. Hasil dari penelitian ini adalah pengetahuan pengertian numerasi rendah namun mereka cukup memahami kategori soal numerasi yang benar sebesar 68%. Sebanyak 11,63% mahasiswa yang menjawab dengan tepat definisi dari numerasi. Hanya 4,2% mahasiswa yang menjawab dengan benar dalam menjawab ruang lingkup numerasi dan 37,5% mahasiswa menjawab dengan benar bahwa tidak selalu benar jika mememiliki pengetahuan matematika selalu memiliki kemampuan numerasi.","author":[{"dropping-particle":"","family":"Ayuningtyas","given":"Nurina","non-dropping-particle":"","parse-names":false,"suffix":""},{"dropping-particle":"","family":"Sukriyah","given":"Dewi","non-dropping-particle":"","parse-names":false,"suffix":""}],"container-title":"Matematika dan Pendidikan Matematika","id":"ITEM-1","issue":"02","issued":{"date-parts":[["2020"]]},"page":"237-247","title":"Analisis pengetahuan numerasi mahasiswa matematika calon guru","type":"article-journal","volume":"9"},"uris":["http://www.mendeley.com/documents/?uuid=7bc58d35-49f6-36e9-b7ef-77a0fa4a6e20","http://www.mendeley.com/documents/?uuid=0d553bd3-fc74-4b11-95cd-100958c94cbe"]},{"id":"ITEM-2","itemData":{"DOI":"10.33086/ehdj.v5i1.1456","ISSN":"2541-0156","abstract":"Abstrak: Kemampuan Numerasi Mahasiswa Pendidikan Profesi Guru Sekolah Dasar dalam Menyelesaikan Masalah Matematika. Penelitian ini merupakan penelitian kualitatatif deskriptif yang bertujuan untuk mendeskripsikan bagaimana kemampuan numerasi mahasiswa Pendidikan Profesi Guru Dalam Jabatan 2019 dalam menyelesaikan masalah matematika. Masalah yang diberikan sebanyak 2 soal. Subjek penelitian adalah mahasiswa Pendidikan Profesi Guru Dalam Jabatan sebanyak sebanyak 31 orang adalah mahasiswa yang sudah berkerja sebagai guru sekolah dasar yang tersebar di Jawa Timur dan Madura. Kemampuan Numerasi adalah fokus kepada kemampuan siswa dalam menganalisa, memberikan alasan, dan menyampaikan ide secara efektif, merumuskan, memecahkan, dan menginterpretasi masalah-masalah matematika dalam berbagai bentuk dan situasi (PISA). Hasil dari penelitian ini adalah untuk soal 1, rata-rata kemampuan numerasi mahasiswa PPG SD pada indikator yang pertama sebesar 0,7, rata-rata kemampuan numerasi mahasiswa pada indikator kedua sebesar 1,3 dan nilai rata-rata kemampuan numerasi mahasiswa pada indikator ketiga sebesar 1,37. Untuk soal 2, rata-rata kemampuan numerasi mahasiswa PPG SD pada indikator yang pertama sebesar 0,4, rata-rata kemampuan numerasi mahasiswa pada indikator kedua sebesar 1 dan nilai rata-rata kemampuan numerasi mahasiswa pada indikator ketiga sebesar 0,9. Hasil dari analisa kedua soal, kemampuan terendah mahasiswa PPG SD daljab dalam menyelesaikan masalah matematika adalah kemampuan dalam menggunakan simbol atau angka terkait matematika dalam menyelesaikan masalah sehari hari. Sebagian besar mahasiswa PPG SD banyak melakukan kesalahan dalam penulisan angka dan simbol dalam menyelesaikan masalah matematika padahal maksud yang ingin mereka sampaikan sudah benar sehingga akan menimbulkan miskonsepsi bagi yang membaca hasil penyelesaian masalah mereka.. Kata kunci: Kemampuan Numerasi , Masalah matematika","author":[{"dropping-particle":"","family":"Hartatik","given":"Sri","non-dropping-particle":"","parse-names":false,"suffix":""}],"container-title":"Education and Human Development Journal","id":"ITEM-2","issue":"1","issued":{"date-parts":[["2020","4","29"]]},"page":"32-42","publisher":"Universitas Nahdlatul Ulama Surabaya","title":"Indonesia Kemampuan Numerasi Mahasiswa Pendidikan Profesi Guru Sekolah Dasar dalam Menyelesaikan Masalah Matematika","type":"article-journal","volume":"5"},"uris":["http://www.mendeley.com/documents/?uuid=105fd5c9-d98b-478c-9ce2-75d604560271","http://www.mendeley.com/documents/?uuid=24417ebb-2337-3eb0-b7c2-bbc5ce62cadd"]}],"mendeley":{"formattedCitation":"(Ayuningtyas &amp; Sukriyah, 2020; Hartatik, 2020)","plainTextFormattedCitation":"(Ayuningtyas &amp; Sukriyah, 2020; Hartatik, 2020)","previouslyFormattedCitation":"(Ayuningtyas &amp; Sukriyah, 2020; Hartatik, 2020)"},"properties":{"noteIndex":0},"schema":"https://github.com/citation-style-language/schema/raw/master/csl-citation.json"}</w:instrText>
      </w:r>
      <w:r w:rsidRPr="00CB7478">
        <w:rPr>
          <w:rFonts w:ascii="Times New Roman" w:hAnsi="Times New Roman" w:cs="Times New Roman"/>
          <w:sz w:val="24"/>
          <w:szCs w:val="24"/>
        </w:rPr>
        <w:fldChar w:fldCharType="separate"/>
      </w:r>
      <w:r w:rsidRPr="00CB7478">
        <w:rPr>
          <w:rFonts w:ascii="Times New Roman" w:hAnsi="Times New Roman" w:cs="Times New Roman"/>
          <w:noProof/>
          <w:sz w:val="24"/>
          <w:szCs w:val="24"/>
        </w:rPr>
        <w:t>(Ayuningtyas &amp; Sukriyah, 2020; Hartatik, 2020)</w:t>
      </w:r>
      <w:r w:rsidRPr="00CB7478">
        <w:rPr>
          <w:rFonts w:ascii="Times New Roman" w:hAnsi="Times New Roman" w:cs="Times New Roman"/>
          <w:sz w:val="24"/>
          <w:szCs w:val="24"/>
        </w:rPr>
        <w:fldChar w:fldCharType="end"/>
      </w:r>
      <w:r w:rsidRPr="00CB7478">
        <w:rPr>
          <w:rFonts w:ascii="Times New Roman" w:hAnsi="Times New Roman" w:cs="Times New Roman"/>
          <w:sz w:val="24"/>
          <w:szCs w:val="24"/>
        </w:rPr>
        <w:t>. Dalam mempelajari matematika, mahasiswa tidak dapat mengindar dari penggunaan angka dan simbol. Pembelajaran matematika akan bermakna jika mahasiswa dapat menggunakan angka dan simbol matematis tersebut untuk menyelesaikan masalah sehari-harinya. Dosen membutuhkan informasi sejauh mana kemampuan numerasi matematis mahasiswa sehingga dapat mengidentifikasi kualitas pembelajaran.</w:t>
      </w:r>
    </w:p>
    <w:p w14:paraId="53BCE434" w14:textId="77777777" w:rsidR="00CB7478" w:rsidRPr="00CB7478" w:rsidRDefault="00CB7478" w:rsidP="00D54192">
      <w:pPr>
        <w:spacing w:after="0" w:line="240" w:lineRule="auto"/>
        <w:jc w:val="both"/>
        <w:rPr>
          <w:rFonts w:ascii="Times New Roman" w:hAnsi="Times New Roman" w:cs="Times New Roman"/>
          <w:sz w:val="24"/>
          <w:szCs w:val="24"/>
        </w:rPr>
      </w:pPr>
      <w:r w:rsidRPr="00CB7478">
        <w:rPr>
          <w:rFonts w:ascii="Times New Roman" w:hAnsi="Times New Roman" w:cs="Times New Roman"/>
          <w:sz w:val="24"/>
          <w:szCs w:val="24"/>
        </w:rPr>
        <w:tab/>
        <w:t xml:space="preserve">Berdasarkan penjelasan di atas, penelitian ini bertujuan untuk </w:t>
      </w:r>
      <w:bookmarkStart w:id="2" w:name="_Hlk83779232"/>
      <w:r w:rsidRPr="00CB7478">
        <w:rPr>
          <w:rFonts w:ascii="Times New Roman" w:hAnsi="Times New Roman" w:cs="Times New Roman"/>
          <w:sz w:val="24"/>
          <w:szCs w:val="24"/>
        </w:rPr>
        <w:t>mengembangkan asesmen berorientasi kontekstual untuk meningkatkan kemampuan literasi matematis dan numerasi mahasiswa</w:t>
      </w:r>
      <w:bookmarkEnd w:id="2"/>
      <w:r w:rsidRPr="00CB7478">
        <w:rPr>
          <w:rFonts w:ascii="Times New Roman" w:hAnsi="Times New Roman" w:cs="Times New Roman"/>
          <w:sz w:val="24"/>
          <w:szCs w:val="24"/>
        </w:rPr>
        <w:t xml:space="preserve">. Bersesuaian dengan tujuan meningkatkan kemampuan literasi dan numerasi mahasiswa yang identik dengan penyelesaian masalah pada kehidupan sehari-hari maka asesmen yang dikembangkan berorientasi pada masalah dikehidupan sehari-hari atau kontekstual. Asesmen ini diharapkan dapat berguna bagi dosen untuk mendapatkan informasi kemampuan literasi dan numerasi mahasiswa. Dengan informasi tersebut, </w:t>
      </w:r>
      <w:r w:rsidRPr="00CB7478">
        <w:rPr>
          <w:rFonts w:ascii="Times New Roman" w:hAnsi="Times New Roman" w:cs="Times New Roman"/>
          <w:sz w:val="24"/>
          <w:szCs w:val="24"/>
        </w:rPr>
        <w:lastRenderedPageBreak/>
        <w:t>peningkatan kemampuan literasi dan numerasi mahasiswa diharapkan dapat meningkat. Asesmen berorientasi kontekstual yang dikembangkan untuk meningkatkan literasi matematis dan numerasi mahasiswa pada penelitian ini berkategori valid, praktis, efektif, dan reliabel.</w:t>
      </w:r>
    </w:p>
    <w:p w14:paraId="108B8745" w14:textId="77777777" w:rsidR="00CB7478" w:rsidRDefault="00CB7478" w:rsidP="00D54192">
      <w:pPr>
        <w:spacing w:after="0" w:line="240" w:lineRule="auto"/>
        <w:ind w:firstLine="720"/>
        <w:jc w:val="both"/>
        <w:rPr>
          <w:rFonts w:ascii="Times New Roman" w:hAnsi="Times New Roman" w:cs="Times New Roman"/>
          <w:sz w:val="24"/>
          <w:szCs w:val="24"/>
        </w:rPr>
      </w:pPr>
      <w:r w:rsidRPr="00CB7478">
        <w:rPr>
          <w:rFonts w:ascii="Times New Roman" w:hAnsi="Times New Roman" w:cs="Times New Roman"/>
          <w:sz w:val="24"/>
          <w:szCs w:val="24"/>
        </w:rPr>
        <w:lastRenderedPageBreak/>
        <w:t>Peta jalan (</w:t>
      </w:r>
      <w:r w:rsidRPr="00CB7478">
        <w:rPr>
          <w:rFonts w:ascii="Times New Roman" w:hAnsi="Times New Roman" w:cs="Times New Roman"/>
          <w:i/>
          <w:iCs/>
          <w:sz w:val="24"/>
          <w:szCs w:val="24"/>
        </w:rPr>
        <w:t>road map</w:t>
      </w:r>
      <w:r w:rsidRPr="00CB7478">
        <w:rPr>
          <w:rFonts w:ascii="Times New Roman" w:hAnsi="Times New Roman" w:cs="Times New Roman"/>
          <w:sz w:val="24"/>
          <w:szCs w:val="24"/>
        </w:rPr>
        <w:t>) pada penelitian pengembangan asesmen berorientasi kontekstual untuk meningkatkan kemampuan literasi dan numerasi matematika mahasiswa digambarkan pada bagan berikut.</w:t>
      </w:r>
    </w:p>
    <w:p w14:paraId="53D11684" w14:textId="77777777" w:rsidR="00CB7478" w:rsidRDefault="00CB7478" w:rsidP="00D54192">
      <w:pPr>
        <w:spacing w:after="0" w:line="240" w:lineRule="auto"/>
        <w:ind w:firstLine="720"/>
        <w:jc w:val="both"/>
        <w:rPr>
          <w:rFonts w:ascii="Times New Roman" w:hAnsi="Times New Roman" w:cs="Times New Roman"/>
          <w:sz w:val="24"/>
          <w:szCs w:val="24"/>
        </w:rPr>
      </w:pPr>
    </w:p>
    <w:p w14:paraId="1759A57D" w14:textId="77777777" w:rsidR="00CB7478" w:rsidRDefault="00CB7478" w:rsidP="00D54192">
      <w:pPr>
        <w:spacing w:after="0" w:line="240" w:lineRule="auto"/>
        <w:ind w:firstLine="720"/>
        <w:jc w:val="both"/>
        <w:rPr>
          <w:rFonts w:ascii="Times New Roman" w:hAnsi="Times New Roman" w:cs="Times New Roman"/>
          <w:sz w:val="24"/>
          <w:szCs w:val="24"/>
        </w:rPr>
        <w:sectPr w:rsidR="00CB7478" w:rsidSect="00CB7478">
          <w:type w:val="continuous"/>
          <w:pgSz w:w="11906" w:h="16838" w:code="9"/>
          <w:pgMar w:top="1440" w:right="1440" w:bottom="1440" w:left="1440" w:header="720" w:footer="720" w:gutter="0"/>
          <w:pgNumType w:start="5"/>
          <w:cols w:num="2" w:space="720"/>
          <w:docGrid w:linePitch="360"/>
        </w:sectPr>
      </w:pPr>
    </w:p>
    <w:p w14:paraId="652E7696" w14:textId="77777777" w:rsidR="00CB7478" w:rsidRDefault="00CB7478" w:rsidP="00D54192">
      <w:pPr>
        <w:spacing w:after="0" w:line="240" w:lineRule="auto"/>
        <w:ind w:firstLine="720"/>
        <w:jc w:val="both"/>
        <w:rPr>
          <w:rFonts w:ascii="Times New Roman" w:hAnsi="Times New Roman" w:cs="Times New Roman"/>
          <w:sz w:val="24"/>
          <w:szCs w:val="24"/>
        </w:rPr>
      </w:pPr>
      <w:r>
        <w:rPr>
          <w:noProof/>
          <w:lang w:val="en-US"/>
        </w:rPr>
        <w:lastRenderedPageBreak/>
        <w:drawing>
          <wp:inline distT="0" distB="0" distL="0" distR="0" wp14:anchorId="6F0126F5" wp14:editId="1A40649D">
            <wp:extent cx="4533619" cy="3427095"/>
            <wp:effectExtent l="0" t="0" r="63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1371"/>
                    <a:stretch/>
                  </pic:blipFill>
                  <pic:spPr bwMode="auto">
                    <a:xfrm>
                      <a:off x="0" y="0"/>
                      <a:ext cx="4546318" cy="3436695"/>
                    </a:xfrm>
                    <a:prstGeom prst="rect">
                      <a:avLst/>
                    </a:prstGeom>
                    <a:ln>
                      <a:noFill/>
                    </a:ln>
                    <a:extLst>
                      <a:ext uri="{53640926-AAD7-44D8-BBD7-CCE9431645EC}">
                        <a14:shadowObscured xmlns:a14="http://schemas.microsoft.com/office/drawing/2010/main"/>
                      </a:ext>
                    </a:extLst>
                  </pic:spPr>
                </pic:pic>
              </a:graphicData>
            </a:graphic>
          </wp:inline>
        </w:drawing>
      </w:r>
    </w:p>
    <w:p w14:paraId="428851F3" w14:textId="77777777" w:rsidR="00CB7478" w:rsidRDefault="00CB7478" w:rsidP="00D54192">
      <w:pPr>
        <w:spacing w:after="0" w:line="240" w:lineRule="auto"/>
        <w:jc w:val="both"/>
        <w:rPr>
          <w:rFonts w:ascii="Times New Roman" w:hAnsi="Times New Roman" w:cs="Times New Roman"/>
          <w:sz w:val="24"/>
          <w:szCs w:val="24"/>
        </w:rPr>
        <w:sectPr w:rsidR="00CB7478" w:rsidSect="00CB7478">
          <w:type w:val="continuous"/>
          <w:pgSz w:w="11906" w:h="16838" w:code="9"/>
          <w:pgMar w:top="1440" w:right="1440" w:bottom="1440" w:left="1440" w:header="720" w:footer="720" w:gutter="0"/>
          <w:pgNumType w:start="5"/>
          <w:cols w:space="720"/>
          <w:docGrid w:linePitch="360"/>
        </w:sectPr>
      </w:pPr>
    </w:p>
    <w:p w14:paraId="02BCC1FB" w14:textId="77777777" w:rsidR="00CB7478" w:rsidRPr="00CB7478" w:rsidRDefault="00CB7478" w:rsidP="00D54192">
      <w:pPr>
        <w:spacing w:after="0" w:line="240" w:lineRule="auto"/>
        <w:jc w:val="both"/>
        <w:rPr>
          <w:rFonts w:ascii="Times New Roman" w:hAnsi="Times New Roman" w:cs="Times New Roman"/>
          <w:sz w:val="24"/>
          <w:szCs w:val="24"/>
        </w:rPr>
      </w:pPr>
    </w:p>
    <w:p w14:paraId="1E6A6079" w14:textId="77777777" w:rsidR="00CB7478" w:rsidRDefault="00CB7478" w:rsidP="00D54192">
      <w:pPr>
        <w:spacing w:after="0" w:line="240" w:lineRule="auto"/>
        <w:ind w:firstLine="720"/>
        <w:jc w:val="both"/>
        <w:rPr>
          <w:rFonts w:ascii="Times New Roman" w:hAnsi="Times New Roman" w:cs="Times New Roman"/>
          <w:sz w:val="24"/>
          <w:szCs w:val="24"/>
        </w:rPr>
      </w:pPr>
      <w:r w:rsidRPr="00CB7478">
        <w:rPr>
          <w:rFonts w:ascii="Times New Roman" w:hAnsi="Times New Roman" w:cs="Times New Roman"/>
          <w:sz w:val="24"/>
          <w:szCs w:val="24"/>
        </w:rPr>
        <w:t xml:space="preserve">Asesmen merupakan suatu proses yang berisi data kualitatif maupun kuantitatif yang digunakan seorang pendidik untuk mendapatkan informasi dan menarik keputusan mengenai peserta didik, kurikulum, maupun pembelajaran </w:t>
      </w:r>
      <w:r w:rsidRPr="00CB7478">
        <w:rPr>
          <w:rFonts w:ascii="Times New Roman" w:hAnsi="Times New Roman" w:cs="Times New Roman"/>
          <w:sz w:val="24"/>
          <w:szCs w:val="24"/>
        </w:rPr>
        <w:fldChar w:fldCharType="begin" w:fldLock="1"/>
      </w:r>
      <w:r w:rsidRPr="00CB7478">
        <w:rPr>
          <w:rFonts w:ascii="Times New Roman" w:hAnsi="Times New Roman" w:cs="Times New Roman"/>
          <w:sz w:val="24"/>
          <w:szCs w:val="24"/>
        </w:rPr>
        <w:instrText>ADDIN CSL_CITATION {"citationItems":[{"id":"ITEM-1","itemData":{"ISSN":"1098-6596","abstract":"Asesmen merupakan suatu keputusan yang berisi data kualitatif maupun kuantitatif, data tersebut digunakan oleh seorang pendidik untuk menginformasikan kepada siswa mengenai pembelajaran yang merekan ikuti dan sebagai proses memperoleh kemampuan literasi membaca dan numerisasi. Tanpa adanya asesmen, proses pembeljaran yang dilakukan tidak akan mencapai hasil yang optimun. Artikel ini dibuat dengan tujuan untuk mengetahui pemahaman masyarakat awam dan intelektual mengenai program asesmen nasional yang digagas oleh Kementriab Pendidikan dan Kebudayaan. Data – data dikumpulkan melalui questioner yang menggunakan aplikasi google form, berisi variable pemahaman masyarakat mengenai asesmen nasional dan tanggapan masyarakat mengenai asesmen nasional sebagai pengganti ujian nasional (UN). Hasil dari dari angket yaitu didapatkan hasil sebesar 91.9% masyarakat awam ataupun masyarakat intelektual setuju dengan adanya pengantian Ujian Nasional yang akan diganti dengan Asesmen Nasional pada tahun 2021, dengan mempertimbangkan penilaian yang bersifat nasional didasarkan atas kemampuan peserta didik dalam kognitif, tidak hanya membaca namun memotivasi peserta didik untuk menganalisis simbol – simbol angka yang dipraktekan dalam kehidupan sehari – hari","author":[{"dropping-particle":"","family":"Muta'ali","given":"Jihad Ahmad","non-dropping-particle":"","parse-names":false,"suffix":""}],"container-title":"Journal of Chemical Information and Modeling","id":"ITEM-1","issue":"9","issued":{"date-parts":[["2020"]]},"title":"OPINI MASYARAKAT TENTANG ASESMEN NASIONAL SEBAGAI PENGANTI UJIAN NASIONAL","type":"article-journal","volume":"53"},"uris":["http://www.mendeley.com/documents/?uuid=08839757-753b-3eaf-bce8-7303a332479e","http://www.mendeley.com/documents/?uuid=e3363ae3-34e2-424e-a801-2fa0d9e3d2f4"]}],"mendeley":{"formattedCitation":"(Muta’ali, 2020)","plainTextFormattedCitation":"(Muta’ali, 2020)","previouslyFormattedCitation":"(Muta’ali, 2020)"},"properties":{"noteIndex":0},"schema":"https://github.com/citation-style-language/schema/raw/master/csl-citation.json"}</w:instrText>
      </w:r>
      <w:r w:rsidRPr="00CB7478">
        <w:rPr>
          <w:rFonts w:ascii="Times New Roman" w:hAnsi="Times New Roman" w:cs="Times New Roman"/>
          <w:sz w:val="24"/>
          <w:szCs w:val="24"/>
        </w:rPr>
        <w:fldChar w:fldCharType="separate"/>
      </w:r>
      <w:r w:rsidRPr="00CB7478">
        <w:rPr>
          <w:rFonts w:ascii="Times New Roman" w:hAnsi="Times New Roman" w:cs="Times New Roman"/>
          <w:noProof/>
          <w:sz w:val="24"/>
          <w:szCs w:val="24"/>
        </w:rPr>
        <w:t>(Muta’ali, 2020)</w:t>
      </w:r>
      <w:r w:rsidRPr="00CB7478">
        <w:rPr>
          <w:rFonts w:ascii="Times New Roman" w:hAnsi="Times New Roman" w:cs="Times New Roman"/>
          <w:sz w:val="24"/>
          <w:szCs w:val="24"/>
        </w:rPr>
        <w:fldChar w:fldCharType="end"/>
      </w:r>
      <w:r w:rsidRPr="00CB7478">
        <w:rPr>
          <w:rFonts w:ascii="Times New Roman" w:hAnsi="Times New Roman" w:cs="Times New Roman"/>
          <w:sz w:val="24"/>
          <w:szCs w:val="24"/>
        </w:rPr>
        <w:t xml:space="preserve">. Asesmen bertujuan untuk mengetahui kompetensi siswa sehingga memudahkan pendidik untuk melakukan umpan balik atau evaluasi guna memperbaiki kualitas pembelajarannya </w:t>
      </w:r>
      <w:r w:rsidRPr="00CB7478">
        <w:rPr>
          <w:rFonts w:ascii="Times New Roman" w:hAnsi="Times New Roman" w:cs="Times New Roman"/>
          <w:sz w:val="24"/>
          <w:szCs w:val="24"/>
        </w:rPr>
        <w:fldChar w:fldCharType="begin" w:fldLock="1"/>
      </w:r>
      <w:r w:rsidRPr="00CB7478">
        <w:rPr>
          <w:rFonts w:ascii="Times New Roman" w:hAnsi="Times New Roman" w:cs="Times New Roman"/>
          <w:sz w:val="24"/>
          <w:szCs w:val="24"/>
        </w:rPr>
        <w:instrText>ADDIN CSL_CITATION {"citationItems":[{"id":"ITEM-1","itemData":{"DOI":"10.32832/itjmie.v1i1.2703","abstract":"&lt;p class=\"15bIsiAbstractBInggris\"&gt;This research aims to determine the phenomenon of authentic assessment implementation in improving learning quality. The method used in this study uses library research or research literature. The study concluded that authentic assessments with project-based learning and problem-based learning approach could improve the learning quality, giving positive implications for the development of human resources. For example, building competence, positive, critical thinking, innovative, and doing work in the form of products. Thus, an authentic assessment (project-based learning, problem-based learning, and product assessment) can improve the quality of learning to give implications for the development of human resources in the future.&lt;/p&gt;&lt;p class=\"16aJudulAbstrak\"&gt;&lt;strong&gt;Abstrak&lt;/strong&gt;&lt;/p&gt;&lt;p class=\"16bIsiAbstrak\"&gt;Penelitian ini bertujuan untuk mengetahui fenomena implementasi asesmen otentik dalam meningkatkan kualitas pembelajaran. Metode yang digunakan dalam penelitian ini menggunakan penelitian kepustakaan atau literatur penelitian. Studi ini menyimpulkan bahwa penilaian otentik dengan pembelajaran berbasis proyek dan pendekatan pembelajaran berbasis masalah dapat meningkatkan kualitas pembelajaran, memberikan implikasi positif untuk pengembangan sumber daya manusia. Misalnya, membangun kompetensi, berpikir positif, kritis, inovatif, dan melakukan pekerjaan dalam bentuk produk. Dengan demikian, penilaian otentik (pembelajaran berbasis proyek, pembelajaran berbasis masalah, dan penilaian produk) dapat meningkatkan kualitas pembelajaran untuk memberikan implikasi bagi pengembangan sumber daya manusia di masa depan.&lt;/p&gt;","author":[{"dropping-particle":"","family":"Musthofa","given":"Musthofa","non-dropping-particle":"","parse-names":false,"suffix":""}],"container-title":"Idarah Tarbawiyah: Journal of Management in Islamic Education","id":"ITEM-1","issue":"1","issued":{"date-parts":[["2019"]]},"title":"Authentic Assessment For Improving The Quality Of Learning","type":"article-journal","volume":"1"},"uris":["http://www.mendeley.com/documents/?uuid=461824bc-4a12-3c9e-84c6-1231f23a503a","http://www.mendeley.com/documents/?uuid=fb41e190-af75-43fb-8f7b-c7f296ae0df1"]}],"mendeley":{"formattedCitation":"(Musthofa, 2019)","plainTextFormattedCitation":"(Musthofa, 2019)","previouslyFormattedCitation":"(Musthofa, 2019)"},"properties":{"noteIndex":0},"schema":"https://github.com/citation-style-language/schema/raw/master/csl-citation.json"}</w:instrText>
      </w:r>
      <w:r w:rsidRPr="00CB7478">
        <w:rPr>
          <w:rFonts w:ascii="Times New Roman" w:hAnsi="Times New Roman" w:cs="Times New Roman"/>
          <w:sz w:val="24"/>
          <w:szCs w:val="24"/>
        </w:rPr>
        <w:fldChar w:fldCharType="separate"/>
      </w:r>
      <w:r w:rsidRPr="00CB7478">
        <w:rPr>
          <w:rFonts w:ascii="Times New Roman" w:hAnsi="Times New Roman" w:cs="Times New Roman"/>
          <w:noProof/>
          <w:sz w:val="24"/>
          <w:szCs w:val="24"/>
        </w:rPr>
        <w:t>(Musthofa, 2019)</w:t>
      </w:r>
      <w:r w:rsidRPr="00CB7478">
        <w:rPr>
          <w:rFonts w:ascii="Times New Roman" w:hAnsi="Times New Roman" w:cs="Times New Roman"/>
          <w:sz w:val="24"/>
          <w:szCs w:val="24"/>
        </w:rPr>
        <w:fldChar w:fldCharType="end"/>
      </w:r>
      <w:r w:rsidRPr="00CB7478">
        <w:rPr>
          <w:rFonts w:ascii="Times New Roman" w:hAnsi="Times New Roman" w:cs="Times New Roman"/>
          <w:sz w:val="24"/>
          <w:szCs w:val="24"/>
        </w:rPr>
        <w:t xml:space="preserve">. Dalam pelaksanaannya, asesmen terbagi menjadi tiga istilah yaitu pengukuran, evaluasi, dan tes. Pengukuran diartikan sebagai kegiatan yang dilakukan dengan memberikan angka-angka pada suatu gejala atau peristiwa sehingga hasilnya memang berupa angka. Evaluasi adalah proses pemberian makna atau ketetapan kualitas pengukuran dengan cara membandingkan angka hasil pengukuran </w:t>
      </w:r>
      <w:r w:rsidRPr="00CB7478">
        <w:rPr>
          <w:rFonts w:ascii="Times New Roman" w:hAnsi="Times New Roman" w:cs="Times New Roman"/>
          <w:sz w:val="24"/>
          <w:szCs w:val="24"/>
        </w:rPr>
        <w:lastRenderedPageBreak/>
        <w:t>dengan kriteria tertentu sebagai pembanding. Sedangkan tes adalah seperangkat tugas yang harus dikerjakan dan dijawab oleh peserta didik untuk mengukur tingkat pemahaman dan penguasaannya pada suatu materi pembelajaran dan sesuai dengan tujuan pembelajaran.</w:t>
      </w:r>
    </w:p>
    <w:p w14:paraId="7203D4D4" w14:textId="77777777" w:rsidR="00CB7478" w:rsidRDefault="00CB7478" w:rsidP="00D54192">
      <w:pPr>
        <w:spacing w:after="0" w:line="240" w:lineRule="auto"/>
        <w:ind w:firstLine="720"/>
        <w:jc w:val="both"/>
        <w:rPr>
          <w:rFonts w:ascii="Times New Roman" w:hAnsi="Times New Roman" w:cs="Times New Roman"/>
          <w:sz w:val="24"/>
          <w:szCs w:val="24"/>
        </w:rPr>
      </w:pPr>
      <w:r w:rsidRPr="00CB7478">
        <w:rPr>
          <w:rFonts w:ascii="Times New Roman" w:hAnsi="Times New Roman" w:cs="Times New Roman"/>
          <w:sz w:val="24"/>
          <w:szCs w:val="24"/>
        </w:rPr>
        <w:t>Pada penelitian ini, asesmen yang akan dikembangkan adalah berupa tes. Tes dipilih karena penelitian ini bertujuan untuk meningkatkan kemampuan literasi dan numerasi matematika mahasiswa. Dengan pengembangan instrumen asesmen berupa tes, maka peneliti dapat mengetahui dan mengukur kemampuan literasi dan numerasi mahasiswa.</w:t>
      </w:r>
    </w:p>
    <w:p w14:paraId="1808B5D0" w14:textId="77777777" w:rsidR="00CB7478" w:rsidRPr="00CB7478" w:rsidRDefault="00CB7478" w:rsidP="00D54192">
      <w:pPr>
        <w:spacing w:after="0" w:line="240" w:lineRule="auto"/>
        <w:ind w:firstLine="720"/>
        <w:jc w:val="both"/>
        <w:rPr>
          <w:rFonts w:ascii="Times New Roman" w:hAnsi="Times New Roman" w:cs="Times New Roman"/>
          <w:sz w:val="24"/>
          <w:szCs w:val="24"/>
          <w:lang w:val="en-US"/>
        </w:rPr>
        <w:sectPr w:rsidR="00CB7478" w:rsidRPr="00CB7478" w:rsidSect="00CB7478">
          <w:type w:val="continuous"/>
          <w:pgSz w:w="11906" w:h="16838" w:code="9"/>
          <w:pgMar w:top="1440" w:right="1440" w:bottom="1440" w:left="1440" w:header="720" w:footer="720" w:gutter="0"/>
          <w:pgNumType w:start="5"/>
          <w:cols w:num="2" w:space="720"/>
          <w:docGrid w:linePitch="360"/>
        </w:sectPr>
      </w:pPr>
      <w:r w:rsidRPr="00CB7478">
        <w:rPr>
          <w:rFonts w:ascii="Times New Roman" w:hAnsi="Times New Roman" w:cs="Times New Roman"/>
          <w:sz w:val="24"/>
          <w:szCs w:val="24"/>
        </w:rPr>
        <w:t xml:space="preserve">Literasi matematika merupakan kemampuan individu untuk memformulasikan, menggunakan, dan menafsirkan matematika dalam berbagai konteks kehidupan </w:t>
      </w:r>
      <w:r w:rsidRPr="00CB7478">
        <w:rPr>
          <w:rFonts w:ascii="Times New Roman" w:hAnsi="Times New Roman" w:cs="Times New Roman"/>
          <w:sz w:val="24"/>
          <w:szCs w:val="24"/>
        </w:rPr>
        <w:fldChar w:fldCharType="begin" w:fldLock="1"/>
      </w:r>
      <w:r w:rsidRPr="00CB7478">
        <w:rPr>
          <w:rFonts w:ascii="Times New Roman" w:hAnsi="Times New Roman" w:cs="Times New Roman"/>
          <w:sz w:val="24"/>
          <w:szCs w:val="24"/>
        </w:rPr>
        <w:instrText>ADDIN CSL_CITATION {"citationItems":[{"id":"ITEM-1","itemData":{"abstract":"Literasi matematika merupakan kemampuan individu untuk memformulasikan, menggunakan, dan menafsirkan matematika dalam berbagai konteks. Hal ini meliputi penalaran matematik dan penggunaan konsep, prosedur, fakta dan alat matematika untuk mendeskripsikan, menjelaskan, dan memprediksi fenomena. Metakognitif merupakan pengetahuan dan regulasi pada suatu aktivitas kognitif seseorang dalam proses belajarnya. Metakognisi mengacu pada paham seseorang tentang pengetahuannya sehingga pemahaman yang mendalam tentang pengetahuannya akan mencerminkan penggunaannya yang efektif atau uraian yang jelas tentang pengetahuan yang dipermasalahkan. Pembelajaran Synectics merupakan model pembelajaran yang menggunakan analogi untuk mengembangkan kemampuan berfikir dari berbagai sudut pandang. Analogi dianggap mampu mengembangkan kreativitas karena dalam analogi ada usaha untuk menghubungkan antara apa yang sudah diketahui dengan apa yang ingin dipahami, sehingga bagus digunakan dalam meningkatkan literasi matematika dan metakognisi siswa. Schoology adalah salah satu media Learning Management System (LMS), dimana LMS sendiri adalah aplikasi perangkat lunak atau teknologi berbasis web yang digunakan untuk merencanakan, melaksanakan dan menilai proses pembelajaran tertentu. Media pembelajaran shoology ini tidak hanya media pembelajaran yang biasa melainkan dengan menggunakan pendekatan realistik sehingga sangat diharapkan dapat meningkatkan kemampuan literasi maematika siswa.","author":[{"dropping-particle":"","family":"Hidayat","given":"Nur Yodie","non-dropping-particle":"","parse-names":false,"suffix":""},{"dropping-particle":"","family":"Wardono","given":"","non-dropping-particle":"","parse-names":false,"suffix":""},{"dropping-particle":"","family":"Rusilowati","given":"Ani","non-dropping-particle":"","parse-names":false,"suffix":""}],"container-title":"Prisma, Prosicing Seminar Nasional Matematika","id":"ITEM-1","issued":{"date-parts":[["2019"]]},"title":"Analisis Kemampuan Literasi Matematika Ditinjau Dari Metakognisi Siswa dalam Pembelajaran Synectics Berbantuan Schoology","type":"article-journal","volume":"2"},"uris":["http://www.mendeley.com/documents/?uuid=510fa986-4088-3091-9b47-688ae9bb7f7e","http://www.mendeley.com/documents/?uuid=be7d57dc-2add-44cc-a2d3-47887de6405d"]}],"mendeley":{"formattedCitation":"(Hidayat et al., 2019)","plainTextFormattedCitation":"(Hidayat et al., 2019)","previouslyFormattedCitation":"(Hidayat, Wardono, &amp; Rusilowati, 2019)"},"properties":{"noteIndex":0},"schema":"https://github.com/citation-style-language/schema/raw/master/csl-citation.json"}</w:instrText>
      </w:r>
      <w:r w:rsidRPr="00CB7478">
        <w:rPr>
          <w:rFonts w:ascii="Times New Roman" w:hAnsi="Times New Roman" w:cs="Times New Roman"/>
          <w:sz w:val="24"/>
          <w:szCs w:val="24"/>
        </w:rPr>
        <w:fldChar w:fldCharType="separate"/>
      </w:r>
      <w:r w:rsidRPr="00CB7478">
        <w:rPr>
          <w:rFonts w:ascii="Times New Roman" w:hAnsi="Times New Roman" w:cs="Times New Roman"/>
          <w:noProof/>
          <w:sz w:val="24"/>
          <w:szCs w:val="24"/>
        </w:rPr>
        <w:t>(Hidayat et al., 2019)</w:t>
      </w:r>
      <w:r w:rsidRPr="00CB7478">
        <w:rPr>
          <w:rFonts w:ascii="Times New Roman" w:hAnsi="Times New Roman" w:cs="Times New Roman"/>
          <w:sz w:val="24"/>
          <w:szCs w:val="24"/>
        </w:rPr>
        <w:fldChar w:fldCharType="end"/>
      </w:r>
      <w:r w:rsidRPr="00CB7478">
        <w:rPr>
          <w:rFonts w:ascii="Times New Roman" w:hAnsi="Times New Roman" w:cs="Times New Roman"/>
          <w:sz w:val="24"/>
          <w:szCs w:val="24"/>
        </w:rPr>
        <w:t xml:space="preserve">. </w:t>
      </w:r>
      <w:r w:rsidRPr="00CB7478">
        <w:rPr>
          <w:rFonts w:ascii="Times New Roman" w:hAnsi="Times New Roman" w:cs="Times New Roman"/>
          <w:sz w:val="24"/>
          <w:szCs w:val="24"/>
        </w:rPr>
        <w:lastRenderedPageBreak/>
        <w:t xml:space="preserve">Literasi matematika yang berkaitan dengan kemampuan menerapkan matematika kedalam masalah sehari-hari sehingga komponen penting dalam literasi matematika adalah penyelesaian masalah nyata. Proses penyelesaian masalah ini </w:t>
      </w:r>
      <w:r w:rsidRPr="00CB7478">
        <w:rPr>
          <w:rFonts w:ascii="Times New Roman" w:hAnsi="Times New Roman" w:cs="Times New Roman"/>
          <w:sz w:val="24"/>
          <w:szCs w:val="24"/>
        </w:rPr>
        <w:lastRenderedPageBreak/>
        <w:t>disebut dengan matematisasi. Tahapan</w:t>
      </w:r>
      <w:r>
        <w:rPr>
          <w:rFonts w:ascii="Times New Roman" w:hAnsi="Times New Roman" w:cs="Times New Roman"/>
          <w:sz w:val="24"/>
          <w:szCs w:val="24"/>
          <w:lang w:val="en-US"/>
        </w:rPr>
        <w:t xml:space="preserve"> </w:t>
      </w:r>
      <w:r w:rsidRPr="00CB7478">
        <w:rPr>
          <w:rFonts w:ascii="Times New Roman" w:hAnsi="Times New Roman" w:cs="Times New Roman"/>
          <w:sz w:val="24"/>
          <w:szCs w:val="24"/>
        </w:rPr>
        <w:t>proses metamatisasi antara lain merumuskan, menggunakan, menafsirkan, dan mengevaluasi. Berikut gambar yang me</w:t>
      </w:r>
      <w:r>
        <w:rPr>
          <w:rFonts w:ascii="Times New Roman" w:hAnsi="Times New Roman" w:cs="Times New Roman"/>
          <w:sz w:val="24"/>
          <w:szCs w:val="24"/>
        </w:rPr>
        <w:t>nggambarkan proses matematisasi</w:t>
      </w:r>
      <w:r>
        <w:rPr>
          <w:rFonts w:ascii="Times New Roman" w:hAnsi="Times New Roman" w:cs="Times New Roman"/>
          <w:sz w:val="24"/>
          <w:szCs w:val="24"/>
          <w:lang w:val="en-US"/>
        </w:rPr>
        <w:t>.</w:t>
      </w:r>
    </w:p>
    <w:p w14:paraId="2133BC83" w14:textId="77777777" w:rsidR="00CB7478" w:rsidRDefault="00CB7478" w:rsidP="00D54192">
      <w:pPr>
        <w:pStyle w:val="ListParagraph"/>
        <w:spacing w:after="0" w:line="240" w:lineRule="auto"/>
        <w:ind w:left="360"/>
        <w:jc w:val="center"/>
        <w:rPr>
          <w:rFonts w:ascii="Times New Roman" w:hAnsi="Times New Roman" w:cs="Times New Roman"/>
          <w:sz w:val="24"/>
          <w:szCs w:val="24"/>
        </w:rPr>
      </w:pPr>
      <w:r w:rsidRPr="00CB7478">
        <w:rPr>
          <w:rFonts w:ascii="Times New Roman" w:hAnsi="Times New Roman" w:cs="Times New Roman"/>
          <w:noProof/>
          <w:sz w:val="24"/>
          <w:szCs w:val="24"/>
        </w:rPr>
        <w:lastRenderedPageBreak/>
        <w:drawing>
          <wp:inline distT="0" distB="0" distL="0" distR="0" wp14:anchorId="3360AC2F" wp14:editId="1EBA560D">
            <wp:extent cx="4276725" cy="18482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1923" t="33692" r="28464" b="35873"/>
                    <a:stretch/>
                  </pic:blipFill>
                  <pic:spPr bwMode="auto">
                    <a:xfrm>
                      <a:off x="0" y="0"/>
                      <a:ext cx="4315327" cy="1864928"/>
                    </a:xfrm>
                    <a:prstGeom prst="rect">
                      <a:avLst/>
                    </a:prstGeom>
                    <a:ln>
                      <a:noFill/>
                    </a:ln>
                    <a:extLst>
                      <a:ext uri="{53640926-AAD7-44D8-BBD7-CCE9431645EC}">
                        <a14:shadowObscured xmlns:a14="http://schemas.microsoft.com/office/drawing/2010/main"/>
                      </a:ext>
                    </a:extLst>
                  </pic:spPr>
                </pic:pic>
              </a:graphicData>
            </a:graphic>
          </wp:inline>
        </w:drawing>
      </w:r>
    </w:p>
    <w:p w14:paraId="58D3C029" w14:textId="77777777" w:rsidR="00CB7478" w:rsidRPr="00CB7478" w:rsidRDefault="00CB7478" w:rsidP="00D54192">
      <w:pPr>
        <w:pStyle w:val="ListParagraph"/>
        <w:spacing w:after="0" w:line="240" w:lineRule="auto"/>
        <w:ind w:left="360"/>
        <w:jc w:val="center"/>
        <w:rPr>
          <w:rFonts w:ascii="Times New Roman" w:hAnsi="Times New Roman" w:cs="Times New Roman"/>
          <w:sz w:val="24"/>
          <w:szCs w:val="24"/>
        </w:rPr>
      </w:pPr>
      <w:proofErr w:type="spellStart"/>
      <w:r w:rsidRPr="00CB7478">
        <w:rPr>
          <w:rFonts w:ascii="Times New Roman" w:hAnsi="Times New Roman" w:cs="Times New Roman"/>
          <w:sz w:val="24"/>
          <w:szCs w:val="24"/>
        </w:rPr>
        <w:t>Sumber</w:t>
      </w:r>
      <w:proofErr w:type="spellEnd"/>
      <w:r w:rsidRPr="00CB7478">
        <w:rPr>
          <w:rFonts w:ascii="Times New Roman" w:hAnsi="Times New Roman" w:cs="Times New Roman"/>
          <w:sz w:val="24"/>
          <w:szCs w:val="24"/>
        </w:rPr>
        <w:t xml:space="preserve">: </w:t>
      </w:r>
      <w:r w:rsidRPr="00CB7478">
        <w:rPr>
          <w:rFonts w:ascii="Times New Roman" w:hAnsi="Times New Roman" w:cs="Times New Roman"/>
          <w:sz w:val="24"/>
          <w:szCs w:val="24"/>
        </w:rPr>
        <w:fldChar w:fldCharType="begin" w:fldLock="1"/>
      </w:r>
      <w:r w:rsidRPr="00CB7478">
        <w:rPr>
          <w:rFonts w:ascii="Times New Roman" w:hAnsi="Times New Roman" w:cs="Times New Roman"/>
          <w:sz w:val="24"/>
          <w:szCs w:val="24"/>
        </w:rPr>
        <w:instrText>ADDIN CSL_CITATION {"citationItems":[{"id":"ITEM-1","itemData":{"abstract":"Literasi matematika mungkin masih asing bagi sebagian masyarakat akan tetapi menjadi hal yang penting untuk dimiliki masyarakat di abad 21 ini. Seseorang yang literate (melek) matematika tidak sekedar paham tentang matematika akan tetapi juga mampu mengunakannya dalam pemecahan masalah sehari-hari. Namun apakah literasi matematika sesederhana itu? Apa sebenarnya literasi matematika itu? Mengapa ia menjadi kompetensi yang penting bagi masyarakat saat ini? Bagaimana pendidikan matematika mampu memfasilitasi pengembangan kemampuan ini? Makalah ini mencoba menjawab pertanyaan-pertanyaan tersebut.","author":[{"dropping-particle":"","family":"Hera","given":"Rosalia","non-dropping-particle":"","parse-names":false,"suffix":""},{"dropping-particle":"","family":"Sari","given":"Novita","non-dropping-particle":"","parse-names":false,"suffix":""}],"container-title":"SEMINAR NASIONAL MATEMATIKA DAN PENDIDIKAN MATEMATIKA UNY 2015 713","id":"ITEM-1","issued":{"date-parts":[["2015"]]},"title":"Literasi Matematika: Apa, Mengapa dan Bagaimana?","type":"paper-conference"},"uris":["http://www.mendeley.com/documents/?uuid=6475f4bc-c1c6-3bce-aea1-374a753dc541","http://www.mendeley.com/documents/?uuid=0db81cc6-7907-44b6-9086-2821ab3774aa"]}],"mendeley":{"formattedCitation":"(Hera &amp; Sari, 2015)","plainTextFormattedCitation":"(Hera &amp; Sari, 2015)","previouslyFormattedCitation":"(Hera &amp; Sari, 2015)"},"properties":{"noteIndex":0},"schema":"https://github.com/citation-style-language/schema/raw/master/csl-citation.json"}</w:instrText>
      </w:r>
      <w:r w:rsidRPr="00CB7478">
        <w:rPr>
          <w:rFonts w:ascii="Times New Roman" w:hAnsi="Times New Roman" w:cs="Times New Roman"/>
          <w:sz w:val="24"/>
          <w:szCs w:val="24"/>
        </w:rPr>
        <w:fldChar w:fldCharType="separate"/>
      </w:r>
      <w:r w:rsidRPr="00CB7478">
        <w:rPr>
          <w:rFonts w:ascii="Times New Roman" w:hAnsi="Times New Roman" w:cs="Times New Roman"/>
          <w:noProof/>
          <w:sz w:val="24"/>
          <w:szCs w:val="24"/>
        </w:rPr>
        <w:t>(Hera &amp; Sari, 2015)</w:t>
      </w:r>
      <w:r w:rsidRPr="00CB7478">
        <w:rPr>
          <w:rFonts w:ascii="Times New Roman" w:hAnsi="Times New Roman" w:cs="Times New Roman"/>
          <w:sz w:val="24"/>
          <w:szCs w:val="24"/>
        </w:rPr>
        <w:fldChar w:fldCharType="end"/>
      </w:r>
    </w:p>
    <w:p w14:paraId="4E7FC52D" w14:textId="77777777" w:rsidR="00CB7478" w:rsidRDefault="00CB7478" w:rsidP="00D54192">
      <w:pPr>
        <w:pStyle w:val="ListParagraph"/>
        <w:spacing w:after="0" w:line="240" w:lineRule="auto"/>
        <w:ind w:left="360"/>
        <w:jc w:val="both"/>
        <w:rPr>
          <w:rFonts w:ascii="Times New Roman" w:hAnsi="Times New Roman" w:cs="Times New Roman"/>
          <w:sz w:val="24"/>
          <w:szCs w:val="24"/>
        </w:rPr>
      </w:pPr>
    </w:p>
    <w:p w14:paraId="16BC38D9" w14:textId="77777777" w:rsidR="00CB7478" w:rsidRDefault="00CB7478" w:rsidP="00D54192">
      <w:pPr>
        <w:pStyle w:val="ListParagraph"/>
        <w:spacing w:after="0" w:line="240" w:lineRule="auto"/>
        <w:ind w:left="360"/>
        <w:jc w:val="both"/>
        <w:rPr>
          <w:rFonts w:ascii="Times New Roman" w:hAnsi="Times New Roman" w:cs="Times New Roman"/>
          <w:sz w:val="24"/>
          <w:szCs w:val="24"/>
        </w:rPr>
      </w:pPr>
    </w:p>
    <w:p w14:paraId="4DDDAD14" w14:textId="77777777" w:rsidR="00CB7478" w:rsidRDefault="00CB7478" w:rsidP="00D54192">
      <w:pPr>
        <w:pStyle w:val="ListParagraph"/>
        <w:spacing w:after="0" w:line="240" w:lineRule="auto"/>
        <w:ind w:left="360"/>
        <w:jc w:val="both"/>
        <w:rPr>
          <w:rFonts w:ascii="Times New Roman" w:hAnsi="Times New Roman" w:cs="Times New Roman"/>
          <w:sz w:val="24"/>
          <w:szCs w:val="24"/>
        </w:rPr>
        <w:sectPr w:rsidR="00CB7478" w:rsidSect="00CB7478">
          <w:type w:val="continuous"/>
          <w:pgSz w:w="11906" w:h="16838" w:code="9"/>
          <w:pgMar w:top="1440" w:right="1440" w:bottom="1440" w:left="1440" w:header="720" w:footer="720" w:gutter="0"/>
          <w:pgNumType w:start="5"/>
          <w:cols w:space="720"/>
          <w:docGrid w:linePitch="360"/>
        </w:sectPr>
      </w:pPr>
    </w:p>
    <w:p w14:paraId="4C45C6B6" w14:textId="77777777" w:rsidR="00CB7478" w:rsidRPr="00CB7478" w:rsidRDefault="00CB7478" w:rsidP="00D54192">
      <w:pPr>
        <w:spacing w:after="0" w:line="240" w:lineRule="auto"/>
        <w:jc w:val="both"/>
        <w:rPr>
          <w:rFonts w:ascii="Times New Roman" w:hAnsi="Times New Roman" w:cs="Times New Roman"/>
          <w:sz w:val="24"/>
          <w:szCs w:val="24"/>
        </w:rPr>
      </w:pPr>
      <w:r w:rsidRPr="00CB7478">
        <w:rPr>
          <w:rFonts w:ascii="Times New Roman" w:hAnsi="Times New Roman" w:cs="Times New Roman"/>
          <w:sz w:val="24"/>
          <w:szCs w:val="24"/>
        </w:rPr>
        <w:lastRenderedPageBreak/>
        <w:t>Berdasarkan proses matematisasi pada gambar di atas, berikut tabel penjelasan atau indikator literasi matematika.</w:t>
      </w:r>
    </w:p>
    <w:tbl>
      <w:tblPr>
        <w:tblStyle w:val="TableGrid"/>
        <w:tblW w:w="0" w:type="auto"/>
        <w:tblInd w:w="137" w:type="dxa"/>
        <w:tblBorders>
          <w:left w:val="none" w:sz="0" w:space="0" w:color="auto"/>
        </w:tblBorders>
        <w:tblLook w:val="04A0" w:firstRow="1" w:lastRow="0" w:firstColumn="1" w:lastColumn="0" w:noHBand="0" w:noVBand="1"/>
      </w:tblPr>
      <w:tblGrid>
        <w:gridCol w:w="1751"/>
        <w:gridCol w:w="2255"/>
      </w:tblGrid>
      <w:tr w:rsidR="00CB7478" w:rsidRPr="00CB7478" w14:paraId="0BD41302" w14:textId="77777777" w:rsidTr="00D54192">
        <w:tc>
          <w:tcPr>
            <w:tcW w:w="4006" w:type="dxa"/>
            <w:gridSpan w:val="2"/>
            <w:tcBorders>
              <w:right w:val="nil"/>
            </w:tcBorders>
          </w:tcPr>
          <w:p w14:paraId="2BE503EB" w14:textId="77777777" w:rsidR="00CB7478" w:rsidRPr="00D54192" w:rsidRDefault="00CB7478" w:rsidP="00D54192">
            <w:pPr>
              <w:pStyle w:val="ListParagraph"/>
              <w:spacing w:after="0" w:line="240" w:lineRule="auto"/>
              <w:ind w:left="0"/>
              <w:jc w:val="both"/>
              <w:rPr>
                <w:rFonts w:ascii="Times New Roman" w:hAnsi="Times New Roman" w:cs="Times New Roman"/>
                <w:b/>
                <w:bCs/>
                <w:sz w:val="20"/>
                <w:szCs w:val="20"/>
              </w:rPr>
            </w:pPr>
            <w:proofErr w:type="spellStart"/>
            <w:r w:rsidRPr="00D54192">
              <w:rPr>
                <w:rFonts w:ascii="Times New Roman" w:hAnsi="Times New Roman" w:cs="Times New Roman"/>
                <w:b/>
                <w:bCs/>
                <w:sz w:val="20"/>
                <w:szCs w:val="20"/>
              </w:rPr>
              <w:t>Literasi</w:t>
            </w:r>
            <w:proofErr w:type="spellEnd"/>
            <w:r w:rsidRPr="00D54192">
              <w:rPr>
                <w:rFonts w:ascii="Times New Roman" w:hAnsi="Times New Roman" w:cs="Times New Roman"/>
                <w:b/>
                <w:bCs/>
                <w:sz w:val="20"/>
                <w:szCs w:val="20"/>
              </w:rPr>
              <w:t xml:space="preserve"> </w:t>
            </w:r>
            <w:proofErr w:type="spellStart"/>
            <w:r w:rsidRPr="00D54192">
              <w:rPr>
                <w:rFonts w:ascii="Times New Roman" w:hAnsi="Times New Roman" w:cs="Times New Roman"/>
                <w:b/>
                <w:bCs/>
                <w:sz w:val="20"/>
                <w:szCs w:val="20"/>
              </w:rPr>
              <w:t>Matematika</w:t>
            </w:r>
            <w:proofErr w:type="spellEnd"/>
          </w:p>
        </w:tc>
      </w:tr>
      <w:tr w:rsidR="00D54192" w:rsidRPr="00CB7478" w14:paraId="57E18B45" w14:textId="77777777" w:rsidTr="00D54192">
        <w:tc>
          <w:tcPr>
            <w:tcW w:w="1751" w:type="dxa"/>
            <w:tcBorders>
              <w:right w:val="nil"/>
            </w:tcBorders>
          </w:tcPr>
          <w:p w14:paraId="61E9F5E3" w14:textId="77777777" w:rsidR="00CB7478" w:rsidRPr="00D54192" w:rsidRDefault="00D54192" w:rsidP="00D54192">
            <w:pPr>
              <w:pStyle w:val="ListParagraph"/>
              <w:spacing w:after="0" w:line="240" w:lineRule="auto"/>
              <w:ind w:left="0"/>
              <w:jc w:val="both"/>
              <w:rPr>
                <w:rFonts w:ascii="Times New Roman" w:hAnsi="Times New Roman" w:cs="Times New Roman"/>
                <w:b/>
                <w:bCs/>
                <w:sz w:val="20"/>
                <w:szCs w:val="20"/>
              </w:rPr>
            </w:pPr>
            <w:r w:rsidRPr="00D54192">
              <w:rPr>
                <w:rFonts w:ascii="Times New Roman" w:hAnsi="Times New Roman" w:cs="Times New Roman"/>
                <w:b/>
                <w:bCs/>
                <w:sz w:val="20"/>
                <w:szCs w:val="20"/>
              </w:rPr>
              <w:t xml:space="preserve">Proses </w:t>
            </w:r>
            <w:proofErr w:type="spellStart"/>
            <w:r w:rsidRPr="00D54192">
              <w:rPr>
                <w:rFonts w:ascii="Times New Roman" w:hAnsi="Times New Roman" w:cs="Times New Roman"/>
                <w:b/>
                <w:bCs/>
                <w:sz w:val="20"/>
                <w:szCs w:val="20"/>
              </w:rPr>
              <w:t>Matematisasi</w:t>
            </w:r>
            <w:proofErr w:type="spellEnd"/>
          </w:p>
        </w:tc>
        <w:tc>
          <w:tcPr>
            <w:tcW w:w="2255" w:type="dxa"/>
            <w:tcBorders>
              <w:left w:val="nil"/>
              <w:right w:val="nil"/>
            </w:tcBorders>
          </w:tcPr>
          <w:p w14:paraId="678AEE36" w14:textId="77777777" w:rsidR="00CB7478" w:rsidRPr="00D54192" w:rsidRDefault="00CB7478" w:rsidP="00D54192">
            <w:pPr>
              <w:pStyle w:val="ListParagraph"/>
              <w:spacing w:after="0" w:line="240" w:lineRule="auto"/>
              <w:ind w:left="0"/>
              <w:jc w:val="both"/>
              <w:rPr>
                <w:rFonts w:ascii="Times New Roman" w:hAnsi="Times New Roman" w:cs="Times New Roman"/>
                <w:b/>
                <w:bCs/>
                <w:sz w:val="20"/>
                <w:szCs w:val="20"/>
              </w:rPr>
            </w:pPr>
            <w:proofErr w:type="spellStart"/>
            <w:r w:rsidRPr="00D54192">
              <w:rPr>
                <w:rFonts w:ascii="Times New Roman" w:hAnsi="Times New Roman" w:cs="Times New Roman"/>
                <w:b/>
                <w:bCs/>
                <w:sz w:val="20"/>
                <w:szCs w:val="20"/>
              </w:rPr>
              <w:t>Indikator</w:t>
            </w:r>
            <w:proofErr w:type="spellEnd"/>
          </w:p>
        </w:tc>
      </w:tr>
      <w:tr w:rsidR="00D54192" w:rsidRPr="00CB7478" w14:paraId="79EC0DE5" w14:textId="77777777" w:rsidTr="00D54192">
        <w:tc>
          <w:tcPr>
            <w:tcW w:w="1751" w:type="dxa"/>
            <w:tcBorders>
              <w:right w:val="nil"/>
            </w:tcBorders>
          </w:tcPr>
          <w:p w14:paraId="02A8C75D" w14:textId="77777777" w:rsidR="00CB7478" w:rsidRPr="00D54192" w:rsidRDefault="00CB7478" w:rsidP="00D54192">
            <w:pPr>
              <w:pStyle w:val="ListParagraph"/>
              <w:spacing w:after="0" w:line="240" w:lineRule="auto"/>
              <w:ind w:left="0"/>
              <w:jc w:val="both"/>
              <w:rPr>
                <w:rFonts w:ascii="Times New Roman" w:hAnsi="Times New Roman" w:cs="Times New Roman"/>
                <w:sz w:val="20"/>
                <w:szCs w:val="20"/>
              </w:rPr>
            </w:pPr>
            <w:proofErr w:type="spellStart"/>
            <w:r w:rsidRPr="00D54192">
              <w:rPr>
                <w:rFonts w:ascii="Times New Roman" w:hAnsi="Times New Roman" w:cs="Times New Roman"/>
                <w:sz w:val="20"/>
                <w:szCs w:val="20"/>
              </w:rPr>
              <w:t>Merumuskan</w:t>
            </w:r>
            <w:proofErr w:type="spellEnd"/>
            <w:r w:rsidRPr="00D54192">
              <w:rPr>
                <w:rFonts w:ascii="Times New Roman" w:hAnsi="Times New Roman" w:cs="Times New Roman"/>
                <w:sz w:val="20"/>
                <w:szCs w:val="20"/>
              </w:rPr>
              <w:t xml:space="preserve"> </w:t>
            </w:r>
            <w:proofErr w:type="spellStart"/>
            <w:r w:rsidRPr="00D54192">
              <w:rPr>
                <w:rFonts w:ascii="Times New Roman" w:hAnsi="Times New Roman" w:cs="Times New Roman"/>
                <w:sz w:val="20"/>
                <w:szCs w:val="20"/>
              </w:rPr>
              <w:t>masalah</w:t>
            </w:r>
            <w:proofErr w:type="spellEnd"/>
            <w:r w:rsidRPr="00D54192">
              <w:rPr>
                <w:rFonts w:ascii="Times New Roman" w:hAnsi="Times New Roman" w:cs="Times New Roman"/>
                <w:sz w:val="20"/>
                <w:szCs w:val="20"/>
              </w:rPr>
              <w:t xml:space="preserve"> </w:t>
            </w:r>
            <w:proofErr w:type="spellStart"/>
            <w:r w:rsidRPr="00D54192">
              <w:rPr>
                <w:rFonts w:ascii="Times New Roman" w:hAnsi="Times New Roman" w:cs="Times New Roman"/>
                <w:sz w:val="20"/>
                <w:szCs w:val="20"/>
              </w:rPr>
              <w:t>nyata</w:t>
            </w:r>
            <w:proofErr w:type="spellEnd"/>
          </w:p>
        </w:tc>
        <w:tc>
          <w:tcPr>
            <w:tcW w:w="2255" w:type="dxa"/>
            <w:tcBorders>
              <w:left w:val="nil"/>
              <w:right w:val="nil"/>
            </w:tcBorders>
          </w:tcPr>
          <w:p w14:paraId="1FF4E07A" w14:textId="77777777" w:rsidR="00CB7478" w:rsidRPr="00D54192" w:rsidRDefault="00CB7478" w:rsidP="00D54192">
            <w:pPr>
              <w:pStyle w:val="ListParagraph"/>
              <w:numPr>
                <w:ilvl w:val="0"/>
                <w:numId w:val="5"/>
              </w:numPr>
              <w:spacing w:after="0" w:line="240" w:lineRule="auto"/>
              <w:ind w:left="360"/>
              <w:jc w:val="both"/>
              <w:rPr>
                <w:rFonts w:ascii="Times New Roman" w:hAnsi="Times New Roman" w:cs="Times New Roman"/>
                <w:sz w:val="20"/>
                <w:szCs w:val="20"/>
              </w:rPr>
            </w:pPr>
            <w:proofErr w:type="spellStart"/>
            <w:r w:rsidRPr="00D54192">
              <w:rPr>
                <w:rFonts w:ascii="Times New Roman" w:hAnsi="Times New Roman" w:cs="Times New Roman"/>
                <w:sz w:val="20"/>
                <w:szCs w:val="20"/>
              </w:rPr>
              <w:t>Mengkonstruksi</w:t>
            </w:r>
            <w:proofErr w:type="spellEnd"/>
            <w:r w:rsidRPr="00D54192">
              <w:rPr>
                <w:rFonts w:ascii="Times New Roman" w:hAnsi="Times New Roman" w:cs="Times New Roman"/>
                <w:sz w:val="20"/>
                <w:szCs w:val="20"/>
              </w:rPr>
              <w:t xml:space="preserve"> </w:t>
            </w:r>
            <w:proofErr w:type="spellStart"/>
            <w:r w:rsidRPr="00D54192">
              <w:rPr>
                <w:rFonts w:ascii="Times New Roman" w:hAnsi="Times New Roman" w:cs="Times New Roman"/>
                <w:sz w:val="20"/>
                <w:szCs w:val="20"/>
              </w:rPr>
              <w:t>masalah</w:t>
            </w:r>
            <w:proofErr w:type="spellEnd"/>
          </w:p>
          <w:p w14:paraId="105469D0" w14:textId="77777777" w:rsidR="00CB7478" w:rsidRPr="00D54192" w:rsidRDefault="00CB7478" w:rsidP="00D54192">
            <w:pPr>
              <w:pStyle w:val="ListParagraph"/>
              <w:numPr>
                <w:ilvl w:val="0"/>
                <w:numId w:val="5"/>
              </w:numPr>
              <w:spacing w:after="0" w:line="240" w:lineRule="auto"/>
              <w:ind w:left="360"/>
              <w:jc w:val="both"/>
              <w:rPr>
                <w:rFonts w:ascii="Times New Roman" w:hAnsi="Times New Roman" w:cs="Times New Roman"/>
                <w:sz w:val="20"/>
                <w:szCs w:val="20"/>
              </w:rPr>
            </w:pPr>
            <w:proofErr w:type="spellStart"/>
            <w:r w:rsidRPr="00D54192">
              <w:rPr>
                <w:rFonts w:ascii="Times New Roman" w:hAnsi="Times New Roman" w:cs="Times New Roman"/>
                <w:sz w:val="20"/>
                <w:szCs w:val="20"/>
              </w:rPr>
              <w:t>Menyederhanakan</w:t>
            </w:r>
            <w:proofErr w:type="spellEnd"/>
            <w:r w:rsidRPr="00D54192">
              <w:rPr>
                <w:rFonts w:ascii="Times New Roman" w:hAnsi="Times New Roman" w:cs="Times New Roman"/>
                <w:sz w:val="20"/>
                <w:szCs w:val="20"/>
              </w:rPr>
              <w:t xml:space="preserve"> </w:t>
            </w:r>
            <w:proofErr w:type="spellStart"/>
            <w:r w:rsidRPr="00D54192">
              <w:rPr>
                <w:rFonts w:ascii="Times New Roman" w:hAnsi="Times New Roman" w:cs="Times New Roman"/>
                <w:sz w:val="20"/>
                <w:szCs w:val="20"/>
              </w:rPr>
              <w:t>masalah</w:t>
            </w:r>
            <w:proofErr w:type="spellEnd"/>
          </w:p>
          <w:p w14:paraId="116C119A" w14:textId="77777777" w:rsidR="00CB7478" w:rsidRPr="00D54192" w:rsidRDefault="00CB7478" w:rsidP="00D54192">
            <w:pPr>
              <w:pStyle w:val="ListParagraph"/>
              <w:numPr>
                <w:ilvl w:val="0"/>
                <w:numId w:val="5"/>
              </w:numPr>
              <w:spacing w:after="0" w:line="240" w:lineRule="auto"/>
              <w:ind w:left="360"/>
              <w:jc w:val="both"/>
              <w:rPr>
                <w:rFonts w:ascii="Times New Roman" w:hAnsi="Times New Roman" w:cs="Times New Roman"/>
                <w:sz w:val="20"/>
                <w:szCs w:val="20"/>
              </w:rPr>
            </w:pPr>
            <w:proofErr w:type="spellStart"/>
            <w:r w:rsidRPr="00D54192">
              <w:rPr>
                <w:rFonts w:ascii="Times New Roman" w:hAnsi="Times New Roman" w:cs="Times New Roman"/>
                <w:sz w:val="20"/>
                <w:szCs w:val="20"/>
              </w:rPr>
              <w:t>Membuat</w:t>
            </w:r>
            <w:proofErr w:type="spellEnd"/>
            <w:r w:rsidRPr="00D54192">
              <w:rPr>
                <w:rFonts w:ascii="Times New Roman" w:hAnsi="Times New Roman" w:cs="Times New Roman"/>
                <w:sz w:val="20"/>
                <w:szCs w:val="20"/>
              </w:rPr>
              <w:t xml:space="preserve"> model </w:t>
            </w:r>
            <w:proofErr w:type="spellStart"/>
            <w:r w:rsidRPr="00D54192">
              <w:rPr>
                <w:rFonts w:ascii="Times New Roman" w:hAnsi="Times New Roman" w:cs="Times New Roman"/>
                <w:sz w:val="20"/>
                <w:szCs w:val="20"/>
              </w:rPr>
              <w:t>matematika</w:t>
            </w:r>
            <w:proofErr w:type="spellEnd"/>
            <w:r w:rsidRPr="00D54192">
              <w:rPr>
                <w:rFonts w:ascii="Times New Roman" w:hAnsi="Times New Roman" w:cs="Times New Roman"/>
                <w:sz w:val="20"/>
                <w:szCs w:val="20"/>
              </w:rPr>
              <w:t xml:space="preserve"> </w:t>
            </w:r>
            <w:proofErr w:type="spellStart"/>
            <w:r w:rsidRPr="00D54192">
              <w:rPr>
                <w:rFonts w:ascii="Times New Roman" w:hAnsi="Times New Roman" w:cs="Times New Roman"/>
                <w:sz w:val="20"/>
                <w:szCs w:val="20"/>
              </w:rPr>
              <w:t>dari</w:t>
            </w:r>
            <w:proofErr w:type="spellEnd"/>
            <w:r w:rsidRPr="00D54192">
              <w:rPr>
                <w:rFonts w:ascii="Times New Roman" w:hAnsi="Times New Roman" w:cs="Times New Roman"/>
                <w:sz w:val="20"/>
                <w:szCs w:val="20"/>
              </w:rPr>
              <w:t xml:space="preserve"> </w:t>
            </w:r>
            <w:proofErr w:type="spellStart"/>
            <w:r w:rsidRPr="00D54192">
              <w:rPr>
                <w:rFonts w:ascii="Times New Roman" w:hAnsi="Times New Roman" w:cs="Times New Roman"/>
                <w:sz w:val="20"/>
                <w:szCs w:val="20"/>
              </w:rPr>
              <w:t>masalah</w:t>
            </w:r>
            <w:proofErr w:type="spellEnd"/>
          </w:p>
        </w:tc>
      </w:tr>
      <w:tr w:rsidR="00D54192" w:rsidRPr="00CB7478" w14:paraId="7521A677" w14:textId="77777777" w:rsidTr="00D54192">
        <w:tc>
          <w:tcPr>
            <w:tcW w:w="1751" w:type="dxa"/>
            <w:tcBorders>
              <w:right w:val="nil"/>
            </w:tcBorders>
          </w:tcPr>
          <w:p w14:paraId="6FDDF8EF" w14:textId="77777777" w:rsidR="00CB7478" w:rsidRPr="00D54192" w:rsidRDefault="00CB7478" w:rsidP="00D54192">
            <w:pPr>
              <w:pStyle w:val="ListParagraph"/>
              <w:spacing w:after="0" w:line="240" w:lineRule="auto"/>
              <w:ind w:left="0"/>
              <w:jc w:val="both"/>
              <w:rPr>
                <w:rFonts w:ascii="Times New Roman" w:hAnsi="Times New Roman" w:cs="Times New Roman"/>
                <w:sz w:val="20"/>
                <w:szCs w:val="20"/>
              </w:rPr>
            </w:pPr>
            <w:proofErr w:type="spellStart"/>
            <w:r w:rsidRPr="00D54192">
              <w:rPr>
                <w:rFonts w:ascii="Times New Roman" w:hAnsi="Times New Roman" w:cs="Times New Roman"/>
                <w:sz w:val="20"/>
                <w:szCs w:val="20"/>
              </w:rPr>
              <w:t>Menggunakan</w:t>
            </w:r>
            <w:proofErr w:type="spellEnd"/>
            <w:r w:rsidRPr="00D54192">
              <w:rPr>
                <w:rFonts w:ascii="Times New Roman" w:hAnsi="Times New Roman" w:cs="Times New Roman"/>
                <w:sz w:val="20"/>
                <w:szCs w:val="20"/>
              </w:rPr>
              <w:t xml:space="preserve"> </w:t>
            </w:r>
            <w:proofErr w:type="spellStart"/>
            <w:r w:rsidRPr="00D54192">
              <w:rPr>
                <w:rFonts w:ascii="Times New Roman" w:hAnsi="Times New Roman" w:cs="Times New Roman"/>
                <w:sz w:val="20"/>
                <w:szCs w:val="20"/>
              </w:rPr>
              <w:t>matematika</w:t>
            </w:r>
            <w:proofErr w:type="spellEnd"/>
          </w:p>
        </w:tc>
        <w:tc>
          <w:tcPr>
            <w:tcW w:w="2255" w:type="dxa"/>
            <w:tcBorders>
              <w:left w:val="nil"/>
              <w:right w:val="nil"/>
            </w:tcBorders>
          </w:tcPr>
          <w:p w14:paraId="31A3D4A6" w14:textId="77777777" w:rsidR="00CB7478" w:rsidRPr="00D54192" w:rsidRDefault="00CB7478" w:rsidP="00D54192">
            <w:pPr>
              <w:pStyle w:val="ListParagraph"/>
              <w:spacing w:after="0" w:line="240" w:lineRule="auto"/>
              <w:ind w:left="0"/>
              <w:jc w:val="both"/>
              <w:rPr>
                <w:rFonts w:ascii="Times New Roman" w:hAnsi="Times New Roman" w:cs="Times New Roman"/>
                <w:sz w:val="20"/>
                <w:szCs w:val="20"/>
              </w:rPr>
            </w:pPr>
            <w:proofErr w:type="spellStart"/>
            <w:r w:rsidRPr="00D54192">
              <w:rPr>
                <w:rFonts w:ascii="Times New Roman" w:hAnsi="Times New Roman" w:cs="Times New Roman"/>
                <w:sz w:val="20"/>
                <w:szCs w:val="20"/>
              </w:rPr>
              <w:t>Bekerja</w:t>
            </w:r>
            <w:proofErr w:type="spellEnd"/>
            <w:r w:rsidRPr="00D54192">
              <w:rPr>
                <w:rFonts w:ascii="Times New Roman" w:hAnsi="Times New Roman" w:cs="Times New Roman"/>
                <w:sz w:val="20"/>
                <w:szCs w:val="20"/>
              </w:rPr>
              <w:t xml:space="preserve"> </w:t>
            </w:r>
            <w:proofErr w:type="spellStart"/>
            <w:r w:rsidRPr="00D54192">
              <w:rPr>
                <w:rFonts w:ascii="Times New Roman" w:hAnsi="Times New Roman" w:cs="Times New Roman"/>
                <w:sz w:val="20"/>
                <w:szCs w:val="20"/>
              </w:rPr>
              <w:t>dengan</w:t>
            </w:r>
            <w:proofErr w:type="spellEnd"/>
            <w:r w:rsidRPr="00D54192">
              <w:rPr>
                <w:rFonts w:ascii="Times New Roman" w:hAnsi="Times New Roman" w:cs="Times New Roman"/>
                <w:sz w:val="20"/>
                <w:szCs w:val="20"/>
              </w:rPr>
              <w:t xml:space="preserve"> </w:t>
            </w:r>
            <w:proofErr w:type="spellStart"/>
            <w:r w:rsidRPr="00D54192">
              <w:rPr>
                <w:rFonts w:ascii="Times New Roman" w:hAnsi="Times New Roman" w:cs="Times New Roman"/>
                <w:sz w:val="20"/>
                <w:szCs w:val="20"/>
              </w:rPr>
              <w:t>matematika</w:t>
            </w:r>
            <w:proofErr w:type="spellEnd"/>
          </w:p>
        </w:tc>
      </w:tr>
      <w:tr w:rsidR="00D54192" w:rsidRPr="00CB7478" w14:paraId="51846915" w14:textId="77777777" w:rsidTr="00D54192">
        <w:tc>
          <w:tcPr>
            <w:tcW w:w="1751" w:type="dxa"/>
            <w:tcBorders>
              <w:right w:val="nil"/>
            </w:tcBorders>
          </w:tcPr>
          <w:p w14:paraId="26FC0BFB" w14:textId="77777777" w:rsidR="00CB7478" w:rsidRPr="00D54192" w:rsidRDefault="00CB7478" w:rsidP="00D54192">
            <w:pPr>
              <w:pStyle w:val="ListParagraph"/>
              <w:spacing w:after="0" w:line="240" w:lineRule="auto"/>
              <w:ind w:left="0"/>
              <w:jc w:val="both"/>
              <w:rPr>
                <w:rFonts w:ascii="Times New Roman" w:hAnsi="Times New Roman" w:cs="Times New Roman"/>
                <w:sz w:val="20"/>
                <w:szCs w:val="20"/>
              </w:rPr>
            </w:pPr>
            <w:proofErr w:type="spellStart"/>
            <w:r w:rsidRPr="00D54192">
              <w:rPr>
                <w:rFonts w:ascii="Times New Roman" w:hAnsi="Times New Roman" w:cs="Times New Roman"/>
                <w:sz w:val="20"/>
                <w:szCs w:val="20"/>
              </w:rPr>
              <w:t>Menafsirkan</w:t>
            </w:r>
            <w:proofErr w:type="spellEnd"/>
            <w:r w:rsidRPr="00D54192">
              <w:rPr>
                <w:rFonts w:ascii="Times New Roman" w:hAnsi="Times New Roman" w:cs="Times New Roman"/>
                <w:sz w:val="20"/>
                <w:szCs w:val="20"/>
              </w:rPr>
              <w:t xml:space="preserve"> </w:t>
            </w:r>
            <w:proofErr w:type="spellStart"/>
            <w:r w:rsidRPr="00D54192">
              <w:rPr>
                <w:rFonts w:ascii="Times New Roman" w:hAnsi="Times New Roman" w:cs="Times New Roman"/>
                <w:sz w:val="20"/>
                <w:szCs w:val="20"/>
              </w:rPr>
              <w:t>solusi</w:t>
            </w:r>
            <w:proofErr w:type="spellEnd"/>
          </w:p>
        </w:tc>
        <w:tc>
          <w:tcPr>
            <w:tcW w:w="2255" w:type="dxa"/>
            <w:tcBorders>
              <w:left w:val="nil"/>
              <w:right w:val="nil"/>
            </w:tcBorders>
          </w:tcPr>
          <w:p w14:paraId="2E6473A0" w14:textId="77777777" w:rsidR="00CB7478" w:rsidRPr="00D54192" w:rsidRDefault="00CB7478" w:rsidP="00D54192">
            <w:pPr>
              <w:pStyle w:val="ListParagraph"/>
              <w:numPr>
                <w:ilvl w:val="0"/>
                <w:numId w:val="6"/>
              </w:numPr>
              <w:spacing w:after="0" w:line="240" w:lineRule="auto"/>
              <w:ind w:left="360"/>
              <w:jc w:val="both"/>
              <w:rPr>
                <w:rFonts w:ascii="Times New Roman" w:hAnsi="Times New Roman" w:cs="Times New Roman"/>
                <w:sz w:val="20"/>
                <w:szCs w:val="20"/>
              </w:rPr>
            </w:pPr>
            <w:proofErr w:type="spellStart"/>
            <w:r w:rsidRPr="00D54192">
              <w:rPr>
                <w:rFonts w:ascii="Times New Roman" w:hAnsi="Times New Roman" w:cs="Times New Roman"/>
                <w:sz w:val="20"/>
                <w:szCs w:val="20"/>
              </w:rPr>
              <w:t>Menafsirkan</w:t>
            </w:r>
            <w:proofErr w:type="spellEnd"/>
            <w:r w:rsidRPr="00D54192">
              <w:rPr>
                <w:rFonts w:ascii="Times New Roman" w:hAnsi="Times New Roman" w:cs="Times New Roman"/>
                <w:sz w:val="20"/>
                <w:szCs w:val="20"/>
              </w:rPr>
              <w:t xml:space="preserve"> </w:t>
            </w:r>
            <w:proofErr w:type="spellStart"/>
            <w:r w:rsidRPr="00D54192">
              <w:rPr>
                <w:rFonts w:ascii="Times New Roman" w:hAnsi="Times New Roman" w:cs="Times New Roman"/>
                <w:sz w:val="20"/>
                <w:szCs w:val="20"/>
              </w:rPr>
              <w:t>solusi</w:t>
            </w:r>
            <w:proofErr w:type="spellEnd"/>
          </w:p>
          <w:p w14:paraId="5EB499FD" w14:textId="77777777" w:rsidR="00CB7478" w:rsidRPr="00D54192" w:rsidRDefault="00CB7478" w:rsidP="00D54192">
            <w:pPr>
              <w:pStyle w:val="ListParagraph"/>
              <w:numPr>
                <w:ilvl w:val="0"/>
                <w:numId w:val="6"/>
              </w:numPr>
              <w:spacing w:after="0" w:line="240" w:lineRule="auto"/>
              <w:ind w:left="360"/>
              <w:jc w:val="both"/>
              <w:rPr>
                <w:rFonts w:ascii="Times New Roman" w:hAnsi="Times New Roman" w:cs="Times New Roman"/>
                <w:sz w:val="20"/>
                <w:szCs w:val="20"/>
              </w:rPr>
            </w:pPr>
            <w:proofErr w:type="spellStart"/>
            <w:r w:rsidRPr="00D54192">
              <w:rPr>
                <w:rFonts w:ascii="Times New Roman" w:hAnsi="Times New Roman" w:cs="Times New Roman"/>
                <w:sz w:val="20"/>
                <w:szCs w:val="20"/>
              </w:rPr>
              <w:t>Menyajikan</w:t>
            </w:r>
            <w:proofErr w:type="spellEnd"/>
            <w:r w:rsidRPr="00D54192">
              <w:rPr>
                <w:rFonts w:ascii="Times New Roman" w:hAnsi="Times New Roman" w:cs="Times New Roman"/>
                <w:sz w:val="20"/>
                <w:szCs w:val="20"/>
              </w:rPr>
              <w:t xml:space="preserve"> </w:t>
            </w:r>
            <w:proofErr w:type="spellStart"/>
            <w:r w:rsidRPr="00D54192">
              <w:rPr>
                <w:rFonts w:ascii="Times New Roman" w:hAnsi="Times New Roman" w:cs="Times New Roman"/>
                <w:sz w:val="20"/>
                <w:szCs w:val="20"/>
              </w:rPr>
              <w:t>solusi</w:t>
            </w:r>
            <w:proofErr w:type="spellEnd"/>
          </w:p>
        </w:tc>
      </w:tr>
      <w:tr w:rsidR="00D54192" w:rsidRPr="00CB7478" w14:paraId="4855438E" w14:textId="77777777" w:rsidTr="00D54192">
        <w:tc>
          <w:tcPr>
            <w:tcW w:w="1751" w:type="dxa"/>
            <w:tcBorders>
              <w:right w:val="nil"/>
            </w:tcBorders>
          </w:tcPr>
          <w:p w14:paraId="5FC0333A" w14:textId="77777777" w:rsidR="00CB7478" w:rsidRPr="00D54192" w:rsidRDefault="00CB7478" w:rsidP="00D54192">
            <w:pPr>
              <w:pStyle w:val="ListParagraph"/>
              <w:spacing w:after="0" w:line="240" w:lineRule="auto"/>
              <w:ind w:left="0"/>
              <w:jc w:val="both"/>
              <w:rPr>
                <w:rFonts w:ascii="Times New Roman" w:hAnsi="Times New Roman" w:cs="Times New Roman"/>
                <w:sz w:val="20"/>
                <w:szCs w:val="20"/>
              </w:rPr>
            </w:pPr>
            <w:proofErr w:type="spellStart"/>
            <w:r w:rsidRPr="00D54192">
              <w:rPr>
                <w:rFonts w:ascii="Times New Roman" w:hAnsi="Times New Roman" w:cs="Times New Roman"/>
                <w:sz w:val="20"/>
                <w:szCs w:val="20"/>
              </w:rPr>
              <w:t>Mengevaluasi</w:t>
            </w:r>
            <w:proofErr w:type="spellEnd"/>
            <w:r w:rsidRPr="00D54192">
              <w:rPr>
                <w:rFonts w:ascii="Times New Roman" w:hAnsi="Times New Roman" w:cs="Times New Roman"/>
                <w:sz w:val="20"/>
                <w:szCs w:val="20"/>
              </w:rPr>
              <w:t xml:space="preserve"> </w:t>
            </w:r>
            <w:proofErr w:type="spellStart"/>
            <w:r w:rsidRPr="00D54192">
              <w:rPr>
                <w:rFonts w:ascii="Times New Roman" w:hAnsi="Times New Roman" w:cs="Times New Roman"/>
                <w:sz w:val="20"/>
                <w:szCs w:val="20"/>
              </w:rPr>
              <w:t>solusi</w:t>
            </w:r>
            <w:proofErr w:type="spellEnd"/>
          </w:p>
        </w:tc>
        <w:tc>
          <w:tcPr>
            <w:tcW w:w="2255" w:type="dxa"/>
            <w:tcBorders>
              <w:left w:val="nil"/>
              <w:right w:val="nil"/>
            </w:tcBorders>
          </w:tcPr>
          <w:p w14:paraId="6B7A27C9" w14:textId="77777777" w:rsidR="00CB7478" w:rsidRPr="00D54192" w:rsidRDefault="00CB7478" w:rsidP="00D54192">
            <w:pPr>
              <w:pStyle w:val="ListParagraph"/>
              <w:spacing w:after="0" w:line="240" w:lineRule="auto"/>
              <w:ind w:left="0"/>
              <w:jc w:val="both"/>
              <w:rPr>
                <w:rFonts w:ascii="Times New Roman" w:hAnsi="Times New Roman" w:cs="Times New Roman"/>
                <w:sz w:val="20"/>
                <w:szCs w:val="20"/>
              </w:rPr>
            </w:pPr>
            <w:proofErr w:type="spellStart"/>
            <w:r w:rsidRPr="00D54192">
              <w:rPr>
                <w:rFonts w:ascii="Times New Roman" w:hAnsi="Times New Roman" w:cs="Times New Roman"/>
                <w:sz w:val="20"/>
                <w:szCs w:val="20"/>
              </w:rPr>
              <w:t>Memvalidasi</w:t>
            </w:r>
            <w:proofErr w:type="spellEnd"/>
            <w:r w:rsidRPr="00D54192">
              <w:rPr>
                <w:rFonts w:ascii="Times New Roman" w:hAnsi="Times New Roman" w:cs="Times New Roman"/>
                <w:sz w:val="20"/>
                <w:szCs w:val="20"/>
              </w:rPr>
              <w:t xml:space="preserve"> </w:t>
            </w:r>
            <w:proofErr w:type="spellStart"/>
            <w:r w:rsidRPr="00D54192">
              <w:rPr>
                <w:rFonts w:ascii="Times New Roman" w:hAnsi="Times New Roman" w:cs="Times New Roman"/>
                <w:sz w:val="20"/>
                <w:szCs w:val="20"/>
              </w:rPr>
              <w:t>solusi</w:t>
            </w:r>
            <w:proofErr w:type="spellEnd"/>
          </w:p>
        </w:tc>
      </w:tr>
    </w:tbl>
    <w:p w14:paraId="0A0D6A0B" w14:textId="77777777" w:rsidR="00CB7478" w:rsidRPr="00D54192" w:rsidRDefault="00CB7478" w:rsidP="00D54192">
      <w:pPr>
        <w:spacing w:after="0" w:line="240" w:lineRule="auto"/>
        <w:ind w:firstLine="720"/>
        <w:jc w:val="both"/>
        <w:rPr>
          <w:rFonts w:ascii="Times New Roman" w:hAnsi="Times New Roman" w:cs="Times New Roman"/>
          <w:sz w:val="24"/>
          <w:szCs w:val="24"/>
        </w:rPr>
      </w:pPr>
      <w:r w:rsidRPr="00D54192">
        <w:rPr>
          <w:rFonts w:ascii="Times New Roman" w:hAnsi="Times New Roman" w:cs="Times New Roman"/>
          <w:sz w:val="24"/>
          <w:szCs w:val="24"/>
        </w:rPr>
        <w:t xml:space="preserve">Kemampuan numerasi matematika merupakan kecakapan dalam menggunakan </w:t>
      </w:r>
      <w:r w:rsidRPr="00D54192">
        <w:rPr>
          <w:rFonts w:ascii="Times New Roman" w:hAnsi="Times New Roman" w:cs="Times New Roman"/>
          <w:sz w:val="24"/>
          <w:szCs w:val="24"/>
        </w:rPr>
        <w:lastRenderedPageBreak/>
        <w:t xml:space="preserve">berbagai angka dan simbol matematika untuk memecahkan masalah pada kehidupan sehari-hari, serta kemampuan menganalisis informasi yang ditampilkan pada berbagai bentuk misalnya tabel, grafik, bagan, dan lain-lain </w:t>
      </w:r>
      <w:r w:rsidRPr="00D54192">
        <w:rPr>
          <w:rFonts w:ascii="Times New Roman" w:hAnsi="Times New Roman" w:cs="Times New Roman"/>
          <w:sz w:val="24"/>
          <w:szCs w:val="24"/>
        </w:rPr>
        <w:fldChar w:fldCharType="begin" w:fldLock="1"/>
      </w:r>
      <w:r w:rsidRPr="00D54192">
        <w:rPr>
          <w:rFonts w:ascii="Times New Roman" w:hAnsi="Times New Roman" w:cs="Times New Roman"/>
          <w:sz w:val="24"/>
          <w:szCs w:val="24"/>
        </w:rPr>
        <w:instrText>ADDIN CSL_CITATION {"citationItems":[{"id":"ITEM-1","itemData":{"DOI":"10.33086/ehdj.v5i1.1456","ISSN":"2541-0156","abstract":"Abstrak: Kemampuan Numerasi Mahasiswa Pendidikan Profesi Guru Sekolah Dasar dalam Menyelesaikan Masalah Matematika. Penelitian ini merupakan penelitian kualitatatif deskriptif yang bertujuan untuk mendeskripsikan bagaimana kemampuan numerasi mahasiswa Pendidikan Profesi Guru Dalam Jabatan 2019 dalam menyelesaikan masalah matematika. Masalah yang diberikan sebanyak 2 soal. Subjek penelitian adalah mahasiswa Pendidikan Profesi Guru Dalam Jabatan sebanyak sebanyak 31 orang adalah mahasiswa yang sudah berkerja sebagai guru sekolah dasar yang tersebar di Jawa Timur dan Madura. Kemampuan Numerasi adalah fokus kepada kemampuan siswa dalam menganalisa, memberikan alasan, dan menyampaikan ide secara efektif, merumuskan, memecahkan, dan menginterpretasi masalah-masalah matematika dalam berbagai bentuk dan situasi (PISA). Hasil dari penelitian ini adalah untuk soal 1, rata-rata kemampuan numerasi mahasiswa PPG SD pada indikator yang pertama sebesar 0,7, rata-rata kemampuan numerasi mahasiswa pada indikator kedua sebesar 1,3 dan nilai rata-rata kemampuan numerasi mahasiswa pada indikator ketiga sebesar 1,37. Untuk soal 2, rata-rata kemampuan numerasi mahasiswa PPG SD pada indikator yang pertama sebesar 0,4, rata-rata kemampuan numerasi mahasiswa pada indikator kedua sebesar 1 dan nilai rata-rata kemampuan numerasi mahasiswa pada indikator ketiga sebesar 0,9. Hasil dari analisa kedua soal, kemampuan terendah mahasiswa PPG SD daljab dalam menyelesaikan masalah matematika adalah kemampuan dalam menggunakan simbol atau angka terkait matematika dalam menyelesaikan masalah sehari hari. Sebagian besar mahasiswa PPG SD banyak melakukan kesalahan dalam penulisan angka dan simbol dalam menyelesaikan masalah matematika padahal maksud yang ingin mereka sampaikan sudah benar sehingga akan menimbulkan miskonsepsi bagi yang membaca hasil penyelesaian masalah mereka.. Kata kunci: Kemampuan Numerasi , Masalah matematika","author":[{"dropping-particle":"","family":"Hartatik","given":"Sri","non-dropping-particle":"","parse-names":false,"suffix":""}],"container-title":"Education and Human Development Journal","id":"ITEM-1","issue":"1","issued":{"date-parts":[["2020","4","29"]]},"page":"32-42","publisher":"Universitas Nahdlatul Ulama Surabaya","title":"Indonesia Kemampuan Numerasi Mahasiswa Pendidikan Profesi Guru Sekolah Dasar dalam Menyelesaikan Masalah Matematika","type":"article-journal","volume":"5"},"uris":["http://www.mendeley.com/documents/?uuid=105fd5c9-d98b-478c-9ce2-75d604560271","http://www.mendeley.com/documents/?uuid=24417ebb-2337-3eb0-b7c2-bbc5ce62cadd"]}],"mendeley":{"formattedCitation":"(Hartatik, 2020)","plainTextFormattedCitation":"(Hartatik, 2020)","previouslyFormattedCitation":"(Hartatik, 2020)"},"properties":{"noteIndex":0},"schema":"https://github.com/citation-style-language/schema/raw/master/csl-citation.json"}</w:instrText>
      </w:r>
      <w:r w:rsidRPr="00D54192">
        <w:rPr>
          <w:rFonts w:ascii="Times New Roman" w:hAnsi="Times New Roman" w:cs="Times New Roman"/>
          <w:sz w:val="24"/>
          <w:szCs w:val="24"/>
        </w:rPr>
        <w:fldChar w:fldCharType="separate"/>
      </w:r>
      <w:r w:rsidRPr="00D54192">
        <w:rPr>
          <w:rFonts w:ascii="Times New Roman" w:hAnsi="Times New Roman" w:cs="Times New Roman"/>
          <w:noProof/>
          <w:sz w:val="24"/>
          <w:szCs w:val="24"/>
        </w:rPr>
        <w:t>(Hartatik, 2020)</w:t>
      </w:r>
      <w:r w:rsidRPr="00D54192">
        <w:rPr>
          <w:rFonts w:ascii="Times New Roman" w:hAnsi="Times New Roman" w:cs="Times New Roman"/>
          <w:sz w:val="24"/>
          <w:szCs w:val="24"/>
        </w:rPr>
        <w:fldChar w:fldCharType="end"/>
      </w:r>
      <w:r w:rsidRPr="00D54192">
        <w:rPr>
          <w:rFonts w:ascii="Times New Roman" w:hAnsi="Times New Roman" w:cs="Times New Roman"/>
          <w:sz w:val="24"/>
          <w:szCs w:val="24"/>
        </w:rPr>
        <w:t xml:space="preserve">. Numerasi mencakup keterampilan mengaplikasikan konsep dan kaidah matematika dalam situasi real sehari-hari, permasalahan yang diberikan sering kali tidak terstruktur, memiliki banyak cara penyelesaian atau bahkan tidak ada penyelesaian yang tuntas </w:t>
      </w:r>
      <w:r w:rsidRPr="00D54192">
        <w:rPr>
          <w:rFonts w:ascii="Times New Roman" w:hAnsi="Times New Roman" w:cs="Times New Roman"/>
          <w:sz w:val="24"/>
          <w:szCs w:val="24"/>
        </w:rPr>
        <w:fldChar w:fldCharType="begin" w:fldLock="1"/>
      </w:r>
      <w:r w:rsidRPr="00D54192">
        <w:rPr>
          <w:rFonts w:ascii="Times New Roman" w:hAnsi="Times New Roman" w:cs="Times New Roman"/>
          <w:sz w:val="24"/>
          <w:szCs w:val="24"/>
        </w:rPr>
        <w:instrText>ADDIN CSL_CITATION {"citationItems":[{"id":"ITEM-1","itemData":{"DOI":"10.22236/kalamatika.vol4no1.2019pp69-88","ISSN":"2527-5615","abstract":"This study aims to explore the numeracy literacy of students in ill-structured problem-solving on the matter of numbers. This study involved 34 students of the 4th grader in one Madrasah Ibtidaiyah in Bandung. The research approach used is qualitative with the case study method. The type of data collected is test results about ill structured problem-solving. The data were collected from tests, document analysis, and interviews. After that, the data were analysed using thematic analysis, while the validity of data using triangulation, member checking, and reflexivity. The results of the research showthat students' numeracy literacy in ill structured problem-solving are (1) students are able to solve ill structured problem in the context of daily life; (2) students are able to analyze the information obtained from the problem then use the interpretation analysis to predict and draw conclusions. The difficulties experienced by students are (1) the difficulty in understanding the problem; (2) lack of students' understanding of the prerequisite material; (3) the difficulty in developing a settlement strategy; and (4) the difficulty in drawing conclusions.","author":[{"dropping-particle":"","family":"Mahmud","given":"Muhammad Rifqi","non-dropping-particle":"","parse-names":false,"suffix":""},{"dropping-particle":"","family":"Pratiwi","given":"Inne Marthyane","non-dropping-particle":"","parse-names":false,"suffix":""}],"container-title":"KALAMATIKA Jurnal Pendidikan Matematika","id":"ITEM-1","issue":"1","issued":{"date-parts":[["2019"]]},"title":"LITERASI NUMERASI SISWA DALAM PEMECAHAN MASALAH TIDAK TERSTRUKTUR","type":"article-journal","volume":"4"},"uris":["http://www.mendeley.com/documents/?uuid=2578284e-33f1-3562-b9e4-8d6e5b8e2989","http://www.mendeley.com/documents/?uuid=a3d7cb78-f078-4208-a6bd-fd3cea216ed1"]}],"mendeley":{"formattedCitation":"(Mahmud &amp; Pratiwi, 2019)","plainTextFormattedCitation":"(Mahmud &amp; Pratiwi, 2019)","previouslyFormattedCitation":"(Mahmud &amp; Pratiwi, 2019)"},"properties":{"noteIndex":0},"schema":"https://github.com/citation-style-language/schema/raw/master/csl-citation.json"}</w:instrText>
      </w:r>
      <w:r w:rsidRPr="00D54192">
        <w:rPr>
          <w:rFonts w:ascii="Times New Roman" w:hAnsi="Times New Roman" w:cs="Times New Roman"/>
          <w:sz w:val="24"/>
          <w:szCs w:val="24"/>
        </w:rPr>
        <w:fldChar w:fldCharType="separate"/>
      </w:r>
      <w:r w:rsidRPr="00D54192">
        <w:rPr>
          <w:rFonts w:ascii="Times New Roman" w:hAnsi="Times New Roman" w:cs="Times New Roman"/>
          <w:noProof/>
          <w:sz w:val="24"/>
          <w:szCs w:val="24"/>
        </w:rPr>
        <w:t>(Mahmud &amp; Pratiwi, 2019)</w:t>
      </w:r>
      <w:r w:rsidRPr="00D54192">
        <w:rPr>
          <w:rFonts w:ascii="Times New Roman" w:hAnsi="Times New Roman" w:cs="Times New Roman"/>
          <w:sz w:val="24"/>
          <w:szCs w:val="24"/>
        </w:rPr>
        <w:fldChar w:fldCharType="end"/>
      </w:r>
      <w:r w:rsidRPr="00D54192">
        <w:rPr>
          <w:rFonts w:ascii="Times New Roman" w:hAnsi="Times New Roman" w:cs="Times New Roman"/>
          <w:sz w:val="24"/>
          <w:szCs w:val="24"/>
        </w:rPr>
        <w:t>. Berikut tabel indikator dan penilaian kemampuan numerasi mahasiswa.</w:t>
      </w:r>
    </w:p>
    <w:p w14:paraId="3FA9D81A" w14:textId="77777777" w:rsidR="00CB7478" w:rsidRPr="00CB7478" w:rsidRDefault="00CB7478" w:rsidP="00D54192">
      <w:pPr>
        <w:spacing w:after="0" w:line="240" w:lineRule="auto"/>
        <w:jc w:val="both"/>
        <w:rPr>
          <w:rFonts w:ascii="Times New Roman" w:hAnsi="Times New Roman" w:cs="Times New Roman"/>
          <w:noProof/>
          <w:sz w:val="24"/>
          <w:szCs w:val="24"/>
        </w:rPr>
      </w:pPr>
    </w:p>
    <w:p w14:paraId="71D42872" w14:textId="77777777" w:rsidR="00D54192" w:rsidRDefault="00D54192" w:rsidP="00D54192">
      <w:pPr>
        <w:spacing w:after="0" w:line="240" w:lineRule="auto"/>
        <w:jc w:val="both"/>
        <w:rPr>
          <w:rFonts w:ascii="Times New Roman" w:hAnsi="Times New Roman" w:cs="Times New Roman"/>
          <w:sz w:val="24"/>
          <w:szCs w:val="24"/>
        </w:rPr>
        <w:sectPr w:rsidR="00D54192" w:rsidSect="00CB7478">
          <w:type w:val="continuous"/>
          <w:pgSz w:w="11906" w:h="16838" w:code="9"/>
          <w:pgMar w:top="1440" w:right="1440" w:bottom="1440" w:left="1440" w:header="720" w:footer="720" w:gutter="0"/>
          <w:pgNumType w:start="5"/>
          <w:cols w:num="2" w:space="720"/>
          <w:docGrid w:linePitch="360"/>
        </w:sectPr>
      </w:pPr>
    </w:p>
    <w:p w14:paraId="732096CC" w14:textId="77777777" w:rsidR="00D54192" w:rsidRDefault="00CB7478" w:rsidP="00D54192">
      <w:pPr>
        <w:spacing w:after="0" w:line="240" w:lineRule="auto"/>
        <w:jc w:val="center"/>
        <w:rPr>
          <w:rFonts w:ascii="Times New Roman" w:hAnsi="Times New Roman" w:cs="Times New Roman"/>
          <w:sz w:val="24"/>
          <w:szCs w:val="24"/>
        </w:rPr>
      </w:pPr>
      <w:r w:rsidRPr="00CB7478">
        <w:rPr>
          <w:rFonts w:ascii="Times New Roman" w:hAnsi="Times New Roman" w:cs="Times New Roman"/>
          <w:noProof/>
          <w:sz w:val="24"/>
          <w:szCs w:val="24"/>
          <w:lang w:val="en-US"/>
        </w:rPr>
        <w:lastRenderedPageBreak/>
        <w:drawing>
          <wp:inline distT="0" distB="0" distL="0" distR="0" wp14:anchorId="6D83F56E" wp14:editId="7A6B6C73">
            <wp:extent cx="4295775" cy="367848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7202" t="16233" r="27704" b="15118"/>
                    <a:stretch/>
                  </pic:blipFill>
                  <pic:spPr bwMode="auto">
                    <a:xfrm>
                      <a:off x="0" y="0"/>
                      <a:ext cx="4314915" cy="3694873"/>
                    </a:xfrm>
                    <a:prstGeom prst="rect">
                      <a:avLst/>
                    </a:prstGeom>
                    <a:ln>
                      <a:noFill/>
                    </a:ln>
                    <a:extLst>
                      <a:ext uri="{53640926-AAD7-44D8-BBD7-CCE9431645EC}">
                        <a14:shadowObscured xmlns:a14="http://schemas.microsoft.com/office/drawing/2010/main"/>
                      </a:ext>
                    </a:extLst>
                  </pic:spPr>
                </pic:pic>
              </a:graphicData>
            </a:graphic>
          </wp:inline>
        </w:drawing>
      </w:r>
    </w:p>
    <w:p w14:paraId="4445F3D7" w14:textId="77777777" w:rsidR="00D54192" w:rsidRDefault="00D54192" w:rsidP="00D54192">
      <w:pPr>
        <w:spacing w:after="0" w:line="240" w:lineRule="auto"/>
        <w:jc w:val="center"/>
        <w:rPr>
          <w:rFonts w:ascii="Times New Roman" w:hAnsi="Times New Roman" w:cs="Times New Roman"/>
          <w:sz w:val="24"/>
          <w:szCs w:val="24"/>
        </w:rPr>
        <w:sectPr w:rsidR="00D54192" w:rsidSect="00D54192">
          <w:type w:val="continuous"/>
          <w:pgSz w:w="11906" w:h="16838" w:code="9"/>
          <w:pgMar w:top="1440" w:right="1440" w:bottom="1440" w:left="1440" w:header="720" w:footer="720" w:gutter="0"/>
          <w:pgNumType w:start="5"/>
          <w:cols w:space="720"/>
          <w:docGrid w:linePitch="360"/>
        </w:sectPr>
      </w:pPr>
      <w:r w:rsidRPr="00CB7478">
        <w:rPr>
          <w:rFonts w:ascii="Times New Roman" w:hAnsi="Times New Roman" w:cs="Times New Roman"/>
          <w:sz w:val="24"/>
          <w:szCs w:val="24"/>
        </w:rPr>
        <w:t xml:space="preserve">Sumber: </w:t>
      </w:r>
      <w:r w:rsidRPr="00CB7478">
        <w:rPr>
          <w:rFonts w:ascii="Times New Roman" w:hAnsi="Times New Roman" w:cs="Times New Roman"/>
          <w:sz w:val="24"/>
          <w:szCs w:val="24"/>
        </w:rPr>
        <w:fldChar w:fldCharType="begin" w:fldLock="1"/>
      </w:r>
      <w:r w:rsidRPr="00CB7478">
        <w:rPr>
          <w:rFonts w:ascii="Times New Roman" w:hAnsi="Times New Roman" w:cs="Times New Roman"/>
          <w:sz w:val="24"/>
          <w:szCs w:val="24"/>
        </w:rPr>
        <w:instrText>ADDIN CSL_CITATION {"citationItems":[{"id":"ITEM-1","itemData":{"DOI":"10.33086/ehdj.v5i1.1456","ISSN":"2541-0156","abstract":"Abstrak: Kemampuan Numerasi Mahasiswa Pendidikan Profesi Guru Sekolah Dasar dalam Menyelesaikan Masalah Matematika. Penelitian ini merupakan penelitian kualitatatif deskriptif yang bertujuan untuk mendeskripsikan bagaimana kemampuan numerasi mahasiswa Pendidikan Profesi Guru Dalam Jabatan 2019 dalam menyelesaikan masalah matematika. Masalah yang diberikan sebanyak 2 soal. Subjek penelitian adalah mahasiswa Pendidikan Profesi Guru Dalam Jabatan sebanyak sebanyak 31 orang adalah mahasiswa yang sudah berkerja sebagai guru sekolah dasar yang tersebar di Jawa Timur dan Madura. Kemampuan Numerasi adalah fokus kepada kemampuan siswa dalam menganalisa, memberikan alasan, dan menyampaikan ide secara efektif, merumuskan, memecahkan, dan menginterpretasi masalah-masalah matematika dalam berbagai bentuk dan situasi (PISA). Hasil dari penelitian ini adalah untuk soal 1, rata-rata kemampuan numerasi mahasiswa PPG SD pada indikator yang pertama sebesar 0,7, rata-rata kemampuan numerasi mahasiswa pada indikator kedua sebesar 1,3 dan nilai rata-rata kemampuan numerasi mahasiswa pada indikator ketiga sebesar 1,37. Untuk soal 2, rata-rata kemampuan numerasi mahasiswa PPG SD pada indikator yang pertama sebesar 0,4, rata-rata kemampuan numerasi mahasiswa pada indikator kedua sebesar 1 dan nilai rata-rata kemampuan numerasi mahasiswa pada indikator ketiga sebesar 0,9. Hasil dari analisa kedua soal, kemampuan terendah mahasiswa PPG SD daljab dalam menyelesaikan masalah matematika adalah kemampuan dalam menggunakan simbol atau angka terkait matematika dalam menyelesaikan masalah sehari hari. Sebagian besar mahasiswa PPG SD banyak melakukan kesalahan dalam penulisan angka dan simbol dalam menyelesaikan masalah matematika padahal maksud yang ingin mereka sampaikan sudah benar sehingga akan menimbulkan miskonsepsi bagi yang membaca hasil penyelesaian masalah mereka.. Kata kunci: Kemampuan Numerasi , Masalah matematika","author":[{"dropping-particle":"","family":"Hartatik","given":"Sri","non-dropping-particle":"","parse-names":false,"suffix":""}],"container-title":"Education and Human Development Journal","id":"ITEM-1","issue":"1","issued":{"date-parts":[["2020","4","29"]]},"page":"32-42","publisher":"Universitas Nahdlatul Ulama Surabaya","title":"Indonesia Kemampuan Numerasi Mahasiswa Pendidikan Profesi Guru Sekolah Dasar dalam Menyelesaikan Masalah Matematika","type":"article-journal","volume":"5"},"uris":["http://www.mendeley.com/documents/?uuid=105fd5c9-d98b-478c-9ce2-75d604560271","http://www.mendeley.com/documents/?uuid=24417ebb-2337-3eb0-b7c2-bbc5ce62cadd"]}],"mendeley":{"formattedCitation":"(Hartatik, 2020)","plainTextFormattedCitation":"(Hartatik, 2020)","previouslyFormattedCitation":"(Hartatik, 2020)"},"properties":{"noteIndex":0},"schema":"https://github.com/citation-style-language/schema/raw/master/csl-citation.json"}</w:instrText>
      </w:r>
      <w:r w:rsidRPr="00CB7478">
        <w:rPr>
          <w:rFonts w:ascii="Times New Roman" w:hAnsi="Times New Roman" w:cs="Times New Roman"/>
          <w:sz w:val="24"/>
          <w:szCs w:val="24"/>
        </w:rPr>
        <w:fldChar w:fldCharType="separate"/>
      </w:r>
      <w:r w:rsidRPr="00CB7478">
        <w:rPr>
          <w:rFonts w:ascii="Times New Roman" w:hAnsi="Times New Roman" w:cs="Times New Roman"/>
          <w:noProof/>
          <w:sz w:val="24"/>
          <w:szCs w:val="24"/>
        </w:rPr>
        <w:t>(Hartatik, 2020)</w:t>
      </w:r>
      <w:r w:rsidRPr="00CB7478">
        <w:rPr>
          <w:rFonts w:ascii="Times New Roman" w:hAnsi="Times New Roman" w:cs="Times New Roman"/>
          <w:sz w:val="24"/>
          <w:szCs w:val="24"/>
        </w:rPr>
        <w:fldChar w:fldCharType="end"/>
      </w:r>
    </w:p>
    <w:p w14:paraId="4AA84FF4" w14:textId="77777777" w:rsidR="00D54192" w:rsidRDefault="00D54192" w:rsidP="00D54192">
      <w:pPr>
        <w:spacing w:after="0" w:line="240" w:lineRule="auto"/>
        <w:jc w:val="both"/>
        <w:rPr>
          <w:rFonts w:ascii="Times New Roman" w:hAnsi="Times New Roman" w:cs="Times New Roman"/>
          <w:sz w:val="24"/>
          <w:szCs w:val="24"/>
        </w:rPr>
        <w:sectPr w:rsidR="00D54192" w:rsidSect="00CB7478">
          <w:type w:val="continuous"/>
          <w:pgSz w:w="11906" w:h="16838" w:code="9"/>
          <w:pgMar w:top="1440" w:right="1440" w:bottom="1440" w:left="1440" w:header="720" w:footer="720" w:gutter="0"/>
          <w:pgNumType w:start="5"/>
          <w:cols w:num="2" w:space="720"/>
          <w:docGrid w:linePitch="360"/>
        </w:sectPr>
      </w:pPr>
    </w:p>
    <w:p w14:paraId="36101D1B" w14:textId="77777777" w:rsidR="00CB7478" w:rsidRPr="00CB7478" w:rsidRDefault="00CB7478" w:rsidP="00D54192">
      <w:pPr>
        <w:spacing w:line="240" w:lineRule="auto"/>
        <w:jc w:val="both"/>
        <w:rPr>
          <w:rFonts w:ascii="Times New Roman" w:hAnsi="Times New Roman" w:cs="Times New Roman"/>
          <w:b/>
          <w:sz w:val="24"/>
          <w:szCs w:val="24"/>
        </w:rPr>
        <w:sectPr w:rsidR="00CB7478" w:rsidRPr="00CB7478" w:rsidSect="00D54192">
          <w:type w:val="continuous"/>
          <w:pgSz w:w="11906" w:h="16838" w:code="9"/>
          <w:pgMar w:top="1440" w:right="1440" w:bottom="1440" w:left="1440" w:header="720" w:footer="720" w:gutter="0"/>
          <w:pgNumType w:start="5"/>
          <w:cols w:num="2" w:space="720"/>
          <w:docGrid w:linePitch="360"/>
        </w:sectPr>
      </w:pPr>
    </w:p>
    <w:p w14:paraId="23396A01" w14:textId="77777777" w:rsidR="00CB7478" w:rsidRPr="00CB7478" w:rsidRDefault="00CB7478" w:rsidP="00D54192">
      <w:pPr>
        <w:spacing w:line="240" w:lineRule="auto"/>
        <w:jc w:val="both"/>
        <w:rPr>
          <w:rFonts w:ascii="Times New Roman" w:hAnsi="Times New Roman" w:cs="Times New Roman"/>
          <w:b/>
          <w:sz w:val="24"/>
          <w:szCs w:val="24"/>
        </w:rPr>
        <w:sectPr w:rsidR="00CB7478" w:rsidRPr="00CB7478" w:rsidSect="000864A3">
          <w:type w:val="continuous"/>
          <w:pgSz w:w="11906" w:h="16838" w:code="9"/>
          <w:pgMar w:top="1440" w:right="1440" w:bottom="1440" w:left="1440" w:header="720" w:footer="720" w:gutter="0"/>
          <w:pgNumType w:start="5"/>
          <w:cols w:space="720"/>
          <w:docGrid w:linePitch="360"/>
        </w:sectPr>
      </w:pPr>
    </w:p>
    <w:p w14:paraId="6CA46FFE" w14:textId="77777777" w:rsidR="00CB7478" w:rsidRPr="00CB7478" w:rsidRDefault="00CB7478" w:rsidP="00D54192">
      <w:pPr>
        <w:spacing w:line="240" w:lineRule="auto"/>
        <w:ind w:firstLine="720"/>
        <w:jc w:val="both"/>
        <w:rPr>
          <w:rFonts w:ascii="Times New Roman" w:hAnsi="Times New Roman" w:cs="Times New Roman"/>
          <w:b/>
          <w:sz w:val="24"/>
          <w:szCs w:val="24"/>
        </w:rPr>
      </w:pPr>
      <w:r w:rsidRPr="00CB7478">
        <w:rPr>
          <w:rFonts w:ascii="Times New Roman" w:hAnsi="Times New Roman" w:cs="Times New Roman"/>
          <w:sz w:val="24"/>
          <w:szCs w:val="24"/>
        </w:rPr>
        <w:lastRenderedPageBreak/>
        <w:t>Berdasarkan penjelasan di atas, penelitian ini bertujuan untuk mengembangkan asesmen berorientasi kontekstual untuk meningkatkan kemampuan literasi matematis dan numerasi mahasiswa. Bersesuaian dengan tujuan meningkatkan kemampuan literasi dan numerasi mahasiswa yang identik dengan penyelesaian masalah pada kehidupan sehari-hari maka asesmen yang dikembangkan berorientasi pada masalah dikehidupan sehari-hari atau kontekstual. Asesmen ini diharapkan dapat berguna bagi dosen untuk mendapatkan informasi kemampuan literasi dan numerasi mahasiswa.</w:t>
      </w:r>
    </w:p>
    <w:p w14:paraId="7B6955FC" w14:textId="77777777" w:rsidR="00D54192" w:rsidRDefault="00D54192" w:rsidP="00D54192">
      <w:pPr>
        <w:spacing w:line="240" w:lineRule="auto"/>
        <w:jc w:val="both"/>
        <w:rPr>
          <w:rFonts w:ascii="Times New Roman" w:hAnsi="Times New Roman" w:cs="Times New Roman"/>
          <w:b/>
          <w:sz w:val="24"/>
          <w:szCs w:val="24"/>
        </w:rPr>
      </w:pPr>
    </w:p>
    <w:p w14:paraId="1314A859" w14:textId="77777777" w:rsidR="00CB7478" w:rsidRPr="00CB7478" w:rsidRDefault="00CB7478" w:rsidP="00D54192">
      <w:pPr>
        <w:spacing w:line="240" w:lineRule="auto"/>
        <w:jc w:val="both"/>
        <w:rPr>
          <w:rFonts w:ascii="Times New Roman" w:hAnsi="Times New Roman" w:cs="Times New Roman"/>
          <w:b/>
          <w:sz w:val="24"/>
          <w:szCs w:val="24"/>
        </w:rPr>
      </w:pPr>
      <w:r w:rsidRPr="00CB7478">
        <w:rPr>
          <w:rFonts w:ascii="Times New Roman" w:hAnsi="Times New Roman" w:cs="Times New Roman"/>
          <w:b/>
          <w:sz w:val="24"/>
          <w:szCs w:val="24"/>
        </w:rPr>
        <w:t xml:space="preserve">METODE </w:t>
      </w:r>
    </w:p>
    <w:p w14:paraId="1A8B254B" w14:textId="77777777" w:rsidR="00CB7478" w:rsidRPr="00CB7478" w:rsidRDefault="00CB7478" w:rsidP="00D54192">
      <w:pPr>
        <w:spacing w:after="0" w:line="240" w:lineRule="auto"/>
        <w:ind w:firstLine="720"/>
        <w:jc w:val="both"/>
        <w:rPr>
          <w:rFonts w:ascii="Times New Roman" w:hAnsi="Times New Roman" w:cs="Times New Roman"/>
          <w:sz w:val="24"/>
          <w:szCs w:val="24"/>
        </w:rPr>
      </w:pPr>
      <w:r w:rsidRPr="00CB7478">
        <w:rPr>
          <w:rFonts w:ascii="Times New Roman" w:hAnsi="Times New Roman" w:cs="Times New Roman"/>
          <w:sz w:val="24"/>
          <w:szCs w:val="24"/>
        </w:rPr>
        <w:t>Penelitian ini berjenis penelitian pengembangan (</w:t>
      </w:r>
      <w:r w:rsidRPr="00CB7478">
        <w:rPr>
          <w:rFonts w:ascii="Times New Roman" w:hAnsi="Times New Roman" w:cs="Times New Roman"/>
          <w:i/>
          <w:iCs/>
          <w:sz w:val="24"/>
          <w:szCs w:val="24"/>
        </w:rPr>
        <w:t>Research and Development</w:t>
      </w:r>
      <w:r w:rsidRPr="00CB7478">
        <w:rPr>
          <w:rFonts w:ascii="Times New Roman" w:hAnsi="Times New Roman" w:cs="Times New Roman"/>
          <w:sz w:val="24"/>
          <w:szCs w:val="24"/>
        </w:rPr>
        <w:t xml:space="preserve">). Tujuan penelitian ini adalah untuk menghasilkan produk berupa asesmen yang </w:t>
      </w:r>
      <w:r w:rsidRPr="00CB7478">
        <w:rPr>
          <w:rFonts w:ascii="Times New Roman" w:hAnsi="Times New Roman" w:cs="Times New Roman"/>
          <w:sz w:val="24"/>
          <w:szCs w:val="24"/>
        </w:rPr>
        <w:lastRenderedPageBreak/>
        <w:t xml:space="preserve">dapat meningkatkan kemampuan literasi matematis dan numerasi mahasiswa yang berkategori valid, praktif, efektif, dan reliabel. Asesmen yang dikembangkan dibatasi hanya pada pengembangan tes. Kegiatan yang dilakukan dalam proses pengembangan asesmen ini diawali dengan identifikasi dan kajian permasalahan-permasalahan yang terjadi mengenai kemampuan literasi matematis dan numerasi mahasiswa. Pada tahap ini selain identifikasi masalah, kajian terhadap literatur juga dilakukan dari artikel jurnal hasil penelitian-penelitian. Tahapan kedua adalah tahap pengembangan. Pada kegiatan ini dilaksanakan penyusunan kisi-kisi soal dan draft awal soal tes, maupun menyusun lembar validasi dan angket. Pada tahapan pengembangan ini pula dikembangkan soal tes yang dapat meningkatkan kemampuan literasi matematis dan numerasi mahasiswa. Tahapan terakhir adalah tahapan penilaian. Pada tahapan ini dilakukan penilaian formatif oleh para ahli </w:t>
      </w:r>
      <w:r w:rsidRPr="00CB7478">
        <w:rPr>
          <w:rFonts w:ascii="Times New Roman" w:hAnsi="Times New Roman" w:cs="Times New Roman"/>
          <w:sz w:val="24"/>
          <w:szCs w:val="24"/>
        </w:rPr>
        <w:lastRenderedPageBreak/>
        <w:t>untuk mengukur kevalidan tes selanjutnya uji coba produk. Uji coba produk dilakukan ketika asesmen yang dikembangkan masuk kategori minimal valid. Tahapan uji coba ini untuk mengetahui kevalidan dan reliabilitas asesmen.</w:t>
      </w:r>
    </w:p>
    <w:p w14:paraId="6722623F" w14:textId="77777777" w:rsidR="00CB7478" w:rsidRPr="00CB7478" w:rsidRDefault="00CB7478" w:rsidP="00D54192">
      <w:pPr>
        <w:spacing w:after="0" w:line="240" w:lineRule="auto"/>
        <w:jc w:val="both"/>
        <w:rPr>
          <w:rFonts w:ascii="Times New Roman" w:hAnsi="Times New Roman" w:cs="Times New Roman"/>
          <w:sz w:val="24"/>
          <w:szCs w:val="24"/>
        </w:rPr>
      </w:pPr>
      <w:r w:rsidRPr="00CB7478">
        <w:rPr>
          <w:rFonts w:ascii="Times New Roman" w:hAnsi="Times New Roman" w:cs="Times New Roman"/>
          <w:sz w:val="24"/>
          <w:szCs w:val="24"/>
        </w:rPr>
        <w:tab/>
        <w:t xml:space="preserve">Berdasarkan penjelasan di atas, instrumen yang digunakan pada penelitian ini adalah lembar validasi, lembar angket respon mahasiswa, dan hasil tes mahasiswa. Lembar validasi digunakan untuk mengukur kevalidan asesmen. Lembar angket respon mahasiswa untuk mengetahui kepraktisan asesmen, dan hasil tes mahasiswa untuk mengetahui keefektifan asesmen. Selain itu, hasil tes juga digunakan uji reliabilitas soal yaitu untuk menentukan tingkat konsistensi butir tes dalam mengukur kemampuan literasi matematis dan numerasi mahasiswa. Uji reliabilitas asesmen diukur menggunakan bantuan software SPSS sehingga diperoleh nilai koefisian reliabilitas </w:t>
      </w:r>
      <w:r w:rsidRPr="00CB7478">
        <w:rPr>
          <w:rFonts w:ascii="Times New Roman" w:hAnsi="Times New Roman" w:cs="Times New Roman"/>
          <w:i/>
          <w:iCs/>
          <w:sz w:val="24"/>
          <w:szCs w:val="24"/>
        </w:rPr>
        <w:t xml:space="preserve">Alpha Cronbach. </w:t>
      </w:r>
      <w:r w:rsidRPr="00CB7478">
        <w:rPr>
          <w:rFonts w:ascii="Times New Roman" w:hAnsi="Times New Roman" w:cs="Times New Roman"/>
          <w:sz w:val="24"/>
          <w:szCs w:val="24"/>
        </w:rPr>
        <w:t>Hasil Cronbach α mempunyai rentang antara 0 sampai 1 (Heale &amp; Twycross, 2015).  Berikut tabel kriteria tingkat reliabilitas suatu tes.</w:t>
      </w:r>
    </w:p>
    <w:p w14:paraId="2D1FE6FA" w14:textId="77777777" w:rsidR="00CB7478" w:rsidRPr="00D54192" w:rsidRDefault="00CB7478" w:rsidP="00D54192">
      <w:pPr>
        <w:spacing w:after="0" w:line="240" w:lineRule="auto"/>
        <w:jc w:val="both"/>
        <w:rPr>
          <w:rFonts w:ascii="Times New Roman" w:eastAsiaTheme="minorEastAsia" w:hAnsi="Times New Roman" w:cs="Times New Roman"/>
          <w:b/>
          <w:sz w:val="20"/>
          <w:szCs w:val="20"/>
        </w:rPr>
      </w:pPr>
      <w:r w:rsidRPr="00D54192">
        <w:rPr>
          <w:rFonts w:ascii="Times New Roman" w:eastAsiaTheme="minorEastAsia" w:hAnsi="Times New Roman" w:cs="Times New Roman"/>
          <w:b/>
          <w:sz w:val="20"/>
          <w:szCs w:val="20"/>
        </w:rPr>
        <w:t>Tabel 1. Kriteria Koefisien Hasil Reliabilitas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
        <w:gridCol w:w="1750"/>
        <w:gridCol w:w="1790"/>
      </w:tblGrid>
      <w:tr w:rsidR="00CB7478" w:rsidRPr="00CB7478" w14:paraId="777E1D9E" w14:textId="77777777" w:rsidTr="00145B7E">
        <w:trPr>
          <w:jc w:val="center"/>
        </w:trPr>
        <w:tc>
          <w:tcPr>
            <w:tcW w:w="988" w:type="dxa"/>
            <w:tcBorders>
              <w:top w:val="single" w:sz="4" w:space="0" w:color="auto"/>
              <w:bottom w:val="single" w:sz="4" w:space="0" w:color="auto"/>
            </w:tcBorders>
            <w:hideMark/>
          </w:tcPr>
          <w:p w14:paraId="3BECC15D" w14:textId="77777777" w:rsidR="00CB7478" w:rsidRPr="00CB7478" w:rsidRDefault="00CB7478" w:rsidP="00D54192">
            <w:pPr>
              <w:jc w:val="both"/>
              <w:rPr>
                <w:rFonts w:ascii="Times New Roman" w:eastAsiaTheme="minorEastAsia" w:hAnsi="Times New Roman" w:cs="Times New Roman"/>
                <w:b/>
                <w:sz w:val="24"/>
                <w:szCs w:val="24"/>
              </w:rPr>
            </w:pPr>
            <w:r w:rsidRPr="00CB7478">
              <w:rPr>
                <w:rFonts w:ascii="Times New Roman" w:eastAsiaTheme="minorEastAsia" w:hAnsi="Times New Roman" w:cs="Times New Roman"/>
                <w:b/>
                <w:sz w:val="24"/>
                <w:szCs w:val="24"/>
              </w:rPr>
              <w:t>No.</w:t>
            </w:r>
          </w:p>
        </w:tc>
        <w:tc>
          <w:tcPr>
            <w:tcW w:w="1972" w:type="dxa"/>
            <w:tcBorders>
              <w:top w:val="single" w:sz="4" w:space="0" w:color="auto"/>
              <w:bottom w:val="single" w:sz="4" w:space="0" w:color="auto"/>
            </w:tcBorders>
            <w:hideMark/>
          </w:tcPr>
          <w:p w14:paraId="04C2DDA3" w14:textId="77777777" w:rsidR="00CB7478" w:rsidRPr="00CB7478" w:rsidRDefault="00CB7478" w:rsidP="00D54192">
            <w:pPr>
              <w:jc w:val="both"/>
              <w:rPr>
                <w:rFonts w:ascii="Times New Roman" w:eastAsiaTheme="minorEastAsia" w:hAnsi="Times New Roman" w:cs="Times New Roman"/>
                <w:b/>
                <w:sz w:val="24"/>
                <w:szCs w:val="24"/>
              </w:rPr>
            </w:pPr>
            <w:r w:rsidRPr="00CB7478">
              <w:rPr>
                <w:rFonts w:ascii="Times New Roman" w:eastAsiaTheme="minorEastAsia" w:hAnsi="Times New Roman" w:cs="Times New Roman"/>
                <w:b/>
                <w:sz w:val="24"/>
                <w:szCs w:val="24"/>
              </w:rPr>
              <w:t>Tingkat Reliabilitas</w:t>
            </w:r>
          </w:p>
        </w:tc>
        <w:tc>
          <w:tcPr>
            <w:tcW w:w="2227" w:type="dxa"/>
            <w:tcBorders>
              <w:top w:val="single" w:sz="4" w:space="0" w:color="auto"/>
              <w:bottom w:val="single" w:sz="4" w:space="0" w:color="auto"/>
            </w:tcBorders>
            <w:hideMark/>
          </w:tcPr>
          <w:p w14:paraId="42BD6951" w14:textId="77777777" w:rsidR="00CB7478" w:rsidRPr="00CB7478" w:rsidRDefault="00CB7478" w:rsidP="00D54192">
            <w:pPr>
              <w:jc w:val="both"/>
              <w:rPr>
                <w:rFonts w:ascii="Times New Roman" w:eastAsiaTheme="minorEastAsia" w:hAnsi="Times New Roman" w:cs="Times New Roman"/>
                <w:b/>
                <w:sz w:val="24"/>
                <w:szCs w:val="24"/>
              </w:rPr>
            </w:pPr>
            <w:r w:rsidRPr="00CB7478">
              <w:rPr>
                <w:rFonts w:ascii="Times New Roman" w:eastAsiaTheme="minorEastAsia" w:hAnsi="Times New Roman" w:cs="Times New Roman"/>
                <w:b/>
                <w:sz w:val="24"/>
                <w:szCs w:val="24"/>
              </w:rPr>
              <w:t>Kriteria</w:t>
            </w:r>
          </w:p>
        </w:tc>
      </w:tr>
      <w:tr w:rsidR="00CB7478" w:rsidRPr="00CB7478" w14:paraId="1DA37B7D" w14:textId="77777777" w:rsidTr="00145B7E">
        <w:trPr>
          <w:jc w:val="center"/>
        </w:trPr>
        <w:tc>
          <w:tcPr>
            <w:tcW w:w="988" w:type="dxa"/>
            <w:tcBorders>
              <w:top w:val="single" w:sz="4" w:space="0" w:color="auto"/>
            </w:tcBorders>
            <w:hideMark/>
          </w:tcPr>
          <w:p w14:paraId="3C432465" w14:textId="77777777" w:rsidR="00CB7478" w:rsidRPr="00CB7478" w:rsidRDefault="00CB7478" w:rsidP="00D54192">
            <w:pPr>
              <w:jc w:val="both"/>
              <w:rPr>
                <w:rFonts w:ascii="Times New Roman" w:eastAsiaTheme="minorEastAsia" w:hAnsi="Times New Roman" w:cs="Times New Roman"/>
                <w:sz w:val="24"/>
                <w:szCs w:val="24"/>
              </w:rPr>
            </w:pPr>
            <w:r w:rsidRPr="00CB7478">
              <w:rPr>
                <w:rFonts w:ascii="Times New Roman" w:eastAsiaTheme="minorEastAsia" w:hAnsi="Times New Roman" w:cs="Times New Roman"/>
                <w:sz w:val="24"/>
                <w:szCs w:val="24"/>
              </w:rPr>
              <w:t>1.</w:t>
            </w:r>
          </w:p>
        </w:tc>
        <w:tc>
          <w:tcPr>
            <w:tcW w:w="1972" w:type="dxa"/>
            <w:tcBorders>
              <w:top w:val="single" w:sz="4" w:space="0" w:color="auto"/>
            </w:tcBorders>
            <w:hideMark/>
          </w:tcPr>
          <w:p w14:paraId="76D8030A" w14:textId="77777777" w:rsidR="00CB7478" w:rsidRPr="00CB7478" w:rsidRDefault="00CB7478" w:rsidP="00D54192">
            <w:pPr>
              <w:jc w:val="both"/>
              <w:rPr>
                <w:rFonts w:ascii="Times New Roman" w:eastAsiaTheme="minorEastAsia" w:hAnsi="Times New Roman" w:cs="Times New Roman"/>
                <w:sz w:val="24"/>
                <w:szCs w:val="24"/>
              </w:rPr>
            </w:pPr>
            <w:r w:rsidRPr="00CB7478">
              <w:rPr>
                <w:rFonts w:ascii="Times New Roman" w:eastAsiaTheme="minorEastAsia" w:hAnsi="Times New Roman" w:cs="Times New Roman"/>
                <w:sz w:val="24"/>
                <w:szCs w:val="24"/>
              </w:rPr>
              <w:t>0,70 ≤ r ≤ 1</w:t>
            </w:r>
          </w:p>
        </w:tc>
        <w:tc>
          <w:tcPr>
            <w:tcW w:w="2227" w:type="dxa"/>
            <w:tcBorders>
              <w:top w:val="single" w:sz="4" w:space="0" w:color="auto"/>
            </w:tcBorders>
            <w:hideMark/>
          </w:tcPr>
          <w:p w14:paraId="57F99A5B" w14:textId="77777777" w:rsidR="00CB7478" w:rsidRPr="00CB7478" w:rsidRDefault="00CB7478" w:rsidP="00D54192">
            <w:pPr>
              <w:jc w:val="both"/>
              <w:rPr>
                <w:rFonts w:ascii="Times New Roman" w:eastAsiaTheme="minorEastAsia" w:hAnsi="Times New Roman" w:cs="Times New Roman"/>
                <w:sz w:val="24"/>
                <w:szCs w:val="24"/>
              </w:rPr>
            </w:pPr>
            <w:r w:rsidRPr="00CB7478">
              <w:rPr>
                <w:rFonts w:ascii="Times New Roman" w:eastAsiaTheme="minorEastAsia" w:hAnsi="Times New Roman" w:cs="Times New Roman"/>
                <w:sz w:val="24"/>
                <w:szCs w:val="24"/>
              </w:rPr>
              <w:t>Reliabel</w:t>
            </w:r>
          </w:p>
        </w:tc>
      </w:tr>
      <w:tr w:rsidR="00CB7478" w:rsidRPr="00CB7478" w14:paraId="4DADB876" w14:textId="77777777" w:rsidTr="00145B7E">
        <w:trPr>
          <w:jc w:val="center"/>
        </w:trPr>
        <w:tc>
          <w:tcPr>
            <w:tcW w:w="988" w:type="dxa"/>
            <w:hideMark/>
          </w:tcPr>
          <w:p w14:paraId="23C52980" w14:textId="77777777" w:rsidR="00CB7478" w:rsidRPr="00CB7478" w:rsidRDefault="00CB7478" w:rsidP="00D54192">
            <w:pPr>
              <w:jc w:val="both"/>
              <w:rPr>
                <w:rFonts w:ascii="Times New Roman" w:eastAsiaTheme="minorEastAsia" w:hAnsi="Times New Roman" w:cs="Times New Roman"/>
                <w:sz w:val="24"/>
                <w:szCs w:val="24"/>
              </w:rPr>
            </w:pPr>
            <w:r w:rsidRPr="00CB7478">
              <w:rPr>
                <w:rFonts w:ascii="Times New Roman" w:eastAsiaTheme="minorEastAsia" w:hAnsi="Times New Roman" w:cs="Times New Roman"/>
                <w:sz w:val="24"/>
                <w:szCs w:val="24"/>
              </w:rPr>
              <w:t>2.</w:t>
            </w:r>
          </w:p>
        </w:tc>
        <w:tc>
          <w:tcPr>
            <w:tcW w:w="1972" w:type="dxa"/>
            <w:hideMark/>
          </w:tcPr>
          <w:p w14:paraId="5DD5EB17" w14:textId="77777777" w:rsidR="00CB7478" w:rsidRPr="00CB7478" w:rsidRDefault="00CB7478" w:rsidP="00D54192">
            <w:pPr>
              <w:jc w:val="both"/>
              <w:rPr>
                <w:rFonts w:ascii="Times New Roman" w:eastAsiaTheme="minorEastAsia" w:hAnsi="Times New Roman" w:cs="Times New Roman"/>
                <w:sz w:val="24"/>
                <w:szCs w:val="24"/>
              </w:rPr>
            </w:pPr>
            <w:r w:rsidRPr="00CB7478">
              <w:rPr>
                <w:rFonts w:ascii="Times New Roman" w:eastAsiaTheme="minorEastAsia" w:hAnsi="Times New Roman" w:cs="Times New Roman"/>
                <w:sz w:val="24"/>
                <w:szCs w:val="24"/>
              </w:rPr>
              <w:t>0,50 ≤ r &lt; 0,70</w:t>
            </w:r>
          </w:p>
        </w:tc>
        <w:tc>
          <w:tcPr>
            <w:tcW w:w="2227" w:type="dxa"/>
            <w:hideMark/>
          </w:tcPr>
          <w:p w14:paraId="72A8B828" w14:textId="77777777" w:rsidR="00CB7478" w:rsidRPr="00CB7478" w:rsidRDefault="00CB7478" w:rsidP="00D54192">
            <w:pPr>
              <w:jc w:val="both"/>
              <w:rPr>
                <w:rFonts w:ascii="Times New Roman" w:eastAsiaTheme="minorEastAsia" w:hAnsi="Times New Roman" w:cs="Times New Roman"/>
                <w:sz w:val="24"/>
                <w:szCs w:val="24"/>
              </w:rPr>
            </w:pPr>
            <w:r w:rsidRPr="00CB7478">
              <w:rPr>
                <w:rFonts w:ascii="Times New Roman" w:eastAsiaTheme="minorEastAsia" w:hAnsi="Times New Roman" w:cs="Times New Roman"/>
                <w:sz w:val="24"/>
                <w:szCs w:val="24"/>
              </w:rPr>
              <w:t>Kurang reliabel</w:t>
            </w:r>
          </w:p>
        </w:tc>
      </w:tr>
      <w:tr w:rsidR="00CB7478" w:rsidRPr="00CB7478" w14:paraId="5F9EB14F" w14:textId="77777777" w:rsidTr="00145B7E">
        <w:trPr>
          <w:jc w:val="center"/>
        </w:trPr>
        <w:tc>
          <w:tcPr>
            <w:tcW w:w="988" w:type="dxa"/>
            <w:hideMark/>
          </w:tcPr>
          <w:p w14:paraId="1C8A704B" w14:textId="77777777" w:rsidR="00CB7478" w:rsidRPr="00CB7478" w:rsidRDefault="00CB7478" w:rsidP="00D54192">
            <w:pPr>
              <w:jc w:val="both"/>
              <w:rPr>
                <w:rFonts w:ascii="Times New Roman" w:eastAsiaTheme="minorEastAsia" w:hAnsi="Times New Roman" w:cs="Times New Roman"/>
                <w:sz w:val="24"/>
                <w:szCs w:val="24"/>
              </w:rPr>
            </w:pPr>
            <w:r w:rsidRPr="00CB7478">
              <w:rPr>
                <w:rFonts w:ascii="Times New Roman" w:eastAsiaTheme="minorEastAsia" w:hAnsi="Times New Roman" w:cs="Times New Roman"/>
                <w:sz w:val="24"/>
                <w:szCs w:val="24"/>
              </w:rPr>
              <w:t>3.</w:t>
            </w:r>
          </w:p>
        </w:tc>
        <w:tc>
          <w:tcPr>
            <w:tcW w:w="1972" w:type="dxa"/>
            <w:hideMark/>
          </w:tcPr>
          <w:p w14:paraId="0602B688" w14:textId="77777777" w:rsidR="00CB7478" w:rsidRPr="00CB7478" w:rsidRDefault="00CB7478" w:rsidP="00D54192">
            <w:pPr>
              <w:jc w:val="both"/>
              <w:rPr>
                <w:rFonts w:ascii="Times New Roman" w:eastAsiaTheme="minorEastAsia" w:hAnsi="Times New Roman" w:cs="Times New Roman"/>
                <w:sz w:val="24"/>
                <w:szCs w:val="24"/>
              </w:rPr>
            </w:pPr>
            <w:r w:rsidRPr="00CB7478">
              <w:rPr>
                <w:rFonts w:ascii="Times New Roman" w:eastAsiaTheme="minorEastAsia" w:hAnsi="Times New Roman" w:cs="Times New Roman"/>
                <w:sz w:val="24"/>
                <w:szCs w:val="24"/>
              </w:rPr>
              <w:t>0 ≤ r &lt; 0,50</w:t>
            </w:r>
          </w:p>
        </w:tc>
        <w:tc>
          <w:tcPr>
            <w:tcW w:w="2227" w:type="dxa"/>
            <w:hideMark/>
          </w:tcPr>
          <w:p w14:paraId="3121253F" w14:textId="77777777" w:rsidR="00CB7478" w:rsidRPr="00CB7478" w:rsidRDefault="00CB7478" w:rsidP="00D54192">
            <w:pPr>
              <w:jc w:val="both"/>
              <w:rPr>
                <w:rFonts w:ascii="Times New Roman" w:eastAsiaTheme="minorEastAsia" w:hAnsi="Times New Roman" w:cs="Times New Roman"/>
                <w:sz w:val="24"/>
                <w:szCs w:val="24"/>
              </w:rPr>
            </w:pPr>
            <w:r w:rsidRPr="00CB7478">
              <w:rPr>
                <w:rFonts w:ascii="Times New Roman" w:eastAsiaTheme="minorEastAsia" w:hAnsi="Times New Roman" w:cs="Times New Roman"/>
                <w:sz w:val="24"/>
                <w:szCs w:val="24"/>
              </w:rPr>
              <w:t>Tidak reliabel</w:t>
            </w:r>
          </w:p>
        </w:tc>
      </w:tr>
    </w:tbl>
    <w:p w14:paraId="66051237" w14:textId="77777777" w:rsidR="00CB7478" w:rsidRPr="00CB7478" w:rsidRDefault="00CB7478" w:rsidP="00D54192">
      <w:pPr>
        <w:spacing w:after="0" w:line="240" w:lineRule="auto"/>
        <w:jc w:val="both"/>
        <w:rPr>
          <w:rFonts w:ascii="Times New Roman" w:hAnsi="Times New Roman" w:cs="Times New Roman"/>
          <w:sz w:val="24"/>
          <w:szCs w:val="24"/>
        </w:rPr>
      </w:pPr>
      <w:r w:rsidRPr="00CB7478">
        <w:rPr>
          <w:rFonts w:ascii="Times New Roman" w:hAnsi="Times New Roman" w:cs="Times New Roman"/>
          <w:sz w:val="24"/>
          <w:szCs w:val="24"/>
        </w:rPr>
        <w:t>Selanjutnya, data yang diperoleh dari hasil validasi diubah menjadi data kuantitaif dengan penskoran sebagai berikut.</w:t>
      </w:r>
    </w:p>
    <w:p w14:paraId="6B98C51C" w14:textId="77777777" w:rsidR="00CB7478" w:rsidRPr="00D54192" w:rsidRDefault="00CB7478" w:rsidP="00D54192">
      <w:pPr>
        <w:spacing w:after="0" w:line="240" w:lineRule="auto"/>
        <w:jc w:val="both"/>
        <w:rPr>
          <w:rFonts w:ascii="Times New Roman" w:hAnsi="Times New Roman" w:cs="Times New Roman"/>
          <w:b/>
          <w:sz w:val="20"/>
          <w:szCs w:val="20"/>
        </w:rPr>
      </w:pPr>
      <w:r w:rsidRPr="00D54192">
        <w:rPr>
          <w:rFonts w:ascii="Times New Roman" w:hAnsi="Times New Roman" w:cs="Times New Roman"/>
          <w:b/>
          <w:sz w:val="20"/>
          <w:szCs w:val="20"/>
        </w:rPr>
        <w:t>Tabel 1.  Kategori Skor Lembar Validasi</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7"/>
        <w:gridCol w:w="2455"/>
        <w:gridCol w:w="1130"/>
      </w:tblGrid>
      <w:tr w:rsidR="00CB7478" w:rsidRPr="00CB7478" w14:paraId="547E91D4" w14:textId="77777777" w:rsidTr="00145B7E">
        <w:trPr>
          <w:jc w:val="center"/>
        </w:trPr>
        <w:tc>
          <w:tcPr>
            <w:tcW w:w="900" w:type="dxa"/>
            <w:tcBorders>
              <w:top w:val="single" w:sz="4" w:space="0" w:color="auto"/>
              <w:bottom w:val="single" w:sz="4" w:space="0" w:color="auto"/>
            </w:tcBorders>
            <w:hideMark/>
          </w:tcPr>
          <w:p w14:paraId="5ECEAA0C" w14:textId="77777777" w:rsidR="00CB7478" w:rsidRPr="00CB7478" w:rsidRDefault="00CB7478" w:rsidP="00D54192">
            <w:pPr>
              <w:jc w:val="both"/>
              <w:rPr>
                <w:rFonts w:ascii="Times New Roman" w:hAnsi="Times New Roman" w:cs="Times New Roman"/>
                <w:b/>
                <w:sz w:val="24"/>
                <w:szCs w:val="24"/>
              </w:rPr>
            </w:pPr>
            <w:r w:rsidRPr="00CB7478">
              <w:rPr>
                <w:rFonts w:ascii="Times New Roman" w:hAnsi="Times New Roman" w:cs="Times New Roman"/>
                <w:b/>
                <w:sz w:val="24"/>
                <w:szCs w:val="24"/>
              </w:rPr>
              <w:t>No.</w:t>
            </w:r>
          </w:p>
        </w:tc>
        <w:tc>
          <w:tcPr>
            <w:tcW w:w="3150" w:type="dxa"/>
            <w:tcBorders>
              <w:top w:val="single" w:sz="4" w:space="0" w:color="auto"/>
              <w:bottom w:val="single" w:sz="4" w:space="0" w:color="auto"/>
            </w:tcBorders>
            <w:hideMark/>
          </w:tcPr>
          <w:p w14:paraId="395E7756" w14:textId="77777777" w:rsidR="00CB7478" w:rsidRPr="00CB7478" w:rsidRDefault="00CB7478" w:rsidP="00D54192">
            <w:pPr>
              <w:jc w:val="both"/>
              <w:rPr>
                <w:rFonts w:ascii="Times New Roman" w:hAnsi="Times New Roman" w:cs="Times New Roman"/>
                <w:b/>
                <w:sz w:val="24"/>
                <w:szCs w:val="24"/>
              </w:rPr>
            </w:pPr>
            <w:r w:rsidRPr="00CB7478">
              <w:rPr>
                <w:rFonts w:ascii="Times New Roman" w:hAnsi="Times New Roman" w:cs="Times New Roman"/>
                <w:b/>
                <w:sz w:val="24"/>
                <w:szCs w:val="24"/>
              </w:rPr>
              <w:t>Kategori</w:t>
            </w:r>
          </w:p>
        </w:tc>
        <w:tc>
          <w:tcPr>
            <w:tcW w:w="1350" w:type="dxa"/>
            <w:tcBorders>
              <w:top w:val="single" w:sz="4" w:space="0" w:color="auto"/>
              <w:bottom w:val="single" w:sz="4" w:space="0" w:color="auto"/>
            </w:tcBorders>
            <w:hideMark/>
          </w:tcPr>
          <w:p w14:paraId="7814E412" w14:textId="77777777" w:rsidR="00CB7478" w:rsidRPr="00CB7478" w:rsidRDefault="00CB7478" w:rsidP="00D54192">
            <w:pPr>
              <w:jc w:val="both"/>
              <w:rPr>
                <w:rFonts w:ascii="Times New Roman" w:hAnsi="Times New Roman" w:cs="Times New Roman"/>
                <w:b/>
                <w:sz w:val="24"/>
                <w:szCs w:val="24"/>
              </w:rPr>
            </w:pPr>
            <w:r w:rsidRPr="00CB7478">
              <w:rPr>
                <w:rFonts w:ascii="Times New Roman" w:hAnsi="Times New Roman" w:cs="Times New Roman"/>
                <w:b/>
                <w:sz w:val="24"/>
                <w:szCs w:val="24"/>
              </w:rPr>
              <w:t>Skor</w:t>
            </w:r>
          </w:p>
        </w:tc>
      </w:tr>
      <w:tr w:rsidR="00CB7478" w:rsidRPr="00CB7478" w14:paraId="62DF94A1" w14:textId="77777777" w:rsidTr="00145B7E">
        <w:trPr>
          <w:jc w:val="center"/>
        </w:trPr>
        <w:tc>
          <w:tcPr>
            <w:tcW w:w="900" w:type="dxa"/>
            <w:tcBorders>
              <w:top w:val="single" w:sz="4" w:space="0" w:color="auto"/>
            </w:tcBorders>
            <w:hideMark/>
          </w:tcPr>
          <w:p w14:paraId="16AD65A2" w14:textId="77777777" w:rsidR="00CB7478" w:rsidRPr="00CB7478" w:rsidRDefault="00CB7478" w:rsidP="00D54192">
            <w:pPr>
              <w:jc w:val="both"/>
              <w:rPr>
                <w:rFonts w:ascii="Times New Roman" w:hAnsi="Times New Roman" w:cs="Times New Roman"/>
                <w:sz w:val="24"/>
                <w:szCs w:val="24"/>
              </w:rPr>
            </w:pPr>
            <w:r w:rsidRPr="00CB7478">
              <w:rPr>
                <w:rFonts w:ascii="Times New Roman" w:hAnsi="Times New Roman" w:cs="Times New Roman"/>
                <w:sz w:val="24"/>
                <w:szCs w:val="24"/>
              </w:rPr>
              <w:t>1.</w:t>
            </w:r>
          </w:p>
        </w:tc>
        <w:tc>
          <w:tcPr>
            <w:tcW w:w="3150" w:type="dxa"/>
            <w:tcBorders>
              <w:top w:val="single" w:sz="4" w:space="0" w:color="auto"/>
            </w:tcBorders>
            <w:hideMark/>
          </w:tcPr>
          <w:p w14:paraId="1520B5BF" w14:textId="77777777" w:rsidR="00CB7478" w:rsidRPr="00CB7478" w:rsidRDefault="00CB7478" w:rsidP="00D54192">
            <w:pPr>
              <w:jc w:val="both"/>
              <w:rPr>
                <w:rFonts w:ascii="Times New Roman" w:hAnsi="Times New Roman" w:cs="Times New Roman"/>
                <w:sz w:val="24"/>
                <w:szCs w:val="24"/>
              </w:rPr>
            </w:pPr>
            <w:r w:rsidRPr="00CB7478">
              <w:rPr>
                <w:rFonts w:ascii="Times New Roman" w:hAnsi="Times New Roman" w:cs="Times New Roman"/>
                <w:sz w:val="24"/>
                <w:szCs w:val="24"/>
              </w:rPr>
              <w:t>Sangat setuju (SS)</w:t>
            </w:r>
          </w:p>
        </w:tc>
        <w:tc>
          <w:tcPr>
            <w:tcW w:w="1350" w:type="dxa"/>
            <w:tcBorders>
              <w:top w:val="single" w:sz="4" w:space="0" w:color="auto"/>
            </w:tcBorders>
            <w:hideMark/>
          </w:tcPr>
          <w:p w14:paraId="22E91537" w14:textId="77777777" w:rsidR="00CB7478" w:rsidRPr="00CB7478" w:rsidRDefault="00CB7478" w:rsidP="00D54192">
            <w:pPr>
              <w:jc w:val="both"/>
              <w:rPr>
                <w:rFonts w:ascii="Times New Roman" w:hAnsi="Times New Roman" w:cs="Times New Roman"/>
                <w:sz w:val="24"/>
                <w:szCs w:val="24"/>
              </w:rPr>
            </w:pPr>
            <w:r w:rsidRPr="00CB7478">
              <w:rPr>
                <w:rFonts w:ascii="Times New Roman" w:hAnsi="Times New Roman" w:cs="Times New Roman"/>
                <w:sz w:val="24"/>
                <w:szCs w:val="24"/>
              </w:rPr>
              <w:t>4</w:t>
            </w:r>
          </w:p>
        </w:tc>
      </w:tr>
      <w:tr w:rsidR="00CB7478" w:rsidRPr="00CB7478" w14:paraId="0E2058EC" w14:textId="77777777" w:rsidTr="00145B7E">
        <w:trPr>
          <w:jc w:val="center"/>
        </w:trPr>
        <w:tc>
          <w:tcPr>
            <w:tcW w:w="900" w:type="dxa"/>
            <w:hideMark/>
          </w:tcPr>
          <w:p w14:paraId="3655C06D" w14:textId="77777777" w:rsidR="00CB7478" w:rsidRPr="00CB7478" w:rsidRDefault="00CB7478" w:rsidP="00D54192">
            <w:pPr>
              <w:jc w:val="both"/>
              <w:rPr>
                <w:rFonts w:ascii="Times New Roman" w:hAnsi="Times New Roman" w:cs="Times New Roman"/>
                <w:sz w:val="24"/>
                <w:szCs w:val="24"/>
              </w:rPr>
            </w:pPr>
            <w:r w:rsidRPr="00CB7478">
              <w:rPr>
                <w:rFonts w:ascii="Times New Roman" w:hAnsi="Times New Roman" w:cs="Times New Roman"/>
                <w:sz w:val="24"/>
                <w:szCs w:val="24"/>
              </w:rPr>
              <w:t>2.</w:t>
            </w:r>
          </w:p>
        </w:tc>
        <w:tc>
          <w:tcPr>
            <w:tcW w:w="3150" w:type="dxa"/>
            <w:hideMark/>
          </w:tcPr>
          <w:p w14:paraId="12C3EA92" w14:textId="77777777" w:rsidR="00CB7478" w:rsidRPr="00CB7478" w:rsidRDefault="00CB7478" w:rsidP="00D54192">
            <w:pPr>
              <w:jc w:val="both"/>
              <w:rPr>
                <w:rFonts w:ascii="Times New Roman" w:hAnsi="Times New Roman" w:cs="Times New Roman"/>
                <w:sz w:val="24"/>
                <w:szCs w:val="24"/>
              </w:rPr>
            </w:pPr>
            <w:r w:rsidRPr="00CB7478">
              <w:rPr>
                <w:rFonts w:ascii="Times New Roman" w:hAnsi="Times New Roman" w:cs="Times New Roman"/>
                <w:sz w:val="24"/>
                <w:szCs w:val="24"/>
              </w:rPr>
              <w:t>Setuju (S)</w:t>
            </w:r>
          </w:p>
        </w:tc>
        <w:tc>
          <w:tcPr>
            <w:tcW w:w="1350" w:type="dxa"/>
            <w:hideMark/>
          </w:tcPr>
          <w:p w14:paraId="010A95C5" w14:textId="77777777" w:rsidR="00CB7478" w:rsidRPr="00CB7478" w:rsidRDefault="00CB7478" w:rsidP="00D54192">
            <w:pPr>
              <w:jc w:val="both"/>
              <w:rPr>
                <w:rFonts w:ascii="Times New Roman" w:hAnsi="Times New Roman" w:cs="Times New Roman"/>
                <w:sz w:val="24"/>
                <w:szCs w:val="24"/>
              </w:rPr>
            </w:pPr>
            <w:r w:rsidRPr="00CB7478">
              <w:rPr>
                <w:rFonts w:ascii="Times New Roman" w:hAnsi="Times New Roman" w:cs="Times New Roman"/>
                <w:sz w:val="24"/>
                <w:szCs w:val="24"/>
              </w:rPr>
              <w:t>3</w:t>
            </w:r>
          </w:p>
        </w:tc>
      </w:tr>
      <w:tr w:rsidR="00CB7478" w:rsidRPr="00CB7478" w14:paraId="37A41E66" w14:textId="77777777" w:rsidTr="00145B7E">
        <w:trPr>
          <w:jc w:val="center"/>
        </w:trPr>
        <w:tc>
          <w:tcPr>
            <w:tcW w:w="900" w:type="dxa"/>
            <w:hideMark/>
          </w:tcPr>
          <w:p w14:paraId="0A000B9D" w14:textId="77777777" w:rsidR="00CB7478" w:rsidRPr="00CB7478" w:rsidRDefault="00CB7478" w:rsidP="00D54192">
            <w:pPr>
              <w:jc w:val="both"/>
              <w:rPr>
                <w:rFonts w:ascii="Times New Roman" w:hAnsi="Times New Roman" w:cs="Times New Roman"/>
                <w:sz w:val="24"/>
                <w:szCs w:val="24"/>
              </w:rPr>
            </w:pPr>
            <w:r w:rsidRPr="00CB7478">
              <w:rPr>
                <w:rFonts w:ascii="Times New Roman" w:hAnsi="Times New Roman" w:cs="Times New Roman"/>
                <w:sz w:val="24"/>
                <w:szCs w:val="24"/>
              </w:rPr>
              <w:t>3.</w:t>
            </w:r>
          </w:p>
        </w:tc>
        <w:tc>
          <w:tcPr>
            <w:tcW w:w="3150" w:type="dxa"/>
            <w:hideMark/>
          </w:tcPr>
          <w:p w14:paraId="3ECA35A7" w14:textId="77777777" w:rsidR="00CB7478" w:rsidRPr="00CB7478" w:rsidRDefault="00CB7478" w:rsidP="00D54192">
            <w:pPr>
              <w:jc w:val="both"/>
              <w:rPr>
                <w:rFonts w:ascii="Times New Roman" w:hAnsi="Times New Roman" w:cs="Times New Roman"/>
                <w:sz w:val="24"/>
                <w:szCs w:val="24"/>
              </w:rPr>
            </w:pPr>
            <w:r w:rsidRPr="00CB7478">
              <w:rPr>
                <w:rFonts w:ascii="Times New Roman" w:hAnsi="Times New Roman" w:cs="Times New Roman"/>
                <w:sz w:val="24"/>
                <w:szCs w:val="24"/>
              </w:rPr>
              <w:t>Tidak setuju (TS)</w:t>
            </w:r>
          </w:p>
        </w:tc>
        <w:tc>
          <w:tcPr>
            <w:tcW w:w="1350" w:type="dxa"/>
            <w:hideMark/>
          </w:tcPr>
          <w:p w14:paraId="6E791EEB" w14:textId="77777777" w:rsidR="00CB7478" w:rsidRPr="00CB7478" w:rsidRDefault="00CB7478" w:rsidP="00D54192">
            <w:pPr>
              <w:jc w:val="both"/>
              <w:rPr>
                <w:rFonts w:ascii="Times New Roman" w:hAnsi="Times New Roman" w:cs="Times New Roman"/>
                <w:sz w:val="24"/>
                <w:szCs w:val="24"/>
              </w:rPr>
            </w:pPr>
            <w:r w:rsidRPr="00CB7478">
              <w:rPr>
                <w:rFonts w:ascii="Times New Roman" w:hAnsi="Times New Roman" w:cs="Times New Roman"/>
                <w:sz w:val="24"/>
                <w:szCs w:val="24"/>
              </w:rPr>
              <w:t>2</w:t>
            </w:r>
          </w:p>
        </w:tc>
      </w:tr>
      <w:tr w:rsidR="00CB7478" w:rsidRPr="00CB7478" w14:paraId="28987A2D" w14:textId="77777777" w:rsidTr="00145B7E">
        <w:trPr>
          <w:jc w:val="center"/>
        </w:trPr>
        <w:tc>
          <w:tcPr>
            <w:tcW w:w="900" w:type="dxa"/>
            <w:hideMark/>
          </w:tcPr>
          <w:p w14:paraId="2E2F00CE" w14:textId="77777777" w:rsidR="00CB7478" w:rsidRPr="00CB7478" w:rsidRDefault="00CB7478" w:rsidP="00D54192">
            <w:pPr>
              <w:jc w:val="both"/>
              <w:rPr>
                <w:rFonts w:ascii="Times New Roman" w:hAnsi="Times New Roman" w:cs="Times New Roman"/>
                <w:sz w:val="24"/>
                <w:szCs w:val="24"/>
              </w:rPr>
            </w:pPr>
            <w:r w:rsidRPr="00CB7478">
              <w:rPr>
                <w:rFonts w:ascii="Times New Roman" w:hAnsi="Times New Roman" w:cs="Times New Roman"/>
                <w:sz w:val="24"/>
                <w:szCs w:val="24"/>
              </w:rPr>
              <w:t>4.</w:t>
            </w:r>
          </w:p>
        </w:tc>
        <w:tc>
          <w:tcPr>
            <w:tcW w:w="3150" w:type="dxa"/>
            <w:hideMark/>
          </w:tcPr>
          <w:p w14:paraId="5C3E98D4" w14:textId="77777777" w:rsidR="00CB7478" w:rsidRPr="00CB7478" w:rsidRDefault="00CB7478" w:rsidP="00D54192">
            <w:pPr>
              <w:jc w:val="both"/>
              <w:rPr>
                <w:rFonts w:ascii="Times New Roman" w:hAnsi="Times New Roman" w:cs="Times New Roman"/>
                <w:sz w:val="24"/>
                <w:szCs w:val="24"/>
              </w:rPr>
            </w:pPr>
            <w:r w:rsidRPr="00CB7478">
              <w:rPr>
                <w:rFonts w:ascii="Times New Roman" w:hAnsi="Times New Roman" w:cs="Times New Roman"/>
                <w:sz w:val="24"/>
                <w:szCs w:val="24"/>
              </w:rPr>
              <w:t>Sangat tidak setuju (STS)</w:t>
            </w:r>
          </w:p>
        </w:tc>
        <w:tc>
          <w:tcPr>
            <w:tcW w:w="1350" w:type="dxa"/>
            <w:hideMark/>
          </w:tcPr>
          <w:p w14:paraId="6879ED7B" w14:textId="77777777" w:rsidR="00CB7478" w:rsidRPr="00CB7478" w:rsidRDefault="00CB7478" w:rsidP="00D54192">
            <w:pPr>
              <w:jc w:val="both"/>
              <w:rPr>
                <w:rFonts w:ascii="Times New Roman" w:hAnsi="Times New Roman" w:cs="Times New Roman"/>
                <w:sz w:val="24"/>
                <w:szCs w:val="24"/>
              </w:rPr>
            </w:pPr>
            <w:r w:rsidRPr="00CB7478">
              <w:rPr>
                <w:rFonts w:ascii="Times New Roman" w:hAnsi="Times New Roman" w:cs="Times New Roman"/>
                <w:sz w:val="24"/>
                <w:szCs w:val="24"/>
              </w:rPr>
              <w:t>1</w:t>
            </w:r>
          </w:p>
        </w:tc>
      </w:tr>
    </w:tbl>
    <w:p w14:paraId="7C93D8CD" w14:textId="77777777" w:rsidR="00CB7478" w:rsidRPr="00CB7478" w:rsidRDefault="00CB7478" w:rsidP="00D54192">
      <w:pPr>
        <w:spacing w:after="0" w:line="240" w:lineRule="auto"/>
        <w:jc w:val="both"/>
        <w:rPr>
          <w:rFonts w:ascii="Times New Roman" w:hAnsi="Times New Roman" w:cs="Times New Roman"/>
          <w:sz w:val="24"/>
          <w:szCs w:val="24"/>
        </w:rPr>
      </w:pPr>
    </w:p>
    <w:p w14:paraId="4EF1231D" w14:textId="77777777" w:rsidR="00CB7478" w:rsidRPr="00CB7478" w:rsidRDefault="00CB7478" w:rsidP="00D54192">
      <w:pPr>
        <w:spacing w:after="0" w:line="240" w:lineRule="auto"/>
        <w:jc w:val="both"/>
        <w:rPr>
          <w:rFonts w:ascii="Times New Roman" w:hAnsi="Times New Roman" w:cs="Times New Roman"/>
          <w:sz w:val="24"/>
          <w:szCs w:val="24"/>
        </w:rPr>
      </w:pPr>
      <w:r w:rsidRPr="00CB7478">
        <w:rPr>
          <w:rFonts w:ascii="Times New Roman" w:hAnsi="Times New Roman" w:cs="Times New Roman"/>
          <w:sz w:val="24"/>
          <w:szCs w:val="24"/>
        </w:rPr>
        <w:t xml:space="preserve">Kemudian dilakukan perhitungan berdasarkan rumus sebagai berikut </w:t>
      </w:r>
      <w:r w:rsidRPr="00CB7478">
        <w:rPr>
          <w:rFonts w:ascii="Times New Roman" w:hAnsi="Times New Roman" w:cs="Times New Roman"/>
          <w:sz w:val="24"/>
          <w:szCs w:val="24"/>
        </w:rPr>
        <w:fldChar w:fldCharType="begin" w:fldLock="1"/>
      </w:r>
      <w:r w:rsidRPr="00CB7478">
        <w:rPr>
          <w:rFonts w:ascii="Times New Roman" w:hAnsi="Times New Roman" w:cs="Times New Roman"/>
          <w:sz w:val="24"/>
          <w:szCs w:val="24"/>
        </w:rPr>
        <w:instrText>ADDIN CSL_CITATION {"citationItems":[{"id":"ITEM-1","itemData":{"abstract":"Permasalahan lingkungan hidup yang berakar dari perilaku manusia masih serting ditemukan dalam kehidupan sehari-hari. salah satu faktor penyebabnya adalah belum maksimalnya capaian pembelajaran lingkungan hidup pada dunia pendidikan. tujuan penelitian ini adalah mengembangkan buku ajar mata kuliah Biologi berbasis lingkungan hidup yang disesuaikan dengan kebutuhan dan karakter mahasiswa. model pengembangan yang digunakan dalam penelitian pengembangan ini adalah model develop. teknik pengumpulan data menggunakan angket validasi untuk para ahli dan uji coba skala kecil. Hasil pengembanganbuku ajar menunjukkan rata-rata hasil validasi dan uji coba berada pada kategori layak digunakan dengan predikat baik sesuai dengan tabel kinerja tingkat kelayakan dan revisi produk.","author":[{"dropping-particle":"","family":"Prasetiyo","given":"Nugroho Aji","non-dropping-particle":"","parse-names":false,"suffix":""},{"dropping-particle":"","family":"Perwiraningtyas","given":"Pertiwi","non-dropping-particle":"","parse-names":false,"suffix":""}],"container-title":"Jurnal Pendidikan Biologi Indonesia","id":"ITEM-1","issue":"1","issued":{"date-parts":[["2017"]]},"page":"19-27","title":"Pengembangan Buku Ajar Berbasis Lingkungan Hidup pada Mata Kuliah Biologi di Universitas Tribhuwana TunggaDewi","type":"article-journal","volume":"3"},"uris":["http://www.mendeley.com/documents/?uuid=0b3d7bb9-ead8-491f-b287-bc70aa2a4d72","http://www.mendeley.com/documents/?uuid=15292d86-db04-4690-8f25-857e033c737d","http://www.mendeley.com/documents/?uuid=1e7b65c4-1f8e-43aa-ac2c-d3480e222c22"]}],"mendeley":{"formattedCitation":"(Prasetiyo &amp; Perwiraningtyas, 2017)","plainTextFormattedCitation":"(Prasetiyo &amp; Perwiraningtyas, 2017)","previouslyFormattedCitation":"(Prasetiyo &amp; Perwiraningtyas, 2017)"},"properties":{"noteIndex":0},"schema":"https://github.com/citation-style-language/schema/raw/master/csl-citation.json"}</w:instrText>
      </w:r>
      <w:r w:rsidRPr="00CB7478">
        <w:rPr>
          <w:rFonts w:ascii="Times New Roman" w:hAnsi="Times New Roman" w:cs="Times New Roman"/>
          <w:sz w:val="24"/>
          <w:szCs w:val="24"/>
        </w:rPr>
        <w:fldChar w:fldCharType="separate"/>
      </w:r>
      <w:r w:rsidRPr="00CB7478">
        <w:rPr>
          <w:rFonts w:ascii="Times New Roman" w:hAnsi="Times New Roman" w:cs="Times New Roman"/>
          <w:noProof/>
          <w:sz w:val="24"/>
          <w:szCs w:val="24"/>
        </w:rPr>
        <w:t>(Prasetiyo &amp; Perwiraningtyas, 2017)</w:t>
      </w:r>
      <w:r w:rsidRPr="00CB7478">
        <w:rPr>
          <w:rFonts w:ascii="Times New Roman" w:hAnsi="Times New Roman" w:cs="Times New Roman"/>
          <w:sz w:val="24"/>
          <w:szCs w:val="24"/>
        </w:rPr>
        <w:fldChar w:fldCharType="end"/>
      </w:r>
      <w:r w:rsidRPr="00CB7478">
        <w:rPr>
          <w:rFonts w:ascii="Times New Roman" w:hAnsi="Times New Roman" w:cs="Times New Roman"/>
          <w:sz w:val="24"/>
          <w:szCs w:val="24"/>
        </w:rPr>
        <w:t>,</w:t>
      </w:r>
    </w:p>
    <w:p w14:paraId="13DCE615" w14:textId="77777777" w:rsidR="00CB7478" w:rsidRPr="00CB7478" w:rsidRDefault="00CB7478" w:rsidP="00D54192">
      <w:pPr>
        <w:spacing w:after="0" w:line="240" w:lineRule="auto"/>
        <w:ind w:firstLine="720"/>
        <w:jc w:val="both"/>
        <w:rPr>
          <w:rFonts w:ascii="Times New Roman" w:hAnsi="Times New Roman" w:cs="Times New Roman"/>
          <w:sz w:val="24"/>
          <w:szCs w:val="24"/>
        </w:rPr>
      </w:pPr>
      <m:oMathPara>
        <m:oMath>
          <m:r>
            <w:rPr>
              <w:rFonts w:ascii="Cambria Math" w:hAnsi="Cambria Math" w:cs="Times New Roman"/>
              <w:sz w:val="24"/>
              <w:szCs w:val="24"/>
            </w:rPr>
            <m:t xml:space="preserve">P= </m:t>
          </m:r>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x</m:t>
                  </m:r>
                </m:e>
              </m:nary>
            </m:num>
            <m:den>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e>
              </m:nary>
            </m:den>
          </m:f>
          <m:r>
            <w:rPr>
              <w:rFonts w:ascii="Cambria Math" w:hAnsi="Cambria Math" w:cs="Times New Roman"/>
              <w:sz w:val="24"/>
              <w:szCs w:val="24"/>
            </w:rPr>
            <m:t>X 100%</m:t>
          </m:r>
        </m:oMath>
      </m:oMathPara>
    </w:p>
    <w:p w14:paraId="1C735F3D" w14:textId="77777777" w:rsidR="00CB7478" w:rsidRPr="00CB7478" w:rsidRDefault="00CB7478" w:rsidP="00D54192">
      <w:pPr>
        <w:pStyle w:val="BodyText"/>
        <w:spacing w:after="0" w:line="240" w:lineRule="auto"/>
        <w:ind w:left="360"/>
        <w:jc w:val="both"/>
        <w:rPr>
          <w:rFonts w:ascii="Times New Roman" w:hAnsi="Times New Roman" w:cs="Times New Roman"/>
          <w:szCs w:val="24"/>
          <w:lang w:val="en-US"/>
        </w:rPr>
      </w:pPr>
      <w:proofErr w:type="spellStart"/>
      <w:proofErr w:type="gramStart"/>
      <w:r w:rsidRPr="00CB7478">
        <w:rPr>
          <w:rFonts w:ascii="Times New Roman" w:hAnsi="Times New Roman" w:cs="Times New Roman"/>
          <w:szCs w:val="24"/>
          <w:lang w:val="en-US"/>
        </w:rPr>
        <w:t>Keterangan</w:t>
      </w:r>
      <w:proofErr w:type="spellEnd"/>
      <w:r w:rsidRPr="00CB7478">
        <w:rPr>
          <w:rFonts w:ascii="Times New Roman" w:hAnsi="Times New Roman" w:cs="Times New Roman"/>
          <w:szCs w:val="24"/>
          <w:lang w:val="en-US"/>
        </w:rPr>
        <w:t xml:space="preserve"> :</w:t>
      </w:r>
      <w:proofErr w:type="gramEnd"/>
    </w:p>
    <w:p w14:paraId="11197610" w14:textId="77777777" w:rsidR="00CB7478" w:rsidRPr="00CB7478" w:rsidRDefault="00CB7478" w:rsidP="00D54192">
      <w:pPr>
        <w:pStyle w:val="BodyText"/>
        <w:spacing w:after="0" w:line="240" w:lineRule="auto"/>
        <w:ind w:left="360"/>
        <w:jc w:val="both"/>
        <w:rPr>
          <w:rFonts w:ascii="Times New Roman" w:hAnsi="Times New Roman" w:cs="Times New Roman"/>
          <w:szCs w:val="24"/>
          <w:lang w:val="en-US"/>
        </w:rPr>
      </w:pPr>
      <w:r w:rsidRPr="00CB7478">
        <w:rPr>
          <w:rFonts w:ascii="Times New Roman" w:hAnsi="Times New Roman" w:cs="Times New Roman"/>
          <w:szCs w:val="24"/>
          <w:lang w:val="en-US"/>
        </w:rPr>
        <w:lastRenderedPageBreak/>
        <w:t>P</w:t>
      </w:r>
      <w:r w:rsidRPr="00CB7478">
        <w:rPr>
          <w:rFonts w:ascii="Times New Roman" w:hAnsi="Times New Roman" w:cs="Times New Roman"/>
          <w:szCs w:val="24"/>
          <w:lang w:val="en-US"/>
        </w:rPr>
        <w:tab/>
        <w:t xml:space="preserve">= </w:t>
      </w:r>
      <w:proofErr w:type="spellStart"/>
      <w:r w:rsidRPr="00CB7478">
        <w:rPr>
          <w:rFonts w:ascii="Times New Roman" w:hAnsi="Times New Roman" w:cs="Times New Roman"/>
          <w:szCs w:val="24"/>
          <w:lang w:val="en-US"/>
        </w:rPr>
        <w:t>Persentase</w:t>
      </w:r>
      <w:proofErr w:type="spellEnd"/>
    </w:p>
    <w:p w14:paraId="18D3018E" w14:textId="77777777" w:rsidR="00CB7478" w:rsidRPr="00CB7478" w:rsidRDefault="00AD162E" w:rsidP="00D54192">
      <w:pPr>
        <w:pStyle w:val="BodyText"/>
        <w:spacing w:after="0" w:line="240" w:lineRule="auto"/>
        <w:ind w:left="360"/>
        <w:jc w:val="both"/>
        <w:rPr>
          <w:rFonts w:ascii="Times New Roman" w:eastAsiaTheme="minorEastAsia" w:hAnsi="Times New Roman" w:cs="Times New Roman"/>
          <w:szCs w:val="24"/>
          <w:lang w:val="en-US"/>
        </w:rPr>
      </w:pPr>
      <m:oMath>
        <m:nary>
          <m:naryPr>
            <m:chr m:val="∑"/>
            <m:limLoc m:val="undOvr"/>
            <m:subHide m:val="1"/>
            <m:supHide m:val="1"/>
            <m:ctrlPr>
              <w:rPr>
                <w:rFonts w:cs="Times New Roman"/>
                <w:i/>
                <w:szCs w:val="24"/>
              </w:rPr>
            </m:ctrlPr>
          </m:naryPr>
          <m:sub/>
          <m:sup/>
          <m:e>
            <m:r>
              <w:rPr>
                <w:rFonts w:cs="Times New Roman"/>
                <w:szCs w:val="24"/>
                <w:lang w:val="en-US"/>
              </w:rPr>
              <m:t>x</m:t>
            </m:r>
          </m:e>
        </m:nary>
      </m:oMath>
      <w:r w:rsidR="00CB7478" w:rsidRPr="00CB7478">
        <w:rPr>
          <w:rFonts w:ascii="Times New Roman" w:eastAsiaTheme="minorEastAsia" w:hAnsi="Times New Roman" w:cs="Times New Roman"/>
          <w:szCs w:val="24"/>
          <w:lang w:val="en-US"/>
        </w:rPr>
        <w:tab/>
        <w:t>= Jumlah bobot skor yang diperoleh</w:t>
      </w:r>
    </w:p>
    <w:p w14:paraId="71EF71D6" w14:textId="77777777" w:rsidR="00CB7478" w:rsidRPr="00CB7478" w:rsidRDefault="00AD162E" w:rsidP="00D54192">
      <w:pPr>
        <w:pStyle w:val="BodyText"/>
        <w:spacing w:after="0" w:line="240" w:lineRule="auto"/>
        <w:ind w:left="360"/>
        <w:jc w:val="both"/>
        <w:rPr>
          <w:rFonts w:ascii="Times New Roman" w:eastAsiaTheme="minorEastAsia" w:hAnsi="Times New Roman" w:cs="Times New Roman"/>
          <w:szCs w:val="24"/>
          <w:lang w:val="en-US"/>
        </w:rPr>
      </w:pPr>
      <m:oMath>
        <m:nary>
          <m:naryPr>
            <m:chr m:val="∑"/>
            <m:limLoc m:val="undOvr"/>
            <m:subHide m:val="1"/>
            <m:supHide m:val="1"/>
            <m:ctrlPr>
              <w:rPr>
                <w:rFonts w:cs="Times New Roman"/>
                <w:i/>
                <w:szCs w:val="24"/>
              </w:rPr>
            </m:ctrlPr>
          </m:naryPr>
          <m:sub/>
          <m:sup/>
          <m:e>
            <m:sSub>
              <m:sSubPr>
                <m:ctrlPr>
                  <w:rPr>
                    <w:rFonts w:cs="Times New Roman"/>
                    <w:i/>
                    <w:szCs w:val="24"/>
                  </w:rPr>
                </m:ctrlPr>
              </m:sSubPr>
              <m:e>
                <m:r>
                  <w:rPr>
                    <w:rFonts w:cs="Times New Roman"/>
                    <w:szCs w:val="24"/>
                    <w:lang w:val="en-US"/>
                  </w:rPr>
                  <m:t>x</m:t>
                </m:r>
              </m:e>
              <m:sub>
                <m:r>
                  <w:rPr>
                    <w:rFonts w:cs="Times New Roman"/>
                    <w:szCs w:val="24"/>
                    <w:lang w:val="en-US"/>
                  </w:rPr>
                  <m:t>i</m:t>
                </m:r>
              </m:sub>
            </m:sSub>
          </m:e>
        </m:nary>
      </m:oMath>
      <w:r w:rsidR="00CB7478" w:rsidRPr="00CB7478">
        <w:rPr>
          <w:rFonts w:ascii="Times New Roman" w:eastAsiaTheme="minorEastAsia" w:hAnsi="Times New Roman" w:cs="Times New Roman"/>
          <w:szCs w:val="24"/>
          <w:lang w:val="en-US"/>
        </w:rPr>
        <w:t xml:space="preserve">= Jumlah Keseluruhan </w:t>
      </w:r>
      <w:proofErr w:type="spellStart"/>
      <w:r w:rsidR="00CB7478" w:rsidRPr="00CB7478">
        <w:rPr>
          <w:rFonts w:ascii="Times New Roman" w:eastAsiaTheme="minorEastAsia" w:hAnsi="Times New Roman" w:cs="Times New Roman"/>
          <w:szCs w:val="24"/>
          <w:lang w:val="en-US"/>
        </w:rPr>
        <w:t>bobot</w:t>
      </w:r>
      <w:proofErr w:type="spellEnd"/>
      <w:r w:rsidR="00CB7478" w:rsidRPr="00CB7478">
        <w:rPr>
          <w:rFonts w:ascii="Times New Roman" w:eastAsiaTheme="minorEastAsia" w:hAnsi="Times New Roman" w:cs="Times New Roman"/>
          <w:szCs w:val="24"/>
          <w:lang w:val="en-US"/>
        </w:rPr>
        <w:t xml:space="preserve"> </w:t>
      </w:r>
      <w:proofErr w:type="spellStart"/>
      <w:r w:rsidR="00CB7478" w:rsidRPr="00CB7478">
        <w:rPr>
          <w:rFonts w:ascii="Times New Roman" w:eastAsiaTheme="minorEastAsia" w:hAnsi="Times New Roman" w:cs="Times New Roman"/>
          <w:szCs w:val="24"/>
          <w:lang w:val="en-US"/>
        </w:rPr>
        <w:t>skor</w:t>
      </w:r>
      <w:proofErr w:type="spellEnd"/>
    </w:p>
    <w:p w14:paraId="09EF0300" w14:textId="77777777" w:rsidR="00CB7478" w:rsidRPr="00CB7478" w:rsidRDefault="00CB7478" w:rsidP="00D54192">
      <w:pPr>
        <w:pStyle w:val="BodyText"/>
        <w:spacing w:after="0" w:line="240" w:lineRule="auto"/>
        <w:ind w:left="360"/>
        <w:jc w:val="both"/>
        <w:rPr>
          <w:rFonts w:ascii="Times New Roman" w:eastAsiaTheme="minorEastAsia" w:hAnsi="Times New Roman" w:cs="Times New Roman"/>
          <w:szCs w:val="24"/>
          <w:lang w:val="en-US"/>
        </w:rPr>
      </w:pPr>
      <m:oMath>
        <m:r>
          <w:rPr>
            <w:rFonts w:cs="Times New Roman"/>
            <w:szCs w:val="24"/>
            <w:lang w:val="en-US"/>
          </w:rPr>
          <m:t>100</m:t>
        </m:r>
      </m:oMath>
      <w:r w:rsidRPr="00CB7478">
        <w:rPr>
          <w:rFonts w:ascii="Times New Roman" w:eastAsiaTheme="minorEastAsia" w:hAnsi="Times New Roman" w:cs="Times New Roman"/>
          <w:szCs w:val="24"/>
          <w:lang w:val="en-US"/>
        </w:rPr>
        <w:t>= Konstanta</w:t>
      </w:r>
    </w:p>
    <w:p w14:paraId="3152CBFA" w14:textId="77777777" w:rsidR="00CB7478" w:rsidRPr="00CB7478" w:rsidRDefault="00CB7478" w:rsidP="00D54192">
      <w:pPr>
        <w:spacing w:after="0" w:line="240" w:lineRule="auto"/>
        <w:ind w:firstLine="720"/>
        <w:jc w:val="both"/>
        <w:rPr>
          <w:rFonts w:ascii="Times New Roman" w:hAnsi="Times New Roman" w:cs="Times New Roman"/>
          <w:sz w:val="24"/>
          <w:szCs w:val="24"/>
        </w:rPr>
      </w:pPr>
      <w:r w:rsidRPr="00CB7478">
        <w:rPr>
          <w:rFonts w:ascii="Times New Roman" w:hAnsi="Times New Roman" w:cs="Times New Roman"/>
          <w:sz w:val="24"/>
          <w:szCs w:val="24"/>
        </w:rPr>
        <w:t>Tabel 2.</w:t>
      </w:r>
      <w:r w:rsidRPr="00CB7478">
        <w:rPr>
          <w:rFonts w:ascii="Times New Roman" w:hAnsi="Times New Roman" w:cs="Times New Roman"/>
          <w:b/>
          <w:sz w:val="24"/>
          <w:szCs w:val="24"/>
        </w:rPr>
        <w:t xml:space="preserve"> </w:t>
      </w:r>
      <w:r w:rsidRPr="00CB7478">
        <w:rPr>
          <w:rFonts w:ascii="Times New Roman" w:hAnsi="Times New Roman" w:cs="Times New Roman"/>
          <w:sz w:val="24"/>
          <w:szCs w:val="24"/>
        </w:rPr>
        <w:t>Kriteria Persentase Hasil Validasi</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2224"/>
        <w:gridCol w:w="1478"/>
      </w:tblGrid>
      <w:tr w:rsidR="00CB7478" w:rsidRPr="00CB7478" w14:paraId="353385AE" w14:textId="77777777" w:rsidTr="00145B7E">
        <w:trPr>
          <w:jc w:val="center"/>
        </w:trPr>
        <w:tc>
          <w:tcPr>
            <w:tcW w:w="723" w:type="dxa"/>
            <w:tcBorders>
              <w:top w:val="single" w:sz="4" w:space="0" w:color="auto"/>
              <w:bottom w:val="single" w:sz="4" w:space="0" w:color="auto"/>
            </w:tcBorders>
            <w:hideMark/>
          </w:tcPr>
          <w:p w14:paraId="5067F968" w14:textId="77777777" w:rsidR="00CB7478" w:rsidRPr="00CB7478" w:rsidRDefault="00CB7478" w:rsidP="00D54192">
            <w:pPr>
              <w:jc w:val="both"/>
              <w:rPr>
                <w:rFonts w:ascii="Times New Roman" w:hAnsi="Times New Roman" w:cs="Times New Roman"/>
                <w:b/>
                <w:sz w:val="24"/>
                <w:szCs w:val="24"/>
              </w:rPr>
            </w:pPr>
            <w:r w:rsidRPr="00CB7478">
              <w:rPr>
                <w:rFonts w:ascii="Times New Roman" w:hAnsi="Times New Roman" w:cs="Times New Roman"/>
                <w:b/>
                <w:sz w:val="24"/>
                <w:szCs w:val="24"/>
              </w:rPr>
              <w:t>No.</w:t>
            </w:r>
          </w:p>
        </w:tc>
        <w:tc>
          <w:tcPr>
            <w:tcW w:w="2835" w:type="dxa"/>
            <w:tcBorders>
              <w:top w:val="single" w:sz="4" w:space="0" w:color="auto"/>
              <w:bottom w:val="single" w:sz="4" w:space="0" w:color="auto"/>
            </w:tcBorders>
            <w:hideMark/>
          </w:tcPr>
          <w:p w14:paraId="3FD7DE7A" w14:textId="77777777" w:rsidR="00CB7478" w:rsidRPr="00CB7478" w:rsidRDefault="00CB7478" w:rsidP="00D54192">
            <w:pPr>
              <w:jc w:val="both"/>
              <w:rPr>
                <w:rFonts w:ascii="Times New Roman" w:hAnsi="Times New Roman" w:cs="Times New Roman"/>
                <w:b/>
                <w:sz w:val="24"/>
                <w:szCs w:val="24"/>
              </w:rPr>
            </w:pPr>
            <w:r w:rsidRPr="00CB7478">
              <w:rPr>
                <w:rFonts w:ascii="Times New Roman" w:hAnsi="Times New Roman" w:cs="Times New Roman"/>
                <w:b/>
                <w:sz w:val="24"/>
                <w:szCs w:val="24"/>
              </w:rPr>
              <w:t>Tingkat validitas (%)</w:t>
            </w:r>
          </w:p>
        </w:tc>
        <w:tc>
          <w:tcPr>
            <w:tcW w:w="1732" w:type="dxa"/>
            <w:tcBorders>
              <w:top w:val="single" w:sz="4" w:space="0" w:color="auto"/>
              <w:bottom w:val="single" w:sz="4" w:space="0" w:color="auto"/>
            </w:tcBorders>
            <w:hideMark/>
          </w:tcPr>
          <w:p w14:paraId="577EC40A" w14:textId="77777777" w:rsidR="00CB7478" w:rsidRPr="00CB7478" w:rsidRDefault="00CB7478" w:rsidP="00D54192">
            <w:pPr>
              <w:jc w:val="both"/>
              <w:rPr>
                <w:rFonts w:ascii="Times New Roman" w:hAnsi="Times New Roman" w:cs="Times New Roman"/>
                <w:b/>
                <w:sz w:val="24"/>
                <w:szCs w:val="24"/>
              </w:rPr>
            </w:pPr>
            <w:r w:rsidRPr="00CB7478">
              <w:rPr>
                <w:rFonts w:ascii="Times New Roman" w:hAnsi="Times New Roman" w:cs="Times New Roman"/>
                <w:b/>
                <w:sz w:val="24"/>
                <w:szCs w:val="24"/>
              </w:rPr>
              <w:t>kriteria</w:t>
            </w:r>
          </w:p>
        </w:tc>
      </w:tr>
      <w:tr w:rsidR="00CB7478" w:rsidRPr="00CB7478" w14:paraId="5F9EFF1B" w14:textId="77777777" w:rsidTr="00145B7E">
        <w:trPr>
          <w:jc w:val="center"/>
        </w:trPr>
        <w:tc>
          <w:tcPr>
            <w:tcW w:w="723" w:type="dxa"/>
            <w:tcBorders>
              <w:top w:val="single" w:sz="4" w:space="0" w:color="auto"/>
            </w:tcBorders>
            <w:hideMark/>
          </w:tcPr>
          <w:p w14:paraId="149C3A15" w14:textId="77777777" w:rsidR="00CB7478" w:rsidRPr="00CB7478" w:rsidRDefault="00CB7478" w:rsidP="00D54192">
            <w:pPr>
              <w:jc w:val="both"/>
              <w:rPr>
                <w:rFonts w:ascii="Times New Roman" w:hAnsi="Times New Roman" w:cs="Times New Roman"/>
                <w:sz w:val="24"/>
                <w:szCs w:val="24"/>
              </w:rPr>
            </w:pPr>
            <w:r w:rsidRPr="00CB7478">
              <w:rPr>
                <w:rFonts w:ascii="Times New Roman" w:hAnsi="Times New Roman" w:cs="Times New Roman"/>
                <w:sz w:val="24"/>
                <w:szCs w:val="24"/>
              </w:rPr>
              <w:t>1.</w:t>
            </w:r>
          </w:p>
        </w:tc>
        <w:tc>
          <w:tcPr>
            <w:tcW w:w="2835" w:type="dxa"/>
            <w:tcBorders>
              <w:top w:val="single" w:sz="4" w:space="0" w:color="auto"/>
            </w:tcBorders>
            <w:hideMark/>
          </w:tcPr>
          <w:p w14:paraId="486CF140" w14:textId="77777777" w:rsidR="00CB7478" w:rsidRPr="00CB7478" w:rsidRDefault="00CB7478" w:rsidP="00D54192">
            <w:pPr>
              <w:jc w:val="both"/>
              <w:rPr>
                <w:rFonts w:ascii="Times New Roman" w:hAnsi="Times New Roman" w:cs="Times New Roman"/>
                <w:sz w:val="24"/>
                <w:szCs w:val="24"/>
              </w:rPr>
            </w:pPr>
            <w:r w:rsidRPr="00CB7478">
              <w:rPr>
                <w:rFonts w:ascii="Times New Roman" w:hAnsi="Times New Roman" w:cs="Times New Roman"/>
                <w:sz w:val="24"/>
                <w:szCs w:val="24"/>
              </w:rPr>
              <w:t>75 &lt; P ≤ 100</w:t>
            </w:r>
          </w:p>
        </w:tc>
        <w:tc>
          <w:tcPr>
            <w:tcW w:w="1732" w:type="dxa"/>
            <w:tcBorders>
              <w:top w:val="single" w:sz="4" w:space="0" w:color="auto"/>
            </w:tcBorders>
            <w:hideMark/>
          </w:tcPr>
          <w:p w14:paraId="166FF1E1" w14:textId="77777777" w:rsidR="00CB7478" w:rsidRPr="00CB7478" w:rsidRDefault="00CB7478" w:rsidP="00D54192">
            <w:pPr>
              <w:jc w:val="both"/>
              <w:rPr>
                <w:rFonts w:ascii="Times New Roman" w:hAnsi="Times New Roman" w:cs="Times New Roman"/>
                <w:sz w:val="24"/>
                <w:szCs w:val="24"/>
              </w:rPr>
            </w:pPr>
            <w:r w:rsidRPr="00CB7478">
              <w:rPr>
                <w:rFonts w:ascii="Times New Roman" w:hAnsi="Times New Roman" w:cs="Times New Roman"/>
                <w:sz w:val="24"/>
                <w:szCs w:val="24"/>
              </w:rPr>
              <w:t>Sangat valid</w:t>
            </w:r>
          </w:p>
        </w:tc>
      </w:tr>
      <w:tr w:rsidR="00CB7478" w:rsidRPr="00CB7478" w14:paraId="532B5A6B" w14:textId="77777777" w:rsidTr="00145B7E">
        <w:trPr>
          <w:jc w:val="center"/>
        </w:trPr>
        <w:tc>
          <w:tcPr>
            <w:tcW w:w="723" w:type="dxa"/>
            <w:hideMark/>
          </w:tcPr>
          <w:p w14:paraId="71AD9BC0" w14:textId="77777777" w:rsidR="00CB7478" w:rsidRPr="00CB7478" w:rsidRDefault="00CB7478" w:rsidP="00D54192">
            <w:pPr>
              <w:jc w:val="both"/>
              <w:rPr>
                <w:rFonts w:ascii="Times New Roman" w:hAnsi="Times New Roman" w:cs="Times New Roman"/>
                <w:sz w:val="24"/>
                <w:szCs w:val="24"/>
              </w:rPr>
            </w:pPr>
            <w:r w:rsidRPr="00CB7478">
              <w:rPr>
                <w:rFonts w:ascii="Times New Roman" w:hAnsi="Times New Roman" w:cs="Times New Roman"/>
                <w:sz w:val="24"/>
                <w:szCs w:val="24"/>
              </w:rPr>
              <w:t>2.</w:t>
            </w:r>
          </w:p>
        </w:tc>
        <w:tc>
          <w:tcPr>
            <w:tcW w:w="2835" w:type="dxa"/>
            <w:hideMark/>
          </w:tcPr>
          <w:p w14:paraId="2C3D1900" w14:textId="77777777" w:rsidR="00CB7478" w:rsidRPr="00CB7478" w:rsidRDefault="00CB7478" w:rsidP="00D54192">
            <w:pPr>
              <w:jc w:val="both"/>
              <w:rPr>
                <w:rFonts w:ascii="Times New Roman" w:hAnsi="Times New Roman" w:cs="Times New Roman"/>
                <w:sz w:val="24"/>
                <w:szCs w:val="24"/>
              </w:rPr>
            </w:pPr>
            <w:r w:rsidRPr="00CB7478">
              <w:rPr>
                <w:rFonts w:ascii="Times New Roman" w:hAnsi="Times New Roman" w:cs="Times New Roman"/>
                <w:sz w:val="24"/>
                <w:szCs w:val="24"/>
              </w:rPr>
              <w:t>50 &lt; P ≤ 75</w:t>
            </w:r>
          </w:p>
        </w:tc>
        <w:tc>
          <w:tcPr>
            <w:tcW w:w="1732" w:type="dxa"/>
            <w:hideMark/>
          </w:tcPr>
          <w:p w14:paraId="3EF4DF67" w14:textId="77777777" w:rsidR="00CB7478" w:rsidRPr="00CB7478" w:rsidRDefault="00CB7478" w:rsidP="00D54192">
            <w:pPr>
              <w:jc w:val="both"/>
              <w:rPr>
                <w:rFonts w:ascii="Times New Roman" w:hAnsi="Times New Roman" w:cs="Times New Roman"/>
                <w:sz w:val="24"/>
                <w:szCs w:val="24"/>
              </w:rPr>
            </w:pPr>
            <w:r w:rsidRPr="00CB7478">
              <w:rPr>
                <w:rFonts w:ascii="Times New Roman" w:hAnsi="Times New Roman" w:cs="Times New Roman"/>
                <w:sz w:val="24"/>
                <w:szCs w:val="24"/>
              </w:rPr>
              <w:t>Valid</w:t>
            </w:r>
          </w:p>
        </w:tc>
      </w:tr>
      <w:tr w:rsidR="00CB7478" w:rsidRPr="00CB7478" w14:paraId="305B1F52" w14:textId="77777777" w:rsidTr="00145B7E">
        <w:trPr>
          <w:jc w:val="center"/>
        </w:trPr>
        <w:tc>
          <w:tcPr>
            <w:tcW w:w="723" w:type="dxa"/>
            <w:hideMark/>
          </w:tcPr>
          <w:p w14:paraId="41389935" w14:textId="77777777" w:rsidR="00CB7478" w:rsidRPr="00CB7478" w:rsidRDefault="00CB7478" w:rsidP="00D54192">
            <w:pPr>
              <w:jc w:val="both"/>
              <w:rPr>
                <w:rFonts w:ascii="Times New Roman" w:hAnsi="Times New Roman" w:cs="Times New Roman"/>
                <w:sz w:val="24"/>
                <w:szCs w:val="24"/>
              </w:rPr>
            </w:pPr>
            <w:r w:rsidRPr="00CB7478">
              <w:rPr>
                <w:rFonts w:ascii="Times New Roman" w:hAnsi="Times New Roman" w:cs="Times New Roman"/>
                <w:sz w:val="24"/>
                <w:szCs w:val="24"/>
              </w:rPr>
              <w:t>3.</w:t>
            </w:r>
          </w:p>
        </w:tc>
        <w:tc>
          <w:tcPr>
            <w:tcW w:w="2835" w:type="dxa"/>
            <w:hideMark/>
          </w:tcPr>
          <w:p w14:paraId="335A5408" w14:textId="77777777" w:rsidR="00CB7478" w:rsidRPr="00CB7478" w:rsidRDefault="00CB7478" w:rsidP="00D54192">
            <w:pPr>
              <w:jc w:val="both"/>
              <w:rPr>
                <w:rFonts w:ascii="Times New Roman" w:hAnsi="Times New Roman" w:cs="Times New Roman"/>
                <w:sz w:val="24"/>
                <w:szCs w:val="24"/>
              </w:rPr>
            </w:pPr>
            <w:r w:rsidRPr="00CB7478">
              <w:rPr>
                <w:rFonts w:ascii="Times New Roman" w:hAnsi="Times New Roman" w:cs="Times New Roman"/>
                <w:sz w:val="24"/>
                <w:szCs w:val="24"/>
              </w:rPr>
              <w:t>25 &lt; P ≤ 50</w:t>
            </w:r>
          </w:p>
        </w:tc>
        <w:tc>
          <w:tcPr>
            <w:tcW w:w="1732" w:type="dxa"/>
            <w:hideMark/>
          </w:tcPr>
          <w:p w14:paraId="2B567F37" w14:textId="77777777" w:rsidR="00CB7478" w:rsidRPr="00CB7478" w:rsidRDefault="00CB7478" w:rsidP="00D54192">
            <w:pPr>
              <w:jc w:val="both"/>
              <w:rPr>
                <w:rFonts w:ascii="Times New Roman" w:hAnsi="Times New Roman" w:cs="Times New Roman"/>
                <w:sz w:val="24"/>
                <w:szCs w:val="24"/>
              </w:rPr>
            </w:pPr>
            <w:r w:rsidRPr="00CB7478">
              <w:rPr>
                <w:rFonts w:ascii="Times New Roman" w:hAnsi="Times New Roman" w:cs="Times New Roman"/>
                <w:sz w:val="24"/>
                <w:szCs w:val="24"/>
              </w:rPr>
              <w:t>Kurang valid</w:t>
            </w:r>
          </w:p>
        </w:tc>
      </w:tr>
      <w:tr w:rsidR="00CB7478" w:rsidRPr="00CB7478" w14:paraId="422511B9" w14:textId="77777777" w:rsidTr="00145B7E">
        <w:trPr>
          <w:jc w:val="center"/>
        </w:trPr>
        <w:tc>
          <w:tcPr>
            <w:tcW w:w="723" w:type="dxa"/>
            <w:hideMark/>
          </w:tcPr>
          <w:p w14:paraId="32CD6B6D" w14:textId="77777777" w:rsidR="00CB7478" w:rsidRPr="00CB7478" w:rsidRDefault="00CB7478" w:rsidP="00D54192">
            <w:pPr>
              <w:jc w:val="both"/>
              <w:rPr>
                <w:rFonts w:ascii="Times New Roman" w:hAnsi="Times New Roman" w:cs="Times New Roman"/>
                <w:sz w:val="24"/>
                <w:szCs w:val="24"/>
              </w:rPr>
            </w:pPr>
            <w:r w:rsidRPr="00CB7478">
              <w:rPr>
                <w:rFonts w:ascii="Times New Roman" w:hAnsi="Times New Roman" w:cs="Times New Roman"/>
                <w:sz w:val="24"/>
                <w:szCs w:val="24"/>
              </w:rPr>
              <w:t>4.</w:t>
            </w:r>
          </w:p>
        </w:tc>
        <w:tc>
          <w:tcPr>
            <w:tcW w:w="2835" w:type="dxa"/>
            <w:hideMark/>
          </w:tcPr>
          <w:p w14:paraId="0D9EF7E3" w14:textId="77777777" w:rsidR="00CB7478" w:rsidRPr="00CB7478" w:rsidRDefault="00CB7478" w:rsidP="00D54192">
            <w:pPr>
              <w:jc w:val="both"/>
              <w:rPr>
                <w:rFonts w:ascii="Times New Roman" w:hAnsi="Times New Roman" w:cs="Times New Roman"/>
                <w:sz w:val="24"/>
                <w:szCs w:val="24"/>
              </w:rPr>
            </w:pPr>
            <w:r w:rsidRPr="00CB7478">
              <w:rPr>
                <w:rFonts w:ascii="Times New Roman" w:hAnsi="Times New Roman" w:cs="Times New Roman"/>
                <w:sz w:val="24"/>
                <w:szCs w:val="24"/>
              </w:rPr>
              <w:t>0 ≤ P ≤ 25</w:t>
            </w:r>
          </w:p>
        </w:tc>
        <w:tc>
          <w:tcPr>
            <w:tcW w:w="1732" w:type="dxa"/>
            <w:hideMark/>
          </w:tcPr>
          <w:p w14:paraId="2698774A" w14:textId="77777777" w:rsidR="00CB7478" w:rsidRPr="00CB7478" w:rsidRDefault="00CB7478" w:rsidP="00D54192">
            <w:pPr>
              <w:jc w:val="both"/>
              <w:rPr>
                <w:rFonts w:ascii="Times New Roman" w:hAnsi="Times New Roman" w:cs="Times New Roman"/>
                <w:sz w:val="24"/>
                <w:szCs w:val="24"/>
              </w:rPr>
            </w:pPr>
            <w:r w:rsidRPr="00CB7478">
              <w:rPr>
                <w:rFonts w:ascii="Times New Roman" w:hAnsi="Times New Roman" w:cs="Times New Roman"/>
                <w:sz w:val="24"/>
                <w:szCs w:val="24"/>
              </w:rPr>
              <w:t>Tidak valid</w:t>
            </w:r>
          </w:p>
        </w:tc>
      </w:tr>
    </w:tbl>
    <w:p w14:paraId="2325B6C2" w14:textId="77777777" w:rsidR="00CB7478" w:rsidRPr="00CB7478" w:rsidRDefault="00CB7478" w:rsidP="00D54192">
      <w:pPr>
        <w:spacing w:after="0" w:line="240" w:lineRule="auto"/>
        <w:jc w:val="both"/>
        <w:rPr>
          <w:rFonts w:ascii="Times New Roman" w:hAnsi="Times New Roman" w:cs="Times New Roman"/>
          <w:sz w:val="24"/>
          <w:szCs w:val="24"/>
        </w:rPr>
      </w:pPr>
    </w:p>
    <w:p w14:paraId="78E0EE11" w14:textId="77777777" w:rsidR="00CB7478" w:rsidRPr="00CB7478" w:rsidRDefault="00CB7478" w:rsidP="00D54192">
      <w:pPr>
        <w:spacing w:after="0" w:line="240" w:lineRule="auto"/>
        <w:jc w:val="both"/>
        <w:rPr>
          <w:rFonts w:ascii="Times New Roman" w:hAnsi="Times New Roman" w:cs="Times New Roman"/>
          <w:sz w:val="24"/>
          <w:szCs w:val="24"/>
        </w:rPr>
      </w:pPr>
      <w:r w:rsidRPr="00CB7478">
        <w:rPr>
          <w:rFonts w:ascii="Times New Roman" w:hAnsi="Times New Roman" w:cs="Times New Roman"/>
          <w:sz w:val="24"/>
          <w:szCs w:val="24"/>
        </w:rPr>
        <w:tab/>
        <w:t>Data kepraktisan asesmen diperoleh dari hasil pengisian angket oleh mahasiswa. Asesmen yang dikembangkan dikatakan praktis ketika hasil angket respon mahasiswa masuk kategori respon positif. Keefektifan asesmen yang dikembangkan diperoleh dari hasil tes mahasiswa yang menunjukkan peningkatan kemampuan literasi dan numerasi mahasiswa.</w:t>
      </w:r>
    </w:p>
    <w:p w14:paraId="6819E7DA" w14:textId="77777777" w:rsidR="00CB7478" w:rsidRPr="00CB7478" w:rsidRDefault="00CB7478" w:rsidP="00D54192">
      <w:pPr>
        <w:spacing w:line="240" w:lineRule="auto"/>
        <w:jc w:val="both"/>
        <w:rPr>
          <w:rFonts w:ascii="Times New Roman" w:hAnsi="Times New Roman" w:cs="Times New Roman"/>
          <w:sz w:val="24"/>
          <w:szCs w:val="24"/>
        </w:rPr>
      </w:pPr>
    </w:p>
    <w:p w14:paraId="44E082C4" w14:textId="77777777" w:rsidR="00CB7478" w:rsidRPr="00D54192" w:rsidRDefault="00D54192" w:rsidP="00D54192">
      <w:pPr>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HASIL DAN PEMBAHASAN</w:t>
      </w:r>
    </w:p>
    <w:p w14:paraId="74057A9B" w14:textId="77777777" w:rsidR="00CB7478" w:rsidRPr="00CB7478" w:rsidRDefault="00CB7478" w:rsidP="00D54192">
      <w:pPr>
        <w:spacing w:line="240" w:lineRule="auto"/>
        <w:ind w:firstLine="720"/>
        <w:jc w:val="both"/>
        <w:rPr>
          <w:rFonts w:ascii="Times New Roman" w:hAnsi="Times New Roman" w:cs="Times New Roman"/>
          <w:sz w:val="24"/>
          <w:szCs w:val="24"/>
        </w:rPr>
      </w:pPr>
      <w:r w:rsidRPr="00CB7478">
        <w:rPr>
          <w:rFonts w:ascii="Times New Roman" w:hAnsi="Times New Roman" w:cs="Times New Roman"/>
          <w:sz w:val="24"/>
          <w:szCs w:val="24"/>
        </w:rPr>
        <w:t>Sesuai dengan tujuan penelitian yaitu menghasilkan produk berupa asesmen yang dapat meningkatkan kemampuan literasi matematis dan numerasi mahasiswa yang berkategori valid, praktif, efektif, dan reliabel, tahapan penelitian terdiri dari (1) identifikasi dan kajian permasalahan-permasalahan, (2) tahap pengembangan, dan (3) tahapan penilaian.</w:t>
      </w:r>
    </w:p>
    <w:p w14:paraId="113D919C" w14:textId="77777777" w:rsidR="00CB7478" w:rsidRPr="00CB7478" w:rsidRDefault="00CB7478" w:rsidP="00D54192">
      <w:pPr>
        <w:spacing w:line="240" w:lineRule="auto"/>
        <w:jc w:val="both"/>
        <w:rPr>
          <w:rFonts w:ascii="Times New Roman" w:hAnsi="Times New Roman" w:cs="Times New Roman"/>
          <w:b/>
          <w:sz w:val="24"/>
          <w:szCs w:val="24"/>
        </w:rPr>
      </w:pPr>
      <w:r w:rsidRPr="00CB7478">
        <w:rPr>
          <w:rFonts w:ascii="Times New Roman" w:hAnsi="Times New Roman" w:cs="Times New Roman"/>
          <w:b/>
          <w:sz w:val="24"/>
          <w:szCs w:val="24"/>
        </w:rPr>
        <w:t>Tahapan Identifikasi dan Kajian Permasalahan</w:t>
      </w:r>
    </w:p>
    <w:p w14:paraId="0207C68C" w14:textId="77777777" w:rsidR="00CB7478" w:rsidRPr="00CB7478" w:rsidRDefault="00CB7478" w:rsidP="00D54192">
      <w:pPr>
        <w:spacing w:line="240" w:lineRule="auto"/>
        <w:ind w:firstLine="720"/>
        <w:jc w:val="both"/>
        <w:rPr>
          <w:rFonts w:ascii="Times New Roman" w:hAnsi="Times New Roman" w:cs="Times New Roman"/>
          <w:sz w:val="24"/>
          <w:szCs w:val="24"/>
        </w:rPr>
      </w:pPr>
      <w:r w:rsidRPr="00CB7478">
        <w:rPr>
          <w:rFonts w:ascii="Times New Roman" w:hAnsi="Times New Roman" w:cs="Times New Roman"/>
          <w:sz w:val="24"/>
          <w:szCs w:val="24"/>
        </w:rPr>
        <w:t xml:space="preserve">Pada tahapan ini dilakukan identifikasi dan kajian permasalahan-permasalahan yang terjadi mengenai kemampuan literasi matematis dan numerasi mahasiswa. Berdasarkan hasil identifikasi masalah ditemukan bahwa perlunya dosen mengetahui perkembangan kemampuan matematis mahasiswa. Kemampuan matematis yang dimaksud dalam penelitian ini adalah kemampuan literasi dan numerasi. Selain itu berdasarkan hasil penelitian yang lain masih rendahnya kemapuan literasi dan </w:t>
      </w:r>
      <w:r w:rsidRPr="00CB7478">
        <w:rPr>
          <w:rFonts w:ascii="Times New Roman" w:hAnsi="Times New Roman" w:cs="Times New Roman"/>
          <w:sz w:val="24"/>
          <w:szCs w:val="24"/>
        </w:rPr>
        <w:lastRenderedPageBreak/>
        <w:t>numerasi khususnya bagi mahasiswa pendidikan matematika. Selain identifikasi masalah, kajian terhadap literatur juga dilakukan dari artikel jurnal hasil penelitian-penelitian. Tahapan ini menghasilkan penetapan indikator literasi dan numerasi yang akan digunakan untuk pedoman pembuatan asesmen.</w:t>
      </w:r>
    </w:p>
    <w:p w14:paraId="7F589729" w14:textId="77777777" w:rsidR="00CB7478" w:rsidRPr="00CB7478" w:rsidRDefault="00CB7478" w:rsidP="00D54192">
      <w:pPr>
        <w:spacing w:line="240" w:lineRule="auto"/>
        <w:jc w:val="both"/>
        <w:rPr>
          <w:rFonts w:ascii="Times New Roman" w:hAnsi="Times New Roman" w:cs="Times New Roman"/>
          <w:b/>
          <w:sz w:val="24"/>
          <w:szCs w:val="24"/>
        </w:rPr>
      </w:pPr>
      <w:r w:rsidRPr="00CB7478">
        <w:rPr>
          <w:rFonts w:ascii="Times New Roman" w:hAnsi="Times New Roman" w:cs="Times New Roman"/>
          <w:b/>
          <w:sz w:val="24"/>
          <w:szCs w:val="24"/>
        </w:rPr>
        <w:t>Tahapan Pengembangan</w:t>
      </w:r>
    </w:p>
    <w:p w14:paraId="04AC09D8" w14:textId="77777777" w:rsidR="00CB7478" w:rsidRPr="00CB7478" w:rsidRDefault="00CB7478" w:rsidP="00D54192">
      <w:pPr>
        <w:spacing w:line="240" w:lineRule="auto"/>
        <w:ind w:firstLine="720"/>
        <w:jc w:val="both"/>
        <w:rPr>
          <w:rFonts w:ascii="Times New Roman" w:hAnsi="Times New Roman" w:cs="Times New Roman"/>
          <w:sz w:val="24"/>
          <w:szCs w:val="24"/>
        </w:rPr>
      </w:pPr>
      <w:r w:rsidRPr="00CB7478">
        <w:rPr>
          <w:rFonts w:ascii="Times New Roman" w:hAnsi="Times New Roman" w:cs="Times New Roman"/>
          <w:sz w:val="24"/>
          <w:szCs w:val="24"/>
        </w:rPr>
        <w:t xml:space="preserve">Pada tahapan ini dilakukan perancangan produk asesmen yang dapat meningkatkan kemampuan literasi matematis dan numerasi mahasiswa serta instrument penelitian yaitu lembar validasi untuk menguji kevalidan produk dan angket untuk menguji kepraktisan produk. Produk asesmen didesain menggunakan prinsip kontekstual dan berkaitan dengan materi yang diajarkan yaitu benda kuadratis ruang sub bab bola dan hiperboloida. Produk asesmen terdiri dari tiga permasalahan kontekstual yang terdiri dari dua permasalahan bola dan satu permasalahan hiperboloida. Selain berorientasi kontekstual, penyusunan produk asesmen ini berpedoman pada indikator kemampuan literasi dan numerasi sehingga dapat digunakan untuk menilai peningkatan kemampuan literasi dan numerasi mahasiswa. </w:t>
      </w:r>
    </w:p>
    <w:p w14:paraId="570256F2" w14:textId="77777777" w:rsidR="00CB7478" w:rsidRPr="00CB7478" w:rsidRDefault="00CB7478" w:rsidP="00D54192">
      <w:pPr>
        <w:spacing w:line="240" w:lineRule="auto"/>
        <w:jc w:val="both"/>
        <w:rPr>
          <w:rFonts w:ascii="Times New Roman" w:hAnsi="Times New Roman" w:cs="Times New Roman"/>
          <w:sz w:val="24"/>
          <w:szCs w:val="24"/>
        </w:rPr>
      </w:pPr>
      <w:r w:rsidRPr="00CB7478">
        <w:rPr>
          <w:rFonts w:ascii="Times New Roman" w:hAnsi="Times New Roman" w:cs="Times New Roman"/>
          <w:sz w:val="24"/>
          <w:szCs w:val="24"/>
        </w:rPr>
        <w:t xml:space="preserve">Penyusunan lembar validasi disesuaikan dengan tujuannya yaitu untuk menilai kevalidan produk dari segi prinsip kontekstual, kesesuaian indikator literasi dan </w:t>
      </w:r>
      <w:r w:rsidRPr="00CB7478">
        <w:rPr>
          <w:rFonts w:ascii="Times New Roman" w:hAnsi="Times New Roman" w:cs="Times New Roman"/>
          <w:sz w:val="24"/>
          <w:szCs w:val="24"/>
        </w:rPr>
        <w:lastRenderedPageBreak/>
        <w:t xml:space="preserve">numerasi, dan kebahasaan. Sedangkan angket menilai kepraktisan produk dari sisi kemudahan penggunaan dan kebahasaan. </w:t>
      </w:r>
    </w:p>
    <w:p w14:paraId="0FCE5397" w14:textId="77777777" w:rsidR="00CB7478" w:rsidRPr="00CB7478" w:rsidRDefault="00CB7478" w:rsidP="00D54192">
      <w:pPr>
        <w:spacing w:line="240" w:lineRule="auto"/>
        <w:jc w:val="both"/>
        <w:rPr>
          <w:rFonts w:ascii="Times New Roman" w:hAnsi="Times New Roman" w:cs="Times New Roman"/>
          <w:sz w:val="24"/>
          <w:szCs w:val="24"/>
        </w:rPr>
      </w:pPr>
    </w:p>
    <w:p w14:paraId="79697AE1" w14:textId="77777777" w:rsidR="00CB7478" w:rsidRPr="00CB7478" w:rsidRDefault="00CB7478" w:rsidP="00D54192">
      <w:pPr>
        <w:spacing w:line="240" w:lineRule="auto"/>
        <w:jc w:val="both"/>
        <w:rPr>
          <w:rFonts w:ascii="Times New Roman" w:hAnsi="Times New Roman" w:cs="Times New Roman"/>
          <w:b/>
          <w:sz w:val="24"/>
          <w:szCs w:val="24"/>
        </w:rPr>
      </w:pPr>
      <w:r w:rsidRPr="00CB7478">
        <w:rPr>
          <w:rFonts w:ascii="Times New Roman" w:hAnsi="Times New Roman" w:cs="Times New Roman"/>
          <w:b/>
          <w:sz w:val="24"/>
          <w:szCs w:val="24"/>
        </w:rPr>
        <w:t>Tahapan penilaian</w:t>
      </w:r>
    </w:p>
    <w:p w14:paraId="5E9BFE53" w14:textId="77777777" w:rsidR="00CB7478" w:rsidRPr="00CB7478" w:rsidRDefault="00CB7478" w:rsidP="00D54192">
      <w:pPr>
        <w:spacing w:line="240" w:lineRule="auto"/>
        <w:ind w:firstLine="720"/>
        <w:jc w:val="both"/>
        <w:rPr>
          <w:rFonts w:ascii="Times New Roman" w:hAnsi="Times New Roman" w:cs="Times New Roman"/>
          <w:sz w:val="24"/>
          <w:szCs w:val="24"/>
        </w:rPr>
      </w:pPr>
      <w:r w:rsidRPr="00CB7478">
        <w:rPr>
          <w:rFonts w:ascii="Times New Roman" w:hAnsi="Times New Roman" w:cs="Times New Roman"/>
          <w:sz w:val="24"/>
          <w:szCs w:val="24"/>
        </w:rPr>
        <w:t>Tahapan penilaian ini digunakan untuk melihat kualitas produk asesmen yang dikembangkan yaitu kevalidan, kepraktisan, keefektifan, dan reliabilitas produk asesmen yang telah dikembangkan. Berikut dipaparkan hasil masing-masing kriteria.</w:t>
      </w:r>
    </w:p>
    <w:p w14:paraId="2178A845" w14:textId="77777777" w:rsidR="00CB7478" w:rsidRPr="00293055" w:rsidRDefault="00CB7478" w:rsidP="00D54192">
      <w:pPr>
        <w:spacing w:line="240" w:lineRule="auto"/>
        <w:jc w:val="both"/>
        <w:rPr>
          <w:rFonts w:ascii="Times New Roman" w:hAnsi="Times New Roman" w:cs="Times New Roman"/>
          <w:bCs/>
          <w:i/>
          <w:iCs/>
          <w:sz w:val="24"/>
          <w:szCs w:val="24"/>
        </w:rPr>
      </w:pPr>
      <w:r w:rsidRPr="00293055">
        <w:rPr>
          <w:rFonts w:ascii="Times New Roman" w:hAnsi="Times New Roman" w:cs="Times New Roman"/>
          <w:bCs/>
          <w:i/>
          <w:iCs/>
          <w:sz w:val="24"/>
          <w:szCs w:val="24"/>
        </w:rPr>
        <w:t>Kevalidan Produk Asesmen Berorientasi Kontekstual</w:t>
      </w:r>
    </w:p>
    <w:p w14:paraId="2CDC2B0C" w14:textId="77777777" w:rsidR="00CB7478" w:rsidRPr="00CB7478" w:rsidRDefault="00CB7478" w:rsidP="00D54192">
      <w:pPr>
        <w:spacing w:line="240" w:lineRule="auto"/>
        <w:ind w:firstLine="720"/>
        <w:jc w:val="both"/>
        <w:rPr>
          <w:rFonts w:ascii="Times New Roman" w:hAnsi="Times New Roman" w:cs="Times New Roman"/>
          <w:sz w:val="24"/>
          <w:szCs w:val="24"/>
        </w:rPr>
      </w:pPr>
      <w:r w:rsidRPr="00CB7478">
        <w:rPr>
          <w:rFonts w:ascii="Times New Roman" w:hAnsi="Times New Roman" w:cs="Times New Roman"/>
          <w:sz w:val="24"/>
          <w:szCs w:val="24"/>
        </w:rPr>
        <w:t xml:space="preserve">Kevalidan produk dinilai oleh validator ahli yaitu seorang dosen yang memiliki kepakaran dibidang pendidikan matematika khususnya dibidang asesmen dan evaluasi. Kevalidan produk dinilai dari tiga aspek yaitu prinsip kontekstual, kesesuaian indikator literasi dan numerasi, dan kebahasaan. Pada aspek kontekstual, validator memberikan penilaian sangat baik, aspek literasi memberikan penilaian baik, aspek numerasi memberikan penilaian sangat baik dan aspek kebasaan juga mendapat predikat sangat baik. Sehingga secara keseluruhan produk asesmen yang dikembangkan bernilai sangat valid dengan persentase 85%.  Meskipun begitu ada sedikit revisi dari validator yaitu pada permasalahan nomor satu. </w:t>
      </w:r>
    </w:p>
    <w:p w14:paraId="156C25E2" w14:textId="77777777" w:rsidR="00D54192" w:rsidRDefault="00D54192" w:rsidP="00D54192">
      <w:pPr>
        <w:spacing w:line="240" w:lineRule="auto"/>
        <w:jc w:val="both"/>
        <w:rPr>
          <w:rFonts w:ascii="Times New Roman" w:hAnsi="Times New Roman" w:cs="Times New Roman"/>
          <w:sz w:val="24"/>
          <w:szCs w:val="24"/>
        </w:rPr>
        <w:sectPr w:rsidR="00D54192" w:rsidSect="00A41ED9">
          <w:type w:val="continuous"/>
          <w:pgSz w:w="11906" w:h="16838" w:code="9"/>
          <w:pgMar w:top="831" w:right="1440" w:bottom="1440" w:left="1440" w:header="709" w:footer="709" w:gutter="0"/>
          <w:pgNumType w:start="1"/>
          <w:cols w:num="2" w:space="282"/>
          <w:titlePg/>
          <w:docGrid w:linePitch="360"/>
        </w:sectPr>
      </w:pPr>
    </w:p>
    <w:p w14:paraId="70F5FD41" w14:textId="77777777" w:rsidR="00D54192" w:rsidRPr="00D54192" w:rsidRDefault="00CB7478" w:rsidP="00D54192">
      <w:pPr>
        <w:spacing w:line="240" w:lineRule="auto"/>
        <w:jc w:val="center"/>
        <w:rPr>
          <w:rFonts w:ascii="Times New Roman" w:hAnsi="Times New Roman" w:cs="Times New Roman"/>
          <w:sz w:val="24"/>
          <w:szCs w:val="24"/>
        </w:rPr>
      </w:pPr>
      <w:r w:rsidRPr="00CB7478">
        <w:rPr>
          <w:rFonts w:ascii="Times New Roman" w:hAnsi="Times New Roman" w:cs="Times New Roman"/>
          <w:noProof/>
          <w:sz w:val="24"/>
          <w:szCs w:val="24"/>
          <w:lang w:val="en-US"/>
        </w:rPr>
        <w:lastRenderedPageBreak/>
        <w:drawing>
          <wp:inline distT="0" distB="0" distL="0" distR="0" wp14:anchorId="062C82C6" wp14:editId="74A1974E">
            <wp:extent cx="4954035" cy="13811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3100" t="26897" r="22058" b="45911"/>
                    <a:stretch/>
                  </pic:blipFill>
                  <pic:spPr bwMode="auto">
                    <a:xfrm>
                      <a:off x="0" y="0"/>
                      <a:ext cx="4958277" cy="1382308"/>
                    </a:xfrm>
                    <a:prstGeom prst="rect">
                      <a:avLst/>
                    </a:prstGeom>
                    <a:ln>
                      <a:noFill/>
                    </a:ln>
                    <a:extLst>
                      <a:ext uri="{53640926-AAD7-44D8-BBD7-CCE9431645EC}">
                        <a14:shadowObscured xmlns:a14="http://schemas.microsoft.com/office/drawing/2010/main"/>
                      </a:ext>
                    </a:extLst>
                  </pic:spPr>
                </pic:pic>
              </a:graphicData>
            </a:graphic>
          </wp:inline>
        </w:drawing>
      </w:r>
    </w:p>
    <w:p w14:paraId="2801A29F" w14:textId="77777777" w:rsidR="00D54192" w:rsidRDefault="00D54192" w:rsidP="00D54192">
      <w:pPr>
        <w:spacing w:line="240" w:lineRule="auto"/>
        <w:jc w:val="center"/>
        <w:rPr>
          <w:rFonts w:ascii="Times New Roman" w:hAnsi="Times New Roman" w:cs="Times New Roman"/>
          <w:b/>
          <w:sz w:val="24"/>
          <w:szCs w:val="24"/>
        </w:rPr>
      </w:pPr>
      <w:r w:rsidRPr="00D54192">
        <w:rPr>
          <w:rFonts w:ascii="Times New Roman" w:hAnsi="Times New Roman" w:cs="Times New Roman"/>
          <w:b/>
          <w:sz w:val="24"/>
          <w:szCs w:val="24"/>
        </w:rPr>
        <w:t>Gambar 1. Permasalahan sebelum revisi</w:t>
      </w:r>
    </w:p>
    <w:p w14:paraId="61C878EA" w14:textId="77777777" w:rsidR="00D54192" w:rsidRPr="00D54192" w:rsidRDefault="00D54192" w:rsidP="00D54192">
      <w:pPr>
        <w:spacing w:line="240" w:lineRule="auto"/>
        <w:jc w:val="both"/>
        <w:rPr>
          <w:rFonts w:ascii="Times New Roman" w:hAnsi="Times New Roman" w:cs="Times New Roman"/>
          <w:b/>
          <w:sz w:val="24"/>
          <w:szCs w:val="24"/>
        </w:rPr>
      </w:pPr>
    </w:p>
    <w:p w14:paraId="62D389F7" w14:textId="77777777" w:rsidR="00D54192" w:rsidRDefault="00D54192" w:rsidP="00D54192">
      <w:pPr>
        <w:spacing w:line="240" w:lineRule="auto"/>
        <w:jc w:val="both"/>
        <w:rPr>
          <w:rFonts w:ascii="Times New Roman" w:hAnsi="Times New Roman" w:cs="Times New Roman"/>
          <w:sz w:val="24"/>
          <w:szCs w:val="24"/>
        </w:rPr>
        <w:sectPr w:rsidR="00D54192" w:rsidSect="00D54192">
          <w:type w:val="continuous"/>
          <w:pgSz w:w="11906" w:h="16838" w:code="9"/>
          <w:pgMar w:top="831" w:right="1440" w:bottom="1440" w:left="1440" w:header="709" w:footer="709" w:gutter="0"/>
          <w:pgNumType w:start="1"/>
          <w:cols w:space="282"/>
          <w:titlePg/>
          <w:docGrid w:linePitch="360"/>
        </w:sectPr>
      </w:pPr>
    </w:p>
    <w:p w14:paraId="6860A437" w14:textId="77777777" w:rsidR="00CB7478" w:rsidRPr="00CB7478" w:rsidRDefault="00CB7478" w:rsidP="00D54192">
      <w:pPr>
        <w:spacing w:line="240" w:lineRule="auto"/>
        <w:ind w:firstLine="720"/>
        <w:jc w:val="both"/>
        <w:rPr>
          <w:rFonts w:ascii="Times New Roman" w:hAnsi="Times New Roman" w:cs="Times New Roman"/>
          <w:sz w:val="24"/>
          <w:szCs w:val="24"/>
        </w:rPr>
      </w:pPr>
      <w:r w:rsidRPr="00CB7478">
        <w:rPr>
          <w:rFonts w:ascii="Times New Roman" w:hAnsi="Times New Roman" w:cs="Times New Roman"/>
          <w:sz w:val="24"/>
          <w:szCs w:val="24"/>
        </w:rPr>
        <w:lastRenderedPageBreak/>
        <w:t xml:space="preserve">Pada permasalahan nomor satu tersebut, validator meminta untuk merevisi bidang singgung karena bidang tersbut berada </w:t>
      </w:r>
      <w:r w:rsidRPr="00CB7478">
        <w:rPr>
          <w:rFonts w:ascii="Times New Roman" w:hAnsi="Times New Roman" w:cs="Times New Roman"/>
          <w:sz w:val="24"/>
          <w:szCs w:val="24"/>
        </w:rPr>
        <w:lastRenderedPageBreak/>
        <w:t xml:space="preserve">pada dua dimensi. Sedangkan bola termasuk banung ruang (tiga dimensi). Sehingga peneliti merevisi dengan mengubah menjadi </w:t>
      </w:r>
      <w:r w:rsidRPr="00CB7478">
        <w:rPr>
          <w:rFonts w:ascii="Times New Roman" w:hAnsi="Times New Roman" w:cs="Times New Roman"/>
          <w:sz w:val="24"/>
          <w:szCs w:val="24"/>
        </w:rPr>
        <w:lastRenderedPageBreak/>
        <w:t>tiga koordinat yaitu titik (2,10,0),(-2,14,0),dan (6,6,0). Berikut hasil revisi sesuai saran dari validator.</w:t>
      </w:r>
    </w:p>
    <w:p w14:paraId="5E88C9DD" w14:textId="77777777" w:rsidR="00D54192" w:rsidRDefault="00CB7478" w:rsidP="00D54192">
      <w:pPr>
        <w:spacing w:line="240" w:lineRule="auto"/>
        <w:jc w:val="both"/>
        <w:rPr>
          <w:rFonts w:ascii="Times New Roman" w:hAnsi="Times New Roman" w:cs="Times New Roman"/>
          <w:noProof/>
          <w:sz w:val="24"/>
          <w:szCs w:val="24"/>
        </w:rPr>
        <w:sectPr w:rsidR="00D54192" w:rsidSect="00A41ED9">
          <w:type w:val="continuous"/>
          <w:pgSz w:w="11906" w:h="16838" w:code="9"/>
          <w:pgMar w:top="831" w:right="1440" w:bottom="1440" w:left="1440" w:header="709" w:footer="709" w:gutter="0"/>
          <w:pgNumType w:start="1"/>
          <w:cols w:num="2" w:space="282"/>
          <w:titlePg/>
          <w:docGrid w:linePitch="360"/>
        </w:sectPr>
      </w:pPr>
      <w:r w:rsidRPr="00CB7478">
        <w:rPr>
          <w:rFonts w:ascii="Times New Roman" w:hAnsi="Times New Roman" w:cs="Times New Roman"/>
          <w:noProof/>
          <w:sz w:val="24"/>
          <w:szCs w:val="24"/>
        </w:rPr>
        <w:lastRenderedPageBreak/>
        <w:t xml:space="preserve"> </w:t>
      </w:r>
    </w:p>
    <w:p w14:paraId="40B5151A" w14:textId="77777777" w:rsidR="00D54192" w:rsidRDefault="00CB7478" w:rsidP="00D54192">
      <w:pPr>
        <w:spacing w:line="240" w:lineRule="auto"/>
        <w:jc w:val="center"/>
        <w:rPr>
          <w:rFonts w:ascii="Times New Roman" w:hAnsi="Times New Roman" w:cs="Times New Roman"/>
          <w:sz w:val="24"/>
          <w:szCs w:val="24"/>
        </w:rPr>
      </w:pPr>
      <w:r w:rsidRPr="00CB7478">
        <w:rPr>
          <w:rFonts w:ascii="Times New Roman" w:hAnsi="Times New Roman" w:cs="Times New Roman"/>
          <w:noProof/>
          <w:sz w:val="24"/>
          <w:szCs w:val="24"/>
          <w:lang w:val="en-US"/>
        </w:rPr>
        <w:lastRenderedPageBreak/>
        <w:drawing>
          <wp:inline distT="0" distB="0" distL="0" distR="0" wp14:anchorId="76368012" wp14:editId="23DC32BE">
            <wp:extent cx="4648200" cy="11620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3432" t="28670" r="22724" b="47389"/>
                    <a:stretch/>
                  </pic:blipFill>
                  <pic:spPr bwMode="auto">
                    <a:xfrm>
                      <a:off x="0" y="0"/>
                      <a:ext cx="4648200" cy="1162050"/>
                    </a:xfrm>
                    <a:prstGeom prst="rect">
                      <a:avLst/>
                    </a:prstGeom>
                    <a:ln>
                      <a:noFill/>
                    </a:ln>
                    <a:extLst>
                      <a:ext uri="{53640926-AAD7-44D8-BBD7-CCE9431645EC}">
                        <a14:shadowObscured xmlns:a14="http://schemas.microsoft.com/office/drawing/2010/main"/>
                      </a:ext>
                    </a:extLst>
                  </pic:spPr>
                </pic:pic>
              </a:graphicData>
            </a:graphic>
          </wp:inline>
        </w:drawing>
      </w:r>
    </w:p>
    <w:p w14:paraId="7DF75CE9" w14:textId="77777777" w:rsidR="00D54192" w:rsidRPr="00D54192" w:rsidRDefault="00D54192" w:rsidP="00D54192">
      <w:pPr>
        <w:spacing w:line="240" w:lineRule="auto"/>
        <w:jc w:val="center"/>
        <w:rPr>
          <w:rFonts w:ascii="Times New Roman" w:hAnsi="Times New Roman" w:cs="Times New Roman"/>
          <w:b/>
          <w:sz w:val="24"/>
          <w:szCs w:val="24"/>
        </w:rPr>
      </w:pPr>
      <w:r w:rsidRPr="00D54192">
        <w:rPr>
          <w:rFonts w:ascii="Times New Roman" w:hAnsi="Times New Roman" w:cs="Times New Roman"/>
          <w:b/>
          <w:sz w:val="24"/>
          <w:szCs w:val="24"/>
        </w:rPr>
        <w:t>Gambar 2. Permasalahan setelah revisi sesuai saran validator</w:t>
      </w:r>
    </w:p>
    <w:p w14:paraId="15B44804" w14:textId="77777777" w:rsidR="00D54192" w:rsidRDefault="00D54192" w:rsidP="00D54192">
      <w:pPr>
        <w:spacing w:line="240" w:lineRule="auto"/>
        <w:jc w:val="both"/>
        <w:rPr>
          <w:rFonts w:ascii="Times New Roman" w:hAnsi="Times New Roman" w:cs="Times New Roman"/>
          <w:sz w:val="24"/>
          <w:szCs w:val="24"/>
        </w:rPr>
      </w:pPr>
    </w:p>
    <w:p w14:paraId="403B6E30" w14:textId="77777777" w:rsidR="00D54192" w:rsidRPr="00293055" w:rsidRDefault="00D54192" w:rsidP="00D54192">
      <w:pPr>
        <w:spacing w:line="240" w:lineRule="auto"/>
        <w:jc w:val="both"/>
        <w:rPr>
          <w:rFonts w:ascii="Times New Roman" w:hAnsi="Times New Roman" w:cs="Times New Roman"/>
          <w:bCs/>
          <w:i/>
          <w:iCs/>
          <w:sz w:val="24"/>
          <w:szCs w:val="24"/>
        </w:rPr>
        <w:sectPr w:rsidR="00D54192" w:rsidRPr="00293055" w:rsidSect="00D54192">
          <w:type w:val="continuous"/>
          <w:pgSz w:w="11906" w:h="16838" w:code="9"/>
          <w:pgMar w:top="831" w:right="1440" w:bottom="1440" w:left="1440" w:header="709" w:footer="709" w:gutter="0"/>
          <w:pgNumType w:start="1"/>
          <w:cols w:space="282"/>
          <w:titlePg/>
          <w:docGrid w:linePitch="360"/>
        </w:sectPr>
      </w:pPr>
    </w:p>
    <w:p w14:paraId="42FEEBC6" w14:textId="77777777" w:rsidR="00CB7478" w:rsidRPr="00293055" w:rsidRDefault="00CB7478" w:rsidP="00D54192">
      <w:pPr>
        <w:spacing w:line="240" w:lineRule="auto"/>
        <w:jc w:val="both"/>
        <w:rPr>
          <w:rFonts w:ascii="Times New Roman" w:hAnsi="Times New Roman" w:cs="Times New Roman"/>
          <w:bCs/>
          <w:i/>
          <w:iCs/>
          <w:sz w:val="24"/>
          <w:szCs w:val="24"/>
        </w:rPr>
      </w:pPr>
      <w:r w:rsidRPr="00293055">
        <w:rPr>
          <w:rFonts w:ascii="Times New Roman" w:hAnsi="Times New Roman" w:cs="Times New Roman"/>
          <w:bCs/>
          <w:i/>
          <w:iCs/>
          <w:sz w:val="24"/>
          <w:szCs w:val="24"/>
        </w:rPr>
        <w:lastRenderedPageBreak/>
        <w:t>Kepraktisan Produk Asesmen Berorientasi Kontekstual</w:t>
      </w:r>
    </w:p>
    <w:p w14:paraId="48A7D795" w14:textId="77777777" w:rsidR="00CB7478" w:rsidRPr="00CB7478" w:rsidRDefault="00CB7478" w:rsidP="00D54192">
      <w:pPr>
        <w:spacing w:line="240" w:lineRule="auto"/>
        <w:ind w:firstLine="720"/>
        <w:jc w:val="both"/>
        <w:rPr>
          <w:rFonts w:ascii="Times New Roman" w:hAnsi="Times New Roman" w:cs="Times New Roman"/>
          <w:sz w:val="24"/>
          <w:szCs w:val="24"/>
        </w:rPr>
      </w:pPr>
      <w:r w:rsidRPr="00CB7478">
        <w:rPr>
          <w:rFonts w:ascii="Times New Roman" w:hAnsi="Times New Roman" w:cs="Times New Roman"/>
          <w:sz w:val="24"/>
          <w:szCs w:val="24"/>
        </w:rPr>
        <w:t xml:space="preserve">Sebanyak 35 mahasiswa memberikan respon positif pada produk asesmen yang dikembangkan oleh peneliti. Respon positif diperoleh dari persentase aspek kemudahan penggunaan memperoleh skor 78,5% dan aspek kebahasaan memperoleh 97,8%. Sehingga secara keseluruhan produk asesmen berada pada ketegori praktis.    </w:t>
      </w:r>
    </w:p>
    <w:p w14:paraId="6A0641FF" w14:textId="77777777" w:rsidR="00CB7478" w:rsidRPr="00293055" w:rsidRDefault="00CB7478" w:rsidP="00D54192">
      <w:pPr>
        <w:spacing w:line="240" w:lineRule="auto"/>
        <w:jc w:val="both"/>
        <w:rPr>
          <w:rFonts w:ascii="Times New Roman" w:hAnsi="Times New Roman" w:cs="Times New Roman"/>
          <w:bCs/>
          <w:i/>
          <w:iCs/>
          <w:sz w:val="24"/>
          <w:szCs w:val="24"/>
        </w:rPr>
      </w:pPr>
      <w:r w:rsidRPr="00293055">
        <w:rPr>
          <w:rFonts w:ascii="Times New Roman" w:hAnsi="Times New Roman" w:cs="Times New Roman"/>
          <w:bCs/>
          <w:i/>
          <w:iCs/>
          <w:sz w:val="24"/>
          <w:szCs w:val="24"/>
        </w:rPr>
        <w:t>Keefektivan Produk Asesmen Berorientasi Kontekstual</w:t>
      </w:r>
    </w:p>
    <w:p w14:paraId="0D1ECFCC" w14:textId="77777777" w:rsidR="00CB7478" w:rsidRPr="00CB7478" w:rsidRDefault="00CB7478" w:rsidP="00D54192">
      <w:pPr>
        <w:spacing w:line="240" w:lineRule="auto"/>
        <w:ind w:firstLine="720"/>
        <w:jc w:val="both"/>
        <w:rPr>
          <w:rFonts w:ascii="Times New Roman" w:hAnsi="Times New Roman" w:cs="Times New Roman"/>
          <w:bCs/>
          <w:sz w:val="24"/>
          <w:szCs w:val="24"/>
        </w:rPr>
      </w:pPr>
      <w:r w:rsidRPr="00CB7478">
        <w:rPr>
          <w:rFonts w:ascii="Times New Roman" w:hAnsi="Times New Roman" w:cs="Times New Roman"/>
          <w:bCs/>
          <w:sz w:val="24"/>
          <w:szCs w:val="24"/>
        </w:rPr>
        <w:t xml:space="preserve">Keefektivan asesmen berorientasi kontekstual yang sudah dikembangkan ini dilihat dari adanya peningkatan kemampuan literasi dan numerasi matematika mahasiswa. Peningkatan kemampuan literasi dan numerasi matematika mahasiswa dilihat dari apakah hasil pekerjaan mahasiswa terhadap soal tes tersebut dapat menunjukkan indikator-indikator literasi dan numerasi matematika. Indikator literasi matematika </w:t>
      </w:r>
      <w:r w:rsidRPr="00CB7478">
        <w:rPr>
          <w:rFonts w:ascii="Times New Roman" w:hAnsi="Times New Roman" w:cs="Times New Roman"/>
          <w:bCs/>
          <w:sz w:val="24"/>
          <w:szCs w:val="24"/>
        </w:rPr>
        <w:lastRenderedPageBreak/>
        <w:t>antara lain: 1) mahasiswa dapat merumuskan masalah nyata, 2) mahasiswa dapat menggunakan matematika, 3) mahasiswa dapat menafsirkan solusi, dan 4) mahasiswa mengevaluasi solusi. Sedangkan, indikator numerasi matematika antara lain: 1) mahasiswa mampu menggunakan berbagai macam angka atau simbol yang terkait dengan matematika dasar dalam menyelesaikan masalah kehidupan sehari-hari, 2) mahasiswa mampu menganalisis informasi yang ditampilkan dalam bentuk grafik, tabel, bagan, diagram, atau yang lain, 3) mahasiswa mampu menafsirkan hasil analisis tersebut untuk memprediksi dan mengambil keputusan.</w:t>
      </w:r>
    </w:p>
    <w:p w14:paraId="721677C2" w14:textId="77777777" w:rsidR="00CB7478" w:rsidRPr="00CB7478" w:rsidRDefault="00CB7478" w:rsidP="00D54192">
      <w:pPr>
        <w:spacing w:line="240" w:lineRule="auto"/>
        <w:ind w:firstLine="720"/>
        <w:jc w:val="both"/>
        <w:rPr>
          <w:rFonts w:ascii="Times New Roman" w:hAnsi="Times New Roman" w:cs="Times New Roman"/>
          <w:bCs/>
          <w:sz w:val="24"/>
          <w:szCs w:val="24"/>
        </w:rPr>
      </w:pPr>
      <w:r w:rsidRPr="00CB7478">
        <w:rPr>
          <w:rFonts w:ascii="Times New Roman" w:hAnsi="Times New Roman" w:cs="Times New Roman"/>
          <w:bCs/>
          <w:sz w:val="24"/>
          <w:szCs w:val="24"/>
        </w:rPr>
        <w:t xml:space="preserve">Peningkatan kemampuan literasi dan numerasi matematika diperoleh dari hasil </w:t>
      </w:r>
      <w:r w:rsidRPr="00CB7478">
        <w:rPr>
          <w:rFonts w:ascii="Times New Roman" w:hAnsi="Times New Roman" w:cs="Times New Roman"/>
          <w:bCs/>
          <w:i/>
          <w:iCs/>
          <w:sz w:val="24"/>
          <w:szCs w:val="24"/>
        </w:rPr>
        <w:t>pre-test</w:t>
      </w:r>
      <w:r w:rsidRPr="00CB7478">
        <w:rPr>
          <w:rFonts w:ascii="Times New Roman" w:hAnsi="Times New Roman" w:cs="Times New Roman"/>
          <w:bCs/>
          <w:sz w:val="24"/>
          <w:szCs w:val="24"/>
        </w:rPr>
        <w:t xml:space="preserve"> dan hasil tes asesmen berorientasi kontekstual. Berikut tabel peningkatan kemampuan literasi dan numerasi matematika mahasiswa.</w:t>
      </w:r>
    </w:p>
    <w:p w14:paraId="62FD4596" w14:textId="77777777" w:rsidR="00D54192" w:rsidRDefault="00D54192" w:rsidP="00D54192">
      <w:pPr>
        <w:jc w:val="both"/>
        <w:rPr>
          <w:rFonts w:ascii="Times New Roman" w:hAnsi="Times New Roman" w:cs="Times New Roman"/>
          <w:b/>
          <w:sz w:val="24"/>
          <w:szCs w:val="24"/>
        </w:rPr>
        <w:sectPr w:rsidR="00D54192" w:rsidSect="00A41ED9">
          <w:type w:val="continuous"/>
          <w:pgSz w:w="11906" w:h="16838" w:code="9"/>
          <w:pgMar w:top="831" w:right="1440" w:bottom="1440" w:left="1440" w:header="709" w:footer="709" w:gutter="0"/>
          <w:pgNumType w:start="1"/>
          <w:cols w:num="2" w:space="282"/>
          <w:titlePg/>
          <w:docGrid w:linePitch="360"/>
        </w:sectPr>
      </w:pPr>
    </w:p>
    <w:tbl>
      <w:tblPr>
        <w:tblStyle w:val="TableGrid"/>
        <w:tblW w:w="8642" w:type="dxa"/>
        <w:tblBorders>
          <w:left w:val="none" w:sz="0" w:space="0" w:color="auto"/>
          <w:right w:val="none" w:sz="0" w:space="0" w:color="auto"/>
          <w:insideV w:val="none" w:sz="0" w:space="0" w:color="auto"/>
        </w:tblBorders>
        <w:tblLook w:val="04A0" w:firstRow="1" w:lastRow="0" w:firstColumn="1" w:lastColumn="0" w:noHBand="0" w:noVBand="1"/>
      </w:tblPr>
      <w:tblGrid>
        <w:gridCol w:w="5524"/>
        <w:gridCol w:w="1275"/>
        <w:gridCol w:w="1843"/>
      </w:tblGrid>
      <w:tr w:rsidR="00CB7478" w:rsidRPr="00CB7478" w14:paraId="624E43FD" w14:textId="77777777" w:rsidTr="00145B7E">
        <w:tc>
          <w:tcPr>
            <w:tcW w:w="5524" w:type="dxa"/>
          </w:tcPr>
          <w:p w14:paraId="29636BED" w14:textId="77777777" w:rsidR="00CB7478" w:rsidRPr="00CB7478" w:rsidRDefault="00CB7478" w:rsidP="00D54192">
            <w:pPr>
              <w:jc w:val="both"/>
              <w:rPr>
                <w:rFonts w:ascii="Times New Roman" w:hAnsi="Times New Roman" w:cs="Times New Roman"/>
                <w:b/>
                <w:sz w:val="24"/>
                <w:szCs w:val="24"/>
              </w:rPr>
            </w:pPr>
            <w:r w:rsidRPr="00CB7478">
              <w:rPr>
                <w:rFonts w:ascii="Times New Roman" w:hAnsi="Times New Roman" w:cs="Times New Roman"/>
                <w:b/>
                <w:sz w:val="24"/>
                <w:szCs w:val="24"/>
              </w:rPr>
              <w:lastRenderedPageBreak/>
              <w:t>Indikator</w:t>
            </w:r>
          </w:p>
        </w:tc>
        <w:tc>
          <w:tcPr>
            <w:tcW w:w="3118" w:type="dxa"/>
            <w:gridSpan w:val="2"/>
          </w:tcPr>
          <w:p w14:paraId="6630342B" w14:textId="77777777" w:rsidR="00CB7478" w:rsidRPr="00CB7478" w:rsidRDefault="00CB7478" w:rsidP="00D54192">
            <w:pPr>
              <w:jc w:val="both"/>
              <w:rPr>
                <w:rFonts w:ascii="Times New Roman" w:hAnsi="Times New Roman" w:cs="Times New Roman"/>
                <w:b/>
                <w:sz w:val="24"/>
                <w:szCs w:val="24"/>
              </w:rPr>
            </w:pPr>
            <w:r w:rsidRPr="00CB7478">
              <w:rPr>
                <w:rFonts w:ascii="Times New Roman" w:hAnsi="Times New Roman" w:cs="Times New Roman"/>
                <w:b/>
                <w:sz w:val="24"/>
                <w:szCs w:val="24"/>
              </w:rPr>
              <w:t>Persentase Ketercapaian</w:t>
            </w:r>
          </w:p>
        </w:tc>
      </w:tr>
      <w:tr w:rsidR="00CB7478" w:rsidRPr="00CB7478" w14:paraId="292AEB16" w14:textId="77777777" w:rsidTr="00145B7E">
        <w:tc>
          <w:tcPr>
            <w:tcW w:w="5524" w:type="dxa"/>
          </w:tcPr>
          <w:p w14:paraId="6F93301A" w14:textId="77777777" w:rsidR="00CB7478" w:rsidRPr="00CB7478" w:rsidRDefault="00CB7478" w:rsidP="00D54192">
            <w:pPr>
              <w:jc w:val="both"/>
              <w:rPr>
                <w:rFonts w:ascii="Times New Roman" w:hAnsi="Times New Roman" w:cs="Times New Roman"/>
                <w:b/>
                <w:sz w:val="24"/>
                <w:szCs w:val="24"/>
              </w:rPr>
            </w:pPr>
            <w:r w:rsidRPr="00CB7478">
              <w:rPr>
                <w:rFonts w:ascii="Times New Roman" w:hAnsi="Times New Roman" w:cs="Times New Roman"/>
                <w:b/>
                <w:sz w:val="24"/>
                <w:szCs w:val="24"/>
              </w:rPr>
              <w:t>Kemampuan literasi</w:t>
            </w:r>
          </w:p>
        </w:tc>
        <w:tc>
          <w:tcPr>
            <w:tcW w:w="1275" w:type="dxa"/>
          </w:tcPr>
          <w:p w14:paraId="7CA94490" w14:textId="77777777" w:rsidR="00CB7478" w:rsidRPr="00CB7478" w:rsidRDefault="00CB7478" w:rsidP="00D54192">
            <w:pPr>
              <w:jc w:val="both"/>
              <w:rPr>
                <w:rFonts w:ascii="Times New Roman" w:hAnsi="Times New Roman" w:cs="Times New Roman"/>
                <w:b/>
                <w:sz w:val="24"/>
                <w:szCs w:val="24"/>
              </w:rPr>
            </w:pPr>
            <w:r w:rsidRPr="00CB7478">
              <w:rPr>
                <w:rFonts w:ascii="Times New Roman" w:hAnsi="Times New Roman" w:cs="Times New Roman"/>
                <w:b/>
                <w:sz w:val="24"/>
                <w:szCs w:val="24"/>
              </w:rPr>
              <w:t>Pre-tes</w:t>
            </w:r>
          </w:p>
        </w:tc>
        <w:tc>
          <w:tcPr>
            <w:tcW w:w="1843" w:type="dxa"/>
          </w:tcPr>
          <w:p w14:paraId="04B8308B" w14:textId="77777777" w:rsidR="00CB7478" w:rsidRPr="00CB7478" w:rsidRDefault="00CB7478" w:rsidP="00D54192">
            <w:pPr>
              <w:jc w:val="both"/>
              <w:rPr>
                <w:rFonts w:ascii="Times New Roman" w:hAnsi="Times New Roman" w:cs="Times New Roman"/>
                <w:b/>
                <w:sz w:val="24"/>
                <w:szCs w:val="24"/>
              </w:rPr>
            </w:pPr>
            <w:r w:rsidRPr="00CB7478">
              <w:rPr>
                <w:rFonts w:ascii="Times New Roman" w:hAnsi="Times New Roman" w:cs="Times New Roman"/>
                <w:b/>
                <w:sz w:val="24"/>
                <w:szCs w:val="24"/>
              </w:rPr>
              <w:t>Tes Berorientasi Kontekstual</w:t>
            </w:r>
          </w:p>
        </w:tc>
      </w:tr>
      <w:tr w:rsidR="00CB7478" w:rsidRPr="00CB7478" w14:paraId="65C01C62" w14:textId="77777777" w:rsidTr="00145B7E">
        <w:tc>
          <w:tcPr>
            <w:tcW w:w="5524" w:type="dxa"/>
          </w:tcPr>
          <w:p w14:paraId="6E89735F" w14:textId="77777777" w:rsidR="00CB7478" w:rsidRPr="00CB7478" w:rsidRDefault="00CB7478" w:rsidP="00D54192">
            <w:pPr>
              <w:pStyle w:val="ListParagraph"/>
              <w:numPr>
                <w:ilvl w:val="0"/>
                <w:numId w:val="7"/>
              </w:numPr>
              <w:spacing w:after="0" w:line="240" w:lineRule="auto"/>
              <w:ind w:left="360"/>
              <w:jc w:val="both"/>
              <w:rPr>
                <w:rFonts w:ascii="Times New Roman" w:hAnsi="Times New Roman" w:cs="Times New Roman"/>
                <w:bCs/>
                <w:i/>
                <w:iCs/>
                <w:sz w:val="24"/>
                <w:szCs w:val="24"/>
              </w:rPr>
            </w:pPr>
            <w:proofErr w:type="spellStart"/>
            <w:r w:rsidRPr="00CB7478">
              <w:rPr>
                <w:rFonts w:ascii="Times New Roman" w:hAnsi="Times New Roman" w:cs="Times New Roman"/>
                <w:bCs/>
                <w:i/>
                <w:iCs/>
                <w:sz w:val="24"/>
                <w:szCs w:val="24"/>
              </w:rPr>
              <w:t>mahasiswa</w:t>
            </w:r>
            <w:proofErr w:type="spellEnd"/>
            <w:r w:rsidRPr="00CB7478">
              <w:rPr>
                <w:rFonts w:ascii="Times New Roman" w:hAnsi="Times New Roman" w:cs="Times New Roman"/>
                <w:bCs/>
                <w:i/>
                <w:iCs/>
                <w:sz w:val="24"/>
                <w:szCs w:val="24"/>
              </w:rPr>
              <w:t xml:space="preserve"> </w:t>
            </w:r>
            <w:proofErr w:type="spellStart"/>
            <w:r w:rsidRPr="00CB7478">
              <w:rPr>
                <w:rFonts w:ascii="Times New Roman" w:hAnsi="Times New Roman" w:cs="Times New Roman"/>
                <w:bCs/>
                <w:i/>
                <w:iCs/>
                <w:sz w:val="24"/>
                <w:szCs w:val="24"/>
              </w:rPr>
              <w:t>dapat</w:t>
            </w:r>
            <w:proofErr w:type="spellEnd"/>
            <w:r w:rsidRPr="00CB7478">
              <w:rPr>
                <w:rFonts w:ascii="Times New Roman" w:hAnsi="Times New Roman" w:cs="Times New Roman"/>
                <w:bCs/>
                <w:i/>
                <w:iCs/>
                <w:sz w:val="24"/>
                <w:szCs w:val="24"/>
              </w:rPr>
              <w:t xml:space="preserve"> </w:t>
            </w:r>
            <w:proofErr w:type="spellStart"/>
            <w:r w:rsidRPr="00CB7478">
              <w:rPr>
                <w:rFonts w:ascii="Times New Roman" w:hAnsi="Times New Roman" w:cs="Times New Roman"/>
                <w:bCs/>
                <w:i/>
                <w:iCs/>
                <w:sz w:val="24"/>
                <w:szCs w:val="24"/>
              </w:rPr>
              <w:t>merumuskan</w:t>
            </w:r>
            <w:proofErr w:type="spellEnd"/>
            <w:r w:rsidRPr="00CB7478">
              <w:rPr>
                <w:rFonts w:ascii="Times New Roman" w:hAnsi="Times New Roman" w:cs="Times New Roman"/>
                <w:bCs/>
                <w:i/>
                <w:iCs/>
                <w:sz w:val="24"/>
                <w:szCs w:val="24"/>
              </w:rPr>
              <w:t xml:space="preserve"> </w:t>
            </w:r>
            <w:proofErr w:type="spellStart"/>
            <w:r w:rsidRPr="00CB7478">
              <w:rPr>
                <w:rFonts w:ascii="Times New Roman" w:hAnsi="Times New Roman" w:cs="Times New Roman"/>
                <w:bCs/>
                <w:i/>
                <w:iCs/>
                <w:sz w:val="24"/>
                <w:szCs w:val="24"/>
              </w:rPr>
              <w:t>masalah</w:t>
            </w:r>
            <w:proofErr w:type="spellEnd"/>
            <w:r w:rsidRPr="00CB7478">
              <w:rPr>
                <w:rFonts w:ascii="Times New Roman" w:hAnsi="Times New Roman" w:cs="Times New Roman"/>
                <w:bCs/>
                <w:i/>
                <w:iCs/>
                <w:sz w:val="24"/>
                <w:szCs w:val="24"/>
              </w:rPr>
              <w:t xml:space="preserve"> </w:t>
            </w:r>
            <w:proofErr w:type="spellStart"/>
            <w:r w:rsidRPr="00CB7478">
              <w:rPr>
                <w:rFonts w:ascii="Times New Roman" w:hAnsi="Times New Roman" w:cs="Times New Roman"/>
                <w:bCs/>
                <w:i/>
                <w:iCs/>
                <w:sz w:val="24"/>
                <w:szCs w:val="24"/>
              </w:rPr>
              <w:t>nyata</w:t>
            </w:r>
            <w:proofErr w:type="spellEnd"/>
          </w:p>
        </w:tc>
        <w:tc>
          <w:tcPr>
            <w:tcW w:w="1275" w:type="dxa"/>
          </w:tcPr>
          <w:p w14:paraId="2A1BEF2F" w14:textId="77777777" w:rsidR="00CB7478" w:rsidRPr="00CB7478" w:rsidRDefault="00CB7478" w:rsidP="00D54192">
            <w:pPr>
              <w:jc w:val="both"/>
              <w:rPr>
                <w:rFonts w:ascii="Times New Roman" w:hAnsi="Times New Roman" w:cs="Times New Roman"/>
                <w:bCs/>
                <w:sz w:val="24"/>
                <w:szCs w:val="24"/>
              </w:rPr>
            </w:pPr>
            <w:r w:rsidRPr="00CB7478">
              <w:rPr>
                <w:rFonts w:ascii="Times New Roman" w:hAnsi="Times New Roman" w:cs="Times New Roman"/>
                <w:bCs/>
                <w:sz w:val="24"/>
                <w:szCs w:val="24"/>
              </w:rPr>
              <w:t>62,5%</w:t>
            </w:r>
          </w:p>
        </w:tc>
        <w:tc>
          <w:tcPr>
            <w:tcW w:w="1843" w:type="dxa"/>
          </w:tcPr>
          <w:p w14:paraId="0CB3B8AA" w14:textId="77777777" w:rsidR="00CB7478" w:rsidRPr="00CB7478" w:rsidRDefault="00CB7478" w:rsidP="00D54192">
            <w:pPr>
              <w:jc w:val="both"/>
              <w:rPr>
                <w:rFonts w:ascii="Times New Roman" w:hAnsi="Times New Roman" w:cs="Times New Roman"/>
                <w:bCs/>
                <w:sz w:val="24"/>
                <w:szCs w:val="24"/>
              </w:rPr>
            </w:pPr>
            <w:r w:rsidRPr="00CB7478">
              <w:rPr>
                <w:rFonts w:ascii="Times New Roman" w:hAnsi="Times New Roman" w:cs="Times New Roman"/>
                <w:bCs/>
                <w:sz w:val="24"/>
                <w:szCs w:val="24"/>
              </w:rPr>
              <w:t>83,3%</w:t>
            </w:r>
          </w:p>
        </w:tc>
      </w:tr>
      <w:tr w:rsidR="00CB7478" w:rsidRPr="00CB7478" w14:paraId="59D7ADB3" w14:textId="77777777" w:rsidTr="00145B7E">
        <w:tc>
          <w:tcPr>
            <w:tcW w:w="5524" w:type="dxa"/>
          </w:tcPr>
          <w:p w14:paraId="160DD883" w14:textId="77777777" w:rsidR="00CB7478" w:rsidRPr="00CB7478" w:rsidRDefault="00CB7478" w:rsidP="00D54192">
            <w:pPr>
              <w:pStyle w:val="ListParagraph"/>
              <w:numPr>
                <w:ilvl w:val="0"/>
                <w:numId w:val="7"/>
              </w:numPr>
              <w:spacing w:after="0" w:line="240" w:lineRule="auto"/>
              <w:ind w:left="360"/>
              <w:jc w:val="both"/>
              <w:rPr>
                <w:rFonts w:ascii="Times New Roman" w:hAnsi="Times New Roman" w:cs="Times New Roman"/>
                <w:bCs/>
                <w:i/>
                <w:iCs/>
                <w:sz w:val="24"/>
                <w:szCs w:val="24"/>
              </w:rPr>
            </w:pPr>
            <w:proofErr w:type="spellStart"/>
            <w:r w:rsidRPr="00CB7478">
              <w:rPr>
                <w:rFonts w:ascii="Times New Roman" w:hAnsi="Times New Roman" w:cs="Times New Roman"/>
                <w:bCs/>
                <w:i/>
                <w:iCs/>
                <w:sz w:val="24"/>
                <w:szCs w:val="24"/>
              </w:rPr>
              <w:t>mahasiswa</w:t>
            </w:r>
            <w:proofErr w:type="spellEnd"/>
            <w:r w:rsidRPr="00CB7478">
              <w:rPr>
                <w:rFonts w:ascii="Times New Roman" w:hAnsi="Times New Roman" w:cs="Times New Roman"/>
                <w:bCs/>
                <w:i/>
                <w:iCs/>
                <w:sz w:val="24"/>
                <w:szCs w:val="24"/>
              </w:rPr>
              <w:t xml:space="preserve"> </w:t>
            </w:r>
            <w:proofErr w:type="spellStart"/>
            <w:r w:rsidRPr="00CB7478">
              <w:rPr>
                <w:rFonts w:ascii="Times New Roman" w:hAnsi="Times New Roman" w:cs="Times New Roman"/>
                <w:bCs/>
                <w:i/>
                <w:iCs/>
                <w:sz w:val="24"/>
                <w:szCs w:val="24"/>
              </w:rPr>
              <w:t>dapat</w:t>
            </w:r>
            <w:proofErr w:type="spellEnd"/>
            <w:r w:rsidRPr="00CB7478">
              <w:rPr>
                <w:rFonts w:ascii="Times New Roman" w:hAnsi="Times New Roman" w:cs="Times New Roman"/>
                <w:bCs/>
                <w:i/>
                <w:iCs/>
                <w:sz w:val="24"/>
                <w:szCs w:val="24"/>
              </w:rPr>
              <w:t xml:space="preserve"> </w:t>
            </w:r>
            <w:proofErr w:type="spellStart"/>
            <w:r w:rsidRPr="00CB7478">
              <w:rPr>
                <w:rFonts w:ascii="Times New Roman" w:hAnsi="Times New Roman" w:cs="Times New Roman"/>
                <w:bCs/>
                <w:i/>
                <w:iCs/>
                <w:sz w:val="24"/>
                <w:szCs w:val="24"/>
              </w:rPr>
              <w:t>menggunakan</w:t>
            </w:r>
            <w:proofErr w:type="spellEnd"/>
            <w:r w:rsidRPr="00CB7478">
              <w:rPr>
                <w:rFonts w:ascii="Times New Roman" w:hAnsi="Times New Roman" w:cs="Times New Roman"/>
                <w:bCs/>
                <w:i/>
                <w:iCs/>
                <w:sz w:val="24"/>
                <w:szCs w:val="24"/>
              </w:rPr>
              <w:t xml:space="preserve"> </w:t>
            </w:r>
            <w:proofErr w:type="spellStart"/>
            <w:r w:rsidRPr="00CB7478">
              <w:rPr>
                <w:rFonts w:ascii="Times New Roman" w:hAnsi="Times New Roman" w:cs="Times New Roman"/>
                <w:bCs/>
                <w:i/>
                <w:iCs/>
                <w:sz w:val="24"/>
                <w:szCs w:val="24"/>
              </w:rPr>
              <w:t>matematika</w:t>
            </w:r>
            <w:proofErr w:type="spellEnd"/>
          </w:p>
        </w:tc>
        <w:tc>
          <w:tcPr>
            <w:tcW w:w="1275" w:type="dxa"/>
          </w:tcPr>
          <w:p w14:paraId="2C37C533" w14:textId="77777777" w:rsidR="00CB7478" w:rsidRPr="00CB7478" w:rsidRDefault="00CB7478" w:rsidP="00D54192">
            <w:pPr>
              <w:jc w:val="both"/>
              <w:rPr>
                <w:rFonts w:ascii="Times New Roman" w:hAnsi="Times New Roman" w:cs="Times New Roman"/>
                <w:bCs/>
                <w:sz w:val="24"/>
                <w:szCs w:val="24"/>
              </w:rPr>
            </w:pPr>
            <w:r w:rsidRPr="00CB7478">
              <w:rPr>
                <w:rFonts w:ascii="Times New Roman" w:hAnsi="Times New Roman" w:cs="Times New Roman"/>
                <w:bCs/>
                <w:sz w:val="24"/>
                <w:szCs w:val="24"/>
              </w:rPr>
              <w:t>56,3%</w:t>
            </w:r>
          </w:p>
        </w:tc>
        <w:tc>
          <w:tcPr>
            <w:tcW w:w="1843" w:type="dxa"/>
          </w:tcPr>
          <w:p w14:paraId="7295046D" w14:textId="77777777" w:rsidR="00CB7478" w:rsidRPr="00CB7478" w:rsidRDefault="00CB7478" w:rsidP="00D54192">
            <w:pPr>
              <w:jc w:val="both"/>
              <w:rPr>
                <w:rFonts w:ascii="Times New Roman" w:hAnsi="Times New Roman" w:cs="Times New Roman"/>
                <w:bCs/>
                <w:sz w:val="24"/>
                <w:szCs w:val="24"/>
              </w:rPr>
            </w:pPr>
            <w:r w:rsidRPr="00CB7478">
              <w:rPr>
                <w:rFonts w:ascii="Times New Roman" w:hAnsi="Times New Roman" w:cs="Times New Roman"/>
                <w:bCs/>
                <w:sz w:val="24"/>
                <w:szCs w:val="24"/>
              </w:rPr>
              <w:t>79,2%</w:t>
            </w:r>
          </w:p>
        </w:tc>
      </w:tr>
      <w:tr w:rsidR="00CB7478" w:rsidRPr="00CB7478" w14:paraId="6E360EAF" w14:textId="77777777" w:rsidTr="00145B7E">
        <w:tc>
          <w:tcPr>
            <w:tcW w:w="5524" w:type="dxa"/>
          </w:tcPr>
          <w:p w14:paraId="422F9FA4" w14:textId="77777777" w:rsidR="00CB7478" w:rsidRPr="00CB7478" w:rsidRDefault="00CB7478" w:rsidP="00D54192">
            <w:pPr>
              <w:pStyle w:val="ListParagraph"/>
              <w:numPr>
                <w:ilvl w:val="0"/>
                <w:numId w:val="7"/>
              </w:numPr>
              <w:spacing w:after="0" w:line="240" w:lineRule="auto"/>
              <w:ind w:left="360"/>
              <w:jc w:val="both"/>
              <w:rPr>
                <w:rFonts w:ascii="Times New Roman" w:hAnsi="Times New Roman" w:cs="Times New Roman"/>
                <w:bCs/>
                <w:i/>
                <w:iCs/>
                <w:sz w:val="24"/>
                <w:szCs w:val="24"/>
              </w:rPr>
            </w:pPr>
            <w:proofErr w:type="spellStart"/>
            <w:r w:rsidRPr="00CB7478">
              <w:rPr>
                <w:rFonts w:ascii="Times New Roman" w:hAnsi="Times New Roman" w:cs="Times New Roman"/>
                <w:bCs/>
                <w:i/>
                <w:iCs/>
                <w:sz w:val="24"/>
                <w:szCs w:val="24"/>
              </w:rPr>
              <w:t>mahasiswa</w:t>
            </w:r>
            <w:proofErr w:type="spellEnd"/>
            <w:r w:rsidRPr="00CB7478">
              <w:rPr>
                <w:rFonts w:ascii="Times New Roman" w:hAnsi="Times New Roman" w:cs="Times New Roman"/>
                <w:bCs/>
                <w:i/>
                <w:iCs/>
                <w:sz w:val="24"/>
                <w:szCs w:val="24"/>
              </w:rPr>
              <w:t xml:space="preserve"> </w:t>
            </w:r>
            <w:proofErr w:type="spellStart"/>
            <w:r w:rsidRPr="00CB7478">
              <w:rPr>
                <w:rFonts w:ascii="Times New Roman" w:hAnsi="Times New Roman" w:cs="Times New Roman"/>
                <w:bCs/>
                <w:i/>
                <w:iCs/>
                <w:sz w:val="24"/>
                <w:szCs w:val="24"/>
              </w:rPr>
              <w:t>dapat</w:t>
            </w:r>
            <w:proofErr w:type="spellEnd"/>
            <w:r w:rsidRPr="00CB7478">
              <w:rPr>
                <w:rFonts w:ascii="Times New Roman" w:hAnsi="Times New Roman" w:cs="Times New Roman"/>
                <w:bCs/>
                <w:i/>
                <w:iCs/>
                <w:sz w:val="24"/>
                <w:szCs w:val="24"/>
              </w:rPr>
              <w:t xml:space="preserve"> </w:t>
            </w:r>
            <w:proofErr w:type="spellStart"/>
            <w:r w:rsidRPr="00CB7478">
              <w:rPr>
                <w:rFonts w:ascii="Times New Roman" w:hAnsi="Times New Roman" w:cs="Times New Roman"/>
                <w:bCs/>
                <w:i/>
                <w:iCs/>
                <w:sz w:val="24"/>
                <w:szCs w:val="24"/>
              </w:rPr>
              <w:t>menafsirkan</w:t>
            </w:r>
            <w:proofErr w:type="spellEnd"/>
            <w:r w:rsidRPr="00CB7478">
              <w:rPr>
                <w:rFonts w:ascii="Times New Roman" w:hAnsi="Times New Roman" w:cs="Times New Roman"/>
                <w:bCs/>
                <w:i/>
                <w:iCs/>
                <w:sz w:val="24"/>
                <w:szCs w:val="24"/>
              </w:rPr>
              <w:t xml:space="preserve"> </w:t>
            </w:r>
            <w:proofErr w:type="spellStart"/>
            <w:r w:rsidRPr="00CB7478">
              <w:rPr>
                <w:rFonts w:ascii="Times New Roman" w:hAnsi="Times New Roman" w:cs="Times New Roman"/>
                <w:bCs/>
                <w:i/>
                <w:iCs/>
                <w:sz w:val="24"/>
                <w:szCs w:val="24"/>
              </w:rPr>
              <w:t>solusi</w:t>
            </w:r>
            <w:proofErr w:type="spellEnd"/>
          </w:p>
        </w:tc>
        <w:tc>
          <w:tcPr>
            <w:tcW w:w="1275" w:type="dxa"/>
          </w:tcPr>
          <w:p w14:paraId="380C3AD5" w14:textId="77777777" w:rsidR="00CB7478" w:rsidRPr="00CB7478" w:rsidRDefault="00CB7478" w:rsidP="00D54192">
            <w:pPr>
              <w:jc w:val="both"/>
              <w:rPr>
                <w:rFonts w:ascii="Times New Roman" w:hAnsi="Times New Roman" w:cs="Times New Roman"/>
                <w:bCs/>
                <w:sz w:val="24"/>
                <w:szCs w:val="24"/>
              </w:rPr>
            </w:pPr>
            <w:r w:rsidRPr="00CB7478">
              <w:rPr>
                <w:rFonts w:ascii="Times New Roman" w:hAnsi="Times New Roman" w:cs="Times New Roman"/>
                <w:bCs/>
                <w:sz w:val="24"/>
                <w:szCs w:val="24"/>
              </w:rPr>
              <w:t>47,9%</w:t>
            </w:r>
          </w:p>
        </w:tc>
        <w:tc>
          <w:tcPr>
            <w:tcW w:w="1843" w:type="dxa"/>
          </w:tcPr>
          <w:p w14:paraId="4839D891" w14:textId="77777777" w:rsidR="00CB7478" w:rsidRPr="00CB7478" w:rsidRDefault="00CB7478" w:rsidP="00D54192">
            <w:pPr>
              <w:jc w:val="both"/>
              <w:rPr>
                <w:rFonts w:ascii="Times New Roman" w:hAnsi="Times New Roman" w:cs="Times New Roman"/>
                <w:bCs/>
                <w:sz w:val="24"/>
                <w:szCs w:val="24"/>
              </w:rPr>
            </w:pPr>
            <w:r w:rsidRPr="00CB7478">
              <w:rPr>
                <w:rFonts w:ascii="Times New Roman" w:hAnsi="Times New Roman" w:cs="Times New Roman"/>
                <w:bCs/>
                <w:sz w:val="24"/>
                <w:szCs w:val="24"/>
              </w:rPr>
              <w:t>75%</w:t>
            </w:r>
          </w:p>
        </w:tc>
      </w:tr>
      <w:tr w:rsidR="00CB7478" w:rsidRPr="00CB7478" w14:paraId="3A7C720E" w14:textId="77777777" w:rsidTr="00145B7E">
        <w:tc>
          <w:tcPr>
            <w:tcW w:w="5524" w:type="dxa"/>
          </w:tcPr>
          <w:p w14:paraId="2ADE51E0" w14:textId="77777777" w:rsidR="00CB7478" w:rsidRPr="00CB7478" w:rsidRDefault="00CB7478" w:rsidP="00D54192">
            <w:pPr>
              <w:pStyle w:val="ListParagraph"/>
              <w:numPr>
                <w:ilvl w:val="0"/>
                <w:numId w:val="7"/>
              </w:numPr>
              <w:spacing w:after="0" w:line="240" w:lineRule="auto"/>
              <w:ind w:left="360"/>
              <w:jc w:val="both"/>
              <w:rPr>
                <w:rFonts w:ascii="Times New Roman" w:hAnsi="Times New Roman" w:cs="Times New Roman"/>
                <w:bCs/>
                <w:i/>
                <w:iCs/>
                <w:sz w:val="24"/>
                <w:szCs w:val="24"/>
              </w:rPr>
            </w:pPr>
            <w:proofErr w:type="spellStart"/>
            <w:r w:rsidRPr="00CB7478">
              <w:rPr>
                <w:rFonts w:ascii="Times New Roman" w:hAnsi="Times New Roman" w:cs="Times New Roman"/>
                <w:bCs/>
                <w:i/>
                <w:iCs/>
                <w:sz w:val="24"/>
                <w:szCs w:val="24"/>
              </w:rPr>
              <w:t>mahasiswa</w:t>
            </w:r>
            <w:proofErr w:type="spellEnd"/>
            <w:r w:rsidRPr="00CB7478">
              <w:rPr>
                <w:rFonts w:ascii="Times New Roman" w:hAnsi="Times New Roman" w:cs="Times New Roman"/>
                <w:bCs/>
                <w:i/>
                <w:iCs/>
                <w:sz w:val="24"/>
                <w:szCs w:val="24"/>
              </w:rPr>
              <w:t xml:space="preserve"> </w:t>
            </w:r>
            <w:proofErr w:type="spellStart"/>
            <w:r w:rsidRPr="00CB7478">
              <w:rPr>
                <w:rFonts w:ascii="Times New Roman" w:hAnsi="Times New Roman" w:cs="Times New Roman"/>
                <w:bCs/>
                <w:i/>
                <w:iCs/>
                <w:sz w:val="24"/>
                <w:szCs w:val="24"/>
              </w:rPr>
              <w:t>mengevaluasi</w:t>
            </w:r>
            <w:proofErr w:type="spellEnd"/>
            <w:r w:rsidRPr="00CB7478">
              <w:rPr>
                <w:rFonts w:ascii="Times New Roman" w:hAnsi="Times New Roman" w:cs="Times New Roman"/>
                <w:bCs/>
                <w:i/>
                <w:iCs/>
                <w:sz w:val="24"/>
                <w:szCs w:val="24"/>
              </w:rPr>
              <w:t xml:space="preserve"> </w:t>
            </w:r>
            <w:proofErr w:type="spellStart"/>
            <w:r w:rsidRPr="00CB7478">
              <w:rPr>
                <w:rFonts w:ascii="Times New Roman" w:hAnsi="Times New Roman" w:cs="Times New Roman"/>
                <w:bCs/>
                <w:i/>
                <w:iCs/>
                <w:sz w:val="24"/>
                <w:szCs w:val="24"/>
              </w:rPr>
              <w:t>solusi</w:t>
            </w:r>
            <w:proofErr w:type="spellEnd"/>
          </w:p>
        </w:tc>
        <w:tc>
          <w:tcPr>
            <w:tcW w:w="1275" w:type="dxa"/>
          </w:tcPr>
          <w:p w14:paraId="2DF7D36C" w14:textId="77777777" w:rsidR="00CB7478" w:rsidRPr="00CB7478" w:rsidRDefault="00CB7478" w:rsidP="00D54192">
            <w:pPr>
              <w:jc w:val="both"/>
              <w:rPr>
                <w:rFonts w:ascii="Times New Roman" w:hAnsi="Times New Roman" w:cs="Times New Roman"/>
                <w:bCs/>
                <w:sz w:val="24"/>
                <w:szCs w:val="24"/>
              </w:rPr>
            </w:pPr>
            <w:r w:rsidRPr="00CB7478">
              <w:rPr>
                <w:rFonts w:ascii="Times New Roman" w:hAnsi="Times New Roman" w:cs="Times New Roman"/>
                <w:bCs/>
                <w:sz w:val="24"/>
                <w:szCs w:val="24"/>
              </w:rPr>
              <w:t>43,8%</w:t>
            </w:r>
          </w:p>
        </w:tc>
        <w:tc>
          <w:tcPr>
            <w:tcW w:w="1843" w:type="dxa"/>
          </w:tcPr>
          <w:p w14:paraId="17768FEF" w14:textId="77777777" w:rsidR="00CB7478" w:rsidRPr="00CB7478" w:rsidRDefault="00CB7478" w:rsidP="00D54192">
            <w:pPr>
              <w:jc w:val="both"/>
              <w:rPr>
                <w:rFonts w:ascii="Times New Roman" w:hAnsi="Times New Roman" w:cs="Times New Roman"/>
                <w:bCs/>
                <w:sz w:val="24"/>
                <w:szCs w:val="24"/>
              </w:rPr>
            </w:pPr>
            <w:r w:rsidRPr="00CB7478">
              <w:rPr>
                <w:rFonts w:ascii="Times New Roman" w:hAnsi="Times New Roman" w:cs="Times New Roman"/>
                <w:bCs/>
                <w:sz w:val="24"/>
                <w:szCs w:val="24"/>
              </w:rPr>
              <w:t>75%</w:t>
            </w:r>
          </w:p>
        </w:tc>
      </w:tr>
      <w:tr w:rsidR="00CB7478" w:rsidRPr="00CB7478" w14:paraId="6C16CBBB" w14:textId="77777777" w:rsidTr="00145B7E">
        <w:tc>
          <w:tcPr>
            <w:tcW w:w="5524" w:type="dxa"/>
          </w:tcPr>
          <w:p w14:paraId="53305FB2" w14:textId="77777777" w:rsidR="00CB7478" w:rsidRPr="00CB7478" w:rsidRDefault="00CB7478" w:rsidP="00D54192">
            <w:pPr>
              <w:jc w:val="both"/>
              <w:rPr>
                <w:rFonts w:ascii="Times New Roman" w:hAnsi="Times New Roman" w:cs="Times New Roman"/>
                <w:b/>
                <w:sz w:val="24"/>
                <w:szCs w:val="24"/>
              </w:rPr>
            </w:pPr>
            <w:r w:rsidRPr="00CB7478">
              <w:rPr>
                <w:rFonts w:ascii="Times New Roman" w:hAnsi="Times New Roman" w:cs="Times New Roman"/>
                <w:b/>
                <w:sz w:val="24"/>
                <w:szCs w:val="24"/>
              </w:rPr>
              <w:t>Kemampuan Numerasi</w:t>
            </w:r>
          </w:p>
        </w:tc>
        <w:tc>
          <w:tcPr>
            <w:tcW w:w="1275" w:type="dxa"/>
          </w:tcPr>
          <w:p w14:paraId="01D41CFD" w14:textId="77777777" w:rsidR="00CB7478" w:rsidRPr="00CB7478" w:rsidRDefault="00CB7478" w:rsidP="00D54192">
            <w:pPr>
              <w:jc w:val="both"/>
              <w:rPr>
                <w:rFonts w:ascii="Times New Roman" w:hAnsi="Times New Roman" w:cs="Times New Roman"/>
                <w:bCs/>
                <w:sz w:val="24"/>
                <w:szCs w:val="24"/>
              </w:rPr>
            </w:pPr>
          </w:p>
        </w:tc>
        <w:tc>
          <w:tcPr>
            <w:tcW w:w="1843" w:type="dxa"/>
          </w:tcPr>
          <w:p w14:paraId="4168C9E9" w14:textId="77777777" w:rsidR="00CB7478" w:rsidRPr="00CB7478" w:rsidRDefault="00CB7478" w:rsidP="00D54192">
            <w:pPr>
              <w:jc w:val="both"/>
              <w:rPr>
                <w:rFonts w:ascii="Times New Roman" w:hAnsi="Times New Roman" w:cs="Times New Roman"/>
                <w:bCs/>
                <w:sz w:val="24"/>
                <w:szCs w:val="24"/>
              </w:rPr>
            </w:pPr>
          </w:p>
        </w:tc>
      </w:tr>
      <w:tr w:rsidR="00CB7478" w:rsidRPr="00CB7478" w14:paraId="41238624" w14:textId="77777777" w:rsidTr="00145B7E">
        <w:tc>
          <w:tcPr>
            <w:tcW w:w="5524" w:type="dxa"/>
          </w:tcPr>
          <w:p w14:paraId="4192BED8" w14:textId="77777777" w:rsidR="00CB7478" w:rsidRPr="00CB7478" w:rsidRDefault="00CB7478" w:rsidP="00D54192">
            <w:pPr>
              <w:pStyle w:val="ListParagraph"/>
              <w:numPr>
                <w:ilvl w:val="0"/>
                <w:numId w:val="8"/>
              </w:numPr>
              <w:spacing w:after="0" w:line="240" w:lineRule="auto"/>
              <w:ind w:left="360"/>
              <w:jc w:val="both"/>
              <w:rPr>
                <w:rFonts w:ascii="Times New Roman" w:hAnsi="Times New Roman" w:cs="Times New Roman"/>
                <w:bCs/>
                <w:i/>
                <w:iCs/>
                <w:sz w:val="24"/>
                <w:szCs w:val="24"/>
              </w:rPr>
            </w:pPr>
            <w:proofErr w:type="spellStart"/>
            <w:r w:rsidRPr="00CB7478">
              <w:rPr>
                <w:rFonts w:ascii="Times New Roman" w:hAnsi="Times New Roman" w:cs="Times New Roman"/>
                <w:bCs/>
                <w:i/>
                <w:iCs/>
                <w:sz w:val="24"/>
                <w:szCs w:val="24"/>
              </w:rPr>
              <w:t>mahasiswa</w:t>
            </w:r>
            <w:proofErr w:type="spellEnd"/>
            <w:r w:rsidRPr="00CB7478">
              <w:rPr>
                <w:rFonts w:ascii="Times New Roman" w:hAnsi="Times New Roman" w:cs="Times New Roman"/>
                <w:bCs/>
                <w:i/>
                <w:iCs/>
                <w:sz w:val="24"/>
                <w:szCs w:val="24"/>
              </w:rPr>
              <w:t xml:space="preserve"> </w:t>
            </w:r>
            <w:proofErr w:type="spellStart"/>
            <w:r w:rsidRPr="00CB7478">
              <w:rPr>
                <w:rFonts w:ascii="Times New Roman" w:hAnsi="Times New Roman" w:cs="Times New Roman"/>
                <w:bCs/>
                <w:i/>
                <w:iCs/>
                <w:sz w:val="24"/>
                <w:szCs w:val="24"/>
              </w:rPr>
              <w:t>mampu</w:t>
            </w:r>
            <w:proofErr w:type="spellEnd"/>
            <w:r w:rsidRPr="00CB7478">
              <w:rPr>
                <w:rFonts w:ascii="Times New Roman" w:hAnsi="Times New Roman" w:cs="Times New Roman"/>
                <w:bCs/>
                <w:i/>
                <w:iCs/>
                <w:sz w:val="24"/>
                <w:szCs w:val="24"/>
              </w:rPr>
              <w:t xml:space="preserve"> </w:t>
            </w:r>
            <w:proofErr w:type="spellStart"/>
            <w:r w:rsidRPr="00CB7478">
              <w:rPr>
                <w:rFonts w:ascii="Times New Roman" w:hAnsi="Times New Roman" w:cs="Times New Roman"/>
                <w:bCs/>
                <w:i/>
                <w:iCs/>
                <w:sz w:val="24"/>
                <w:szCs w:val="24"/>
              </w:rPr>
              <w:t>menggunakan</w:t>
            </w:r>
            <w:proofErr w:type="spellEnd"/>
            <w:r w:rsidRPr="00CB7478">
              <w:rPr>
                <w:rFonts w:ascii="Times New Roman" w:hAnsi="Times New Roman" w:cs="Times New Roman"/>
                <w:bCs/>
                <w:i/>
                <w:iCs/>
                <w:sz w:val="24"/>
                <w:szCs w:val="24"/>
              </w:rPr>
              <w:t xml:space="preserve"> </w:t>
            </w:r>
            <w:proofErr w:type="spellStart"/>
            <w:r w:rsidRPr="00CB7478">
              <w:rPr>
                <w:rFonts w:ascii="Times New Roman" w:hAnsi="Times New Roman" w:cs="Times New Roman"/>
                <w:bCs/>
                <w:i/>
                <w:iCs/>
                <w:sz w:val="24"/>
                <w:szCs w:val="24"/>
              </w:rPr>
              <w:t>berbagai</w:t>
            </w:r>
            <w:proofErr w:type="spellEnd"/>
            <w:r w:rsidRPr="00CB7478">
              <w:rPr>
                <w:rFonts w:ascii="Times New Roman" w:hAnsi="Times New Roman" w:cs="Times New Roman"/>
                <w:bCs/>
                <w:i/>
                <w:iCs/>
                <w:sz w:val="24"/>
                <w:szCs w:val="24"/>
              </w:rPr>
              <w:t xml:space="preserve"> </w:t>
            </w:r>
            <w:proofErr w:type="spellStart"/>
            <w:r w:rsidRPr="00CB7478">
              <w:rPr>
                <w:rFonts w:ascii="Times New Roman" w:hAnsi="Times New Roman" w:cs="Times New Roman"/>
                <w:bCs/>
                <w:i/>
                <w:iCs/>
                <w:sz w:val="24"/>
                <w:szCs w:val="24"/>
              </w:rPr>
              <w:t>angka</w:t>
            </w:r>
            <w:proofErr w:type="spellEnd"/>
            <w:r w:rsidRPr="00CB7478">
              <w:rPr>
                <w:rFonts w:ascii="Times New Roman" w:hAnsi="Times New Roman" w:cs="Times New Roman"/>
                <w:bCs/>
                <w:i/>
                <w:iCs/>
                <w:sz w:val="24"/>
                <w:szCs w:val="24"/>
              </w:rPr>
              <w:t xml:space="preserve"> </w:t>
            </w:r>
            <w:proofErr w:type="spellStart"/>
            <w:r w:rsidRPr="00CB7478">
              <w:rPr>
                <w:rFonts w:ascii="Times New Roman" w:hAnsi="Times New Roman" w:cs="Times New Roman"/>
                <w:bCs/>
                <w:i/>
                <w:iCs/>
                <w:sz w:val="24"/>
                <w:szCs w:val="24"/>
              </w:rPr>
              <w:t>atau</w:t>
            </w:r>
            <w:proofErr w:type="spellEnd"/>
            <w:r w:rsidRPr="00CB7478">
              <w:rPr>
                <w:rFonts w:ascii="Times New Roman" w:hAnsi="Times New Roman" w:cs="Times New Roman"/>
                <w:bCs/>
                <w:i/>
                <w:iCs/>
                <w:sz w:val="24"/>
                <w:szCs w:val="24"/>
              </w:rPr>
              <w:t xml:space="preserve"> </w:t>
            </w:r>
            <w:proofErr w:type="spellStart"/>
            <w:r w:rsidRPr="00CB7478">
              <w:rPr>
                <w:rFonts w:ascii="Times New Roman" w:hAnsi="Times New Roman" w:cs="Times New Roman"/>
                <w:bCs/>
                <w:i/>
                <w:iCs/>
                <w:sz w:val="24"/>
                <w:szCs w:val="24"/>
              </w:rPr>
              <w:t>simbol</w:t>
            </w:r>
            <w:proofErr w:type="spellEnd"/>
            <w:r w:rsidRPr="00CB7478">
              <w:rPr>
                <w:rFonts w:ascii="Times New Roman" w:hAnsi="Times New Roman" w:cs="Times New Roman"/>
                <w:bCs/>
                <w:i/>
                <w:iCs/>
                <w:sz w:val="24"/>
                <w:szCs w:val="24"/>
              </w:rPr>
              <w:t xml:space="preserve"> </w:t>
            </w:r>
            <w:proofErr w:type="spellStart"/>
            <w:r w:rsidRPr="00CB7478">
              <w:rPr>
                <w:rFonts w:ascii="Times New Roman" w:hAnsi="Times New Roman" w:cs="Times New Roman"/>
                <w:bCs/>
                <w:i/>
                <w:iCs/>
                <w:sz w:val="24"/>
                <w:szCs w:val="24"/>
              </w:rPr>
              <w:t>berkaitan</w:t>
            </w:r>
            <w:proofErr w:type="spellEnd"/>
            <w:r w:rsidRPr="00CB7478">
              <w:rPr>
                <w:rFonts w:ascii="Times New Roman" w:hAnsi="Times New Roman" w:cs="Times New Roman"/>
                <w:bCs/>
                <w:i/>
                <w:iCs/>
                <w:sz w:val="24"/>
                <w:szCs w:val="24"/>
              </w:rPr>
              <w:t xml:space="preserve"> </w:t>
            </w:r>
            <w:proofErr w:type="spellStart"/>
            <w:r w:rsidRPr="00CB7478">
              <w:rPr>
                <w:rFonts w:ascii="Times New Roman" w:hAnsi="Times New Roman" w:cs="Times New Roman"/>
                <w:bCs/>
                <w:i/>
                <w:iCs/>
                <w:sz w:val="24"/>
                <w:szCs w:val="24"/>
              </w:rPr>
              <w:t>dengan</w:t>
            </w:r>
            <w:proofErr w:type="spellEnd"/>
            <w:r w:rsidRPr="00CB7478">
              <w:rPr>
                <w:rFonts w:ascii="Times New Roman" w:hAnsi="Times New Roman" w:cs="Times New Roman"/>
                <w:bCs/>
                <w:i/>
                <w:iCs/>
                <w:sz w:val="24"/>
                <w:szCs w:val="24"/>
              </w:rPr>
              <w:t xml:space="preserve"> </w:t>
            </w:r>
            <w:proofErr w:type="spellStart"/>
            <w:r w:rsidRPr="00CB7478">
              <w:rPr>
                <w:rFonts w:ascii="Times New Roman" w:hAnsi="Times New Roman" w:cs="Times New Roman"/>
                <w:bCs/>
                <w:i/>
                <w:iCs/>
                <w:sz w:val="24"/>
                <w:szCs w:val="24"/>
              </w:rPr>
              <w:t>matematika</w:t>
            </w:r>
            <w:proofErr w:type="spellEnd"/>
            <w:r w:rsidRPr="00CB7478">
              <w:rPr>
                <w:rFonts w:ascii="Times New Roman" w:hAnsi="Times New Roman" w:cs="Times New Roman"/>
                <w:bCs/>
                <w:i/>
                <w:iCs/>
                <w:sz w:val="24"/>
                <w:szCs w:val="24"/>
              </w:rPr>
              <w:t xml:space="preserve"> </w:t>
            </w:r>
            <w:proofErr w:type="spellStart"/>
            <w:r w:rsidRPr="00CB7478">
              <w:rPr>
                <w:rFonts w:ascii="Times New Roman" w:hAnsi="Times New Roman" w:cs="Times New Roman"/>
                <w:bCs/>
                <w:i/>
                <w:iCs/>
                <w:sz w:val="24"/>
                <w:szCs w:val="24"/>
              </w:rPr>
              <w:t>dasar</w:t>
            </w:r>
            <w:proofErr w:type="spellEnd"/>
          </w:p>
        </w:tc>
        <w:tc>
          <w:tcPr>
            <w:tcW w:w="1275" w:type="dxa"/>
          </w:tcPr>
          <w:p w14:paraId="35B02C53" w14:textId="77777777" w:rsidR="00CB7478" w:rsidRPr="00CB7478" w:rsidRDefault="00CB7478" w:rsidP="00D54192">
            <w:pPr>
              <w:jc w:val="both"/>
              <w:rPr>
                <w:rFonts w:ascii="Times New Roman" w:hAnsi="Times New Roman" w:cs="Times New Roman"/>
                <w:bCs/>
                <w:sz w:val="24"/>
                <w:szCs w:val="24"/>
              </w:rPr>
            </w:pPr>
            <w:r w:rsidRPr="00CB7478">
              <w:rPr>
                <w:rFonts w:ascii="Times New Roman" w:hAnsi="Times New Roman" w:cs="Times New Roman"/>
                <w:bCs/>
                <w:sz w:val="24"/>
                <w:szCs w:val="24"/>
              </w:rPr>
              <w:t>60,4%</w:t>
            </w:r>
          </w:p>
        </w:tc>
        <w:tc>
          <w:tcPr>
            <w:tcW w:w="1843" w:type="dxa"/>
          </w:tcPr>
          <w:p w14:paraId="42A14D69" w14:textId="77777777" w:rsidR="00CB7478" w:rsidRPr="00CB7478" w:rsidRDefault="00CB7478" w:rsidP="00D54192">
            <w:pPr>
              <w:jc w:val="both"/>
              <w:rPr>
                <w:rFonts w:ascii="Times New Roman" w:hAnsi="Times New Roman" w:cs="Times New Roman"/>
                <w:bCs/>
                <w:sz w:val="24"/>
                <w:szCs w:val="24"/>
              </w:rPr>
            </w:pPr>
            <w:r w:rsidRPr="00CB7478">
              <w:rPr>
                <w:rFonts w:ascii="Times New Roman" w:hAnsi="Times New Roman" w:cs="Times New Roman"/>
                <w:bCs/>
                <w:sz w:val="24"/>
                <w:szCs w:val="24"/>
              </w:rPr>
              <w:t>81,6%</w:t>
            </w:r>
          </w:p>
        </w:tc>
      </w:tr>
      <w:tr w:rsidR="00CB7478" w:rsidRPr="00CB7478" w14:paraId="0C4028E5" w14:textId="77777777" w:rsidTr="00145B7E">
        <w:tc>
          <w:tcPr>
            <w:tcW w:w="5524" w:type="dxa"/>
          </w:tcPr>
          <w:p w14:paraId="0ADDFA7C" w14:textId="77777777" w:rsidR="00CB7478" w:rsidRPr="00CB7478" w:rsidRDefault="00CB7478" w:rsidP="00D54192">
            <w:pPr>
              <w:pStyle w:val="ListParagraph"/>
              <w:numPr>
                <w:ilvl w:val="0"/>
                <w:numId w:val="8"/>
              </w:numPr>
              <w:spacing w:after="0" w:line="240" w:lineRule="auto"/>
              <w:ind w:left="360"/>
              <w:jc w:val="both"/>
              <w:rPr>
                <w:rFonts w:ascii="Times New Roman" w:hAnsi="Times New Roman" w:cs="Times New Roman"/>
                <w:bCs/>
                <w:i/>
                <w:iCs/>
                <w:sz w:val="24"/>
                <w:szCs w:val="24"/>
              </w:rPr>
            </w:pPr>
            <w:proofErr w:type="spellStart"/>
            <w:r w:rsidRPr="00CB7478">
              <w:rPr>
                <w:rFonts w:ascii="Times New Roman" w:hAnsi="Times New Roman" w:cs="Times New Roman"/>
                <w:bCs/>
                <w:i/>
                <w:iCs/>
                <w:sz w:val="24"/>
                <w:szCs w:val="24"/>
              </w:rPr>
              <w:lastRenderedPageBreak/>
              <w:t>mahasiswa</w:t>
            </w:r>
            <w:proofErr w:type="spellEnd"/>
            <w:r w:rsidRPr="00CB7478">
              <w:rPr>
                <w:rFonts w:ascii="Times New Roman" w:hAnsi="Times New Roman" w:cs="Times New Roman"/>
                <w:bCs/>
                <w:i/>
                <w:iCs/>
                <w:sz w:val="24"/>
                <w:szCs w:val="24"/>
              </w:rPr>
              <w:t xml:space="preserve"> </w:t>
            </w:r>
            <w:proofErr w:type="spellStart"/>
            <w:r w:rsidRPr="00CB7478">
              <w:rPr>
                <w:rFonts w:ascii="Times New Roman" w:hAnsi="Times New Roman" w:cs="Times New Roman"/>
                <w:bCs/>
                <w:i/>
                <w:iCs/>
                <w:sz w:val="24"/>
                <w:szCs w:val="24"/>
              </w:rPr>
              <w:t>mampu</w:t>
            </w:r>
            <w:proofErr w:type="spellEnd"/>
            <w:r w:rsidRPr="00CB7478">
              <w:rPr>
                <w:rFonts w:ascii="Times New Roman" w:hAnsi="Times New Roman" w:cs="Times New Roman"/>
                <w:bCs/>
                <w:i/>
                <w:iCs/>
                <w:sz w:val="24"/>
                <w:szCs w:val="24"/>
              </w:rPr>
              <w:t xml:space="preserve"> </w:t>
            </w:r>
            <w:proofErr w:type="spellStart"/>
            <w:r w:rsidRPr="00CB7478">
              <w:rPr>
                <w:rFonts w:ascii="Times New Roman" w:hAnsi="Times New Roman" w:cs="Times New Roman"/>
                <w:bCs/>
                <w:i/>
                <w:iCs/>
                <w:sz w:val="24"/>
                <w:szCs w:val="24"/>
              </w:rPr>
              <w:t>menganalisis</w:t>
            </w:r>
            <w:proofErr w:type="spellEnd"/>
            <w:r w:rsidRPr="00CB7478">
              <w:rPr>
                <w:rFonts w:ascii="Times New Roman" w:hAnsi="Times New Roman" w:cs="Times New Roman"/>
                <w:bCs/>
                <w:i/>
                <w:iCs/>
                <w:sz w:val="24"/>
                <w:szCs w:val="24"/>
              </w:rPr>
              <w:t xml:space="preserve"> </w:t>
            </w:r>
            <w:proofErr w:type="spellStart"/>
            <w:r w:rsidRPr="00CB7478">
              <w:rPr>
                <w:rFonts w:ascii="Times New Roman" w:hAnsi="Times New Roman" w:cs="Times New Roman"/>
                <w:bCs/>
                <w:i/>
                <w:iCs/>
                <w:sz w:val="24"/>
                <w:szCs w:val="24"/>
              </w:rPr>
              <w:t>informasi</w:t>
            </w:r>
            <w:proofErr w:type="spellEnd"/>
            <w:r w:rsidRPr="00CB7478">
              <w:rPr>
                <w:rFonts w:ascii="Times New Roman" w:hAnsi="Times New Roman" w:cs="Times New Roman"/>
                <w:bCs/>
                <w:i/>
                <w:iCs/>
                <w:sz w:val="24"/>
                <w:szCs w:val="24"/>
              </w:rPr>
              <w:t xml:space="preserve"> yang </w:t>
            </w:r>
            <w:proofErr w:type="spellStart"/>
            <w:r w:rsidRPr="00CB7478">
              <w:rPr>
                <w:rFonts w:ascii="Times New Roman" w:hAnsi="Times New Roman" w:cs="Times New Roman"/>
                <w:bCs/>
                <w:i/>
                <w:iCs/>
                <w:sz w:val="24"/>
                <w:szCs w:val="24"/>
              </w:rPr>
              <w:t>ditampilkan</w:t>
            </w:r>
            <w:proofErr w:type="spellEnd"/>
            <w:r w:rsidRPr="00CB7478">
              <w:rPr>
                <w:rFonts w:ascii="Times New Roman" w:hAnsi="Times New Roman" w:cs="Times New Roman"/>
                <w:bCs/>
                <w:i/>
                <w:iCs/>
                <w:sz w:val="24"/>
                <w:szCs w:val="24"/>
              </w:rPr>
              <w:t xml:space="preserve"> </w:t>
            </w:r>
            <w:proofErr w:type="spellStart"/>
            <w:r w:rsidRPr="00CB7478">
              <w:rPr>
                <w:rFonts w:ascii="Times New Roman" w:hAnsi="Times New Roman" w:cs="Times New Roman"/>
                <w:bCs/>
                <w:i/>
                <w:iCs/>
                <w:sz w:val="24"/>
                <w:szCs w:val="24"/>
              </w:rPr>
              <w:t>dalam</w:t>
            </w:r>
            <w:proofErr w:type="spellEnd"/>
            <w:r w:rsidRPr="00CB7478">
              <w:rPr>
                <w:rFonts w:ascii="Times New Roman" w:hAnsi="Times New Roman" w:cs="Times New Roman"/>
                <w:bCs/>
                <w:i/>
                <w:iCs/>
                <w:sz w:val="24"/>
                <w:szCs w:val="24"/>
              </w:rPr>
              <w:t xml:space="preserve"> </w:t>
            </w:r>
            <w:proofErr w:type="spellStart"/>
            <w:r w:rsidRPr="00CB7478">
              <w:rPr>
                <w:rFonts w:ascii="Times New Roman" w:hAnsi="Times New Roman" w:cs="Times New Roman"/>
                <w:bCs/>
                <w:i/>
                <w:iCs/>
                <w:sz w:val="24"/>
                <w:szCs w:val="24"/>
              </w:rPr>
              <w:t>bentuk</w:t>
            </w:r>
            <w:proofErr w:type="spellEnd"/>
            <w:r w:rsidRPr="00CB7478">
              <w:rPr>
                <w:rFonts w:ascii="Times New Roman" w:hAnsi="Times New Roman" w:cs="Times New Roman"/>
                <w:bCs/>
                <w:i/>
                <w:iCs/>
                <w:sz w:val="24"/>
                <w:szCs w:val="24"/>
              </w:rPr>
              <w:t xml:space="preserve"> lain (</w:t>
            </w:r>
            <w:proofErr w:type="spellStart"/>
            <w:r w:rsidRPr="00CB7478">
              <w:rPr>
                <w:rFonts w:ascii="Times New Roman" w:hAnsi="Times New Roman" w:cs="Times New Roman"/>
                <w:bCs/>
                <w:i/>
                <w:iCs/>
                <w:sz w:val="24"/>
                <w:szCs w:val="24"/>
              </w:rPr>
              <w:t>grafik</w:t>
            </w:r>
            <w:proofErr w:type="spellEnd"/>
            <w:r w:rsidRPr="00CB7478">
              <w:rPr>
                <w:rFonts w:ascii="Times New Roman" w:hAnsi="Times New Roman" w:cs="Times New Roman"/>
                <w:bCs/>
                <w:i/>
                <w:iCs/>
                <w:sz w:val="24"/>
                <w:szCs w:val="24"/>
              </w:rPr>
              <w:t xml:space="preserve">, </w:t>
            </w:r>
            <w:proofErr w:type="spellStart"/>
            <w:r w:rsidRPr="00CB7478">
              <w:rPr>
                <w:rFonts w:ascii="Times New Roman" w:hAnsi="Times New Roman" w:cs="Times New Roman"/>
                <w:bCs/>
                <w:i/>
                <w:iCs/>
                <w:sz w:val="24"/>
                <w:szCs w:val="24"/>
              </w:rPr>
              <w:t>tabel</w:t>
            </w:r>
            <w:proofErr w:type="spellEnd"/>
            <w:r w:rsidRPr="00CB7478">
              <w:rPr>
                <w:rFonts w:ascii="Times New Roman" w:hAnsi="Times New Roman" w:cs="Times New Roman"/>
                <w:bCs/>
                <w:i/>
                <w:iCs/>
                <w:sz w:val="24"/>
                <w:szCs w:val="24"/>
              </w:rPr>
              <w:t xml:space="preserve">, </w:t>
            </w:r>
            <w:proofErr w:type="spellStart"/>
            <w:r w:rsidRPr="00CB7478">
              <w:rPr>
                <w:rFonts w:ascii="Times New Roman" w:hAnsi="Times New Roman" w:cs="Times New Roman"/>
                <w:bCs/>
                <w:i/>
                <w:iCs/>
                <w:sz w:val="24"/>
                <w:szCs w:val="24"/>
              </w:rPr>
              <w:t>bagan</w:t>
            </w:r>
            <w:proofErr w:type="spellEnd"/>
            <w:r w:rsidRPr="00CB7478">
              <w:rPr>
                <w:rFonts w:ascii="Times New Roman" w:hAnsi="Times New Roman" w:cs="Times New Roman"/>
                <w:bCs/>
                <w:i/>
                <w:iCs/>
                <w:sz w:val="24"/>
                <w:szCs w:val="24"/>
              </w:rPr>
              <w:t xml:space="preserve">, diagram, </w:t>
            </w:r>
            <w:proofErr w:type="spellStart"/>
            <w:r w:rsidRPr="00CB7478">
              <w:rPr>
                <w:rFonts w:ascii="Times New Roman" w:hAnsi="Times New Roman" w:cs="Times New Roman"/>
                <w:bCs/>
                <w:i/>
                <w:iCs/>
                <w:sz w:val="24"/>
                <w:szCs w:val="24"/>
              </w:rPr>
              <w:t>atau</w:t>
            </w:r>
            <w:proofErr w:type="spellEnd"/>
            <w:r w:rsidRPr="00CB7478">
              <w:rPr>
                <w:rFonts w:ascii="Times New Roman" w:hAnsi="Times New Roman" w:cs="Times New Roman"/>
                <w:bCs/>
                <w:i/>
                <w:iCs/>
                <w:sz w:val="24"/>
                <w:szCs w:val="24"/>
              </w:rPr>
              <w:t xml:space="preserve"> </w:t>
            </w:r>
            <w:proofErr w:type="spellStart"/>
            <w:r w:rsidRPr="00CB7478">
              <w:rPr>
                <w:rFonts w:ascii="Times New Roman" w:hAnsi="Times New Roman" w:cs="Times New Roman"/>
                <w:bCs/>
                <w:i/>
                <w:iCs/>
                <w:sz w:val="24"/>
                <w:szCs w:val="24"/>
              </w:rPr>
              <w:t>dll</w:t>
            </w:r>
            <w:proofErr w:type="spellEnd"/>
            <w:r w:rsidRPr="00CB7478">
              <w:rPr>
                <w:rFonts w:ascii="Times New Roman" w:hAnsi="Times New Roman" w:cs="Times New Roman"/>
                <w:bCs/>
                <w:i/>
                <w:iCs/>
                <w:sz w:val="24"/>
                <w:szCs w:val="24"/>
              </w:rPr>
              <w:t>)</w:t>
            </w:r>
          </w:p>
        </w:tc>
        <w:tc>
          <w:tcPr>
            <w:tcW w:w="1275" w:type="dxa"/>
          </w:tcPr>
          <w:p w14:paraId="00DF0DA4" w14:textId="77777777" w:rsidR="00CB7478" w:rsidRPr="00CB7478" w:rsidRDefault="00CB7478" w:rsidP="00D54192">
            <w:pPr>
              <w:jc w:val="both"/>
              <w:rPr>
                <w:rFonts w:ascii="Times New Roman" w:hAnsi="Times New Roman" w:cs="Times New Roman"/>
                <w:bCs/>
                <w:sz w:val="24"/>
                <w:szCs w:val="24"/>
              </w:rPr>
            </w:pPr>
            <w:r w:rsidRPr="00CB7478">
              <w:rPr>
                <w:rFonts w:ascii="Times New Roman" w:hAnsi="Times New Roman" w:cs="Times New Roman"/>
                <w:bCs/>
                <w:sz w:val="24"/>
                <w:szCs w:val="24"/>
              </w:rPr>
              <w:t>66,7%</w:t>
            </w:r>
          </w:p>
        </w:tc>
        <w:tc>
          <w:tcPr>
            <w:tcW w:w="1843" w:type="dxa"/>
          </w:tcPr>
          <w:p w14:paraId="081AEE99" w14:textId="77777777" w:rsidR="00CB7478" w:rsidRPr="00CB7478" w:rsidRDefault="00CB7478" w:rsidP="00D54192">
            <w:pPr>
              <w:jc w:val="both"/>
              <w:rPr>
                <w:rFonts w:ascii="Times New Roman" w:hAnsi="Times New Roman" w:cs="Times New Roman"/>
                <w:bCs/>
                <w:sz w:val="24"/>
                <w:szCs w:val="24"/>
              </w:rPr>
            </w:pPr>
            <w:r w:rsidRPr="00CB7478">
              <w:rPr>
                <w:rFonts w:ascii="Times New Roman" w:hAnsi="Times New Roman" w:cs="Times New Roman"/>
                <w:bCs/>
                <w:sz w:val="24"/>
                <w:szCs w:val="24"/>
              </w:rPr>
              <w:t>72,9%</w:t>
            </w:r>
          </w:p>
        </w:tc>
      </w:tr>
      <w:tr w:rsidR="00CB7478" w:rsidRPr="00CB7478" w14:paraId="1F187BDB" w14:textId="77777777" w:rsidTr="00145B7E">
        <w:tc>
          <w:tcPr>
            <w:tcW w:w="5524" w:type="dxa"/>
          </w:tcPr>
          <w:p w14:paraId="146D98D9" w14:textId="77777777" w:rsidR="00CB7478" w:rsidRPr="00CB7478" w:rsidRDefault="00CB7478" w:rsidP="00D54192">
            <w:pPr>
              <w:pStyle w:val="ListParagraph"/>
              <w:numPr>
                <w:ilvl w:val="0"/>
                <w:numId w:val="8"/>
              </w:numPr>
              <w:spacing w:after="0" w:line="240" w:lineRule="auto"/>
              <w:ind w:left="360"/>
              <w:jc w:val="both"/>
              <w:rPr>
                <w:rFonts w:ascii="Times New Roman" w:hAnsi="Times New Roman" w:cs="Times New Roman"/>
                <w:bCs/>
                <w:i/>
                <w:iCs/>
                <w:sz w:val="24"/>
                <w:szCs w:val="24"/>
              </w:rPr>
            </w:pPr>
            <w:proofErr w:type="spellStart"/>
            <w:r w:rsidRPr="00CB7478">
              <w:rPr>
                <w:rFonts w:ascii="Times New Roman" w:hAnsi="Times New Roman" w:cs="Times New Roman"/>
                <w:bCs/>
                <w:i/>
                <w:iCs/>
                <w:sz w:val="24"/>
                <w:szCs w:val="24"/>
              </w:rPr>
              <w:t>mahasiswa</w:t>
            </w:r>
            <w:proofErr w:type="spellEnd"/>
            <w:r w:rsidRPr="00CB7478">
              <w:rPr>
                <w:rFonts w:ascii="Times New Roman" w:hAnsi="Times New Roman" w:cs="Times New Roman"/>
                <w:bCs/>
                <w:i/>
                <w:iCs/>
                <w:sz w:val="24"/>
                <w:szCs w:val="24"/>
              </w:rPr>
              <w:t xml:space="preserve"> </w:t>
            </w:r>
            <w:proofErr w:type="spellStart"/>
            <w:r w:rsidRPr="00CB7478">
              <w:rPr>
                <w:rFonts w:ascii="Times New Roman" w:hAnsi="Times New Roman" w:cs="Times New Roman"/>
                <w:bCs/>
                <w:i/>
                <w:iCs/>
                <w:sz w:val="24"/>
                <w:szCs w:val="24"/>
              </w:rPr>
              <w:t>mampu</w:t>
            </w:r>
            <w:proofErr w:type="spellEnd"/>
            <w:r w:rsidRPr="00CB7478">
              <w:rPr>
                <w:rFonts w:ascii="Times New Roman" w:hAnsi="Times New Roman" w:cs="Times New Roman"/>
                <w:bCs/>
                <w:i/>
                <w:iCs/>
                <w:sz w:val="24"/>
                <w:szCs w:val="24"/>
              </w:rPr>
              <w:t xml:space="preserve"> </w:t>
            </w:r>
            <w:proofErr w:type="spellStart"/>
            <w:r w:rsidRPr="00CB7478">
              <w:rPr>
                <w:rFonts w:ascii="Times New Roman" w:hAnsi="Times New Roman" w:cs="Times New Roman"/>
                <w:bCs/>
                <w:i/>
                <w:iCs/>
                <w:sz w:val="24"/>
                <w:szCs w:val="24"/>
              </w:rPr>
              <w:t>menafsirkan</w:t>
            </w:r>
            <w:proofErr w:type="spellEnd"/>
            <w:r w:rsidRPr="00CB7478">
              <w:rPr>
                <w:rFonts w:ascii="Times New Roman" w:hAnsi="Times New Roman" w:cs="Times New Roman"/>
                <w:bCs/>
                <w:i/>
                <w:iCs/>
                <w:sz w:val="24"/>
                <w:szCs w:val="24"/>
              </w:rPr>
              <w:t xml:space="preserve"> </w:t>
            </w:r>
            <w:proofErr w:type="spellStart"/>
            <w:r w:rsidRPr="00CB7478">
              <w:rPr>
                <w:rFonts w:ascii="Times New Roman" w:hAnsi="Times New Roman" w:cs="Times New Roman"/>
                <w:bCs/>
                <w:i/>
                <w:iCs/>
                <w:sz w:val="24"/>
                <w:szCs w:val="24"/>
              </w:rPr>
              <w:t>hasil</w:t>
            </w:r>
            <w:proofErr w:type="spellEnd"/>
            <w:r w:rsidRPr="00CB7478">
              <w:rPr>
                <w:rFonts w:ascii="Times New Roman" w:hAnsi="Times New Roman" w:cs="Times New Roman"/>
                <w:bCs/>
                <w:i/>
                <w:iCs/>
                <w:sz w:val="24"/>
                <w:szCs w:val="24"/>
              </w:rPr>
              <w:t xml:space="preserve"> </w:t>
            </w:r>
            <w:proofErr w:type="spellStart"/>
            <w:r w:rsidRPr="00CB7478">
              <w:rPr>
                <w:rFonts w:ascii="Times New Roman" w:hAnsi="Times New Roman" w:cs="Times New Roman"/>
                <w:bCs/>
                <w:i/>
                <w:iCs/>
                <w:sz w:val="24"/>
                <w:szCs w:val="24"/>
              </w:rPr>
              <w:t>analisis</w:t>
            </w:r>
            <w:proofErr w:type="spellEnd"/>
            <w:r w:rsidRPr="00CB7478">
              <w:rPr>
                <w:rFonts w:ascii="Times New Roman" w:hAnsi="Times New Roman" w:cs="Times New Roman"/>
                <w:bCs/>
                <w:i/>
                <w:iCs/>
                <w:sz w:val="24"/>
                <w:szCs w:val="24"/>
              </w:rPr>
              <w:t xml:space="preserve"> </w:t>
            </w:r>
            <w:proofErr w:type="spellStart"/>
            <w:r w:rsidRPr="00CB7478">
              <w:rPr>
                <w:rFonts w:ascii="Times New Roman" w:hAnsi="Times New Roman" w:cs="Times New Roman"/>
                <w:bCs/>
                <w:i/>
                <w:iCs/>
                <w:sz w:val="24"/>
                <w:szCs w:val="24"/>
              </w:rPr>
              <w:t>tersebut</w:t>
            </w:r>
            <w:proofErr w:type="spellEnd"/>
            <w:r w:rsidRPr="00CB7478">
              <w:rPr>
                <w:rFonts w:ascii="Times New Roman" w:hAnsi="Times New Roman" w:cs="Times New Roman"/>
                <w:bCs/>
                <w:i/>
                <w:iCs/>
                <w:sz w:val="24"/>
                <w:szCs w:val="24"/>
              </w:rPr>
              <w:t xml:space="preserve"> </w:t>
            </w:r>
            <w:proofErr w:type="spellStart"/>
            <w:r w:rsidRPr="00CB7478">
              <w:rPr>
                <w:rFonts w:ascii="Times New Roman" w:hAnsi="Times New Roman" w:cs="Times New Roman"/>
                <w:bCs/>
                <w:i/>
                <w:iCs/>
                <w:sz w:val="24"/>
                <w:szCs w:val="24"/>
              </w:rPr>
              <w:t>untuk</w:t>
            </w:r>
            <w:proofErr w:type="spellEnd"/>
            <w:r w:rsidRPr="00CB7478">
              <w:rPr>
                <w:rFonts w:ascii="Times New Roman" w:hAnsi="Times New Roman" w:cs="Times New Roman"/>
                <w:bCs/>
                <w:i/>
                <w:iCs/>
                <w:sz w:val="24"/>
                <w:szCs w:val="24"/>
              </w:rPr>
              <w:t xml:space="preserve"> </w:t>
            </w:r>
            <w:proofErr w:type="spellStart"/>
            <w:r w:rsidRPr="00CB7478">
              <w:rPr>
                <w:rFonts w:ascii="Times New Roman" w:hAnsi="Times New Roman" w:cs="Times New Roman"/>
                <w:bCs/>
                <w:i/>
                <w:iCs/>
                <w:sz w:val="24"/>
                <w:szCs w:val="24"/>
              </w:rPr>
              <w:t>memprediksi</w:t>
            </w:r>
            <w:proofErr w:type="spellEnd"/>
            <w:r w:rsidRPr="00CB7478">
              <w:rPr>
                <w:rFonts w:ascii="Times New Roman" w:hAnsi="Times New Roman" w:cs="Times New Roman"/>
                <w:bCs/>
                <w:i/>
                <w:iCs/>
                <w:sz w:val="24"/>
                <w:szCs w:val="24"/>
              </w:rPr>
              <w:t xml:space="preserve"> </w:t>
            </w:r>
            <w:proofErr w:type="spellStart"/>
            <w:r w:rsidRPr="00CB7478">
              <w:rPr>
                <w:rFonts w:ascii="Times New Roman" w:hAnsi="Times New Roman" w:cs="Times New Roman"/>
                <w:bCs/>
                <w:i/>
                <w:iCs/>
                <w:sz w:val="24"/>
                <w:szCs w:val="24"/>
              </w:rPr>
              <w:t>dan</w:t>
            </w:r>
            <w:proofErr w:type="spellEnd"/>
            <w:r w:rsidRPr="00CB7478">
              <w:rPr>
                <w:rFonts w:ascii="Times New Roman" w:hAnsi="Times New Roman" w:cs="Times New Roman"/>
                <w:bCs/>
                <w:i/>
                <w:iCs/>
                <w:sz w:val="24"/>
                <w:szCs w:val="24"/>
              </w:rPr>
              <w:t xml:space="preserve"> </w:t>
            </w:r>
            <w:proofErr w:type="spellStart"/>
            <w:r w:rsidRPr="00CB7478">
              <w:rPr>
                <w:rFonts w:ascii="Times New Roman" w:hAnsi="Times New Roman" w:cs="Times New Roman"/>
                <w:bCs/>
                <w:i/>
                <w:iCs/>
                <w:sz w:val="24"/>
                <w:szCs w:val="24"/>
              </w:rPr>
              <w:t>mengambil</w:t>
            </w:r>
            <w:proofErr w:type="spellEnd"/>
            <w:r w:rsidRPr="00CB7478">
              <w:rPr>
                <w:rFonts w:ascii="Times New Roman" w:hAnsi="Times New Roman" w:cs="Times New Roman"/>
                <w:bCs/>
                <w:i/>
                <w:iCs/>
                <w:sz w:val="24"/>
                <w:szCs w:val="24"/>
              </w:rPr>
              <w:t xml:space="preserve"> </w:t>
            </w:r>
            <w:proofErr w:type="spellStart"/>
            <w:r w:rsidRPr="00CB7478">
              <w:rPr>
                <w:rFonts w:ascii="Times New Roman" w:hAnsi="Times New Roman" w:cs="Times New Roman"/>
                <w:bCs/>
                <w:i/>
                <w:iCs/>
                <w:sz w:val="24"/>
                <w:szCs w:val="24"/>
              </w:rPr>
              <w:t>keputusan</w:t>
            </w:r>
            <w:proofErr w:type="spellEnd"/>
          </w:p>
        </w:tc>
        <w:tc>
          <w:tcPr>
            <w:tcW w:w="1275" w:type="dxa"/>
          </w:tcPr>
          <w:p w14:paraId="4B8D68C7" w14:textId="77777777" w:rsidR="00CB7478" w:rsidRPr="00CB7478" w:rsidRDefault="00CB7478" w:rsidP="00D54192">
            <w:pPr>
              <w:jc w:val="both"/>
              <w:rPr>
                <w:rFonts w:ascii="Times New Roman" w:hAnsi="Times New Roman" w:cs="Times New Roman"/>
                <w:bCs/>
                <w:sz w:val="24"/>
                <w:szCs w:val="24"/>
              </w:rPr>
            </w:pPr>
            <w:r w:rsidRPr="00CB7478">
              <w:rPr>
                <w:rFonts w:ascii="Times New Roman" w:hAnsi="Times New Roman" w:cs="Times New Roman"/>
                <w:bCs/>
                <w:sz w:val="24"/>
                <w:szCs w:val="24"/>
              </w:rPr>
              <w:t>64,6%</w:t>
            </w:r>
          </w:p>
        </w:tc>
        <w:tc>
          <w:tcPr>
            <w:tcW w:w="1843" w:type="dxa"/>
          </w:tcPr>
          <w:p w14:paraId="0AF9755F" w14:textId="77777777" w:rsidR="00CB7478" w:rsidRPr="00CB7478" w:rsidRDefault="00CB7478" w:rsidP="00D54192">
            <w:pPr>
              <w:jc w:val="both"/>
              <w:rPr>
                <w:rFonts w:ascii="Times New Roman" w:hAnsi="Times New Roman" w:cs="Times New Roman"/>
                <w:bCs/>
                <w:sz w:val="24"/>
                <w:szCs w:val="24"/>
              </w:rPr>
            </w:pPr>
            <w:r w:rsidRPr="00CB7478">
              <w:rPr>
                <w:rFonts w:ascii="Times New Roman" w:hAnsi="Times New Roman" w:cs="Times New Roman"/>
                <w:bCs/>
                <w:sz w:val="24"/>
                <w:szCs w:val="24"/>
              </w:rPr>
              <w:t>79,2%</w:t>
            </w:r>
          </w:p>
        </w:tc>
      </w:tr>
    </w:tbl>
    <w:p w14:paraId="095438D5" w14:textId="77777777" w:rsidR="00D54192" w:rsidRDefault="00D54192" w:rsidP="00D54192">
      <w:pPr>
        <w:spacing w:after="0" w:line="240" w:lineRule="auto"/>
        <w:jc w:val="both"/>
        <w:rPr>
          <w:rFonts w:ascii="Times New Roman" w:hAnsi="Times New Roman" w:cs="Times New Roman"/>
          <w:bCs/>
          <w:sz w:val="24"/>
          <w:szCs w:val="24"/>
        </w:rPr>
        <w:sectPr w:rsidR="00D54192" w:rsidSect="00D54192">
          <w:type w:val="continuous"/>
          <w:pgSz w:w="11906" w:h="16838" w:code="9"/>
          <w:pgMar w:top="831" w:right="1440" w:bottom="1440" w:left="1440" w:header="709" w:footer="709" w:gutter="0"/>
          <w:pgNumType w:start="1"/>
          <w:cols w:space="282"/>
          <w:titlePg/>
          <w:docGrid w:linePitch="360"/>
        </w:sectPr>
      </w:pPr>
    </w:p>
    <w:p w14:paraId="7F1506A9" w14:textId="77777777" w:rsidR="00CB7478" w:rsidRDefault="00CB7478" w:rsidP="001019F6">
      <w:pPr>
        <w:spacing w:line="240" w:lineRule="auto"/>
        <w:ind w:firstLine="720"/>
        <w:jc w:val="both"/>
        <w:rPr>
          <w:rFonts w:ascii="Times New Roman" w:hAnsi="Times New Roman" w:cs="Times New Roman"/>
          <w:bCs/>
          <w:sz w:val="24"/>
          <w:szCs w:val="24"/>
        </w:rPr>
      </w:pPr>
      <w:r w:rsidRPr="00CB7478">
        <w:rPr>
          <w:rFonts w:ascii="Times New Roman" w:hAnsi="Times New Roman" w:cs="Times New Roman"/>
          <w:bCs/>
          <w:sz w:val="24"/>
          <w:szCs w:val="24"/>
        </w:rPr>
        <w:lastRenderedPageBreak/>
        <w:t xml:space="preserve">Pada rincian tabel di atas, terlihat bahwa mahasiswa mengalami peningkatan persentase ketercapaian di semua indikator kemampuan literasi maupun numerasi matematika. Hal tersebut menunjukkan bahwa penggunaan asesmen berorientasi </w:t>
      </w:r>
      <w:r w:rsidRPr="00CB7478">
        <w:rPr>
          <w:rFonts w:ascii="Times New Roman" w:hAnsi="Times New Roman" w:cs="Times New Roman"/>
          <w:bCs/>
          <w:sz w:val="24"/>
          <w:szCs w:val="24"/>
        </w:rPr>
        <w:lastRenderedPageBreak/>
        <w:t>kontekstual dapat dikatakan efektif dalam meningkatkan kemampuan literasi dan numerasi matematika mahasiswa. Berikut ditampilkan contoh pekerjaan mahasiswa dalam menyelesaikan asesmen berorientasi kontekstual.</w:t>
      </w:r>
    </w:p>
    <w:p w14:paraId="64AD85F1" w14:textId="77777777" w:rsidR="00D54192" w:rsidRDefault="00D54192" w:rsidP="00D54192">
      <w:pPr>
        <w:spacing w:line="240" w:lineRule="auto"/>
        <w:jc w:val="both"/>
        <w:rPr>
          <w:rFonts w:ascii="Times New Roman" w:hAnsi="Times New Roman" w:cs="Times New Roman"/>
          <w:bCs/>
          <w:sz w:val="24"/>
          <w:szCs w:val="24"/>
        </w:rPr>
        <w:sectPr w:rsidR="00D54192" w:rsidSect="00A41ED9">
          <w:type w:val="continuous"/>
          <w:pgSz w:w="11906" w:h="16838" w:code="9"/>
          <w:pgMar w:top="831" w:right="1440" w:bottom="1440" w:left="1440" w:header="709" w:footer="709" w:gutter="0"/>
          <w:pgNumType w:start="1"/>
          <w:cols w:num="2" w:space="282"/>
          <w:titlePg/>
          <w:docGrid w:linePitch="360"/>
        </w:sectPr>
      </w:pPr>
    </w:p>
    <w:p w14:paraId="6FF854D3" w14:textId="77777777" w:rsidR="00D54192" w:rsidRPr="00D54192" w:rsidRDefault="001019F6" w:rsidP="00D54192">
      <w:pPr>
        <w:spacing w:line="360" w:lineRule="auto"/>
        <w:jc w:val="both"/>
        <w:rPr>
          <w:rFonts w:ascii="Times New Roman" w:hAnsi="Times New Roman" w:cs="Times New Roman"/>
          <w:bCs/>
          <w:i/>
          <w:sz w:val="24"/>
          <w:szCs w:val="24"/>
        </w:rPr>
        <w:sectPr w:rsidR="00D54192" w:rsidRPr="00D54192" w:rsidSect="00D54192">
          <w:type w:val="continuous"/>
          <w:pgSz w:w="11906" w:h="16838" w:code="9"/>
          <w:pgMar w:top="831" w:right="1440" w:bottom="1440" w:left="1440" w:header="709" w:footer="709" w:gutter="0"/>
          <w:pgNumType w:start="1"/>
          <w:cols w:space="282"/>
          <w:titlePg/>
          <w:docGrid w:linePitch="360"/>
        </w:sectPr>
      </w:pPr>
      <w:r>
        <w:rPr>
          <w:noProof/>
          <w:lang w:val="en-US"/>
        </w:rPr>
        <w:lastRenderedPageBreak/>
        <mc:AlternateContent>
          <mc:Choice Requires="wps">
            <w:drawing>
              <wp:anchor distT="0" distB="0" distL="114300" distR="114300" simplePos="0" relativeHeight="251665408" behindDoc="0" locked="0" layoutInCell="1" allowOverlap="1" wp14:anchorId="519374C5" wp14:editId="20F389ED">
                <wp:simplePos x="0" y="0"/>
                <wp:positionH relativeFrom="column">
                  <wp:posOffset>3762375</wp:posOffset>
                </wp:positionH>
                <wp:positionV relativeFrom="paragraph">
                  <wp:posOffset>2437130</wp:posOffset>
                </wp:positionV>
                <wp:extent cx="2275205" cy="1343025"/>
                <wp:effectExtent l="0" t="0" r="10795" b="28575"/>
                <wp:wrapNone/>
                <wp:docPr id="15" name="Rectangle 15"/>
                <wp:cNvGraphicFramePr/>
                <a:graphic xmlns:a="http://schemas.openxmlformats.org/drawingml/2006/main">
                  <a:graphicData uri="http://schemas.microsoft.com/office/word/2010/wordprocessingShape">
                    <wps:wsp>
                      <wps:cNvSpPr/>
                      <wps:spPr>
                        <a:xfrm>
                          <a:off x="0" y="0"/>
                          <a:ext cx="2275205" cy="1343025"/>
                        </a:xfrm>
                        <a:prstGeom prst="rect">
                          <a:avLst/>
                        </a:prstGeom>
                      </wps:spPr>
                      <wps:style>
                        <a:lnRef idx="2">
                          <a:schemeClr val="dk1"/>
                        </a:lnRef>
                        <a:fillRef idx="1">
                          <a:schemeClr val="lt1"/>
                        </a:fillRef>
                        <a:effectRef idx="0">
                          <a:schemeClr val="dk1"/>
                        </a:effectRef>
                        <a:fontRef idx="minor">
                          <a:schemeClr val="dk1"/>
                        </a:fontRef>
                      </wps:style>
                      <wps:txbx>
                        <w:txbxContent>
                          <w:p w14:paraId="35E0BF2A" w14:textId="77777777" w:rsidR="001019F6" w:rsidRPr="001019F6" w:rsidRDefault="001019F6" w:rsidP="001019F6">
                            <w:pPr>
                              <w:rPr>
                                <w:rFonts w:ascii="Times New Roman" w:hAnsi="Times New Roman" w:cs="Times New Roman"/>
                                <w:sz w:val="20"/>
                                <w:szCs w:val="20"/>
                              </w:rPr>
                            </w:pPr>
                            <w:r w:rsidRPr="001019F6">
                              <w:rPr>
                                <w:rFonts w:ascii="Times New Roman" w:hAnsi="Times New Roman" w:cs="Times New Roman"/>
                                <w:sz w:val="20"/>
                                <w:szCs w:val="20"/>
                              </w:rPr>
                              <w:t>Pada pekerjaan ini muncul indikator kemampuan literasi yaitu mahasiswa dapat menafsirkan solusi dan mengevaluasi solusi. Selain itu indikator kemampuan numerasi juga muncul yaitu mahasiswa mampu menafsirkan hasil analisis tersebut untuk memprediksi dan mengambil keputusan.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608C56F" id="Rectangle 15" o:spid="_x0000_s1026" style="position:absolute;left:0;text-align:left;margin-left:296.25pt;margin-top:191.9pt;width:179.15pt;height:10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" fillcolor="white [3201]" strokecolor="black [3200]" strokeweight="1pt">
                <v:textbox>
                  <w:txbxContent>
                    <w:p w:rsidR="001019F6" w:rsidRPr="001019F6" w:rsidRDefault="001019F6" w:rsidP="001019F6">
                      <w:pPr>
                        <w:rPr>
                          <w:rFonts w:ascii="Times New Roman" w:hAnsi="Times New Roman" w:cs="Times New Roman"/>
                          <w:sz w:val="20"/>
                          <w:szCs w:val="20"/>
                        </w:rPr>
                      </w:pPr>
                      <w:r w:rsidRPr="001019F6">
                        <w:rPr>
                          <w:rFonts w:ascii="Times New Roman" w:hAnsi="Times New Roman" w:cs="Times New Roman"/>
                          <w:sz w:val="20"/>
                          <w:szCs w:val="20"/>
                        </w:rPr>
                        <w:t>Pada pekerjaan ini muncul indikator kemampuan literasi yaitu mahasiswa dapat menafsirkan solusi dan mengevaluasi solusi. Selain itu indikator kemampuan numerasi juga muncul yaitu mahasiswa mampu menafsirkan hasil analisis tersebut untuk memprediksi dan mengambil keputusan.</w:t>
                      </w:r>
                    </w:p>
                  </w:txbxContent>
                </v:textbox>
              </v:rect>
            </w:pict>
          </mc:Fallback>
        </mc:AlternateContent>
      </w:r>
      <w:r>
        <w:rPr>
          <w:noProof/>
          <w:lang w:val="en-US"/>
        </w:rPr>
        <mc:AlternateContent>
          <mc:Choice Requires="wps">
            <w:drawing>
              <wp:anchor distT="0" distB="0" distL="114300" distR="114300" simplePos="0" relativeHeight="251663360" behindDoc="0" locked="0" layoutInCell="1" allowOverlap="1" wp14:anchorId="39FF1334" wp14:editId="09907E05">
                <wp:simplePos x="0" y="0"/>
                <wp:positionH relativeFrom="column">
                  <wp:posOffset>3352800</wp:posOffset>
                </wp:positionH>
                <wp:positionV relativeFrom="paragraph">
                  <wp:posOffset>2437130</wp:posOffset>
                </wp:positionV>
                <wp:extent cx="296545" cy="1409700"/>
                <wp:effectExtent l="0" t="0" r="46355" b="19050"/>
                <wp:wrapNone/>
                <wp:docPr id="23" name="Right Brace 23"/>
                <wp:cNvGraphicFramePr/>
                <a:graphic xmlns:a="http://schemas.openxmlformats.org/drawingml/2006/main">
                  <a:graphicData uri="http://schemas.microsoft.com/office/word/2010/wordprocessingShape">
                    <wps:wsp>
                      <wps:cNvSpPr/>
                      <wps:spPr>
                        <a:xfrm>
                          <a:off x="0" y="0"/>
                          <a:ext cx="296545" cy="1409700"/>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EDA79A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3" o:spid="_x0000_s1026" type="#_x0000_t88" style="position:absolute;margin-left:264pt;margin-top:191.9pt;width:23.35pt;height:11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" adj="379" strokecolor="black [3213]" strokeweight=".5pt">
                <v:stroke joinstyle="miter"/>
              </v:shape>
            </w:pict>
          </mc:Fallback>
        </mc:AlternateContent>
      </w:r>
      <w:r>
        <w:rPr>
          <w:noProof/>
          <w:lang w:val="en-US"/>
        </w:rPr>
        <mc:AlternateContent>
          <mc:Choice Requires="wps">
            <w:drawing>
              <wp:anchor distT="0" distB="0" distL="114300" distR="114300" simplePos="0" relativeHeight="251661312" behindDoc="0" locked="0" layoutInCell="1" allowOverlap="1" wp14:anchorId="073F4E47" wp14:editId="22AA9FB5">
                <wp:simplePos x="0" y="0"/>
                <wp:positionH relativeFrom="column">
                  <wp:posOffset>3525520</wp:posOffset>
                </wp:positionH>
                <wp:positionV relativeFrom="paragraph">
                  <wp:posOffset>351155</wp:posOffset>
                </wp:positionV>
                <wp:extent cx="2275368" cy="1647825"/>
                <wp:effectExtent l="0" t="0" r="10795" b="28575"/>
                <wp:wrapNone/>
                <wp:docPr id="10" name="Rectangle 10"/>
                <wp:cNvGraphicFramePr/>
                <a:graphic xmlns:a="http://schemas.openxmlformats.org/drawingml/2006/main">
                  <a:graphicData uri="http://schemas.microsoft.com/office/word/2010/wordprocessingShape">
                    <wps:wsp>
                      <wps:cNvSpPr/>
                      <wps:spPr>
                        <a:xfrm>
                          <a:off x="0" y="0"/>
                          <a:ext cx="2275368" cy="1647825"/>
                        </a:xfrm>
                        <a:prstGeom prst="rect">
                          <a:avLst/>
                        </a:prstGeom>
                      </wps:spPr>
                      <wps:style>
                        <a:lnRef idx="2">
                          <a:schemeClr val="dk1"/>
                        </a:lnRef>
                        <a:fillRef idx="1">
                          <a:schemeClr val="lt1"/>
                        </a:fillRef>
                        <a:effectRef idx="0">
                          <a:schemeClr val="dk1"/>
                        </a:effectRef>
                        <a:fontRef idx="minor">
                          <a:schemeClr val="dk1"/>
                        </a:fontRef>
                      </wps:style>
                      <wps:txbx>
                        <w:txbxContent>
                          <w:p w14:paraId="040D37FB" w14:textId="77777777" w:rsidR="001019F6" w:rsidRPr="001019F6" w:rsidRDefault="001019F6" w:rsidP="001019F6">
                            <w:pPr>
                              <w:rPr>
                                <w:rFonts w:ascii="Times New Roman" w:hAnsi="Times New Roman" w:cs="Times New Roman"/>
                                <w:sz w:val="20"/>
                                <w:szCs w:val="20"/>
                              </w:rPr>
                            </w:pPr>
                            <w:r w:rsidRPr="001019F6">
                              <w:rPr>
                                <w:rFonts w:ascii="Times New Roman" w:hAnsi="Times New Roman" w:cs="Times New Roman"/>
                                <w:sz w:val="20"/>
                                <w:szCs w:val="20"/>
                              </w:rPr>
                              <w:t>Pada pekerjaan ini muncul indikator kemampuan literasi yaitu mahasiswa dapat merumuskan masalah nyata. Pada masalah yang diberikan mahasiswa dapat menunjukkan diameter bumi kedalam bentuk matematis. Selain itu indikator kemampuan numerasi juga muncul yaitu mahasiswa mampu menggunakan berbagai angka dan simbol yang benar.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12A6FE8" id="Rectangle 10" o:spid="_x0000_s1027" style="position:absolute;left:0;text-align:left;margin-left:277.6pt;margin-top:27.65pt;width:179.15pt;height:12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" fillcolor="white [3201]" strokecolor="black [3200]" strokeweight="1pt">
                <v:textbox>
                  <w:txbxContent>
                    <w:p w:rsidR="001019F6" w:rsidRPr="001019F6" w:rsidRDefault="001019F6" w:rsidP="001019F6">
                      <w:pPr>
                        <w:rPr>
                          <w:rFonts w:ascii="Times New Roman" w:hAnsi="Times New Roman" w:cs="Times New Roman"/>
                          <w:sz w:val="20"/>
                          <w:szCs w:val="20"/>
                        </w:rPr>
                      </w:pPr>
                      <w:r w:rsidRPr="001019F6">
                        <w:rPr>
                          <w:rFonts w:ascii="Times New Roman" w:hAnsi="Times New Roman" w:cs="Times New Roman"/>
                          <w:sz w:val="20"/>
                          <w:szCs w:val="20"/>
                        </w:rPr>
                        <w:t>Pada pekerjaan ini muncul indikator kemampuan literasi yaitu mahasiswa dapat merumuskan masalah nyata. Pada masalah yang diberikan mahasiswa dapat menunjukkan diameter bumi kedalam bentuk matematis. Selain itu indikator kemampuan numerasi juga muncul yaitu mahasiswa mampu menggunakan berbagai angka dan simbol yang benar.</w:t>
                      </w:r>
                    </w:p>
                  </w:txbxContent>
                </v:textbox>
              </v:rect>
            </w:pict>
          </mc:Fallback>
        </mc:AlternateContent>
      </w:r>
      <w:r>
        <w:rPr>
          <w:noProof/>
          <w:lang w:val="en-US"/>
        </w:rPr>
        <mc:AlternateContent>
          <mc:Choice Requires="wps">
            <w:drawing>
              <wp:anchor distT="0" distB="0" distL="114300" distR="114300" simplePos="0" relativeHeight="251659264" behindDoc="0" locked="0" layoutInCell="1" allowOverlap="1" wp14:anchorId="06BDB926" wp14:editId="3774AAD7">
                <wp:simplePos x="0" y="0"/>
                <wp:positionH relativeFrom="column">
                  <wp:posOffset>3228975</wp:posOffset>
                </wp:positionH>
                <wp:positionV relativeFrom="paragraph">
                  <wp:posOffset>65405</wp:posOffset>
                </wp:positionV>
                <wp:extent cx="296545" cy="2238375"/>
                <wp:effectExtent l="0" t="0" r="46355" b="28575"/>
                <wp:wrapNone/>
                <wp:docPr id="22" name="Right Brace 22"/>
                <wp:cNvGraphicFramePr/>
                <a:graphic xmlns:a="http://schemas.openxmlformats.org/drawingml/2006/main">
                  <a:graphicData uri="http://schemas.microsoft.com/office/word/2010/wordprocessingShape">
                    <wps:wsp>
                      <wps:cNvSpPr/>
                      <wps:spPr>
                        <a:xfrm>
                          <a:off x="0" y="0"/>
                          <a:ext cx="296545" cy="2238375"/>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613FE5D" id="Right Brace 22" o:spid="_x0000_s1026" type="#_x0000_t88" style="position:absolute;margin-left:254.25pt;margin-top:5.15pt;width:23.35pt;height:176.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" adj="238" strokecolor="black [3213]" strokeweight=".5pt">
                <v:stroke joinstyle="miter"/>
              </v:shape>
            </w:pict>
          </mc:Fallback>
        </mc:AlternateContent>
      </w:r>
      <w:r w:rsidR="00D54192">
        <w:rPr>
          <w:noProof/>
          <w:lang w:val="en-US"/>
        </w:rPr>
        <w:drawing>
          <wp:inline distT="0" distB="0" distL="0" distR="0" wp14:anchorId="11CAD140" wp14:editId="2CCA413E">
            <wp:extent cx="3525843" cy="39624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2778" t="15610" r="31348" b="12704"/>
                    <a:stretch/>
                  </pic:blipFill>
                  <pic:spPr bwMode="auto">
                    <a:xfrm>
                      <a:off x="0" y="0"/>
                      <a:ext cx="3529073" cy="3966030"/>
                    </a:xfrm>
                    <a:prstGeom prst="rect">
                      <a:avLst/>
                    </a:prstGeom>
                    <a:ln>
                      <a:noFill/>
                    </a:ln>
                    <a:extLst>
                      <a:ext uri="{53640926-AAD7-44D8-BBD7-CCE9431645EC}">
                        <a14:shadowObscured xmlns:a14="http://schemas.microsoft.com/office/drawing/2010/main"/>
                      </a:ext>
                    </a:extLst>
                  </pic:spPr>
                </pic:pic>
              </a:graphicData>
            </a:graphic>
          </wp:inline>
        </w:drawing>
      </w:r>
    </w:p>
    <w:p w14:paraId="24DB2089" w14:textId="77777777" w:rsidR="00D54192" w:rsidRDefault="00D54192" w:rsidP="00D54192">
      <w:pPr>
        <w:spacing w:line="240" w:lineRule="auto"/>
        <w:jc w:val="both"/>
        <w:rPr>
          <w:rFonts w:ascii="Times New Roman" w:hAnsi="Times New Roman" w:cs="Times New Roman"/>
          <w:bCs/>
          <w:sz w:val="24"/>
          <w:szCs w:val="24"/>
        </w:rPr>
        <w:sectPr w:rsidR="00D54192" w:rsidSect="00A41ED9">
          <w:type w:val="continuous"/>
          <w:pgSz w:w="11906" w:h="16838" w:code="9"/>
          <w:pgMar w:top="831" w:right="1440" w:bottom="1440" w:left="1440" w:header="709" w:footer="709" w:gutter="0"/>
          <w:pgNumType w:start="1"/>
          <w:cols w:num="2" w:space="282"/>
          <w:titlePg/>
          <w:docGrid w:linePitch="360"/>
        </w:sectPr>
      </w:pPr>
    </w:p>
    <w:p w14:paraId="057BE13E" w14:textId="77777777" w:rsidR="00D54192" w:rsidRDefault="00D54192" w:rsidP="00D54192">
      <w:pPr>
        <w:spacing w:line="240" w:lineRule="auto"/>
        <w:jc w:val="both"/>
        <w:rPr>
          <w:rFonts w:ascii="Times New Roman" w:hAnsi="Times New Roman" w:cs="Times New Roman"/>
          <w:bCs/>
          <w:sz w:val="24"/>
          <w:szCs w:val="24"/>
        </w:rPr>
        <w:sectPr w:rsidR="00D54192" w:rsidSect="00D54192">
          <w:type w:val="continuous"/>
          <w:pgSz w:w="11906" w:h="16838" w:code="9"/>
          <w:pgMar w:top="831" w:right="1440" w:bottom="1440" w:left="1440" w:header="709" w:footer="709" w:gutter="0"/>
          <w:pgNumType w:start="1"/>
          <w:cols w:space="282"/>
          <w:titlePg/>
          <w:docGrid w:linePitch="360"/>
        </w:sectPr>
      </w:pPr>
    </w:p>
    <w:p w14:paraId="7C7CC736" w14:textId="77777777" w:rsidR="00CB7478" w:rsidRPr="00CB7478" w:rsidRDefault="00CB7478" w:rsidP="001019F6">
      <w:pPr>
        <w:spacing w:line="240" w:lineRule="auto"/>
        <w:ind w:firstLine="720"/>
        <w:jc w:val="both"/>
        <w:rPr>
          <w:rFonts w:ascii="Times New Roman" w:hAnsi="Times New Roman" w:cs="Times New Roman"/>
          <w:bCs/>
          <w:sz w:val="24"/>
          <w:szCs w:val="24"/>
        </w:rPr>
      </w:pPr>
      <w:r w:rsidRPr="00CB7478">
        <w:rPr>
          <w:rFonts w:ascii="Times New Roman" w:hAnsi="Times New Roman" w:cs="Times New Roman"/>
          <w:bCs/>
          <w:sz w:val="24"/>
          <w:szCs w:val="24"/>
        </w:rPr>
        <w:lastRenderedPageBreak/>
        <w:t xml:space="preserve">Berdasarkan hasil di atas, kemampuan literasi maupun numerasi matematika dapat didukung dengan menerapkan prinsip kontekstual pada asesmen yang diberikan. Hal tersebut sejalan dengan penelitian yang dilakukan oleh </w:t>
      </w:r>
      <w:r w:rsidRPr="00CB7478">
        <w:rPr>
          <w:rFonts w:ascii="Times New Roman" w:hAnsi="Times New Roman" w:cs="Times New Roman"/>
          <w:bCs/>
          <w:sz w:val="24"/>
          <w:szCs w:val="24"/>
        </w:rPr>
        <w:fldChar w:fldCharType="begin" w:fldLock="1"/>
      </w:r>
      <w:r w:rsidRPr="00CB7478">
        <w:rPr>
          <w:rFonts w:ascii="Times New Roman" w:hAnsi="Times New Roman" w:cs="Times New Roman"/>
          <w:bCs/>
          <w:sz w:val="24"/>
          <w:szCs w:val="24"/>
        </w:rPr>
        <w:instrText>ADDIN CSL_CITATION {"citationItems":[{"id":"ITEM-1","itemData":{"ISSN":"2355-1712","author":[{"dropping-particle":"","family":"Wahyuningtyas","given":"Ayu","non-dropping-particle":"","parse-names":false,"suffix":""},{"dropping-particle":"","family":"Nindiasari","given":"Hepsi","non-dropping-particle":"","parse-names":false,"suffix":""},{"dropping-particle":"","family":"Fatah","given":"Abdul","non-dropping-particle":"","parse-names":false,"suffix":""}],"container-title":"Jurnal Inovasi dan Riset Pendiidkan Matematika","id":"ITEM-1","issue":"1","issued":{"date-parts":[["2020"]]},"title":"EFEKTIVITAS PENDEKATAN KONTEKSTUAL BERBASIS KARAKTER DAN BUDAYA LOKAL TERHADAP KEMAMPUAN LITERASI MATEMATIS SISWA SMP","type":"article-journal","volume":"X"},"uris":["http://www.mendeley.com/documents/?uuid=3ab47956-fadb-3a43-b236-9561f77148b3"]}],"mendeley":{"formattedCitation":"(Wahyuningtyas et al., 2020)","plainTextFormattedCitation":"(Wahyuningtyas et al., 2020)","previouslyFormattedCitation":"(Wahyuningtyas et al., 2020)"},"properties":{"noteIndex":0},"schema":"https://github.com/citation-style-language/schema/raw/master/csl-citation.json"}</w:instrText>
      </w:r>
      <w:r w:rsidRPr="00CB7478">
        <w:rPr>
          <w:rFonts w:ascii="Times New Roman" w:hAnsi="Times New Roman" w:cs="Times New Roman"/>
          <w:bCs/>
          <w:sz w:val="24"/>
          <w:szCs w:val="24"/>
        </w:rPr>
        <w:fldChar w:fldCharType="separate"/>
      </w:r>
      <w:r w:rsidRPr="00CB7478">
        <w:rPr>
          <w:rFonts w:ascii="Times New Roman" w:hAnsi="Times New Roman" w:cs="Times New Roman"/>
          <w:bCs/>
          <w:noProof/>
          <w:sz w:val="24"/>
          <w:szCs w:val="24"/>
        </w:rPr>
        <w:t>(Wahyuningtyas et al., 2020)</w:t>
      </w:r>
      <w:r w:rsidRPr="00CB7478">
        <w:rPr>
          <w:rFonts w:ascii="Times New Roman" w:hAnsi="Times New Roman" w:cs="Times New Roman"/>
          <w:bCs/>
          <w:sz w:val="24"/>
          <w:szCs w:val="24"/>
        </w:rPr>
        <w:fldChar w:fldCharType="end"/>
      </w:r>
      <w:r w:rsidRPr="00CB7478">
        <w:rPr>
          <w:rFonts w:ascii="Times New Roman" w:hAnsi="Times New Roman" w:cs="Times New Roman"/>
          <w:bCs/>
          <w:sz w:val="24"/>
          <w:szCs w:val="24"/>
        </w:rPr>
        <w:t xml:space="preserve"> yang mengatakan bahwa pendekatan kontekstual efektif dalam mendukung kemampuan literasi matematis. Selain itu, </w:t>
      </w:r>
      <w:r w:rsidRPr="00CB7478">
        <w:rPr>
          <w:rFonts w:ascii="Times New Roman" w:hAnsi="Times New Roman" w:cs="Times New Roman"/>
          <w:bCs/>
          <w:sz w:val="24"/>
          <w:szCs w:val="24"/>
        </w:rPr>
        <w:lastRenderedPageBreak/>
        <w:t xml:space="preserve">penelitian oleh </w:t>
      </w:r>
      <w:r w:rsidRPr="00CB7478">
        <w:rPr>
          <w:rFonts w:ascii="Times New Roman" w:hAnsi="Times New Roman" w:cs="Times New Roman"/>
          <w:bCs/>
          <w:sz w:val="24"/>
          <w:szCs w:val="24"/>
        </w:rPr>
        <w:fldChar w:fldCharType="begin" w:fldLock="1"/>
      </w:r>
      <w:r w:rsidRPr="00CB7478">
        <w:rPr>
          <w:rFonts w:ascii="Times New Roman" w:hAnsi="Times New Roman" w:cs="Times New Roman"/>
          <w:bCs/>
          <w:sz w:val="24"/>
          <w:szCs w:val="24"/>
        </w:rPr>
        <w:instrText>ADDIN CSL_CITATION {"citationItems":[{"id":"ITEM-1","itemData":{"abstract":"Abstrak. Inti dari pembelajaran matematika yaitu pemecahan masalah yang berarti siswa mampu menemukan solusi permasalahan kontekstual sehari-hari dimana penalaran mutlak diperlukan, bukan sebatas menyelesaikan masalah rutin matematika. Pemecahan masalah matematika dan literasi numerasi memiliki keterkaitan yang erat. Literasi numerasi membutuhkan pengetahuan matematika yang dipelajari dalam kurikulum sekolah. Namun demikian, pembelajaran matematika sendiri belum tentu menumbuhkan kemampuan numerasi jika materi ajarnya tidak dirancang untuk hal itu. Masalah matematika yang baik dapat digunakan untuk menstimulasi kognisi manusia dalam mengeksplorasi ide-ide matematika, memperkuat penalaran hubungan antar konsep matematika, serta melatih kreatifitas dalam menemukan strategi pemecahan masalah yang tepat. Masalah dengan karakteristik tersebut dapat ditemukan pada soal Higher Order Thinking Skills (HOTS). Artikel ini berisi hasil kajian berbagai literatur yang memberikan deskripsi tentang bagaimana menumbuhkembangkan literasi numerasi pada pembelajaran matematika dengan soal HOTS beserta contoh soalnya. Abstract. The essence of mathematics learning is problem solving which means students are able to find solutions to everyday contextual problems where reasoning is absolutely necessary, not limited to solving the mathematical routine problems. Mathematical problem solving and numeracy literacy are closely related. Numeracy literacy requires mathematical knowledge learned in the school curriculum. However, learning mathematics itself does not necessarily foster numerical ability if the teaching material is not designed for it. Good mathematical problems can be used to stimulate human cognition in exploring mathematical ideas, strengthen reasoning relationships between mathematical concepts, and practice creativity in finding the right problem solving strategies. Problems with these characteristics can be found in Higher Order Thinking Skills (HOTS) questions. This article contains the results of various literary studies that provide a description of how to develop numerical literacy in the learning of mathematics with the HOTS problem and the example of the problem. Kata Kunci. Literasi numerasi, pembelajaran matematika, soal HOTS.","author":[{"dropping-particle":"","family":"Pangesti","given":"Fitraning Tyas Puji","non-dropping-particle":"","parse-names":false,"suffix":""}],"container-title":"Indonesian Digital Journal of Mathematics and Education","id":"ITEM-1","issue":"9","issued":{"date-parts":[["2018"]]},"title":"Menumbuhkembangkan Literasi Numerasi Pada Pembelajaran Matematika Dengan Soal Hots","type":"article-journal","volume":"5"},"uris":["http://www.mendeley.com/documents/?uuid=3382810b-0289-3f0b-a5c8-1cd370de6d7a"]}],"mendeley":{"formattedCitation":"(Pangesti, 2018)","plainTextFormattedCitation":"(Pangesti, 2018)","previouslyFormattedCitation":"(Pangesti, 2018)"},"properties":{"noteIndex":0},"schema":"https://github.com/citation-style-language/schema/raw/master/csl-citation.json"}</w:instrText>
      </w:r>
      <w:r w:rsidRPr="00CB7478">
        <w:rPr>
          <w:rFonts w:ascii="Times New Roman" w:hAnsi="Times New Roman" w:cs="Times New Roman"/>
          <w:bCs/>
          <w:sz w:val="24"/>
          <w:szCs w:val="24"/>
        </w:rPr>
        <w:fldChar w:fldCharType="separate"/>
      </w:r>
      <w:r w:rsidRPr="00CB7478">
        <w:rPr>
          <w:rFonts w:ascii="Times New Roman" w:hAnsi="Times New Roman" w:cs="Times New Roman"/>
          <w:bCs/>
          <w:noProof/>
          <w:sz w:val="24"/>
          <w:szCs w:val="24"/>
        </w:rPr>
        <w:t>(Pangesti, 2018)</w:t>
      </w:r>
      <w:r w:rsidRPr="00CB7478">
        <w:rPr>
          <w:rFonts w:ascii="Times New Roman" w:hAnsi="Times New Roman" w:cs="Times New Roman"/>
          <w:bCs/>
          <w:sz w:val="24"/>
          <w:szCs w:val="24"/>
        </w:rPr>
        <w:fldChar w:fldCharType="end"/>
      </w:r>
      <w:r w:rsidRPr="00CB7478">
        <w:rPr>
          <w:rFonts w:ascii="Times New Roman" w:hAnsi="Times New Roman" w:cs="Times New Roman"/>
          <w:bCs/>
          <w:sz w:val="24"/>
          <w:szCs w:val="24"/>
        </w:rPr>
        <w:t xml:space="preserve"> juga menjelaskan bahwa permasalahan kontekstual matematika berkaitan erat dengan kemampuan literasi maupun numerasi. </w:t>
      </w:r>
    </w:p>
    <w:p w14:paraId="714ED385" w14:textId="77777777" w:rsidR="00CB7478" w:rsidRPr="00293055" w:rsidRDefault="00CB7478" w:rsidP="00D54192">
      <w:pPr>
        <w:spacing w:line="240" w:lineRule="auto"/>
        <w:jc w:val="both"/>
        <w:rPr>
          <w:rFonts w:ascii="Times New Roman" w:hAnsi="Times New Roman" w:cs="Times New Roman"/>
          <w:bCs/>
          <w:i/>
          <w:iCs/>
          <w:sz w:val="24"/>
          <w:szCs w:val="24"/>
        </w:rPr>
      </w:pPr>
      <w:r w:rsidRPr="00293055">
        <w:rPr>
          <w:rFonts w:ascii="Times New Roman" w:hAnsi="Times New Roman" w:cs="Times New Roman"/>
          <w:bCs/>
          <w:i/>
          <w:iCs/>
          <w:sz w:val="24"/>
          <w:szCs w:val="24"/>
        </w:rPr>
        <w:t>Reliabel Asesmen Berbasis Kontekstual</w:t>
      </w:r>
    </w:p>
    <w:p w14:paraId="781584BB" w14:textId="77777777" w:rsidR="00CB7478" w:rsidRPr="00CB7478" w:rsidRDefault="00CB7478" w:rsidP="00D54192">
      <w:pPr>
        <w:spacing w:line="240" w:lineRule="auto"/>
        <w:jc w:val="both"/>
        <w:rPr>
          <w:rFonts w:ascii="Times New Roman" w:hAnsi="Times New Roman" w:cs="Times New Roman"/>
          <w:b/>
          <w:sz w:val="24"/>
          <w:szCs w:val="24"/>
        </w:rPr>
      </w:pPr>
      <w:r w:rsidRPr="00CB7478">
        <w:rPr>
          <w:rFonts w:ascii="Times New Roman" w:hAnsi="Times New Roman" w:cs="Times New Roman"/>
          <w:b/>
          <w:sz w:val="24"/>
          <w:szCs w:val="24"/>
        </w:rPr>
        <w:tab/>
      </w:r>
      <w:r w:rsidRPr="00CB7478">
        <w:rPr>
          <w:rFonts w:ascii="Times New Roman" w:hAnsi="Times New Roman" w:cs="Times New Roman"/>
          <w:bCs/>
          <w:sz w:val="24"/>
          <w:szCs w:val="24"/>
        </w:rPr>
        <w:t xml:space="preserve">Analisis reliabilitas dilakukan untuk menentukan konsistensi butir tes dalam </w:t>
      </w:r>
      <w:r w:rsidRPr="00CB7478">
        <w:rPr>
          <w:rFonts w:ascii="Times New Roman" w:hAnsi="Times New Roman" w:cs="Times New Roman"/>
          <w:bCs/>
          <w:sz w:val="24"/>
          <w:szCs w:val="24"/>
        </w:rPr>
        <w:lastRenderedPageBreak/>
        <w:t xml:space="preserve">meningkatkan kemampuan literasi dan numerasi matematika mahasiswa. Uji reliabilitas menggunakan bantuan </w:t>
      </w:r>
      <w:r w:rsidRPr="00CB7478">
        <w:rPr>
          <w:rFonts w:ascii="Times New Roman" w:hAnsi="Times New Roman" w:cs="Times New Roman"/>
          <w:bCs/>
          <w:i/>
          <w:iCs/>
          <w:sz w:val="24"/>
          <w:szCs w:val="24"/>
        </w:rPr>
        <w:t xml:space="preserve">software </w:t>
      </w:r>
      <w:r w:rsidRPr="00CB7478">
        <w:rPr>
          <w:rFonts w:ascii="Times New Roman" w:hAnsi="Times New Roman" w:cs="Times New Roman"/>
          <w:bCs/>
          <w:sz w:val="24"/>
          <w:szCs w:val="24"/>
        </w:rPr>
        <w:t xml:space="preserve">SPSS dan memperoleh nilai koefisien reliabilitas Alpha Cronbach </w:t>
      </w:r>
      <m:oMath>
        <m:r>
          <w:rPr>
            <w:rFonts w:ascii="Cambria Math" w:hAnsi="Cambria Math" w:cs="Times New Roman"/>
            <w:sz w:val="24"/>
            <w:szCs w:val="24"/>
          </w:rPr>
          <m:t>r=0,79</m:t>
        </m:r>
      </m:oMath>
      <w:r w:rsidRPr="00CB7478">
        <w:rPr>
          <w:rFonts w:ascii="Times New Roman" w:eastAsiaTheme="minorEastAsia" w:hAnsi="Times New Roman" w:cs="Times New Roman"/>
          <w:bCs/>
          <w:sz w:val="24"/>
          <w:szCs w:val="24"/>
        </w:rPr>
        <w:t xml:space="preserve">. Hal tersebut menunjukkan bahwa butir tes pada asesmen berorientasi kontekstual dapat dikatakan reliabel. Hal ini sependapat dengan penelitian yang mengatakan bahwa butir tes dikatakan reliabel jika nilai koefisien yang diperoleh lebih dari 0,7 </w:t>
      </w:r>
      <w:r w:rsidRPr="00CB7478">
        <w:rPr>
          <w:rFonts w:ascii="Times New Roman" w:eastAsiaTheme="minorEastAsia" w:hAnsi="Times New Roman" w:cs="Times New Roman"/>
          <w:bCs/>
          <w:sz w:val="24"/>
          <w:szCs w:val="24"/>
        </w:rPr>
        <w:fldChar w:fldCharType="begin" w:fldLock="1"/>
      </w:r>
      <w:r w:rsidRPr="00CB7478">
        <w:rPr>
          <w:rFonts w:ascii="Times New Roman" w:eastAsiaTheme="minorEastAsia" w:hAnsi="Times New Roman" w:cs="Times New Roman"/>
          <w:bCs/>
          <w:sz w:val="24"/>
          <w:szCs w:val="24"/>
        </w:rPr>
        <w:instrText>ADDIN CSL_CITATION {"citationItems":[{"id":"ITEM-1","itemData":{"DOI":"10.23887/jptk-undiksha.v15i2.14197","ISSN":"0216-3241","abstract":"Tujuan dari penelitian ini adalah untuk mengembangkan dan menguji validitas butir instrumen kecerdasan logis-matematis. Instrumen kecerdasan logis-matematis yang dikembangkan mengadopsi teori dari Howard Gardner dan indikator-indikator yang dibuat oleh Paul Suparno. Butir-butir instrumen diturunkan dari delapan indikator yang ada pada variabel kecerdasan logis-matematis. Ujicoba instrumen dilakukan di Jurusan Manajemen Informatika Universitas Pendidikan Ganesha. Subjek ujicoba adalah mahasiswa semester 3 yang sudah mengambil matakuliah pemrograman komputer dan berjumlah 60 orang. Metode analisis data yang digunakan adalah: 1) validasi konsep dari 2 orang pakar pada bidang informatika, dan 2) validasi empirik dilakukan pada sampel yang digunakan sebagai ujicoba instrumen. Validitas butir instrumen dihitung dengan menggunakan korelasi product moment, sedangkan untuk reliabilitas dihitung dengan Alpha-Cronbach. Berdasarkan hasil uji validitas butir, diperoleh butir-butir yang valid sebanyak 37 butir dan tidak valid sebanyak 3 butir. Koefisien reliabilitas diperoleh sebesar r11 = 0,86. Dengan demikian, koefisien reliabilitas instrumen kecerdasan logis-matematis lebih besar dari 0,7, sehingga dapat digunakan lebih lanjut.","author":[{"dropping-particle":"","family":"Setemen","given":"Komang","non-dropping-particle":"","parse-names":false,"suffix":""}],"container-title":"Jurnal Pendidikan Teknologi dan Kejuruan","id":"ITEM-1","issue":"2","issued":{"date-parts":[["2018"]]},"title":"PENGEMBANGAN DAN PENGUJIAN VALIDITAS BUTIR INSTRUMEN KECERDASAN LOGIS-MATEMATIS","type":"article-journal","volume":"15"},"uris":["http://www.mendeley.com/documents/?uuid=356a02a6-51ca-3df8-8661-dcfe711c08f9"]}],"mendeley":{"formattedCitation":"(Setemen, 2018)","plainTextFormattedCitation":"(Setemen, 2018)","previouslyFormattedCitation":"(Setemen, 2018)"},"properties":{"noteIndex":0},"schema":"https://github.com/citation-style-language/schema/raw/master/csl-citation.json"}</w:instrText>
      </w:r>
      <w:r w:rsidRPr="00CB7478">
        <w:rPr>
          <w:rFonts w:ascii="Times New Roman" w:eastAsiaTheme="minorEastAsia" w:hAnsi="Times New Roman" w:cs="Times New Roman"/>
          <w:bCs/>
          <w:sz w:val="24"/>
          <w:szCs w:val="24"/>
        </w:rPr>
        <w:fldChar w:fldCharType="separate"/>
      </w:r>
      <w:r w:rsidRPr="00CB7478">
        <w:rPr>
          <w:rFonts w:ascii="Times New Roman" w:eastAsiaTheme="minorEastAsia" w:hAnsi="Times New Roman" w:cs="Times New Roman"/>
          <w:bCs/>
          <w:noProof/>
          <w:sz w:val="24"/>
          <w:szCs w:val="24"/>
        </w:rPr>
        <w:t>(Setemen, 2018)</w:t>
      </w:r>
      <w:r w:rsidRPr="00CB7478">
        <w:rPr>
          <w:rFonts w:ascii="Times New Roman" w:eastAsiaTheme="minorEastAsia" w:hAnsi="Times New Roman" w:cs="Times New Roman"/>
          <w:bCs/>
          <w:sz w:val="24"/>
          <w:szCs w:val="24"/>
        </w:rPr>
        <w:fldChar w:fldCharType="end"/>
      </w:r>
      <w:r w:rsidRPr="00CB7478">
        <w:rPr>
          <w:rFonts w:ascii="Times New Roman" w:eastAsiaTheme="minorEastAsia" w:hAnsi="Times New Roman" w:cs="Times New Roman"/>
          <w:bCs/>
          <w:sz w:val="24"/>
          <w:szCs w:val="24"/>
        </w:rPr>
        <w:t>.</w:t>
      </w:r>
    </w:p>
    <w:p w14:paraId="6C91FE08" w14:textId="77777777" w:rsidR="00CB7478" w:rsidRPr="00CB7478" w:rsidRDefault="00CB7478" w:rsidP="00D54192">
      <w:pPr>
        <w:spacing w:line="240" w:lineRule="auto"/>
        <w:jc w:val="both"/>
        <w:rPr>
          <w:rFonts w:ascii="Times New Roman" w:hAnsi="Times New Roman" w:cs="Times New Roman"/>
          <w:b/>
          <w:sz w:val="24"/>
          <w:szCs w:val="24"/>
        </w:rPr>
      </w:pPr>
    </w:p>
    <w:p w14:paraId="37CB5BBD" w14:textId="77777777" w:rsidR="00CB7478" w:rsidRPr="001019F6" w:rsidRDefault="001019F6" w:rsidP="00D54192">
      <w:pPr>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KESIMPULAN</w:t>
      </w:r>
    </w:p>
    <w:p w14:paraId="0F8B2B9E" w14:textId="7E069582" w:rsidR="00CB7478" w:rsidRPr="004D0905" w:rsidRDefault="00CB7478" w:rsidP="00D54192">
      <w:pPr>
        <w:spacing w:line="240" w:lineRule="auto"/>
        <w:jc w:val="both"/>
        <w:rPr>
          <w:rFonts w:ascii="Times New Roman" w:hAnsi="Times New Roman" w:cs="Times New Roman"/>
          <w:sz w:val="24"/>
          <w:szCs w:val="24"/>
          <w:lang w:val="en-US"/>
        </w:rPr>
      </w:pPr>
      <w:r w:rsidRPr="00CB7478">
        <w:rPr>
          <w:rFonts w:ascii="Times New Roman" w:hAnsi="Times New Roman" w:cs="Times New Roman"/>
          <w:sz w:val="24"/>
          <w:szCs w:val="24"/>
        </w:rPr>
        <w:tab/>
      </w:r>
      <w:proofErr w:type="spellStart"/>
      <w:r w:rsidR="004D0905">
        <w:rPr>
          <w:rFonts w:ascii="Times New Roman" w:hAnsi="Times New Roman" w:cs="Times New Roman"/>
          <w:sz w:val="24"/>
          <w:szCs w:val="24"/>
          <w:lang w:val="en-US"/>
        </w:rPr>
        <w:t>Pengembangan</w:t>
      </w:r>
      <w:proofErr w:type="spellEnd"/>
      <w:r w:rsidR="004D0905">
        <w:rPr>
          <w:rFonts w:ascii="Times New Roman" w:hAnsi="Times New Roman" w:cs="Times New Roman"/>
          <w:sz w:val="24"/>
          <w:szCs w:val="24"/>
          <w:lang w:val="en-US"/>
        </w:rPr>
        <w:t xml:space="preserve"> </w:t>
      </w:r>
      <w:proofErr w:type="spellStart"/>
      <w:r w:rsidR="004D0905">
        <w:rPr>
          <w:rFonts w:ascii="Times New Roman" w:hAnsi="Times New Roman" w:cs="Times New Roman"/>
          <w:sz w:val="24"/>
          <w:szCs w:val="24"/>
          <w:lang w:val="en-US"/>
        </w:rPr>
        <w:t>asesmen</w:t>
      </w:r>
      <w:proofErr w:type="spellEnd"/>
      <w:r w:rsidR="004D0905">
        <w:rPr>
          <w:rFonts w:ascii="Times New Roman" w:hAnsi="Times New Roman" w:cs="Times New Roman"/>
          <w:sz w:val="24"/>
          <w:szCs w:val="24"/>
          <w:lang w:val="en-US"/>
        </w:rPr>
        <w:t xml:space="preserve"> </w:t>
      </w:r>
      <w:proofErr w:type="spellStart"/>
      <w:r w:rsidR="004D0905">
        <w:rPr>
          <w:rFonts w:ascii="Times New Roman" w:hAnsi="Times New Roman" w:cs="Times New Roman"/>
          <w:sz w:val="24"/>
          <w:szCs w:val="24"/>
          <w:lang w:val="en-US"/>
        </w:rPr>
        <w:t>berorientasi</w:t>
      </w:r>
      <w:proofErr w:type="spellEnd"/>
      <w:r w:rsidR="004D0905">
        <w:rPr>
          <w:rFonts w:ascii="Times New Roman" w:hAnsi="Times New Roman" w:cs="Times New Roman"/>
          <w:sz w:val="24"/>
          <w:szCs w:val="24"/>
          <w:lang w:val="en-US"/>
        </w:rPr>
        <w:t xml:space="preserve"> </w:t>
      </w:r>
      <w:proofErr w:type="spellStart"/>
      <w:r w:rsidR="004D0905">
        <w:rPr>
          <w:rFonts w:ascii="Times New Roman" w:hAnsi="Times New Roman" w:cs="Times New Roman"/>
          <w:sz w:val="24"/>
          <w:szCs w:val="24"/>
          <w:lang w:val="en-US"/>
        </w:rPr>
        <w:t>kontekstual</w:t>
      </w:r>
      <w:proofErr w:type="spellEnd"/>
      <w:r w:rsidR="004D0905">
        <w:rPr>
          <w:rFonts w:ascii="Times New Roman" w:hAnsi="Times New Roman" w:cs="Times New Roman"/>
          <w:sz w:val="24"/>
          <w:szCs w:val="24"/>
          <w:lang w:val="en-US"/>
        </w:rPr>
        <w:t xml:space="preserve"> </w:t>
      </w:r>
      <w:proofErr w:type="spellStart"/>
      <w:r w:rsidR="004D0905">
        <w:rPr>
          <w:rFonts w:ascii="Times New Roman" w:hAnsi="Times New Roman" w:cs="Times New Roman"/>
          <w:sz w:val="24"/>
          <w:szCs w:val="24"/>
          <w:lang w:val="en-US"/>
        </w:rPr>
        <w:t>untuk</w:t>
      </w:r>
      <w:proofErr w:type="spellEnd"/>
      <w:r w:rsidR="004D0905">
        <w:rPr>
          <w:rFonts w:ascii="Times New Roman" w:hAnsi="Times New Roman" w:cs="Times New Roman"/>
          <w:sz w:val="24"/>
          <w:szCs w:val="24"/>
          <w:lang w:val="en-US"/>
        </w:rPr>
        <w:t xml:space="preserve"> </w:t>
      </w:r>
      <w:proofErr w:type="spellStart"/>
      <w:r w:rsidR="004D0905">
        <w:rPr>
          <w:rFonts w:ascii="Times New Roman" w:hAnsi="Times New Roman" w:cs="Times New Roman"/>
          <w:sz w:val="24"/>
          <w:szCs w:val="24"/>
          <w:lang w:val="en-US"/>
        </w:rPr>
        <w:t>meningkatkan</w:t>
      </w:r>
      <w:proofErr w:type="spellEnd"/>
      <w:r w:rsidR="004D0905">
        <w:rPr>
          <w:rFonts w:ascii="Times New Roman" w:hAnsi="Times New Roman" w:cs="Times New Roman"/>
          <w:sz w:val="24"/>
          <w:szCs w:val="24"/>
          <w:lang w:val="en-US"/>
        </w:rPr>
        <w:t xml:space="preserve"> </w:t>
      </w:r>
      <w:proofErr w:type="spellStart"/>
      <w:r w:rsidR="004D0905">
        <w:rPr>
          <w:rFonts w:ascii="Times New Roman" w:hAnsi="Times New Roman" w:cs="Times New Roman"/>
          <w:sz w:val="24"/>
          <w:szCs w:val="24"/>
          <w:lang w:val="en-US"/>
        </w:rPr>
        <w:t>kemampuan</w:t>
      </w:r>
      <w:proofErr w:type="spellEnd"/>
      <w:r w:rsidR="004D0905">
        <w:rPr>
          <w:rFonts w:ascii="Times New Roman" w:hAnsi="Times New Roman" w:cs="Times New Roman"/>
          <w:sz w:val="24"/>
          <w:szCs w:val="24"/>
          <w:lang w:val="en-US"/>
        </w:rPr>
        <w:t xml:space="preserve"> </w:t>
      </w:r>
      <w:proofErr w:type="spellStart"/>
      <w:r w:rsidR="004D0905">
        <w:rPr>
          <w:rFonts w:ascii="Times New Roman" w:hAnsi="Times New Roman" w:cs="Times New Roman"/>
          <w:sz w:val="24"/>
          <w:szCs w:val="24"/>
          <w:lang w:val="en-US"/>
        </w:rPr>
        <w:t>literasi</w:t>
      </w:r>
      <w:proofErr w:type="spellEnd"/>
      <w:r w:rsidR="004D0905">
        <w:rPr>
          <w:rFonts w:ascii="Times New Roman" w:hAnsi="Times New Roman" w:cs="Times New Roman"/>
          <w:sz w:val="24"/>
          <w:szCs w:val="24"/>
          <w:lang w:val="en-US"/>
        </w:rPr>
        <w:t xml:space="preserve"> </w:t>
      </w:r>
      <w:proofErr w:type="spellStart"/>
      <w:r w:rsidR="004D0905">
        <w:rPr>
          <w:rFonts w:ascii="Times New Roman" w:hAnsi="Times New Roman" w:cs="Times New Roman"/>
          <w:sz w:val="24"/>
          <w:szCs w:val="24"/>
          <w:lang w:val="en-US"/>
        </w:rPr>
        <w:t>matematika</w:t>
      </w:r>
      <w:proofErr w:type="spellEnd"/>
      <w:r w:rsidR="004D0905">
        <w:rPr>
          <w:rFonts w:ascii="Times New Roman" w:hAnsi="Times New Roman" w:cs="Times New Roman"/>
          <w:sz w:val="24"/>
          <w:szCs w:val="24"/>
          <w:lang w:val="en-US"/>
        </w:rPr>
        <w:t xml:space="preserve"> </w:t>
      </w:r>
      <w:proofErr w:type="spellStart"/>
      <w:r w:rsidR="004D0905">
        <w:rPr>
          <w:rFonts w:ascii="Times New Roman" w:hAnsi="Times New Roman" w:cs="Times New Roman"/>
          <w:sz w:val="24"/>
          <w:szCs w:val="24"/>
          <w:lang w:val="en-US"/>
        </w:rPr>
        <w:t>dan</w:t>
      </w:r>
      <w:proofErr w:type="spellEnd"/>
      <w:r w:rsidR="004D0905">
        <w:rPr>
          <w:rFonts w:ascii="Times New Roman" w:hAnsi="Times New Roman" w:cs="Times New Roman"/>
          <w:sz w:val="24"/>
          <w:szCs w:val="24"/>
          <w:lang w:val="en-US"/>
        </w:rPr>
        <w:t xml:space="preserve"> </w:t>
      </w:r>
      <w:proofErr w:type="spellStart"/>
      <w:r w:rsidR="004D0905">
        <w:rPr>
          <w:rFonts w:ascii="Times New Roman" w:hAnsi="Times New Roman" w:cs="Times New Roman"/>
          <w:sz w:val="24"/>
          <w:szCs w:val="24"/>
          <w:lang w:val="en-US"/>
        </w:rPr>
        <w:t>numerasi</w:t>
      </w:r>
      <w:proofErr w:type="spellEnd"/>
      <w:r w:rsidR="004D0905">
        <w:rPr>
          <w:rFonts w:ascii="Times New Roman" w:hAnsi="Times New Roman" w:cs="Times New Roman"/>
          <w:sz w:val="24"/>
          <w:szCs w:val="24"/>
          <w:lang w:val="en-US"/>
        </w:rPr>
        <w:t xml:space="preserve"> </w:t>
      </w:r>
      <w:proofErr w:type="spellStart"/>
      <w:r w:rsidR="004D0905">
        <w:rPr>
          <w:rFonts w:ascii="Times New Roman" w:hAnsi="Times New Roman" w:cs="Times New Roman"/>
          <w:sz w:val="24"/>
          <w:szCs w:val="24"/>
          <w:lang w:val="en-US"/>
        </w:rPr>
        <w:t>mahasiswa</w:t>
      </w:r>
      <w:proofErr w:type="spellEnd"/>
      <w:r w:rsidR="004D0905">
        <w:rPr>
          <w:rFonts w:ascii="Times New Roman" w:hAnsi="Times New Roman" w:cs="Times New Roman"/>
          <w:sz w:val="24"/>
          <w:szCs w:val="24"/>
          <w:lang w:val="en-US"/>
        </w:rPr>
        <w:t xml:space="preserve"> </w:t>
      </w:r>
      <w:proofErr w:type="spellStart"/>
      <w:r w:rsidR="004D0905">
        <w:rPr>
          <w:rFonts w:ascii="Times New Roman" w:hAnsi="Times New Roman" w:cs="Times New Roman"/>
          <w:sz w:val="24"/>
          <w:szCs w:val="24"/>
          <w:lang w:val="en-US"/>
        </w:rPr>
        <w:t>melalui</w:t>
      </w:r>
      <w:proofErr w:type="spellEnd"/>
      <w:r w:rsidR="004D0905">
        <w:rPr>
          <w:rFonts w:ascii="Times New Roman" w:hAnsi="Times New Roman" w:cs="Times New Roman"/>
          <w:sz w:val="24"/>
          <w:szCs w:val="24"/>
          <w:lang w:val="en-US"/>
        </w:rPr>
        <w:t xml:space="preserve"> </w:t>
      </w:r>
      <w:proofErr w:type="spellStart"/>
      <w:r w:rsidR="004D0905">
        <w:rPr>
          <w:rFonts w:ascii="Times New Roman" w:hAnsi="Times New Roman" w:cs="Times New Roman"/>
          <w:sz w:val="24"/>
          <w:szCs w:val="24"/>
          <w:lang w:val="en-US"/>
        </w:rPr>
        <w:t>tiga</w:t>
      </w:r>
      <w:proofErr w:type="spellEnd"/>
      <w:r w:rsidR="004D0905">
        <w:rPr>
          <w:rFonts w:ascii="Times New Roman" w:hAnsi="Times New Roman" w:cs="Times New Roman"/>
          <w:sz w:val="24"/>
          <w:szCs w:val="24"/>
          <w:lang w:val="en-US"/>
        </w:rPr>
        <w:t xml:space="preserve"> </w:t>
      </w:r>
      <w:proofErr w:type="spellStart"/>
      <w:r w:rsidR="004D0905">
        <w:rPr>
          <w:rFonts w:ascii="Times New Roman" w:hAnsi="Times New Roman" w:cs="Times New Roman"/>
          <w:sz w:val="24"/>
          <w:szCs w:val="24"/>
          <w:lang w:val="en-US"/>
        </w:rPr>
        <w:t>tahapan</w:t>
      </w:r>
      <w:proofErr w:type="spellEnd"/>
      <w:r w:rsidR="004D0905">
        <w:rPr>
          <w:rFonts w:ascii="Times New Roman" w:hAnsi="Times New Roman" w:cs="Times New Roman"/>
          <w:sz w:val="24"/>
          <w:szCs w:val="24"/>
          <w:lang w:val="en-US"/>
        </w:rPr>
        <w:t xml:space="preserve"> </w:t>
      </w:r>
      <w:proofErr w:type="spellStart"/>
      <w:r w:rsidR="004D0905">
        <w:rPr>
          <w:rFonts w:ascii="Times New Roman" w:hAnsi="Times New Roman" w:cs="Times New Roman"/>
          <w:sz w:val="24"/>
          <w:szCs w:val="24"/>
          <w:lang w:val="en-US"/>
        </w:rPr>
        <w:t>antara</w:t>
      </w:r>
      <w:proofErr w:type="spellEnd"/>
      <w:r w:rsidR="004D0905">
        <w:rPr>
          <w:rFonts w:ascii="Times New Roman" w:hAnsi="Times New Roman" w:cs="Times New Roman"/>
          <w:sz w:val="24"/>
          <w:szCs w:val="24"/>
          <w:lang w:val="en-US"/>
        </w:rPr>
        <w:t xml:space="preserve"> lain </w:t>
      </w:r>
      <w:proofErr w:type="spellStart"/>
      <w:r w:rsidR="004D0905">
        <w:rPr>
          <w:rFonts w:ascii="Times New Roman" w:hAnsi="Times New Roman" w:cs="Times New Roman"/>
          <w:sz w:val="24"/>
          <w:szCs w:val="24"/>
          <w:lang w:val="en-US"/>
        </w:rPr>
        <w:t>tahap</w:t>
      </w:r>
      <w:proofErr w:type="spellEnd"/>
      <w:r w:rsidR="004D0905">
        <w:rPr>
          <w:rFonts w:ascii="Times New Roman" w:hAnsi="Times New Roman" w:cs="Times New Roman"/>
          <w:sz w:val="24"/>
          <w:szCs w:val="24"/>
          <w:lang w:val="en-US"/>
        </w:rPr>
        <w:t xml:space="preserve"> </w:t>
      </w:r>
      <w:proofErr w:type="spellStart"/>
      <w:r w:rsidR="004D0905">
        <w:rPr>
          <w:rFonts w:ascii="Times New Roman" w:hAnsi="Times New Roman" w:cs="Times New Roman"/>
          <w:sz w:val="24"/>
          <w:szCs w:val="24"/>
          <w:lang w:val="en-US"/>
        </w:rPr>
        <w:t>identifikasi</w:t>
      </w:r>
      <w:proofErr w:type="spellEnd"/>
      <w:r w:rsidR="004D0905">
        <w:rPr>
          <w:rFonts w:ascii="Times New Roman" w:hAnsi="Times New Roman" w:cs="Times New Roman"/>
          <w:sz w:val="24"/>
          <w:szCs w:val="24"/>
          <w:lang w:val="en-US"/>
        </w:rPr>
        <w:t xml:space="preserve"> </w:t>
      </w:r>
      <w:proofErr w:type="spellStart"/>
      <w:r w:rsidR="004D0905">
        <w:rPr>
          <w:rFonts w:ascii="Times New Roman" w:hAnsi="Times New Roman" w:cs="Times New Roman"/>
          <w:sz w:val="24"/>
          <w:szCs w:val="24"/>
          <w:lang w:val="en-US"/>
        </w:rPr>
        <w:t>dan</w:t>
      </w:r>
      <w:proofErr w:type="spellEnd"/>
      <w:r w:rsidR="004D0905">
        <w:rPr>
          <w:rFonts w:ascii="Times New Roman" w:hAnsi="Times New Roman" w:cs="Times New Roman"/>
          <w:sz w:val="24"/>
          <w:szCs w:val="24"/>
          <w:lang w:val="en-US"/>
        </w:rPr>
        <w:t xml:space="preserve"> </w:t>
      </w:r>
      <w:proofErr w:type="spellStart"/>
      <w:r w:rsidR="004D0905">
        <w:rPr>
          <w:rFonts w:ascii="Times New Roman" w:hAnsi="Times New Roman" w:cs="Times New Roman"/>
          <w:sz w:val="24"/>
          <w:szCs w:val="24"/>
          <w:lang w:val="en-US"/>
        </w:rPr>
        <w:t>kajian</w:t>
      </w:r>
      <w:proofErr w:type="spellEnd"/>
      <w:r w:rsidR="004D0905">
        <w:rPr>
          <w:rFonts w:ascii="Times New Roman" w:hAnsi="Times New Roman" w:cs="Times New Roman"/>
          <w:sz w:val="24"/>
          <w:szCs w:val="24"/>
          <w:lang w:val="en-US"/>
        </w:rPr>
        <w:t xml:space="preserve"> </w:t>
      </w:r>
      <w:proofErr w:type="spellStart"/>
      <w:r w:rsidR="004D0905">
        <w:rPr>
          <w:rFonts w:ascii="Times New Roman" w:hAnsi="Times New Roman" w:cs="Times New Roman"/>
          <w:sz w:val="24"/>
          <w:szCs w:val="24"/>
          <w:lang w:val="en-US"/>
        </w:rPr>
        <w:t>permasalahan</w:t>
      </w:r>
      <w:proofErr w:type="spellEnd"/>
      <w:r w:rsidR="004D0905">
        <w:rPr>
          <w:rFonts w:ascii="Times New Roman" w:hAnsi="Times New Roman" w:cs="Times New Roman"/>
          <w:sz w:val="24"/>
          <w:szCs w:val="24"/>
          <w:lang w:val="en-US"/>
        </w:rPr>
        <w:t xml:space="preserve">, </w:t>
      </w:r>
      <w:proofErr w:type="spellStart"/>
      <w:r w:rsidR="004D0905">
        <w:rPr>
          <w:rFonts w:ascii="Times New Roman" w:hAnsi="Times New Roman" w:cs="Times New Roman"/>
          <w:sz w:val="24"/>
          <w:szCs w:val="24"/>
          <w:lang w:val="en-US"/>
        </w:rPr>
        <w:t>tahap</w:t>
      </w:r>
      <w:proofErr w:type="spellEnd"/>
      <w:r w:rsidR="004D0905">
        <w:rPr>
          <w:rFonts w:ascii="Times New Roman" w:hAnsi="Times New Roman" w:cs="Times New Roman"/>
          <w:sz w:val="24"/>
          <w:szCs w:val="24"/>
          <w:lang w:val="en-US"/>
        </w:rPr>
        <w:t xml:space="preserve"> </w:t>
      </w:r>
      <w:proofErr w:type="spellStart"/>
      <w:r w:rsidR="004D0905">
        <w:rPr>
          <w:rFonts w:ascii="Times New Roman" w:hAnsi="Times New Roman" w:cs="Times New Roman"/>
          <w:sz w:val="24"/>
          <w:szCs w:val="24"/>
          <w:lang w:val="en-US"/>
        </w:rPr>
        <w:t>pengembangan</w:t>
      </w:r>
      <w:proofErr w:type="spellEnd"/>
      <w:r w:rsidR="004D0905">
        <w:rPr>
          <w:rFonts w:ascii="Times New Roman" w:hAnsi="Times New Roman" w:cs="Times New Roman"/>
          <w:sz w:val="24"/>
          <w:szCs w:val="24"/>
          <w:lang w:val="en-US"/>
        </w:rPr>
        <w:t xml:space="preserve">, </w:t>
      </w:r>
      <w:proofErr w:type="spellStart"/>
      <w:r w:rsidR="004D0905">
        <w:rPr>
          <w:rFonts w:ascii="Times New Roman" w:hAnsi="Times New Roman" w:cs="Times New Roman"/>
          <w:sz w:val="24"/>
          <w:szCs w:val="24"/>
          <w:lang w:val="en-US"/>
        </w:rPr>
        <w:t>dan</w:t>
      </w:r>
      <w:proofErr w:type="spellEnd"/>
      <w:r w:rsidR="004D0905">
        <w:rPr>
          <w:rFonts w:ascii="Times New Roman" w:hAnsi="Times New Roman" w:cs="Times New Roman"/>
          <w:sz w:val="24"/>
          <w:szCs w:val="24"/>
          <w:lang w:val="en-US"/>
        </w:rPr>
        <w:t xml:space="preserve"> </w:t>
      </w:r>
      <w:proofErr w:type="spellStart"/>
      <w:r w:rsidR="004D0905">
        <w:rPr>
          <w:rFonts w:ascii="Times New Roman" w:hAnsi="Times New Roman" w:cs="Times New Roman"/>
          <w:sz w:val="24"/>
          <w:szCs w:val="24"/>
          <w:lang w:val="en-US"/>
        </w:rPr>
        <w:t>tahap</w:t>
      </w:r>
      <w:proofErr w:type="spellEnd"/>
      <w:r w:rsidR="004D0905">
        <w:rPr>
          <w:rFonts w:ascii="Times New Roman" w:hAnsi="Times New Roman" w:cs="Times New Roman"/>
          <w:sz w:val="24"/>
          <w:szCs w:val="24"/>
          <w:lang w:val="en-US"/>
        </w:rPr>
        <w:t xml:space="preserve"> </w:t>
      </w:r>
      <w:proofErr w:type="spellStart"/>
      <w:r w:rsidR="004D0905">
        <w:rPr>
          <w:rFonts w:ascii="Times New Roman" w:hAnsi="Times New Roman" w:cs="Times New Roman"/>
          <w:sz w:val="24"/>
          <w:szCs w:val="24"/>
          <w:lang w:val="en-US"/>
        </w:rPr>
        <w:t>penilaian</w:t>
      </w:r>
      <w:proofErr w:type="spellEnd"/>
      <w:r w:rsidR="004D0905">
        <w:rPr>
          <w:rFonts w:ascii="Times New Roman" w:hAnsi="Times New Roman" w:cs="Times New Roman"/>
          <w:sz w:val="24"/>
          <w:szCs w:val="24"/>
          <w:lang w:val="en-US"/>
        </w:rPr>
        <w:t xml:space="preserve">. </w:t>
      </w:r>
      <w:proofErr w:type="spellStart"/>
      <w:r w:rsidR="004D0905">
        <w:rPr>
          <w:rFonts w:ascii="Times New Roman" w:hAnsi="Times New Roman" w:cs="Times New Roman"/>
          <w:sz w:val="24"/>
          <w:szCs w:val="24"/>
          <w:lang w:val="en-US"/>
        </w:rPr>
        <w:t>Asesmen</w:t>
      </w:r>
      <w:proofErr w:type="spellEnd"/>
      <w:r w:rsidR="004D0905">
        <w:rPr>
          <w:rFonts w:ascii="Times New Roman" w:hAnsi="Times New Roman" w:cs="Times New Roman"/>
          <w:sz w:val="24"/>
          <w:szCs w:val="24"/>
          <w:lang w:val="en-US"/>
        </w:rPr>
        <w:t xml:space="preserve"> yang </w:t>
      </w:r>
      <w:proofErr w:type="spellStart"/>
      <w:r w:rsidR="004D0905">
        <w:rPr>
          <w:rFonts w:ascii="Times New Roman" w:hAnsi="Times New Roman" w:cs="Times New Roman"/>
          <w:sz w:val="24"/>
          <w:szCs w:val="24"/>
          <w:lang w:val="en-US"/>
        </w:rPr>
        <w:t>dikembangkan</w:t>
      </w:r>
      <w:proofErr w:type="spellEnd"/>
      <w:r w:rsidR="004D0905">
        <w:rPr>
          <w:rFonts w:ascii="Times New Roman" w:hAnsi="Times New Roman" w:cs="Times New Roman"/>
          <w:sz w:val="24"/>
          <w:szCs w:val="24"/>
          <w:lang w:val="en-US"/>
        </w:rPr>
        <w:t xml:space="preserve"> </w:t>
      </w:r>
      <w:proofErr w:type="spellStart"/>
      <w:r w:rsidR="004D0905">
        <w:rPr>
          <w:rFonts w:ascii="Times New Roman" w:hAnsi="Times New Roman" w:cs="Times New Roman"/>
          <w:sz w:val="24"/>
          <w:szCs w:val="24"/>
          <w:lang w:val="en-US"/>
        </w:rPr>
        <w:t>adalah</w:t>
      </w:r>
      <w:proofErr w:type="spellEnd"/>
      <w:r w:rsidR="004D0905">
        <w:rPr>
          <w:rFonts w:ascii="Times New Roman" w:hAnsi="Times New Roman" w:cs="Times New Roman"/>
          <w:sz w:val="24"/>
          <w:szCs w:val="24"/>
          <w:lang w:val="en-US"/>
        </w:rPr>
        <w:t xml:space="preserve"> </w:t>
      </w:r>
      <w:proofErr w:type="spellStart"/>
      <w:r w:rsidR="004D0905">
        <w:rPr>
          <w:rFonts w:ascii="Times New Roman" w:hAnsi="Times New Roman" w:cs="Times New Roman"/>
          <w:sz w:val="24"/>
          <w:szCs w:val="24"/>
          <w:lang w:val="en-US"/>
        </w:rPr>
        <w:t>instrumen</w:t>
      </w:r>
      <w:proofErr w:type="spellEnd"/>
      <w:r w:rsidR="004D0905">
        <w:rPr>
          <w:rFonts w:ascii="Times New Roman" w:hAnsi="Times New Roman" w:cs="Times New Roman"/>
          <w:sz w:val="24"/>
          <w:szCs w:val="24"/>
          <w:lang w:val="en-US"/>
        </w:rPr>
        <w:t xml:space="preserve"> </w:t>
      </w:r>
      <w:proofErr w:type="spellStart"/>
      <w:r w:rsidR="004D0905">
        <w:rPr>
          <w:rFonts w:ascii="Times New Roman" w:hAnsi="Times New Roman" w:cs="Times New Roman"/>
          <w:sz w:val="24"/>
          <w:szCs w:val="24"/>
          <w:lang w:val="en-US"/>
        </w:rPr>
        <w:t>tes</w:t>
      </w:r>
      <w:proofErr w:type="spellEnd"/>
      <w:r w:rsidR="004D0905">
        <w:rPr>
          <w:rFonts w:ascii="Times New Roman" w:hAnsi="Times New Roman" w:cs="Times New Roman"/>
          <w:sz w:val="24"/>
          <w:szCs w:val="24"/>
          <w:lang w:val="en-US"/>
        </w:rPr>
        <w:t xml:space="preserve">. </w:t>
      </w:r>
      <w:proofErr w:type="spellStart"/>
      <w:r w:rsidR="004D0905">
        <w:rPr>
          <w:rFonts w:ascii="Times New Roman" w:hAnsi="Times New Roman" w:cs="Times New Roman"/>
          <w:sz w:val="24"/>
          <w:szCs w:val="24"/>
          <w:lang w:val="en-US"/>
        </w:rPr>
        <w:t>Hasil</w:t>
      </w:r>
      <w:proofErr w:type="spellEnd"/>
      <w:r w:rsidR="004D0905">
        <w:rPr>
          <w:rFonts w:ascii="Times New Roman" w:hAnsi="Times New Roman" w:cs="Times New Roman"/>
          <w:sz w:val="24"/>
          <w:szCs w:val="24"/>
          <w:lang w:val="en-US"/>
        </w:rPr>
        <w:t xml:space="preserve"> </w:t>
      </w:r>
      <w:proofErr w:type="spellStart"/>
      <w:r w:rsidR="004D0905">
        <w:rPr>
          <w:rFonts w:ascii="Times New Roman" w:hAnsi="Times New Roman" w:cs="Times New Roman"/>
          <w:sz w:val="24"/>
          <w:szCs w:val="24"/>
          <w:lang w:val="en-US"/>
        </w:rPr>
        <w:t>pengembangan</w:t>
      </w:r>
      <w:proofErr w:type="spellEnd"/>
      <w:r w:rsidR="004D0905">
        <w:rPr>
          <w:rFonts w:ascii="Times New Roman" w:hAnsi="Times New Roman" w:cs="Times New Roman"/>
          <w:sz w:val="24"/>
          <w:szCs w:val="24"/>
          <w:lang w:val="en-US"/>
        </w:rPr>
        <w:t xml:space="preserve"> </w:t>
      </w:r>
      <w:proofErr w:type="spellStart"/>
      <w:r w:rsidR="004D0905">
        <w:rPr>
          <w:rFonts w:ascii="Times New Roman" w:hAnsi="Times New Roman" w:cs="Times New Roman"/>
          <w:sz w:val="24"/>
          <w:szCs w:val="24"/>
          <w:lang w:val="en-US"/>
        </w:rPr>
        <w:t>menunjukkan</w:t>
      </w:r>
      <w:proofErr w:type="spellEnd"/>
      <w:r w:rsidR="004D0905">
        <w:rPr>
          <w:rFonts w:ascii="Times New Roman" w:hAnsi="Times New Roman" w:cs="Times New Roman"/>
          <w:sz w:val="24"/>
          <w:szCs w:val="24"/>
          <w:lang w:val="en-US"/>
        </w:rPr>
        <w:t xml:space="preserve"> </w:t>
      </w:r>
      <w:proofErr w:type="spellStart"/>
      <w:r w:rsidR="004D0905">
        <w:rPr>
          <w:rFonts w:ascii="Times New Roman" w:hAnsi="Times New Roman" w:cs="Times New Roman"/>
          <w:sz w:val="24"/>
          <w:szCs w:val="24"/>
          <w:lang w:val="en-US"/>
        </w:rPr>
        <w:t>asesmen</w:t>
      </w:r>
      <w:proofErr w:type="spellEnd"/>
      <w:r w:rsidR="004D0905">
        <w:rPr>
          <w:rFonts w:ascii="Times New Roman" w:hAnsi="Times New Roman" w:cs="Times New Roman"/>
          <w:sz w:val="24"/>
          <w:szCs w:val="24"/>
          <w:lang w:val="en-US"/>
        </w:rPr>
        <w:t xml:space="preserve"> </w:t>
      </w:r>
      <w:proofErr w:type="spellStart"/>
      <w:r w:rsidR="004D0905">
        <w:rPr>
          <w:rFonts w:ascii="Times New Roman" w:hAnsi="Times New Roman" w:cs="Times New Roman"/>
          <w:sz w:val="24"/>
          <w:szCs w:val="24"/>
          <w:lang w:val="en-US"/>
        </w:rPr>
        <w:t>tes</w:t>
      </w:r>
      <w:proofErr w:type="spellEnd"/>
      <w:r w:rsidR="004D0905">
        <w:rPr>
          <w:rFonts w:ascii="Times New Roman" w:hAnsi="Times New Roman" w:cs="Times New Roman"/>
          <w:sz w:val="24"/>
          <w:szCs w:val="24"/>
          <w:lang w:val="en-US"/>
        </w:rPr>
        <w:t xml:space="preserve"> </w:t>
      </w:r>
      <w:proofErr w:type="spellStart"/>
      <w:r w:rsidR="004D0905">
        <w:rPr>
          <w:rFonts w:ascii="Times New Roman" w:hAnsi="Times New Roman" w:cs="Times New Roman"/>
          <w:sz w:val="24"/>
          <w:szCs w:val="24"/>
          <w:lang w:val="en-US"/>
        </w:rPr>
        <w:t>berkategori</w:t>
      </w:r>
      <w:proofErr w:type="spellEnd"/>
      <w:r w:rsidR="004D0905">
        <w:rPr>
          <w:rFonts w:ascii="Times New Roman" w:hAnsi="Times New Roman" w:cs="Times New Roman"/>
          <w:sz w:val="24"/>
          <w:szCs w:val="24"/>
          <w:lang w:val="en-US"/>
        </w:rPr>
        <w:t xml:space="preserve"> valid, </w:t>
      </w:r>
      <w:proofErr w:type="spellStart"/>
      <w:r w:rsidR="004D0905">
        <w:rPr>
          <w:rFonts w:ascii="Times New Roman" w:hAnsi="Times New Roman" w:cs="Times New Roman"/>
          <w:sz w:val="24"/>
          <w:szCs w:val="24"/>
          <w:lang w:val="en-US"/>
        </w:rPr>
        <w:t>praktis</w:t>
      </w:r>
      <w:proofErr w:type="spellEnd"/>
      <w:r w:rsidR="004D0905">
        <w:rPr>
          <w:rFonts w:ascii="Times New Roman" w:hAnsi="Times New Roman" w:cs="Times New Roman"/>
          <w:sz w:val="24"/>
          <w:szCs w:val="24"/>
          <w:lang w:val="en-US"/>
        </w:rPr>
        <w:t xml:space="preserve">, </w:t>
      </w:r>
      <w:proofErr w:type="spellStart"/>
      <w:r w:rsidR="004D0905">
        <w:rPr>
          <w:rFonts w:ascii="Times New Roman" w:hAnsi="Times New Roman" w:cs="Times New Roman"/>
          <w:sz w:val="24"/>
          <w:szCs w:val="24"/>
          <w:lang w:val="en-US"/>
        </w:rPr>
        <w:t>efektif</w:t>
      </w:r>
      <w:proofErr w:type="spellEnd"/>
      <w:r w:rsidR="004D0905">
        <w:rPr>
          <w:rFonts w:ascii="Times New Roman" w:hAnsi="Times New Roman" w:cs="Times New Roman"/>
          <w:sz w:val="24"/>
          <w:szCs w:val="24"/>
          <w:lang w:val="en-US"/>
        </w:rPr>
        <w:t xml:space="preserve">, </w:t>
      </w:r>
      <w:proofErr w:type="spellStart"/>
      <w:r w:rsidR="004D0905">
        <w:rPr>
          <w:rFonts w:ascii="Times New Roman" w:hAnsi="Times New Roman" w:cs="Times New Roman"/>
          <w:sz w:val="24"/>
          <w:szCs w:val="24"/>
          <w:lang w:val="en-US"/>
        </w:rPr>
        <w:t>dan</w:t>
      </w:r>
      <w:proofErr w:type="spellEnd"/>
      <w:r w:rsidR="004D0905">
        <w:rPr>
          <w:rFonts w:ascii="Times New Roman" w:hAnsi="Times New Roman" w:cs="Times New Roman"/>
          <w:sz w:val="24"/>
          <w:szCs w:val="24"/>
          <w:lang w:val="en-US"/>
        </w:rPr>
        <w:t xml:space="preserve"> </w:t>
      </w:r>
      <w:proofErr w:type="spellStart"/>
      <w:r w:rsidR="004D0905">
        <w:rPr>
          <w:rFonts w:ascii="Times New Roman" w:hAnsi="Times New Roman" w:cs="Times New Roman"/>
          <w:sz w:val="24"/>
          <w:szCs w:val="24"/>
          <w:lang w:val="en-US"/>
        </w:rPr>
        <w:t>reliabel</w:t>
      </w:r>
      <w:proofErr w:type="spellEnd"/>
      <w:r w:rsidR="004D0905">
        <w:rPr>
          <w:rFonts w:ascii="Times New Roman" w:hAnsi="Times New Roman" w:cs="Times New Roman"/>
          <w:sz w:val="24"/>
          <w:szCs w:val="24"/>
          <w:lang w:val="en-US"/>
        </w:rPr>
        <w:t>.</w:t>
      </w:r>
    </w:p>
    <w:p w14:paraId="69150A96" w14:textId="77777777" w:rsidR="001019F6" w:rsidRPr="001019F6" w:rsidRDefault="001019F6" w:rsidP="00D54192">
      <w:pPr>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SARAN</w:t>
      </w:r>
    </w:p>
    <w:p w14:paraId="08BE07F9" w14:textId="61E3FF08" w:rsidR="00CB7478" w:rsidRPr="00706606" w:rsidRDefault="004D0905" w:rsidP="00D54192">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ab/>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memiliki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keterbatasan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pengembangan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asesmen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selanjutnya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dikembangkan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kembali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jenis-jenis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asesmen</w:t>
      </w:r>
      <w:proofErr w:type="spellEnd"/>
      <w:r>
        <w:rPr>
          <w:rFonts w:ascii="Times New Roman" w:hAnsi="Times New Roman" w:cs="Times New Roman"/>
          <w:sz w:val="24"/>
          <w:szCs w:val="24"/>
          <w:lang w:val="en-US"/>
        </w:rPr>
        <w:t xml:space="preserve"> yang lain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sidR="00535686">
        <w:rPr>
          <w:rFonts w:ascii="Times New Roman" w:hAnsi="Times New Roman" w:cs="Times New Roman"/>
          <w:sz w:val="24"/>
          <w:szCs w:val="24"/>
          <w:lang w:val="en-US"/>
        </w:rPr>
        <w:t>materi</w:t>
      </w:r>
      <w:proofErr w:type="spellEnd"/>
      <w:r w:rsidR="00535686">
        <w:rPr>
          <w:rFonts w:ascii="Times New Roman" w:hAnsi="Times New Roman" w:cs="Times New Roman"/>
          <w:sz w:val="24"/>
          <w:szCs w:val="24"/>
          <w:lang w:val="en-US"/>
        </w:rPr>
        <w:t xml:space="preserve"> yang </w:t>
      </w:r>
      <w:proofErr w:type="spellStart"/>
      <w:r w:rsidR="00535686">
        <w:rPr>
          <w:rFonts w:ascii="Times New Roman" w:hAnsi="Times New Roman" w:cs="Times New Roman"/>
          <w:sz w:val="24"/>
          <w:szCs w:val="24"/>
          <w:lang w:val="en-US"/>
        </w:rPr>
        <w:t>dapat</w:t>
      </w:r>
      <w:proofErr w:type="spellEnd"/>
      <w:r w:rsidR="00535686">
        <w:rPr>
          <w:rFonts w:ascii="Times New Roman" w:hAnsi="Times New Roman" w:cs="Times New Roman"/>
          <w:sz w:val="24"/>
          <w:szCs w:val="24"/>
          <w:lang w:val="en-US"/>
        </w:rPr>
        <w:t xml:space="preserve"> </w:t>
      </w:r>
      <w:proofErr w:type="spellStart"/>
      <w:r w:rsidR="00535686">
        <w:rPr>
          <w:rFonts w:ascii="Times New Roman" w:hAnsi="Times New Roman" w:cs="Times New Roman"/>
          <w:sz w:val="24"/>
          <w:szCs w:val="24"/>
          <w:lang w:val="en-US"/>
        </w:rPr>
        <w:t>dikembangkan</w:t>
      </w:r>
      <w:proofErr w:type="spellEnd"/>
      <w:r w:rsidR="00535686">
        <w:rPr>
          <w:rFonts w:ascii="Times New Roman" w:hAnsi="Times New Roman" w:cs="Times New Roman"/>
          <w:sz w:val="24"/>
          <w:szCs w:val="24"/>
          <w:lang w:val="en-US"/>
        </w:rPr>
        <w:t xml:space="preserve"> pula.</w:t>
      </w:r>
    </w:p>
    <w:p w14:paraId="7D44A256" w14:textId="77777777" w:rsidR="00CB7478" w:rsidRPr="001019F6" w:rsidRDefault="00CB7478" w:rsidP="001019F6">
      <w:pPr>
        <w:spacing w:line="240" w:lineRule="auto"/>
        <w:jc w:val="both"/>
        <w:rPr>
          <w:rFonts w:ascii="Times New Roman" w:hAnsi="Times New Roman" w:cs="Times New Roman"/>
          <w:b/>
          <w:sz w:val="24"/>
          <w:szCs w:val="24"/>
        </w:rPr>
      </w:pPr>
      <w:r w:rsidRPr="00CB7478">
        <w:rPr>
          <w:rFonts w:ascii="Times New Roman" w:hAnsi="Times New Roman" w:cs="Times New Roman"/>
          <w:b/>
          <w:sz w:val="24"/>
          <w:szCs w:val="24"/>
        </w:rPr>
        <w:t>DAFTAR PUSTAKA</w:t>
      </w:r>
    </w:p>
    <w:p w14:paraId="4D14B700" w14:textId="77777777" w:rsidR="00CB7478" w:rsidRPr="00CB7478" w:rsidRDefault="00CB7478" w:rsidP="00D54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7478">
        <w:rPr>
          <w:rFonts w:ascii="Times New Roman" w:hAnsi="Times New Roman" w:cs="Times New Roman"/>
          <w:sz w:val="24"/>
          <w:szCs w:val="24"/>
        </w:rPr>
        <w:fldChar w:fldCharType="begin" w:fldLock="1"/>
      </w:r>
      <w:r w:rsidRPr="00CB7478">
        <w:rPr>
          <w:rFonts w:ascii="Times New Roman" w:hAnsi="Times New Roman" w:cs="Times New Roman"/>
          <w:sz w:val="24"/>
          <w:szCs w:val="24"/>
        </w:rPr>
        <w:instrText xml:space="preserve">ADDIN Mendeley Bibliography CSL_BIBLIOGRAPHY </w:instrText>
      </w:r>
      <w:r w:rsidRPr="00CB7478">
        <w:rPr>
          <w:rFonts w:ascii="Times New Roman" w:hAnsi="Times New Roman" w:cs="Times New Roman"/>
          <w:sz w:val="24"/>
          <w:szCs w:val="24"/>
        </w:rPr>
        <w:fldChar w:fldCharType="separate"/>
      </w:r>
      <w:r w:rsidRPr="00CB7478">
        <w:rPr>
          <w:rFonts w:ascii="Times New Roman" w:hAnsi="Times New Roman" w:cs="Times New Roman"/>
          <w:noProof/>
          <w:sz w:val="24"/>
          <w:szCs w:val="24"/>
        </w:rPr>
        <w:t xml:space="preserve">Annur, M. F. (2020). Analisis kesulitan mahasiswa pendidikan matematika. </w:t>
      </w:r>
      <w:r w:rsidRPr="00CB7478">
        <w:rPr>
          <w:rFonts w:ascii="Times New Roman" w:hAnsi="Times New Roman" w:cs="Times New Roman"/>
          <w:i/>
          <w:iCs/>
          <w:noProof/>
          <w:sz w:val="24"/>
          <w:szCs w:val="24"/>
        </w:rPr>
        <w:t>Jurnal Kajian, Pnelitian Dan Pengembangan Kependidikan</w:t>
      </w:r>
      <w:r w:rsidRPr="00CB7478">
        <w:rPr>
          <w:rFonts w:ascii="Times New Roman" w:hAnsi="Times New Roman" w:cs="Times New Roman"/>
          <w:noProof/>
          <w:sz w:val="24"/>
          <w:szCs w:val="24"/>
        </w:rPr>
        <w:t xml:space="preserve">, </w:t>
      </w:r>
      <w:r w:rsidRPr="00CB7478">
        <w:rPr>
          <w:rFonts w:ascii="Times New Roman" w:hAnsi="Times New Roman" w:cs="Times New Roman"/>
          <w:i/>
          <w:iCs/>
          <w:noProof/>
          <w:sz w:val="24"/>
          <w:szCs w:val="24"/>
        </w:rPr>
        <w:t>6356</w:t>
      </w:r>
      <w:r w:rsidRPr="00CB7478">
        <w:rPr>
          <w:rFonts w:ascii="Times New Roman" w:hAnsi="Times New Roman" w:cs="Times New Roman"/>
          <w:noProof/>
          <w:sz w:val="24"/>
          <w:szCs w:val="24"/>
        </w:rPr>
        <w:t>.</w:t>
      </w:r>
    </w:p>
    <w:p w14:paraId="2EBD5B49" w14:textId="77777777" w:rsidR="00CB7478" w:rsidRPr="00CB7478" w:rsidRDefault="00CB7478" w:rsidP="00D54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7478">
        <w:rPr>
          <w:rFonts w:ascii="Times New Roman" w:hAnsi="Times New Roman" w:cs="Times New Roman"/>
          <w:noProof/>
          <w:sz w:val="24"/>
          <w:szCs w:val="24"/>
        </w:rPr>
        <w:t xml:space="preserve">Anugraheni, I. (2020). Analisis Kesulitan Mahasiswa dalam Menumbuhkan Berpikir Kritis Melalui Pemecahan Masalah. </w:t>
      </w:r>
      <w:r w:rsidRPr="00CB7478">
        <w:rPr>
          <w:rFonts w:ascii="Times New Roman" w:hAnsi="Times New Roman" w:cs="Times New Roman"/>
          <w:i/>
          <w:iCs/>
          <w:noProof/>
          <w:sz w:val="24"/>
          <w:szCs w:val="24"/>
        </w:rPr>
        <w:t>Jurnal Cendekia : Jurnal Pendidikan Matematika</w:t>
      </w:r>
      <w:r w:rsidRPr="00CB7478">
        <w:rPr>
          <w:rFonts w:ascii="Times New Roman" w:hAnsi="Times New Roman" w:cs="Times New Roman"/>
          <w:noProof/>
          <w:sz w:val="24"/>
          <w:szCs w:val="24"/>
        </w:rPr>
        <w:t xml:space="preserve">, </w:t>
      </w:r>
      <w:r w:rsidRPr="00CB7478">
        <w:rPr>
          <w:rFonts w:ascii="Times New Roman" w:hAnsi="Times New Roman" w:cs="Times New Roman"/>
          <w:i/>
          <w:iCs/>
          <w:noProof/>
          <w:sz w:val="24"/>
          <w:szCs w:val="24"/>
        </w:rPr>
        <w:t>4</w:t>
      </w:r>
      <w:r w:rsidRPr="00CB7478">
        <w:rPr>
          <w:rFonts w:ascii="Times New Roman" w:hAnsi="Times New Roman" w:cs="Times New Roman"/>
          <w:noProof/>
          <w:sz w:val="24"/>
          <w:szCs w:val="24"/>
        </w:rPr>
        <w:t>(1). https://doi.org/10.31004/cendekia.v4i1.197</w:t>
      </w:r>
    </w:p>
    <w:p w14:paraId="3163C2A8" w14:textId="77777777" w:rsidR="00CB7478" w:rsidRPr="00CB7478" w:rsidRDefault="00CB7478" w:rsidP="00D54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7478">
        <w:rPr>
          <w:rFonts w:ascii="Times New Roman" w:hAnsi="Times New Roman" w:cs="Times New Roman"/>
          <w:noProof/>
          <w:sz w:val="24"/>
          <w:szCs w:val="24"/>
        </w:rPr>
        <w:t xml:space="preserve">Ayuningtyas, N., &amp; Sukriyah, D. (2020). Analisis pengetahuan numerasi mahasiswa matematika calon guru. </w:t>
      </w:r>
      <w:r w:rsidRPr="00CB7478">
        <w:rPr>
          <w:rFonts w:ascii="Times New Roman" w:hAnsi="Times New Roman" w:cs="Times New Roman"/>
          <w:i/>
          <w:iCs/>
          <w:noProof/>
          <w:sz w:val="24"/>
          <w:szCs w:val="24"/>
        </w:rPr>
        <w:t xml:space="preserve">Matematika Dan Pendidikan </w:t>
      </w:r>
      <w:r w:rsidRPr="00CB7478">
        <w:rPr>
          <w:rFonts w:ascii="Times New Roman" w:hAnsi="Times New Roman" w:cs="Times New Roman"/>
          <w:i/>
          <w:iCs/>
          <w:noProof/>
          <w:sz w:val="24"/>
          <w:szCs w:val="24"/>
        </w:rPr>
        <w:lastRenderedPageBreak/>
        <w:t>Matematika</w:t>
      </w:r>
      <w:r w:rsidRPr="00CB7478">
        <w:rPr>
          <w:rFonts w:ascii="Times New Roman" w:hAnsi="Times New Roman" w:cs="Times New Roman"/>
          <w:noProof/>
          <w:sz w:val="24"/>
          <w:szCs w:val="24"/>
        </w:rPr>
        <w:t xml:space="preserve">, </w:t>
      </w:r>
      <w:r w:rsidRPr="00CB7478">
        <w:rPr>
          <w:rFonts w:ascii="Times New Roman" w:hAnsi="Times New Roman" w:cs="Times New Roman"/>
          <w:i/>
          <w:iCs/>
          <w:noProof/>
          <w:sz w:val="24"/>
          <w:szCs w:val="24"/>
        </w:rPr>
        <w:t>9</w:t>
      </w:r>
      <w:r w:rsidRPr="00CB7478">
        <w:rPr>
          <w:rFonts w:ascii="Times New Roman" w:hAnsi="Times New Roman" w:cs="Times New Roman"/>
          <w:noProof/>
          <w:sz w:val="24"/>
          <w:szCs w:val="24"/>
        </w:rPr>
        <w:t>(02), 237–247. http://ejournal.unkhair.ac.id/index.php/deltapi/article/view/2299</w:t>
      </w:r>
    </w:p>
    <w:p w14:paraId="5B2F7747" w14:textId="77777777" w:rsidR="00CB7478" w:rsidRPr="00CB7478" w:rsidRDefault="00CB7478" w:rsidP="00D54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7478">
        <w:rPr>
          <w:rFonts w:ascii="Times New Roman" w:hAnsi="Times New Roman" w:cs="Times New Roman"/>
          <w:noProof/>
          <w:sz w:val="24"/>
          <w:szCs w:val="24"/>
        </w:rPr>
        <w:t xml:space="preserve">Dirgantoro, K. P. S. (2019). Analisis Kesulitan Mahasiswa PGSD pada Mata Kuliah Geometri. </w:t>
      </w:r>
      <w:r w:rsidRPr="00CB7478">
        <w:rPr>
          <w:rFonts w:ascii="Times New Roman" w:hAnsi="Times New Roman" w:cs="Times New Roman"/>
          <w:i/>
          <w:iCs/>
          <w:noProof/>
          <w:sz w:val="24"/>
          <w:szCs w:val="24"/>
        </w:rPr>
        <w:t>JNPM (Jurnal Nasional Pendidikan Matematika)</w:t>
      </w:r>
      <w:r w:rsidRPr="00CB7478">
        <w:rPr>
          <w:rFonts w:ascii="Times New Roman" w:hAnsi="Times New Roman" w:cs="Times New Roman"/>
          <w:noProof/>
          <w:sz w:val="24"/>
          <w:szCs w:val="24"/>
        </w:rPr>
        <w:t xml:space="preserve">, </w:t>
      </w:r>
      <w:r w:rsidRPr="00CB7478">
        <w:rPr>
          <w:rFonts w:ascii="Times New Roman" w:hAnsi="Times New Roman" w:cs="Times New Roman"/>
          <w:i/>
          <w:iCs/>
          <w:noProof/>
          <w:sz w:val="24"/>
          <w:szCs w:val="24"/>
        </w:rPr>
        <w:t>3</w:t>
      </w:r>
      <w:r w:rsidRPr="00CB7478">
        <w:rPr>
          <w:rFonts w:ascii="Times New Roman" w:hAnsi="Times New Roman" w:cs="Times New Roman"/>
          <w:noProof/>
          <w:sz w:val="24"/>
          <w:szCs w:val="24"/>
        </w:rPr>
        <w:t>(1). https://doi.org/10.33603/jnpm.v3i1.1008</w:t>
      </w:r>
    </w:p>
    <w:p w14:paraId="46FFCD3D" w14:textId="77777777" w:rsidR="00CB7478" w:rsidRPr="00CB7478" w:rsidRDefault="00CB7478" w:rsidP="00D54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7478">
        <w:rPr>
          <w:rFonts w:ascii="Times New Roman" w:hAnsi="Times New Roman" w:cs="Times New Roman"/>
          <w:noProof/>
          <w:sz w:val="24"/>
          <w:szCs w:val="24"/>
        </w:rPr>
        <w:t xml:space="preserve">Hartatik, S. (2020). Indonesia Kemampuan Numerasi Mahasiswa Pendidikan Profesi Guru Sekolah Dasar dalam Menyelesaikan Masalah Matematika. </w:t>
      </w:r>
      <w:r w:rsidRPr="00CB7478">
        <w:rPr>
          <w:rFonts w:ascii="Times New Roman" w:hAnsi="Times New Roman" w:cs="Times New Roman"/>
          <w:i/>
          <w:iCs/>
          <w:noProof/>
          <w:sz w:val="24"/>
          <w:szCs w:val="24"/>
        </w:rPr>
        <w:t>Education and Human Development Journal</w:t>
      </w:r>
      <w:r w:rsidRPr="00CB7478">
        <w:rPr>
          <w:rFonts w:ascii="Times New Roman" w:hAnsi="Times New Roman" w:cs="Times New Roman"/>
          <w:noProof/>
          <w:sz w:val="24"/>
          <w:szCs w:val="24"/>
        </w:rPr>
        <w:t xml:space="preserve">, </w:t>
      </w:r>
      <w:r w:rsidRPr="00CB7478">
        <w:rPr>
          <w:rFonts w:ascii="Times New Roman" w:hAnsi="Times New Roman" w:cs="Times New Roman"/>
          <w:i/>
          <w:iCs/>
          <w:noProof/>
          <w:sz w:val="24"/>
          <w:szCs w:val="24"/>
        </w:rPr>
        <w:t>5</w:t>
      </w:r>
      <w:r w:rsidRPr="00CB7478">
        <w:rPr>
          <w:rFonts w:ascii="Times New Roman" w:hAnsi="Times New Roman" w:cs="Times New Roman"/>
          <w:noProof/>
          <w:sz w:val="24"/>
          <w:szCs w:val="24"/>
        </w:rPr>
        <w:t>(1), 32–42. https://doi.org/10.33086/ehdj.v5i1.1456</w:t>
      </w:r>
    </w:p>
    <w:p w14:paraId="5E716CF5" w14:textId="77777777" w:rsidR="00CB7478" w:rsidRPr="00CB7478" w:rsidRDefault="00CB7478" w:rsidP="00D54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7478">
        <w:rPr>
          <w:rFonts w:ascii="Times New Roman" w:hAnsi="Times New Roman" w:cs="Times New Roman"/>
          <w:noProof/>
          <w:sz w:val="24"/>
          <w:szCs w:val="24"/>
        </w:rPr>
        <w:t xml:space="preserve">Hera, R., &amp; Sari, N. (2015). Literasi Matematika: Apa, Mengapa dan Bagaimana? </w:t>
      </w:r>
      <w:r w:rsidRPr="00CB7478">
        <w:rPr>
          <w:rFonts w:ascii="Times New Roman" w:hAnsi="Times New Roman" w:cs="Times New Roman"/>
          <w:i/>
          <w:iCs/>
          <w:noProof/>
          <w:sz w:val="24"/>
          <w:szCs w:val="24"/>
        </w:rPr>
        <w:t>SEMINAR NASIONAL MATEMATIKA DAN PENDIDIKAN MATEMATIKA UNY 2015 713</w:t>
      </w:r>
      <w:r w:rsidRPr="00CB7478">
        <w:rPr>
          <w:rFonts w:ascii="Times New Roman" w:hAnsi="Times New Roman" w:cs="Times New Roman"/>
          <w:noProof/>
          <w:sz w:val="24"/>
          <w:szCs w:val="24"/>
        </w:rPr>
        <w:t>.</w:t>
      </w:r>
    </w:p>
    <w:p w14:paraId="406DDE00" w14:textId="77777777" w:rsidR="00CB7478" w:rsidRPr="00CB7478" w:rsidRDefault="00CB7478" w:rsidP="00D54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7478">
        <w:rPr>
          <w:rFonts w:ascii="Times New Roman" w:hAnsi="Times New Roman" w:cs="Times New Roman"/>
          <w:noProof/>
          <w:sz w:val="24"/>
          <w:szCs w:val="24"/>
        </w:rPr>
        <w:t xml:space="preserve">Hidayat, N. Y., Wardono, &amp; Rusilowati, A. (2019). Analisis Kemampuan Literasi Matematika Ditinjau Dari Metakognisi Siswa dalam Pembelajaran Synectics Berbantuan Schoology. </w:t>
      </w:r>
      <w:r w:rsidRPr="00CB7478">
        <w:rPr>
          <w:rFonts w:ascii="Times New Roman" w:hAnsi="Times New Roman" w:cs="Times New Roman"/>
          <w:i/>
          <w:iCs/>
          <w:noProof/>
          <w:sz w:val="24"/>
          <w:szCs w:val="24"/>
        </w:rPr>
        <w:t>Prisma, Prosicing Seminar Nasional Matematika</w:t>
      </w:r>
      <w:r w:rsidRPr="00CB7478">
        <w:rPr>
          <w:rFonts w:ascii="Times New Roman" w:hAnsi="Times New Roman" w:cs="Times New Roman"/>
          <w:noProof/>
          <w:sz w:val="24"/>
          <w:szCs w:val="24"/>
        </w:rPr>
        <w:t xml:space="preserve">, </w:t>
      </w:r>
      <w:r w:rsidRPr="00CB7478">
        <w:rPr>
          <w:rFonts w:ascii="Times New Roman" w:hAnsi="Times New Roman" w:cs="Times New Roman"/>
          <w:i/>
          <w:iCs/>
          <w:noProof/>
          <w:sz w:val="24"/>
          <w:szCs w:val="24"/>
        </w:rPr>
        <w:t>2</w:t>
      </w:r>
      <w:r w:rsidRPr="00CB7478">
        <w:rPr>
          <w:rFonts w:ascii="Times New Roman" w:hAnsi="Times New Roman" w:cs="Times New Roman"/>
          <w:noProof/>
          <w:sz w:val="24"/>
          <w:szCs w:val="24"/>
        </w:rPr>
        <w:t>.</w:t>
      </w:r>
    </w:p>
    <w:p w14:paraId="51EA8E86" w14:textId="77777777" w:rsidR="00CB7478" w:rsidRPr="00CB7478" w:rsidRDefault="00CB7478" w:rsidP="00D54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7478">
        <w:rPr>
          <w:rFonts w:ascii="Times New Roman" w:hAnsi="Times New Roman" w:cs="Times New Roman"/>
          <w:noProof/>
          <w:sz w:val="24"/>
          <w:szCs w:val="24"/>
        </w:rPr>
        <w:t xml:space="preserve">Karim, I., Mariani, A., &amp; Tohopi, M. R. (2019). Aplikasi Pembelajaran Matematika Kelas III SD Berbasis Android. </w:t>
      </w:r>
      <w:r w:rsidRPr="00CB7478">
        <w:rPr>
          <w:rFonts w:ascii="Times New Roman" w:hAnsi="Times New Roman" w:cs="Times New Roman"/>
          <w:i/>
          <w:iCs/>
          <w:noProof/>
          <w:sz w:val="24"/>
          <w:szCs w:val="24"/>
        </w:rPr>
        <w:t>Jurnal Teknologi Informasi Indonesia (JTII)</w:t>
      </w:r>
      <w:r w:rsidRPr="00CB7478">
        <w:rPr>
          <w:rFonts w:ascii="Times New Roman" w:hAnsi="Times New Roman" w:cs="Times New Roman"/>
          <w:noProof/>
          <w:sz w:val="24"/>
          <w:szCs w:val="24"/>
        </w:rPr>
        <w:t xml:space="preserve">, </w:t>
      </w:r>
      <w:r w:rsidRPr="00CB7478">
        <w:rPr>
          <w:rFonts w:ascii="Times New Roman" w:hAnsi="Times New Roman" w:cs="Times New Roman"/>
          <w:i/>
          <w:iCs/>
          <w:noProof/>
          <w:sz w:val="24"/>
          <w:szCs w:val="24"/>
        </w:rPr>
        <w:t>1</w:t>
      </w:r>
      <w:r w:rsidRPr="00CB7478">
        <w:rPr>
          <w:rFonts w:ascii="Times New Roman" w:hAnsi="Times New Roman" w:cs="Times New Roman"/>
          <w:noProof/>
          <w:sz w:val="24"/>
          <w:szCs w:val="24"/>
        </w:rPr>
        <w:t>(1). https://doi.org/10.30869/jtii.v1i1.298</w:t>
      </w:r>
    </w:p>
    <w:p w14:paraId="2E6A936E" w14:textId="77777777" w:rsidR="00CB7478" w:rsidRPr="00CB7478" w:rsidRDefault="00CB7478" w:rsidP="00D54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7478">
        <w:rPr>
          <w:rFonts w:ascii="Times New Roman" w:hAnsi="Times New Roman" w:cs="Times New Roman"/>
          <w:noProof/>
          <w:sz w:val="24"/>
          <w:szCs w:val="24"/>
        </w:rPr>
        <w:t xml:space="preserve">Mahmud, M. R., &amp; Pratiwi, I. M. (2019). LITERASI NUMERASI SISWA DALAM PEMECAHAN MASALAH TIDAK TERSTRUKTUR. </w:t>
      </w:r>
      <w:r w:rsidRPr="00CB7478">
        <w:rPr>
          <w:rFonts w:ascii="Times New Roman" w:hAnsi="Times New Roman" w:cs="Times New Roman"/>
          <w:i/>
          <w:iCs/>
          <w:noProof/>
          <w:sz w:val="24"/>
          <w:szCs w:val="24"/>
        </w:rPr>
        <w:t>KALAMATIKA Jurnal Pendidikan Matematika</w:t>
      </w:r>
      <w:r w:rsidRPr="00CB7478">
        <w:rPr>
          <w:rFonts w:ascii="Times New Roman" w:hAnsi="Times New Roman" w:cs="Times New Roman"/>
          <w:noProof/>
          <w:sz w:val="24"/>
          <w:szCs w:val="24"/>
        </w:rPr>
        <w:t xml:space="preserve">, </w:t>
      </w:r>
      <w:r w:rsidRPr="00CB7478">
        <w:rPr>
          <w:rFonts w:ascii="Times New Roman" w:hAnsi="Times New Roman" w:cs="Times New Roman"/>
          <w:i/>
          <w:iCs/>
          <w:noProof/>
          <w:sz w:val="24"/>
          <w:szCs w:val="24"/>
        </w:rPr>
        <w:t>4</w:t>
      </w:r>
      <w:r w:rsidRPr="00CB7478">
        <w:rPr>
          <w:rFonts w:ascii="Times New Roman" w:hAnsi="Times New Roman" w:cs="Times New Roman"/>
          <w:noProof/>
          <w:sz w:val="24"/>
          <w:szCs w:val="24"/>
        </w:rPr>
        <w:t>(1). https://doi.org/10.22236/kalamatika.vol4no1.2019pp69-88</w:t>
      </w:r>
    </w:p>
    <w:p w14:paraId="49A6BA41" w14:textId="77777777" w:rsidR="00CB7478" w:rsidRPr="00CB7478" w:rsidRDefault="00CB7478" w:rsidP="00D54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7478">
        <w:rPr>
          <w:rFonts w:ascii="Times New Roman" w:hAnsi="Times New Roman" w:cs="Times New Roman"/>
          <w:noProof/>
          <w:sz w:val="24"/>
          <w:szCs w:val="24"/>
        </w:rPr>
        <w:t xml:space="preserve">Mardhiyana, D., &amp; Jailani, J. (2017). Pengembangan model asesmen pembelajaran matematika SMA berdasarkan kurikulum 2013. </w:t>
      </w:r>
      <w:r w:rsidRPr="00CB7478">
        <w:rPr>
          <w:rFonts w:ascii="Times New Roman" w:hAnsi="Times New Roman" w:cs="Times New Roman"/>
          <w:i/>
          <w:iCs/>
          <w:noProof/>
          <w:sz w:val="24"/>
          <w:szCs w:val="24"/>
        </w:rPr>
        <w:t>Pythagoras: Jurnal Pendidikan Matematika</w:t>
      </w:r>
      <w:r w:rsidRPr="00CB7478">
        <w:rPr>
          <w:rFonts w:ascii="Times New Roman" w:hAnsi="Times New Roman" w:cs="Times New Roman"/>
          <w:noProof/>
          <w:sz w:val="24"/>
          <w:szCs w:val="24"/>
        </w:rPr>
        <w:t xml:space="preserve">, </w:t>
      </w:r>
      <w:r w:rsidRPr="00CB7478">
        <w:rPr>
          <w:rFonts w:ascii="Times New Roman" w:hAnsi="Times New Roman" w:cs="Times New Roman"/>
          <w:i/>
          <w:iCs/>
          <w:noProof/>
          <w:sz w:val="24"/>
          <w:szCs w:val="24"/>
        </w:rPr>
        <w:t>12</w:t>
      </w:r>
      <w:r w:rsidRPr="00CB7478">
        <w:rPr>
          <w:rFonts w:ascii="Times New Roman" w:hAnsi="Times New Roman" w:cs="Times New Roman"/>
          <w:noProof/>
          <w:sz w:val="24"/>
          <w:szCs w:val="24"/>
        </w:rPr>
        <w:t>(2), 135–148. https://doi.org/10.21831/pg.v12i2.1758</w:t>
      </w:r>
      <w:r w:rsidRPr="00CB7478">
        <w:rPr>
          <w:rFonts w:ascii="Times New Roman" w:hAnsi="Times New Roman" w:cs="Times New Roman"/>
          <w:noProof/>
          <w:sz w:val="24"/>
          <w:szCs w:val="24"/>
        </w:rPr>
        <w:lastRenderedPageBreak/>
        <w:t>6</w:t>
      </w:r>
    </w:p>
    <w:p w14:paraId="1C441A8B" w14:textId="77777777" w:rsidR="00CB7478" w:rsidRPr="00CB7478" w:rsidRDefault="00CB7478" w:rsidP="00D54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7478">
        <w:rPr>
          <w:rFonts w:ascii="Times New Roman" w:hAnsi="Times New Roman" w:cs="Times New Roman"/>
          <w:noProof/>
          <w:sz w:val="24"/>
          <w:szCs w:val="24"/>
        </w:rPr>
        <w:t xml:space="preserve">Mujib, M., Mardiyah, M., &amp; Suherman, S. (2020). STEM : Pengaruhnya terhadap Literasi Matematis dan Kecerdasan Multiple Intelligences. </w:t>
      </w:r>
      <w:r w:rsidRPr="00CB7478">
        <w:rPr>
          <w:rFonts w:ascii="Times New Roman" w:hAnsi="Times New Roman" w:cs="Times New Roman"/>
          <w:i/>
          <w:iCs/>
          <w:noProof/>
          <w:sz w:val="24"/>
          <w:szCs w:val="24"/>
        </w:rPr>
        <w:t>Indonesian Journal of Science and Mathematics Education</w:t>
      </w:r>
      <w:r w:rsidRPr="00CB7478">
        <w:rPr>
          <w:rFonts w:ascii="Times New Roman" w:hAnsi="Times New Roman" w:cs="Times New Roman"/>
          <w:noProof/>
          <w:sz w:val="24"/>
          <w:szCs w:val="24"/>
        </w:rPr>
        <w:t xml:space="preserve">, </w:t>
      </w:r>
      <w:r w:rsidRPr="00CB7478">
        <w:rPr>
          <w:rFonts w:ascii="Times New Roman" w:hAnsi="Times New Roman" w:cs="Times New Roman"/>
          <w:i/>
          <w:iCs/>
          <w:noProof/>
          <w:sz w:val="24"/>
          <w:szCs w:val="24"/>
        </w:rPr>
        <w:t>3</w:t>
      </w:r>
      <w:r w:rsidRPr="00CB7478">
        <w:rPr>
          <w:rFonts w:ascii="Times New Roman" w:hAnsi="Times New Roman" w:cs="Times New Roman"/>
          <w:noProof/>
          <w:sz w:val="24"/>
          <w:szCs w:val="24"/>
        </w:rPr>
        <w:t>(1), 66–73. https://doi.org/10.24042/ijsme.v3i1.5448</w:t>
      </w:r>
    </w:p>
    <w:p w14:paraId="7BBB128C" w14:textId="77777777" w:rsidR="00CB7478" w:rsidRPr="00CB7478" w:rsidRDefault="00CB7478" w:rsidP="00D54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7478">
        <w:rPr>
          <w:rFonts w:ascii="Times New Roman" w:hAnsi="Times New Roman" w:cs="Times New Roman"/>
          <w:noProof/>
          <w:sz w:val="24"/>
          <w:szCs w:val="24"/>
        </w:rPr>
        <w:t xml:space="preserve">Musthofa, M. (2019). Authentic Assessment For Improving The Quality Of Learning. </w:t>
      </w:r>
      <w:r w:rsidRPr="00CB7478">
        <w:rPr>
          <w:rFonts w:ascii="Times New Roman" w:hAnsi="Times New Roman" w:cs="Times New Roman"/>
          <w:i/>
          <w:iCs/>
          <w:noProof/>
          <w:sz w:val="24"/>
          <w:szCs w:val="24"/>
        </w:rPr>
        <w:t>Idarah Tarbawiyah: Journal of Management in Islamic Education</w:t>
      </w:r>
      <w:r w:rsidRPr="00CB7478">
        <w:rPr>
          <w:rFonts w:ascii="Times New Roman" w:hAnsi="Times New Roman" w:cs="Times New Roman"/>
          <w:noProof/>
          <w:sz w:val="24"/>
          <w:szCs w:val="24"/>
        </w:rPr>
        <w:t xml:space="preserve">, </w:t>
      </w:r>
      <w:r w:rsidRPr="00CB7478">
        <w:rPr>
          <w:rFonts w:ascii="Times New Roman" w:hAnsi="Times New Roman" w:cs="Times New Roman"/>
          <w:i/>
          <w:iCs/>
          <w:noProof/>
          <w:sz w:val="24"/>
          <w:szCs w:val="24"/>
        </w:rPr>
        <w:t>1</w:t>
      </w:r>
      <w:r w:rsidRPr="00CB7478">
        <w:rPr>
          <w:rFonts w:ascii="Times New Roman" w:hAnsi="Times New Roman" w:cs="Times New Roman"/>
          <w:noProof/>
          <w:sz w:val="24"/>
          <w:szCs w:val="24"/>
        </w:rPr>
        <w:t>(1). https://doi.org/10.32832/itjmie.v1i1.2703</w:t>
      </w:r>
    </w:p>
    <w:p w14:paraId="52C36CB6" w14:textId="77777777" w:rsidR="00CB7478" w:rsidRPr="00CB7478" w:rsidRDefault="00CB7478" w:rsidP="00D54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7478">
        <w:rPr>
          <w:rFonts w:ascii="Times New Roman" w:hAnsi="Times New Roman" w:cs="Times New Roman"/>
          <w:noProof/>
          <w:sz w:val="24"/>
          <w:szCs w:val="24"/>
        </w:rPr>
        <w:t xml:space="preserve">Muta’ali, J. A. (2020). OPINI MASYARAKAT TENTANG ASESMEN NASIONAL SEBAGAI PENGANTI UJIAN NASIONAL. </w:t>
      </w:r>
      <w:r w:rsidRPr="00CB7478">
        <w:rPr>
          <w:rFonts w:ascii="Times New Roman" w:hAnsi="Times New Roman" w:cs="Times New Roman"/>
          <w:i/>
          <w:iCs/>
          <w:noProof/>
          <w:sz w:val="24"/>
          <w:szCs w:val="24"/>
        </w:rPr>
        <w:t>Journal of Chemical Information and Modeling</w:t>
      </w:r>
      <w:r w:rsidRPr="00CB7478">
        <w:rPr>
          <w:rFonts w:ascii="Times New Roman" w:hAnsi="Times New Roman" w:cs="Times New Roman"/>
          <w:noProof/>
          <w:sz w:val="24"/>
          <w:szCs w:val="24"/>
        </w:rPr>
        <w:t xml:space="preserve">, </w:t>
      </w:r>
      <w:r w:rsidRPr="00CB7478">
        <w:rPr>
          <w:rFonts w:ascii="Times New Roman" w:hAnsi="Times New Roman" w:cs="Times New Roman"/>
          <w:i/>
          <w:iCs/>
          <w:noProof/>
          <w:sz w:val="24"/>
          <w:szCs w:val="24"/>
        </w:rPr>
        <w:t>53</w:t>
      </w:r>
      <w:r w:rsidRPr="00CB7478">
        <w:rPr>
          <w:rFonts w:ascii="Times New Roman" w:hAnsi="Times New Roman" w:cs="Times New Roman"/>
          <w:noProof/>
          <w:sz w:val="24"/>
          <w:szCs w:val="24"/>
        </w:rPr>
        <w:t>(9).</w:t>
      </w:r>
    </w:p>
    <w:p w14:paraId="2E2E52AB" w14:textId="77777777" w:rsidR="00CB7478" w:rsidRPr="00CB7478" w:rsidRDefault="00CB7478" w:rsidP="00D54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7478">
        <w:rPr>
          <w:rFonts w:ascii="Times New Roman" w:hAnsi="Times New Roman" w:cs="Times New Roman"/>
          <w:noProof/>
          <w:sz w:val="24"/>
          <w:szCs w:val="24"/>
        </w:rPr>
        <w:t xml:space="preserve">Oktaviyanthi, R., &amp; Agus, R. N. (2019). EKSPLORASI KEMAMPUAN PEMECAHAN MASALAH BERDASARKAN KATEGORI PROSES LITERASI MATEMATIS. </w:t>
      </w:r>
      <w:r w:rsidRPr="00CB7478">
        <w:rPr>
          <w:rFonts w:ascii="Times New Roman" w:hAnsi="Times New Roman" w:cs="Times New Roman"/>
          <w:i/>
          <w:iCs/>
          <w:noProof/>
          <w:sz w:val="24"/>
          <w:szCs w:val="24"/>
        </w:rPr>
        <w:t>Jurnal Pendidikan Matematika</w:t>
      </w:r>
      <w:r w:rsidRPr="00CB7478">
        <w:rPr>
          <w:rFonts w:ascii="Times New Roman" w:hAnsi="Times New Roman" w:cs="Times New Roman"/>
          <w:noProof/>
          <w:sz w:val="24"/>
          <w:szCs w:val="24"/>
        </w:rPr>
        <w:t xml:space="preserve">, </w:t>
      </w:r>
      <w:r w:rsidRPr="00CB7478">
        <w:rPr>
          <w:rFonts w:ascii="Times New Roman" w:hAnsi="Times New Roman" w:cs="Times New Roman"/>
          <w:i/>
          <w:iCs/>
          <w:noProof/>
          <w:sz w:val="24"/>
          <w:szCs w:val="24"/>
        </w:rPr>
        <w:t>13</w:t>
      </w:r>
      <w:r w:rsidRPr="00CB7478">
        <w:rPr>
          <w:rFonts w:ascii="Times New Roman" w:hAnsi="Times New Roman" w:cs="Times New Roman"/>
          <w:noProof/>
          <w:sz w:val="24"/>
          <w:szCs w:val="24"/>
        </w:rPr>
        <w:t>(2). https://doi.org/10.22342/jpm.13.2.7066.163-184</w:t>
      </w:r>
    </w:p>
    <w:p w14:paraId="422627B6" w14:textId="77777777" w:rsidR="00CB7478" w:rsidRPr="00CB7478" w:rsidRDefault="00CB7478" w:rsidP="00D54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7478">
        <w:rPr>
          <w:rFonts w:ascii="Times New Roman" w:hAnsi="Times New Roman" w:cs="Times New Roman"/>
          <w:noProof/>
          <w:sz w:val="24"/>
          <w:szCs w:val="24"/>
        </w:rPr>
        <w:t xml:space="preserve">Pangesti, F. T. P. (2018). Menumbuhkembangkan Literasi Numerasi Pada Pembelajaran Matematika Dengan Soal Hots. </w:t>
      </w:r>
      <w:r w:rsidRPr="00CB7478">
        <w:rPr>
          <w:rFonts w:ascii="Times New Roman" w:hAnsi="Times New Roman" w:cs="Times New Roman"/>
          <w:i/>
          <w:iCs/>
          <w:noProof/>
          <w:sz w:val="24"/>
          <w:szCs w:val="24"/>
        </w:rPr>
        <w:t>Indonesian Digital Journal of Mathematics and Education</w:t>
      </w:r>
      <w:r w:rsidRPr="00CB7478">
        <w:rPr>
          <w:rFonts w:ascii="Times New Roman" w:hAnsi="Times New Roman" w:cs="Times New Roman"/>
          <w:noProof/>
          <w:sz w:val="24"/>
          <w:szCs w:val="24"/>
        </w:rPr>
        <w:t xml:space="preserve">, </w:t>
      </w:r>
      <w:r w:rsidRPr="00CB7478">
        <w:rPr>
          <w:rFonts w:ascii="Times New Roman" w:hAnsi="Times New Roman" w:cs="Times New Roman"/>
          <w:i/>
          <w:iCs/>
          <w:noProof/>
          <w:sz w:val="24"/>
          <w:szCs w:val="24"/>
        </w:rPr>
        <w:t>5</w:t>
      </w:r>
      <w:r w:rsidRPr="00CB7478">
        <w:rPr>
          <w:rFonts w:ascii="Times New Roman" w:hAnsi="Times New Roman" w:cs="Times New Roman"/>
          <w:noProof/>
          <w:sz w:val="24"/>
          <w:szCs w:val="24"/>
        </w:rPr>
        <w:t>(9).</w:t>
      </w:r>
    </w:p>
    <w:p w14:paraId="4CCE56CB" w14:textId="77777777" w:rsidR="00CB7478" w:rsidRPr="00CB7478" w:rsidRDefault="00CB7478" w:rsidP="00D54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7478">
        <w:rPr>
          <w:rFonts w:ascii="Times New Roman" w:hAnsi="Times New Roman" w:cs="Times New Roman"/>
          <w:noProof/>
          <w:sz w:val="24"/>
          <w:szCs w:val="24"/>
        </w:rPr>
        <w:t xml:space="preserve">Prasetiyo, N. A., &amp; Perwiraningtyas, P. (2017). Pengembangan Buku Ajar Berbasis Lingkungan Hidup pada Mata Kuliah Biologi di Universitas Tribhuwana TunggaDewi. </w:t>
      </w:r>
      <w:r w:rsidRPr="00CB7478">
        <w:rPr>
          <w:rFonts w:ascii="Times New Roman" w:hAnsi="Times New Roman" w:cs="Times New Roman"/>
          <w:i/>
          <w:iCs/>
          <w:noProof/>
          <w:sz w:val="24"/>
          <w:szCs w:val="24"/>
        </w:rPr>
        <w:t>Jurnal Pendidikan Biologi Indonesia</w:t>
      </w:r>
      <w:r w:rsidRPr="00CB7478">
        <w:rPr>
          <w:rFonts w:ascii="Times New Roman" w:hAnsi="Times New Roman" w:cs="Times New Roman"/>
          <w:noProof/>
          <w:sz w:val="24"/>
          <w:szCs w:val="24"/>
        </w:rPr>
        <w:t xml:space="preserve">, </w:t>
      </w:r>
      <w:r w:rsidRPr="00CB7478">
        <w:rPr>
          <w:rFonts w:ascii="Times New Roman" w:hAnsi="Times New Roman" w:cs="Times New Roman"/>
          <w:i/>
          <w:iCs/>
          <w:noProof/>
          <w:sz w:val="24"/>
          <w:szCs w:val="24"/>
        </w:rPr>
        <w:t>3</w:t>
      </w:r>
      <w:r w:rsidRPr="00CB7478">
        <w:rPr>
          <w:rFonts w:ascii="Times New Roman" w:hAnsi="Times New Roman" w:cs="Times New Roman"/>
          <w:noProof/>
          <w:sz w:val="24"/>
          <w:szCs w:val="24"/>
        </w:rPr>
        <w:t>(1), 19–27.</w:t>
      </w:r>
    </w:p>
    <w:p w14:paraId="22E4963F" w14:textId="77777777" w:rsidR="00CB7478" w:rsidRPr="00CB7478" w:rsidRDefault="00CB7478" w:rsidP="00D54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7478">
        <w:rPr>
          <w:rFonts w:ascii="Times New Roman" w:hAnsi="Times New Roman" w:cs="Times New Roman"/>
          <w:noProof/>
          <w:sz w:val="24"/>
          <w:szCs w:val="24"/>
        </w:rPr>
        <w:t xml:space="preserve">Setemen, K. (2018). PENGEMBANGAN DAN PENGUJIAN VALIDITAS BUTIR INSTRUMEN KECERDASAN LOGIS-MATEMATIS. </w:t>
      </w:r>
      <w:r w:rsidRPr="00CB7478">
        <w:rPr>
          <w:rFonts w:ascii="Times New Roman" w:hAnsi="Times New Roman" w:cs="Times New Roman"/>
          <w:i/>
          <w:iCs/>
          <w:noProof/>
          <w:sz w:val="24"/>
          <w:szCs w:val="24"/>
        </w:rPr>
        <w:t>Jurnal Pendidikan Teknologi Dan Kejuruan</w:t>
      </w:r>
      <w:r w:rsidRPr="00CB7478">
        <w:rPr>
          <w:rFonts w:ascii="Times New Roman" w:hAnsi="Times New Roman" w:cs="Times New Roman"/>
          <w:noProof/>
          <w:sz w:val="24"/>
          <w:szCs w:val="24"/>
        </w:rPr>
        <w:t xml:space="preserve">, </w:t>
      </w:r>
      <w:r w:rsidRPr="00CB7478">
        <w:rPr>
          <w:rFonts w:ascii="Times New Roman" w:hAnsi="Times New Roman" w:cs="Times New Roman"/>
          <w:i/>
          <w:iCs/>
          <w:noProof/>
          <w:sz w:val="24"/>
          <w:szCs w:val="24"/>
        </w:rPr>
        <w:t>15</w:t>
      </w:r>
      <w:r w:rsidRPr="00CB7478">
        <w:rPr>
          <w:rFonts w:ascii="Times New Roman" w:hAnsi="Times New Roman" w:cs="Times New Roman"/>
          <w:noProof/>
          <w:sz w:val="24"/>
          <w:szCs w:val="24"/>
        </w:rPr>
        <w:t>(2). https://doi.org/10.23887/jptk-undiksha.v15i2.14197</w:t>
      </w:r>
    </w:p>
    <w:p w14:paraId="3664A2F6" w14:textId="77777777" w:rsidR="00CB7478" w:rsidRPr="00CB7478" w:rsidRDefault="00CB7478" w:rsidP="00D54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7478">
        <w:rPr>
          <w:rFonts w:ascii="Times New Roman" w:hAnsi="Times New Roman" w:cs="Times New Roman"/>
          <w:noProof/>
          <w:sz w:val="24"/>
          <w:szCs w:val="24"/>
        </w:rPr>
        <w:lastRenderedPageBreak/>
        <w:t xml:space="preserve">Setiawan, &amp; Dores, O. J. B. (2019). MENINGKATKAN KEMAMPUAN LITERASI MATEMATIS MAHASISWA MELALUI BAHAN AJAR BERBASIS KETERAMPILAN METAKOGNISI. </w:t>
      </w:r>
      <w:r w:rsidRPr="00CB7478">
        <w:rPr>
          <w:rFonts w:ascii="Times New Roman" w:hAnsi="Times New Roman" w:cs="Times New Roman"/>
          <w:i/>
          <w:iCs/>
          <w:noProof/>
          <w:sz w:val="24"/>
          <w:szCs w:val="24"/>
        </w:rPr>
        <w:t>J-PiMat : Jurnal Pendidikan Matematika</w:t>
      </w:r>
      <w:r w:rsidRPr="00CB7478">
        <w:rPr>
          <w:rFonts w:ascii="Times New Roman" w:hAnsi="Times New Roman" w:cs="Times New Roman"/>
          <w:noProof/>
          <w:sz w:val="24"/>
          <w:szCs w:val="24"/>
        </w:rPr>
        <w:t xml:space="preserve">, </w:t>
      </w:r>
      <w:r w:rsidRPr="00CB7478">
        <w:rPr>
          <w:rFonts w:ascii="Times New Roman" w:hAnsi="Times New Roman" w:cs="Times New Roman"/>
          <w:i/>
          <w:iCs/>
          <w:noProof/>
          <w:sz w:val="24"/>
          <w:szCs w:val="24"/>
        </w:rPr>
        <w:t>1</w:t>
      </w:r>
      <w:r w:rsidRPr="00CB7478">
        <w:rPr>
          <w:rFonts w:ascii="Times New Roman" w:hAnsi="Times New Roman" w:cs="Times New Roman"/>
          <w:noProof/>
          <w:sz w:val="24"/>
          <w:szCs w:val="24"/>
        </w:rPr>
        <w:t>(2), 91–99. https://doi.org/10.31932/j-pimat.v1i2.511</w:t>
      </w:r>
    </w:p>
    <w:p w14:paraId="4DCC9A6C" w14:textId="77777777" w:rsidR="00CB7478" w:rsidRPr="00CB7478" w:rsidRDefault="00CB7478" w:rsidP="00D54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7478">
        <w:rPr>
          <w:rFonts w:ascii="Times New Roman" w:hAnsi="Times New Roman" w:cs="Times New Roman"/>
          <w:noProof/>
          <w:sz w:val="24"/>
          <w:szCs w:val="24"/>
        </w:rPr>
        <w:t xml:space="preserve">Seto, S. B., &amp; Bantas, M. G. D. (2020). Pengaruh Motivasi Belajar dan Formasi Duduk Terhadap Hasil Belajar Mata Kuliah Asessmen Pembelajaran Matematika. </w:t>
      </w:r>
      <w:r w:rsidRPr="00CB7478">
        <w:rPr>
          <w:rFonts w:ascii="Times New Roman" w:hAnsi="Times New Roman" w:cs="Times New Roman"/>
          <w:i/>
          <w:iCs/>
          <w:noProof/>
          <w:sz w:val="24"/>
          <w:szCs w:val="24"/>
        </w:rPr>
        <w:t>Jurnal Cendekia : Jurnal Pendidikan Matematika</w:t>
      </w:r>
      <w:r w:rsidRPr="00CB7478">
        <w:rPr>
          <w:rFonts w:ascii="Times New Roman" w:hAnsi="Times New Roman" w:cs="Times New Roman"/>
          <w:noProof/>
          <w:sz w:val="24"/>
          <w:szCs w:val="24"/>
        </w:rPr>
        <w:t xml:space="preserve">, </w:t>
      </w:r>
      <w:r w:rsidRPr="00CB7478">
        <w:rPr>
          <w:rFonts w:ascii="Times New Roman" w:hAnsi="Times New Roman" w:cs="Times New Roman"/>
          <w:i/>
          <w:iCs/>
          <w:noProof/>
          <w:sz w:val="24"/>
          <w:szCs w:val="24"/>
        </w:rPr>
        <w:t>4</w:t>
      </w:r>
      <w:r w:rsidRPr="00CB7478">
        <w:rPr>
          <w:rFonts w:ascii="Times New Roman" w:hAnsi="Times New Roman" w:cs="Times New Roman"/>
          <w:noProof/>
          <w:sz w:val="24"/>
          <w:szCs w:val="24"/>
        </w:rPr>
        <w:t>(2). https://doi.org/10.31004/cendekia.v4i2.258</w:t>
      </w:r>
    </w:p>
    <w:p w14:paraId="3D4D0005" w14:textId="77777777" w:rsidR="00CB7478" w:rsidRPr="00CB7478" w:rsidRDefault="00CB7478" w:rsidP="00D54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7478">
        <w:rPr>
          <w:rFonts w:ascii="Times New Roman" w:hAnsi="Times New Roman" w:cs="Times New Roman"/>
          <w:noProof/>
          <w:sz w:val="24"/>
          <w:szCs w:val="24"/>
        </w:rPr>
        <w:t xml:space="preserve">Sukmawati, R. (2018). Analisis Kemampuan Literasi Matematika Berdasarkan Kemampuan Awal Matematis Mahasiswa. </w:t>
      </w:r>
      <w:r w:rsidRPr="00CB7478">
        <w:rPr>
          <w:rFonts w:ascii="Times New Roman" w:hAnsi="Times New Roman" w:cs="Times New Roman"/>
          <w:i/>
          <w:iCs/>
          <w:noProof/>
          <w:sz w:val="24"/>
          <w:szCs w:val="24"/>
        </w:rPr>
        <w:t>Seminar Nasional Pendidikan Matematika Dahlan</w:t>
      </w:r>
      <w:r w:rsidRPr="00CB7478">
        <w:rPr>
          <w:rFonts w:ascii="Times New Roman" w:hAnsi="Times New Roman" w:cs="Times New Roman"/>
          <w:noProof/>
          <w:sz w:val="24"/>
          <w:szCs w:val="24"/>
        </w:rPr>
        <w:t>, 734–743.</w:t>
      </w:r>
    </w:p>
    <w:p w14:paraId="4E06910A" w14:textId="77777777" w:rsidR="00CB7478" w:rsidRPr="00CB7478" w:rsidRDefault="00CB7478" w:rsidP="00D54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7478">
        <w:rPr>
          <w:rFonts w:ascii="Times New Roman" w:hAnsi="Times New Roman" w:cs="Times New Roman"/>
          <w:noProof/>
          <w:sz w:val="24"/>
          <w:szCs w:val="24"/>
        </w:rPr>
        <w:t xml:space="preserve">Wahyuningtyas, A., Nindiasari, H., &amp; Fatah, A. (2020). EFEKTIVITAS PENDEKATAN KONTEKSTUAL BERBASIS KARAKTER DAN BUDAYA LOKAL TERHADAP KEMAMPUAN LITERASI MATEMATIS SISWA SMP. </w:t>
      </w:r>
      <w:r w:rsidRPr="00CB7478">
        <w:rPr>
          <w:rFonts w:ascii="Times New Roman" w:hAnsi="Times New Roman" w:cs="Times New Roman"/>
          <w:i/>
          <w:iCs/>
          <w:noProof/>
          <w:sz w:val="24"/>
          <w:szCs w:val="24"/>
        </w:rPr>
        <w:t>Jurnal Inovasi Dan Riset Pendiidkan Matematika</w:t>
      </w:r>
      <w:r w:rsidRPr="00CB7478">
        <w:rPr>
          <w:rFonts w:ascii="Times New Roman" w:hAnsi="Times New Roman" w:cs="Times New Roman"/>
          <w:noProof/>
          <w:sz w:val="24"/>
          <w:szCs w:val="24"/>
        </w:rPr>
        <w:t xml:space="preserve">, </w:t>
      </w:r>
      <w:r w:rsidRPr="00CB7478">
        <w:rPr>
          <w:rFonts w:ascii="Times New Roman" w:hAnsi="Times New Roman" w:cs="Times New Roman"/>
          <w:i/>
          <w:iCs/>
          <w:noProof/>
          <w:sz w:val="24"/>
          <w:szCs w:val="24"/>
        </w:rPr>
        <w:t>X</w:t>
      </w:r>
      <w:r w:rsidRPr="00CB7478">
        <w:rPr>
          <w:rFonts w:ascii="Times New Roman" w:hAnsi="Times New Roman" w:cs="Times New Roman"/>
          <w:noProof/>
          <w:sz w:val="24"/>
          <w:szCs w:val="24"/>
        </w:rPr>
        <w:t>(1).</w:t>
      </w:r>
    </w:p>
    <w:p w14:paraId="6CF70293" w14:textId="77777777" w:rsidR="00CB7478" w:rsidRPr="00CB7478" w:rsidRDefault="00CB7478" w:rsidP="00D54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7478">
        <w:rPr>
          <w:rFonts w:ascii="Times New Roman" w:hAnsi="Times New Roman" w:cs="Times New Roman"/>
          <w:noProof/>
          <w:sz w:val="24"/>
          <w:szCs w:val="24"/>
        </w:rPr>
        <w:t xml:space="preserve">Yasin, M., &amp; Netriwati, N. (2019). Analisis Kesulitan Belajar : Dampak Latar Belakang Kejuruan ditinjau dari Proses Pembelajaran Matematika Perguruan Tinggi. </w:t>
      </w:r>
      <w:r w:rsidRPr="00CB7478">
        <w:rPr>
          <w:rFonts w:ascii="Times New Roman" w:hAnsi="Times New Roman" w:cs="Times New Roman"/>
          <w:i/>
          <w:iCs/>
          <w:noProof/>
          <w:sz w:val="24"/>
          <w:szCs w:val="24"/>
        </w:rPr>
        <w:t>Desimal: Jurnal Matematika</w:t>
      </w:r>
      <w:r w:rsidRPr="00CB7478">
        <w:rPr>
          <w:rFonts w:ascii="Times New Roman" w:hAnsi="Times New Roman" w:cs="Times New Roman"/>
          <w:noProof/>
          <w:sz w:val="24"/>
          <w:szCs w:val="24"/>
        </w:rPr>
        <w:t xml:space="preserve">, </w:t>
      </w:r>
      <w:r w:rsidRPr="00CB7478">
        <w:rPr>
          <w:rFonts w:ascii="Times New Roman" w:hAnsi="Times New Roman" w:cs="Times New Roman"/>
          <w:i/>
          <w:iCs/>
          <w:noProof/>
          <w:sz w:val="24"/>
          <w:szCs w:val="24"/>
        </w:rPr>
        <w:t>2</w:t>
      </w:r>
      <w:r w:rsidRPr="00CB7478">
        <w:rPr>
          <w:rFonts w:ascii="Times New Roman" w:hAnsi="Times New Roman" w:cs="Times New Roman"/>
          <w:noProof/>
          <w:sz w:val="24"/>
          <w:szCs w:val="24"/>
        </w:rPr>
        <w:t>(1), 59–67. https://doi.org/10.24042/djm.v2i1.2040</w:t>
      </w:r>
    </w:p>
    <w:p w14:paraId="5B2AA85A" w14:textId="77777777" w:rsidR="00CB7478" w:rsidRPr="00CB7478" w:rsidRDefault="00CB7478" w:rsidP="00D5419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7478">
        <w:rPr>
          <w:rFonts w:ascii="Times New Roman" w:hAnsi="Times New Roman" w:cs="Times New Roman"/>
          <w:noProof/>
          <w:sz w:val="24"/>
          <w:szCs w:val="24"/>
        </w:rPr>
        <w:t xml:space="preserve">Yudha, R. P. (2019). PENGEMBANGAN INSTRUMEN ASESMEN OTENTIK TES KETERAMPILAN BERPIKIR KRITIS PADA PEMBELAJARAN MATEMATIKA. </w:t>
      </w:r>
      <w:r w:rsidRPr="00CB7478">
        <w:rPr>
          <w:rFonts w:ascii="Times New Roman" w:hAnsi="Times New Roman" w:cs="Times New Roman"/>
          <w:i/>
          <w:iCs/>
          <w:noProof/>
          <w:sz w:val="24"/>
          <w:szCs w:val="24"/>
        </w:rPr>
        <w:t>M A T H L I N E : Jurnal Matematika Dan Pendidikan Matematika</w:t>
      </w:r>
      <w:r w:rsidRPr="00CB7478">
        <w:rPr>
          <w:rFonts w:ascii="Times New Roman" w:hAnsi="Times New Roman" w:cs="Times New Roman"/>
          <w:noProof/>
          <w:sz w:val="24"/>
          <w:szCs w:val="24"/>
        </w:rPr>
        <w:t xml:space="preserve">, </w:t>
      </w:r>
      <w:r w:rsidRPr="00CB7478">
        <w:rPr>
          <w:rFonts w:ascii="Times New Roman" w:hAnsi="Times New Roman" w:cs="Times New Roman"/>
          <w:i/>
          <w:iCs/>
          <w:noProof/>
          <w:sz w:val="24"/>
          <w:szCs w:val="24"/>
        </w:rPr>
        <w:t>4</w:t>
      </w:r>
      <w:r w:rsidRPr="00CB7478">
        <w:rPr>
          <w:rFonts w:ascii="Times New Roman" w:hAnsi="Times New Roman" w:cs="Times New Roman"/>
          <w:noProof/>
          <w:sz w:val="24"/>
          <w:szCs w:val="24"/>
        </w:rPr>
        <w:t>(1). https://doi.org/10.31943/mathline.v4i1.101</w:t>
      </w:r>
    </w:p>
    <w:p w14:paraId="4D37C158" w14:textId="06A65BA2" w:rsidR="00CB7478" w:rsidRPr="00706606" w:rsidRDefault="00CB7478" w:rsidP="00706606">
      <w:pPr>
        <w:spacing w:after="0" w:line="240" w:lineRule="auto"/>
        <w:jc w:val="both"/>
        <w:rPr>
          <w:rFonts w:cstheme="minorHAnsi"/>
          <w:sz w:val="24"/>
          <w:szCs w:val="24"/>
        </w:rPr>
      </w:pPr>
      <w:r w:rsidRPr="00CB7478">
        <w:rPr>
          <w:rFonts w:ascii="Times New Roman" w:hAnsi="Times New Roman" w:cs="Times New Roman"/>
          <w:sz w:val="24"/>
          <w:szCs w:val="24"/>
        </w:rPr>
        <w:fldChar w:fldCharType="end"/>
      </w:r>
    </w:p>
    <w:sectPr w:rsidR="00CB7478" w:rsidRPr="00706606" w:rsidSect="00A41ED9">
      <w:type w:val="continuous"/>
      <w:pgSz w:w="11906" w:h="16838" w:code="9"/>
      <w:pgMar w:top="831" w:right="1440" w:bottom="1440" w:left="1440" w:header="709" w:footer="709" w:gutter="0"/>
      <w:pgNumType w:start="1"/>
      <w:cols w:num="2" w:space="282"/>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E91DBA" w14:textId="77777777" w:rsidR="00AD162E" w:rsidRDefault="00AD162E" w:rsidP="00A41ED9">
      <w:pPr>
        <w:spacing w:after="0" w:line="240" w:lineRule="auto"/>
      </w:pPr>
      <w:r>
        <w:separator/>
      </w:r>
    </w:p>
  </w:endnote>
  <w:endnote w:type="continuationSeparator" w:id="0">
    <w:p w14:paraId="59D4478E" w14:textId="77777777" w:rsidR="00AD162E" w:rsidRDefault="00AD162E" w:rsidP="00A41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Berlin Sans FB" w:hAnsi="Berlin Sans FB"/>
      </w:rPr>
      <w:id w:val="1344442241"/>
      <w:docPartObj>
        <w:docPartGallery w:val="Page Numbers (Bottom of Page)"/>
        <w:docPartUnique/>
      </w:docPartObj>
    </w:sdtPr>
    <w:sdtEndPr/>
    <w:sdtContent>
      <w:p w14:paraId="169B6EB0" w14:textId="2090CB4E" w:rsidR="00112689" w:rsidRPr="002D5490" w:rsidRDefault="004936E5">
        <w:pPr>
          <w:pStyle w:val="Footer"/>
          <w:jc w:val="right"/>
          <w:rPr>
            <w:rFonts w:ascii="Berlin Sans FB" w:hAnsi="Berlin Sans FB"/>
          </w:rPr>
        </w:pPr>
        <w:proofErr w:type="spellStart"/>
        <w:r w:rsidRPr="002D5490">
          <w:rPr>
            <w:rFonts w:ascii="Berlin Sans FB" w:eastAsia="Times New Roman" w:hAnsi="Berlin Sans FB" w:cs="Times New Roman"/>
            <w:bCs/>
            <w:szCs w:val="24"/>
          </w:rPr>
          <w:t>Jurnal</w:t>
        </w:r>
        <w:proofErr w:type="spellEnd"/>
        <w:r w:rsidRPr="002D5490">
          <w:rPr>
            <w:rFonts w:ascii="Berlin Sans FB" w:eastAsia="Times New Roman" w:hAnsi="Berlin Sans FB" w:cs="Times New Roman"/>
            <w:bCs/>
            <w:szCs w:val="24"/>
          </w:rPr>
          <w:t xml:space="preserve"> </w:t>
        </w:r>
        <w:proofErr w:type="spellStart"/>
        <w:r w:rsidRPr="002D5490">
          <w:rPr>
            <w:rFonts w:ascii="Berlin Sans FB" w:eastAsia="Times New Roman" w:hAnsi="Berlin Sans FB" w:cs="Times New Roman"/>
            <w:bCs/>
            <w:szCs w:val="24"/>
          </w:rPr>
          <w:t>Ilmiah</w:t>
        </w:r>
        <w:proofErr w:type="spellEnd"/>
        <w:r w:rsidRPr="002D5490">
          <w:rPr>
            <w:rFonts w:ascii="Berlin Sans FB" w:eastAsia="Times New Roman" w:hAnsi="Berlin Sans FB" w:cs="Times New Roman"/>
            <w:bCs/>
            <w:szCs w:val="24"/>
          </w:rPr>
          <w:t xml:space="preserve"> Mandala Education</w:t>
        </w:r>
        <w:r w:rsidR="00917C70" w:rsidRPr="002D5490">
          <w:rPr>
            <w:rFonts w:ascii="Berlin Sans FB" w:hAnsi="Berlin Sans FB" w:cs="Times New Roman"/>
            <w:i/>
            <w:szCs w:val="20"/>
          </w:rPr>
          <w:tab/>
        </w:r>
        <w:r w:rsidR="00917C70" w:rsidRPr="002D5490">
          <w:rPr>
            <w:rFonts w:ascii="Berlin Sans FB" w:hAnsi="Berlin Sans FB" w:cs="Times New Roman"/>
            <w:i/>
            <w:szCs w:val="20"/>
          </w:rPr>
          <w:tab/>
        </w:r>
        <w:r w:rsidR="00B55D2F" w:rsidRPr="002D5490">
          <w:rPr>
            <w:rFonts w:ascii="Berlin Sans FB" w:hAnsi="Berlin Sans FB" w:cs="Times New Roman"/>
            <w:i/>
            <w:szCs w:val="20"/>
          </w:rPr>
          <w:t xml:space="preserve"> </w:t>
        </w:r>
        <w:r w:rsidR="00B55D2F" w:rsidRPr="002D5490">
          <w:rPr>
            <w:rFonts w:ascii="Berlin Sans FB" w:hAnsi="Berlin Sans FB"/>
            <w:sz w:val="24"/>
          </w:rPr>
          <w:t xml:space="preserve"> </w:t>
        </w:r>
        <w:r w:rsidR="00B55D2F" w:rsidRPr="002D5490">
          <w:rPr>
            <w:rFonts w:ascii="Berlin Sans FB" w:hAnsi="Berlin Sans FB"/>
          </w:rPr>
          <w:t>|</w:t>
        </w:r>
        <w:r w:rsidR="00B55D2F" w:rsidRPr="002D5490">
          <w:rPr>
            <w:rFonts w:ascii="Berlin Sans FB" w:hAnsi="Berlin Sans FB" w:cs="Times New Roman"/>
          </w:rPr>
          <w:t xml:space="preserve"> </w:t>
        </w:r>
        <w:r w:rsidR="00B55D2F" w:rsidRPr="002D5490">
          <w:rPr>
            <w:rFonts w:ascii="Berlin Sans FB" w:hAnsi="Berlin Sans FB" w:cs="Times New Roman"/>
          </w:rPr>
          <w:fldChar w:fldCharType="begin"/>
        </w:r>
        <w:r w:rsidR="00B55D2F" w:rsidRPr="002D5490">
          <w:rPr>
            <w:rFonts w:ascii="Berlin Sans FB" w:hAnsi="Berlin Sans FB" w:cs="Times New Roman"/>
          </w:rPr>
          <w:instrText xml:space="preserve"> PAGE   \* MERGEFORMAT </w:instrText>
        </w:r>
        <w:r w:rsidR="00B55D2F" w:rsidRPr="002D5490">
          <w:rPr>
            <w:rFonts w:ascii="Berlin Sans FB" w:hAnsi="Berlin Sans FB" w:cs="Times New Roman"/>
          </w:rPr>
          <w:fldChar w:fldCharType="separate"/>
        </w:r>
        <w:r w:rsidR="00706606">
          <w:rPr>
            <w:rFonts w:ascii="Berlin Sans FB" w:hAnsi="Berlin Sans FB" w:cs="Times New Roman"/>
            <w:noProof/>
          </w:rPr>
          <w:t>1</w:t>
        </w:r>
        <w:r w:rsidR="00B55D2F" w:rsidRPr="002D5490">
          <w:rPr>
            <w:rFonts w:ascii="Berlin Sans FB" w:hAnsi="Berlin Sans FB" w:cs="Times New Roman"/>
            <w:noProof/>
          </w:rPr>
          <w:fldChar w:fldCharType="end"/>
        </w:r>
        <w:r w:rsidR="00B55D2F" w:rsidRPr="002D5490">
          <w:rPr>
            <w:rFonts w:ascii="Berlin Sans FB" w:hAnsi="Berlin Sans FB"/>
          </w:rPr>
          <w:t xml:space="preserve"> </w:t>
        </w:r>
      </w:p>
    </w:sdtContent>
  </w:sdt>
  <w:p w14:paraId="63F2072A" w14:textId="77777777" w:rsidR="00112689" w:rsidRDefault="00AD162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3964605"/>
      <w:docPartObj>
        <w:docPartGallery w:val="Page Numbers (Bottom of Page)"/>
        <w:docPartUnique/>
      </w:docPartObj>
    </w:sdtPr>
    <w:sdtEndPr>
      <w:rPr>
        <w:noProof/>
      </w:rPr>
    </w:sdtEndPr>
    <w:sdtContent>
      <w:p w14:paraId="33F03D86" w14:textId="77777777" w:rsidR="00CB7478" w:rsidRDefault="00CB7478">
        <w:pPr>
          <w:pStyle w:val="Footer"/>
          <w:jc w:val="right"/>
        </w:pPr>
        <w:r>
          <w:t>vi</w:t>
        </w:r>
      </w:p>
    </w:sdtContent>
  </w:sdt>
  <w:p w14:paraId="227508C3" w14:textId="77777777" w:rsidR="00CB7478" w:rsidRDefault="00CB7478">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4845599"/>
      <w:docPartObj>
        <w:docPartGallery w:val="Page Numbers (Bottom of Page)"/>
        <w:docPartUnique/>
      </w:docPartObj>
    </w:sdtPr>
    <w:sdtEndPr>
      <w:rPr>
        <w:noProof/>
      </w:rPr>
    </w:sdtEndPr>
    <w:sdtContent>
      <w:p w14:paraId="1F2CB8D7" w14:textId="77777777" w:rsidR="00CB7478" w:rsidRDefault="00AD162E">
        <w:pPr>
          <w:pStyle w:val="Footer"/>
          <w:jc w:val="center"/>
        </w:pPr>
      </w:p>
    </w:sdtContent>
  </w:sdt>
  <w:p w14:paraId="11BBE142" w14:textId="77777777" w:rsidR="00CB7478" w:rsidRDefault="00CB7478">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BCEA90" w14:textId="77777777" w:rsidR="00CB7478" w:rsidRDefault="00CB7478">
    <w:pPr>
      <w:pStyle w:val="Footer"/>
      <w:jc w:val="right"/>
    </w:pPr>
  </w:p>
  <w:p w14:paraId="297F85E2" w14:textId="77777777" w:rsidR="00CB7478" w:rsidRDefault="00CB747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297292" w14:textId="77777777" w:rsidR="00AD162E" w:rsidRDefault="00AD162E" w:rsidP="00A41ED9">
      <w:pPr>
        <w:spacing w:after="0" w:line="240" w:lineRule="auto"/>
      </w:pPr>
      <w:r>
        <w:separator/>
      </w:r>
    </w:p>
  </w:footnote>
  <w:footnote w:type="continuationSeparator" w:id="0">
    <w:p w14:paraId="0473308E" w14:textId="77777777" w:rsidR="00AD162E" w:rsidRDefault="00AD162E" w:rsidP="00A41E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2551"/>
    </w:tblGrid>
    <w:tr w:rsidR="004936E5" w:rsidRPr="002D5490" w14:paraId="34A8478C" w14:textId="77777777" w:rsidTr="002E38B3">
      <w:trPr>
        <w:trHeight w:val="709"/>
      </w:trPr>
      <w:tc>
        <w:tcPr>
          <w:tcW w:w="6663" w:type="dxa"/>
        </w:tcPr>
        <w:p w14:paraId="0FBC199D" w14:textId="77777777" w:rsidR="004936E5" w:rsidRPr="002D5490" w:rsidRDefault="004936E5" w:rsidP="004936E5">
          <w:pPr>
            <w:pStyle w:val="Header"/>
            <w:rPr>
              <w:rFonts w:ascii="Berlin Sans FB" w:eastAsia="Times New Roman" w:hAnsi="Berlin Sans FB" w:cs="Times New Roman"/>
              <w:bCs/>
              <w:szCs w:val="24"/>
            </w:rPr>
          </w:pPr>
          <w:proofErr w:type="spellStart"/>
          <w:r w:rsidRPr="002D5490">
            <w:rPr>
              <w:rFonts w:ascii="Berlin Sans FB" w:eastAsia="Times New Roman" w:hAnsi="Berlin Sans FB" w:cs="Times New Roman"/>
              <w:bCs/>
              <w:szCs w:val="24"/>
            </w:rPr>
            <w:t>Jurnal</w:t>
          </w:r>
          <w:proofErr w:type="spellEnd"/>
          <w:r w:rsidRPr="002D5490">
            <w:rPr>
              <w:rFonts w:ascii="Berlin Sans FB" w:eastAsia="Times New Roman" w:hAnsi="Berlin Sans FB" w:cs="Times New Roman"/>
              <w:bCs/>
              <w:szCs w:val="24"/>
            </w:rPr>
            <w:t xml:space="preserve"> </w:t>
          </w:r>
          <w:proofErr w:type="spellStart"/>
          <w:r w:rsidRPr="002D5490">
            <w:rPr>
              <w:rFonts w:ascii="Berlin Sans FB" w:eastAsia="Times New Roman" w:hAnsi="Berlin Sans FB" w:cs="Times New Roman"/>
              <w:bCs/>
              <w:szCs w:val="24"/>
            </w:rPr>
            <w:t>Ilmiah</w:t>
          </w:r>
          <w:proofErr w:type="spellEnd"/>
          <w:r w:rsidRPr="002D5490">
            <w:rPr>
              <w:rFonts w:ascii="Berlin Sans FB" w:eastAsia="Times New Roman" w:hAnsi="Berlin Sans FB" w:cs="Times New Roman"/>
              <w:bCs/>
              <w:szCs w:val="24"/>
            </w:rPr>
            <w:t xml:space="preserve"> Mandala Education</w:t>
          </w:r>
        </w:p>
        <w:p w14:paraId="3E2F61B8" w14:textId="77777777" w:rsidR="004936E5" w:rsidRPr="002D5490" w:rsidRDefault="002D5490" w:rsidP="004936E5">
          <w:pPr>
            <w:pStyle w:val="Header"/>
            <w:rPr>
              <w:rFonts w:ascii="Berlin Sans FB" w:eastAsia="Times New Roman" w:hAnsi="Berlin Sans FB" w:cs="Times New Roman"/>
              <w:bCs/>
              <w:i/>
              <w:color w:val="000000"/>
              <w:szCs w:val="20"/>
            </w:rPr>
          </w:pPr>
          <w:r w:rsidRPr="002D5490">
            <w:rPr>
              <w:rStyle w:val="Hyperlink"/>
              <w:rFonts w:ascii="Berlin Sans FB" w:eastAsia="Times New Roman" w:hAnsi="Berlin Sans FB" w:cs="Times New Roman"/>
              <w:bCs/>
              <w:i/>
              <w:szCs w:val="20"/>
            </w:rPr>
            <w:t>http://ejournal.mandalanursa.org/index.php/JIME/index</w:t>
          </w:r>
        </w:p>
        <w:p w14:paraId="3AC4A6D6" w14:textId="77777777" w:rsidR="004936E5" w:rsidRPr="002D5490" w:rsidRDefault="004936E5" w:rsidP="004936E5">
          <w:pPr>
            <w:pStyle w:val="Header"/>
            <w:rPr>
              <w:rFonts w:ascii="Berlin Sans FB" w:hAnsi="Berlin Sans FB"/>
            </w:rPr>
          </w:pPr>
        </w:p>
      </w:tc>
      <w:tc>
        <w:tcPr>
          <w:tcW w:w="2551" w:type="dxa"/>
        </w:tcPr>
        <w:p w14:paraId="2541352A" w14:textId="77777777" w:rsidR="004936E5" w:rsidRPr="002D5490" w:rsidRDefault="004936E5" w:rsidP="004936E5">
          <w:pPr>
            <w:pStyle w:val="Header"/>
            <w:jc w:val="right"/>
            <w:rPr>
              <w:rFonts w:ascii="Berlin Sans FB" w:hAnsi="Berlin Sans FB" w:cs="Times New Roman"/>
              <w:i/>
              <w:szCs w:val="20"/>
            </w:rPr>
          </w:pPr>
          <w:r w:rsidRPr="002D5490">
            <w:rPr>
              <w:rFonts w:ascii="Berlin Sans FB" w:hAnsi="Berlin Sans FB" w:cs="Times New Roman"/>
              <w:i/>
              <w:szCs w:val="20"/>
            </w:rPr>
            <w:t>Vol. … No. …</w:t>
          </w:r>
          <w:proofErr w:type="spellStart"/>
          <w:r w:rsidRPr="002D5490">
            <w:rPr>
              <w:rFonts w:ascii="Berlin Sans FB" w:hAnsi="Berlin Sans FB" w:cs="Times New Roman"/>
              <w:i/>
              <w:szCs w:val="20"/>
            </w:rPr>
            <w:t>Bulan</w:t>
          </w:r>
          <w:proofErr w:type="spellEnd"/>
          <w:r w:rsidRPr="002D5490">
            <w:rPr>
              <w:rFonts w:ascii="Berlin Sans FB" w:hAnsi="Berlin Sans FB" w:cs="Times New Roman"/>
              <w:i/>
              <w:szCs w:val="20"/>
            </w:rPr>
            <w:t xml:space="preserve"> </w:t>
          </w:r>
          <w:proofErr w:type="spellStart"/>
          <w:r w:rsidRPr="002D5490">
            <w:rPr>
              <w:rFonts w:ascii="Berlin Sans FB" w:hAnsi="Berlin Sans FB" w:cs="Times New Roman"/>
              <w:i/>
              <w:szCs w:val="20"/>
            </w:rPr>
            <w:t>Tahun</w:t>
          </w:r>
          <w:proofErr w:type="spellEnd"/>
        </w:p>
        <w:p w14:paraId="51A1426E" w14:textId="77777777" w:rsidR="004936E5" w:rsidRPr="002D5490" w:rsidRDefault="004936E5" w:rsidP="004936E5">
          <w:pPr>
            <w:pStyle w:val="Header"/>
            <w:jc w:val="right"/>
            <w:rPr>
              <w:rFonts w:ascii="Berlin Sans FB" w:eastAsia="Times New Roman" w:hAnsi="Berlin Sans FB" w:cs="Times New Roman"/>
              <w:bCs/>
              <w:i/>
              <w:color w:val="000000"/>
              <w:szCs w:val="20"/>
            </w:rPr>
          </w:pPr>
          <w:r w:rsidRPr="002D5490">
            <w:rPr>
              <w:rFonts w:ascii="Berlin Sans FB" w:eastAsia="Times New Roman" w:hAnsi="Berlin Sans FB" w:cs="Times New Roman"/>
              <w:bCs/>
              <w:i/>
              <w:color w:val="000000"/>
              <w:szCs w:val="20"/>
            </w:rPr>
            <w:t>p-ISSN: 2442-9511</w:t>
          </w:r>
        </w:p>
        <w:p w14:paraId="327E5C50" w14:textId="77777777" w:rsidR="004936E5" w:rsidRPr="002D5490" w:rsidRDefault="004936E5" w:rsidP="004936E5">
          <w:pPr>
            <w:pStyle w:val="Header"/>
            <w:jc w:val="right"/>
            <w:rPr>
              <w:rFonts w:ascii="Berlin Sans FB" w:eastAsia="Times New Roman" w:hAnsi="Berlin Sans FB" w:cs="Times New Roman"/>
              <w:bCs/>
              <w:i/>
              <w:color w:val="000000"/>
              <w:szCs w:val="20"/>
            </w:rPr>
          </w:pPr>
          <w:r w:rsidRPr="002D5490">
            <w:rPr>
              <w:rFonts w:ascii="Berlin Sans FB" w:eastAsia="Times New Roman" w:hAnsi="Berlin Sans FB" w:cs="Times New Roman"/>
              <w:bCs/>
              <w:i/>
              <w:color w:val="000000"/>
              <w:szCs w:val="20"/>
            </w:rPr>
            <w:t xml:space="preserve">pp.  </w:t>
          </w:r>
        </w:p>
      </w:tc>
    </w:tr>
  </w:tbl>
  <w:p w14:paraId="36CDA193" w14:textId="77777777" w:rsidR="003E3375" w:rsidRDefault="00AD162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2551"/>
    </w:tblGrid>
    <w:tr w:rsidR="00A41ED9" w14:paraId="422E1206" w14:textId="77777777" w:rsidTr="004936E5">
      <w:trPr>
        <w:trHeight w:val="709"/>
      </w:trPr>
      <w:tc>
        <w:tcPr>
          <w:tcW w:w="6663" w:type="dxa"/>
        </w:tcPr>
        <w:p w14:paraId="2BA6CA62" w14:textId="77777777" w:rsidR="004936E5" w:rsidRDefault="004936E5" w:rsidP="00242190">
          <w:pPr>
            <w:pStyle w:val="Header"/>
            <w:rPr>
              <w:rFonts w:ascii="Times New Roman" w:eastAsia="Times New Roman" w:hAnsi="Times New Roman" w:cs="Times New Roman"/>
              <w:b/>
              <w:bCs/>
              <w:sz w:val="20"/>
              <w:szCs w:val="24"/>
            </w:rPr>
          </w:pPr>
          <w:proofErr w:type="spellStart"/>
          <w:r>
            <w:rPr>
              <w:rFonts w:ascii="Times New Roman" w:eastAsia="Times New Roman" w:hAnsi="Times New Roman" w:cs="Times New Roman"/>
              <w:b/>
              <w:bCs/>
              <w:sz w:val="20"/>
              <w:szCs w:val="24"/>
            </w:rPr>
            <w:t>Jurnal</w:t>
          </w:r>
          <w:proofErr w:type="spellEnd"/>
          <w:r>
            <w:rPr>
              <w:rFonts w:ascii="Times New Roman" w:eastAsia="Times New Roman" w:hAnsi="Times New Roman" w:cs="Times New Roman"/>
              <w:b/>
              <w:bCs/>
              <w:sz w:val="20"/>
              <w:szCs w:val="24"/>
            </w:rPr>
            <w:t xml:space="preserve"> </w:t>
          </w:r>
          <w:proofErr w:type="spellStart"/>
          <w:r>
            <w:rPr>
              <w:rFonts w:ascii="Times New Roman" w:eastAsia="Times New Roman" w:hAnsi="Times New Roman" w:cs="Times New Roman"/>
              <w:b/>
              <w:bCs/>
              <w:sz w:val="20"/>
              <w:szCs w:val="24"/>
            </w:rPr>
            <w:t>Ilmiah</w:t>
          </w:r>
          <w:proofErr w:type="spellEnd"/>
          <w:r>
            <w:rPr>
              <w:rFonts w:ascii="Times New Roman" w:eastAsia="Times New Roman" w:hAnsi="Times New Roman" w:cs="Times New Roman"/>
              <w:b/>
              <w:bCs/>
              <w:sz w:val="20"/>
              <w:szCs w:val="24"/>
            </w:rPr>
            <w:t xml:space="preserve"> Mandala Education</w:t>
          </w:r>
        </w:p>
        <w:p w14:paraId="38AED497" w14:textId="77777777" w:rsidR="00A41ED9" w:rsidRDefault="00A41ED9" w:rsidP="00242190">
          <w:pPr>
            <w:pStyle w:val="Header"/>
            <w:rPr>
              <w:rFonts w:ascii="Times New Roman" w:eastAsia="Times New Roman" w:hAnsi="Times New Roman" w:cs="Times New Roman"/>
              <w:bCs/>
              <w:i/>
              <w:color w:val="000000"/>
              <w:sz w:val="20"/>
              <w:szCs w:val="20"/>
            </w:rPr>
          </w:pPr>
          <w:r w:rsidRPr="00A41ED9">
            <w:rPr>
              <w:rStyle w:val="Hyperlink"/>
              <w:rFonts w:ascii="Times New Roman" w:eastAsia="Times New Roman" w:hAnsi="Times New Roman" w:cs="Times New Roman"/>
              <w:bCs/>
              <w:i/>
              <w:sz w:val="20"/>
              <w:szCs w:val="20"/>
            </w:rPr>
            <w:t>http://ojs.ikipmataram.ac.id/index.php/jurnalkependidikan/index</w:t>
          </w:r>
        </w:p>
        <w:p w14:paraId="261E672B" w14:textId="77777777" w:rsidR="00A41ED9" w:rsidRPr="000033C4" w:rsidRDefault="00A41ED9" w:rsidP="000033C4">
          <w:pPr>
            <w:pStyle w:val="Header"/>
            <w:rPr>
              <w:b/>
            </w:rPr>
          </w:pPr>
        </w:p>
      </w:tc>
      <w:tc>
        <w:tcPr>
          <w:tcW w:w="2551" w:type="dxa"/>
        </w:tcPr>
        <w:p w14:paraId="7768ACF1" w14:textId="77777777" w:rsidR="00A41ED9" w:rsidRPr="000E2BCF" w:rsidRDefault="004936E5" w:rsidP="00242190">
          <w:pPr>
            <w:pStyle w:val="Header"/>
            <w:jc w:val="right"/>
            <w:rPr>
              <w:rFonts w:ascii="Times New Roman" w:hAnsi="Times New Roman" w:cs="Times New Roman"/>
              <w:i/>
              <w:sz w:val="20"/>
              <w:szCs w:val="20"/>
            </w:rPr>
          </w:pPr>
          <w:r>
            <w:rPr>
              <w:rFonts w:ascii="Times New Roman" w:hAnsi="Times New Roman" w:cs="Times New Roman"/>
              <w:i/>
              <w:sz w:val="20"/>
              <w:szCs w:val="20"/>
            </w:rPr>
            <w:t>Vol. … No. …</w:t>
          </w:r>
          <w:proofErr w:type="spellStart"/>
          <w:r w:rsidR="00A41ED9">
            <w:rPr>
              <w:rFonts w:ascii="Times New Roman" w:hAnsi="Times New Roman" w:cs="Times New Roman"/>
              <w:i/>
              <w:sz w:val="20"/>
              <w:szCs w:val="20"/>
            </w:rPr>
            <w:t>Bulan</w:t>
          </w:r>
          <w:proofErr w:type="spellEnd"/>
          <w:r w:rsidR="00A41ED9" w:rsidRPr="000E2BCF">
            <w:rPr>
              <w:rFonts w:ascii="Times New Roman" w:hAnsi="Times New Roman" w:cs="Times New Roman"/>
              <w:i/>
              <w:sz w:val="20"/>
              <w:szCs w:val="20"/>
            </w:rPr>
            <w:t xml:space="preserve"> </w:t>
          </w:r>
          <w:proofErr w:type="spellStart"/>
          <w:r>
            <w:rPr>
              <w:rFonts w:ascii="Times New Roman" w:hAnsi="Times New Roman" w:cs="Times New Roman"/>
              <w:i/>
              <w:sz w:val="20"/>
              <w:szCs w:val="20"/>
            </w:rPr>
            <w:t>Tahun</w:t>
          </w:r>
          <w:proofErr w:type="spellEnd"/>
        </w:p>
        <w:p w14:paraId="05BF8EF8" w14:textId="77777777" w:rsidR="00A41ED9" w:rsidRDefault="00A41ED9" w:rsidP="00242190">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p-ISSN: 2</w:t>
          </w:r>
          <w:r w:rsidR="004936E5">
            <w:rPr>
              <w:rFonts w:ascii="Times New Roman" w:eastAsia="Times New Roman" w:hAnsi="Times New Roman" w:cs="Times New Roman"/>
              <w:bCs/>
              <w:i/>
              <w:color w:val="000000"/>
              <w:sz w:val="20"/>
              <w:szCs w:val="20"/>
            </w:rPr>
            <w:t>442</w:t>
          </w:r>
          <w:r w:rsidRPr="000E2BCF">
            <w:rPr>
              <w:rFonts w:ascii="Times New Roman" w:eastAsia="Times New Roman" w:hAnsi="Times New Roman" w:cs="Times New Roman"/>
              <w:bCs/>
              <w:i/>
              <w:color w:val="000000"/>
              <w:sz w:val="20"/>
              <w:szCs w:val="20"/>
            </w:rPr>
            <w:t>-</w:t>
          </w:r>
          <w:r w:rsidR="004936E5">
            <w:rPr>
              <w:rFonts w:ascii="Times New Roman" w:eastAsia="Times New Roman" w:hAnsi="Times New Roman" w:cs="Times New Roman"/>
              <w:bCs/>
              <w:i/>
              <w:color w:val="000000"/>
              <w:sz w:val="20"/>
              <w:szCs w:val="20"/>
            </w:rPr>
            <w:t>9511</w:t>
          </w:r>
        </w:p>
        <w:p w14:paraId="20DC657C" w14:textId="77777777" w:rsidR="00A41ED9" w:rsidRPr="000E2BCF" w:rsidRDefault="00A41ED9" w:rsidP="00A41ED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r>
            <w:rPr>
              <w:rFonts w:ascii="Times New Roman" w:eastAsia="Times New Roman" w:hAnsi="Times New Roman" w:cs="Times New Roman"/>
              <w:bCs/>
              <w:i/>
              <w:color w:val="000000"/>
              <w:sz w:val="20"/>
              <w:szCs w:val="20"/>
            </w:rPr>
            <w:t xml:space="preserve"> </w:t>
          </w:r>
          <w:r w:rsidRPr="000E2BCF">
            <w:rPr>
              <w:rFonts w:ascii="Times New Roman" w:eastAsia="Times New Roman" w:hAnsi="Times New Roman" w:cs="Times New Roman"/>
              <w:bCs/>
              <w:i/>
              <w:color w:val="000000"/>
              <w:sz w:val="20"/>
              <w:szCs w:val="20"/>
            </w:rPr>
            <w:t xml:space="preserve"> </w:t>
          </w:r>
        </w:p>
      </w:tc>
    </w:tr>
  </w:tbl>
  <w:p w14:paraId="7C76510F" w14:textId="77777777" w:rsidR="00242190" w:rsidRDefault="00AD162E" w:rsidP="004936E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 w15:restartNumberingAfterBreak="0">
    <w:nsid w:val="30706338"/>
    <w:multiLevelType w:val="hybridMultilevel"/>
    <w:tmpl w:val="9C40DDF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DD9746D"/>
    <w:multiLevelType w:val="hybridMultilevel"/>
    <w:tmpl w:val="737A9D9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40105659"/>
    <w:multiLevelType w:val="hybridMultilevel"/>
    <w:tmpl w:val="4760A5B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6" w15:restartNumberingAfterBreak="0">
    <w:nsid w:val="7C924F53"/>
    <w:multiLevelType w:val="hybridMultilevel"/>
    <w:tmpl w:val="0630A59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D0C0E8E"/>
    <w:multiLevelType w:val="hybridMultilevel"/>
    <w:tmpl w:val="1932D15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1"/>
  </w:num>
  <w:num w:numId="5">
    <w:abstractNumId w:val="7"/>
  </w:num>
  <w:num w:numId="6">
    <w:abstractNumId w:val="2"/>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E0NTOxMDU0MjYwMTZV0lEKTi0uzszPAykwqgUAW67XriwAAAA="/>
  </w:docVars>
  <w:rsids>
    <w:rsidRoot w:val="00A41ED9"/>
    <w:rsid w:val="00095E2A"/>
    <w:rsid w:val="001019F6"/>
    <w:rsid w:val="001348B6"/>
    <w:rsid w:val="00224505"/>
    <w:rsid w:val="00293055"/>
    <w:rsid w:val="002D5490"/>
    <w:rsid w:val="002E6CFB"/>
    <w:rsid w:val="003E6DC9"/>
    <w:rsid w:val="004936E5"/>
    <w:rsid w:val="004D0905"/>
    <w:rsid w:val="00535686"/>
    <w:rsid w:val="00706606"/>
    <w:rsid w:val="0071205C"/>
    <w:rsid w:val="00826CD8"/>
    <w:rsid w:val="00917C70"/>
    <w:rsid w:val="00A41ED9"/>
    <w:rsid w:val="00AD162E"/>
    <w:rsid w:val="00AD1CFF"/>
    <w:rsid w:val="00B55D2F"/>
    <w:rsid w:val="00CB7478"/>
    <w:rsid w:val="00D54192"/>
    <w:rsid w:val="00D86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D9E1A9"/>
  <w15:chartTrackingRefBased/>
  <w15:docId w15:val="{CB4C4DE8-A654-4CD4-98D6-8079B6E2F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1ED9"/>
    <w:rPr>
      <w:lang w:val="id-ID"/>
    </w:rPr>
  </w:style>
  <w:style w:type="paragraph" w:styleId="Heading3">
    <w:name w:val="heading 3"/>
    <w:basedOn w:val="Normal"/>
    <w:next w:val="Normal"/>
    <w:link w:val="Heading3Char"/>
    <w:qFormat/>
    <w:rsid w:val="00A41ED9"/>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41ED9"/>
    <w:rPr>
      <w:rFonts w:ascii="Arial" w:eastAsia="SimSun" w:hAnsi="Arial" w:cs="Arial"/>
      <w:b/>
      <w:bCs/>
      <w:noProof/>
      <w:sz w:val="26"/>
      <w:szCs w:val="26"/>
      <w:lang w:val="id-ID" w:eastAsia="zh-CN"/>
    </w:rPr>
  </w:style>
  <w:style w:type="paragraph" w:styleId="Header">
    <w:name w:val="header"/>
    <w:basedOn w:val="Normal"/>
    <w:link w:val="HeaderChar"/>
    <w:uiPriority w:val="99"/>
    <w:unhideWhenUsed/>
    <w:rsid w:val="00A41ED9"/>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A41ED9"/>
  </w:style>
  <w:style w:type="paragraph" w:styleId="Footer">
    <w:name w:val="footer"/>
    <w:basedOn w:val="Normal"/>
    <w:link w:val="FooterChar"/>
    <w:uiPriority w:val="99"/>
    <w:unhideWhenUsed/>
    <w:rsid w:val="00A41ED9"/>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A41ED9"/>
  </w:style>
  <w:style w:type="table" w:styleId="TableGrid">
    <w:name w:val="Table Grid"/>
    <w:basedOn w:val="TableNormal"/>
    <w:uiPriority w:val="39"/>
    <w:rsid w:val="00A41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41ED9"/>
    <w:rPr>
      <w:color w:val="0563C1" w:themeColor="hyperlink"/>
      <w:u w:val="single"/>
    </w:rPr>
  </w:style>
  <w:style w:type="paragraph" w:customStyle="1" w:styleId="IEEEReferenceItem">
    <w:name w:val="IEEE Reference Item"/>
    <w:basedOn w:val="Normal"/>
    <w:rsid w:val="00A41ED9"/>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1"/>
    <w:basedOn w:val="Normal"/>
    <w:link w:val="ListParagraphChar"/>
    <w:uiPriority w:val="34"/>
    <w:qFormat/>
    <w:rsid w:val="00A41ED9"/>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1 Char"/>
    <w:basedOn w:val="DefaultParagraphFont"/>
    <w:link w:val="ListParagraph"/>
    <w:uiPriority w:val="34"/>
    <w:qFormat/>
    <w:rsid w:val="00A41ED9"/>
    <w:rPr>
      <w:rFonts w:eastAsiaTheme="minorEastAsia"/>
    </w:rPr>
  </w:style>
  <w:style w:type="paragraph" w:customStyle="1" w:styleId="IEEEParagraph">
    <w:name w:val="IEEE Paragraph"/>
    <w:basedOn w:val="Normal"/>
    <w:link w:val="IEEEParagraphChar"/>
    <w:rsid w:val="00A41ED9"/>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A41ED9"/>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A41ED9"/>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A41ED9"/>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A41ED9"/>
  </w:style>
  <w:style w:type="paragraph" w:styleId="BodyText">
    <w:name w:val="Body Text"/>
    <w:basedOn w:val="Normal"/>
    <w:link w:val="BodyTextChar"/>
    <w:uiPriority w:val="99"/>
    <w:unhideWhenUsed/>
    <w:rsid w:val="00CB7478"/>
    <w:pPr>
      <w:spacing w:after="120" w:line="276" w:lineRule="auto"/>
    </w:pPr>
    <w:rPr>
      <w:rFonts w:ascii="Cambria Math" w:hAnsi="Cambria Math"/>
      <w:sz w:val="24"/>
    </w:rPr>
  </w:style>
  <w:style w:type="character" w:customStyle="1" w:styleId="BodyTextChar">
    <w:name w:val="Body Text Char"/>
    <w:basedOn w:val="DefaultParagraphFont"/>
    <w:link w:val="BodyText"/>
    <w:uiPriority w:val="99"/>
    <w:rsid w:val="00CB7478"/>
    <w:rPr>
      <w:rFonts w:ascii="Cambria Math" w:hAnsi="Cambria Math"/>
      <w:sz w:val="24"/>
      <w:lang w:val="id-ID"/>
    </w:rPr>
  </w:style>
  <w:style w:type="character" w:styleId="PlaceholderText">
    <w:name w:val="Placeholder Text"/>
    <w:basedOn w:val="DefaultParagraphFont"/>
    <w:uiPriority w:val="99"/>
    <w:semiHidden/>
    <w:rsid w:val="00D5419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710566">
      <w:bodyDiv w:val="1"/>
      <w:marLeft w:val="0"/>
      <w:marRight w:val="0"/>
      <w:marTop w:val="0"/>
      <w:marBottom w:val="0"/>
      <w:divBdr>
        <w:top w:val="none" w:sz="0" w:space="0" w:color="auto"/>
        <w:left w:val="none" w:sz="0" w:space="0" w:color="auto"/>
        <w:bottom w:val="none" w:sz="0" w:space="0" w:color="auto"/>
        <w:right w:val="none" w:sz="0" w:space="0" w:color="auto"/>
      </w:divBdr>
      <w:divsChild>
        <w:div w:id="1561943126">
          <w:marLeft w:val="547"/>
          <w:marRight w:val="0"/>
          <w:marTop w:val="0"/>
          <w:marBottom w:val="0"/>
          <w:divBdr>
            <w:top w:val="none" w:sz="0" w:space="0" w:color="auto"/>
            <w:left w:val="none" w:sz="0" w:space="0" w:color="auto"/>
            <w:bottom w:val="none" w:sz="0" w:space="0" w:color="auto"/>
            <w:right w:val="none" w:sz="0" w:space="0" w:color="auto"/>
          </w:divBdr>
        </w:div>
        <w:div w:id="15604609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Pages>
  <Words>14199</Words>
  <Characters>80937</Characters>
  <Application>Microsoft Office Word</Application>
  <DocSecurity>0</DocSecurity>
  <Lines>674</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ASUS</cp:lastModifiedBy>
  <cp:revision>8</cp:revision>
  <dcterms:created xsi:type="dcterms:W3CDTF">2019-02-09T03:28:00Z</dcterms:created>
  <dcterms:modified xsi:type="dcterms:W3CDTF">2021-09-29T01:59:00Z</dcterms:modified>
</cp:coreProperties>
</file>