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542" w:rsidRDefault="00AC1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2F2EFE" w:rsidRDefault="002F2EFE" w:rsidP="002F2EFE">
      <w:pPr>
        <w:ind w:right="14"/>
        <w:jc w:val="center"/>
        <w:rPr>
          <w:rFonts w:asciiTheme="majorBidi" w:hAnsiTheme="majorBidi" w:cstheme="majorBidi"/>
          <w:b/>
          <w:sz w:val="24"/>
          <w:szCs w:val="24"/>
          <w:lang w:val="id-ID"/>
        </w:rPr>
      </w:pPr>
      <w:r w:rsidRPr="002F2EFE">
        <w:rPr>
          <w:rFonts w:asciiTheme="majorBidi" w:hAnsiTheme="majorBidi" w:cstheme="majorBidi"/>
          <w:b/>
          <w:sz w:val="24"/>
          <w:szCs w:val="24"/>
          <w:lang w:val="id-ID"/>
        </w:rPr>
        <w:t xml:space="preserve">Memahami “ Noun”Bahasa Inggris  Dalam menentukan </w:t>
      </w:r>
    </w:p>
    <w:p w:rsidR="002F2EFE" w:rsidRPr="002F2EFE" w:rsidRDefault="002F2EFE" w:rsidP="002F2EFE">
      <w:pPr>
        <w:ind w:right="14"/>
        <w:jc w:val="center"/>
        <w:rPr>
          <w:rFonts w:asciiTheme="majorBidi" w:hAnsiTheme="majorBidi" w:cstheme="majorBidi"/>
          <w:b/>
          <w:sz w:val="24"/>
          <w:szCs w:val="24"/>
          <w:lang w:val="id-ID"/>
        </w:rPr>
      </w:pPr>
      <w:r w:rsidRPr="002F2EFE">
        <w:rPr>
          <w:rFonts w:asciiTheme="majorBidi" w:hAnsiTheme="majorBidi" w:cstheme="majorBidi"/>
          <w:b/>
          <w:sz w:val="24"/>
          <w:szCs w:val="24"/>
          <w:lang w:val="id-ID"/>
        </w:rPr>
        <w:t xml:space="preserve">Lead Term Kodifikasi Diagnosis Menggunakan  ICD-9 Pada Bab </w:t>
      </w:r>
    </w:p>
    <w:p w:rsidR="00AC1542" w:rsidRPr="00B00567" w:rsidRDefault="002F2EFE" w:rsidP="00B00567">
      <w:pPr>
        <w:ind w:right="14"/>
        <w:jc w:val="center"/>
        <w:rPr>
          <w:rFonts w:asciiTheme="majorBidi" w:hAnsiTheme="majorBidi" w:cstheme="majorBidi"/>
          <w:b/>
          <w:i/>
          <w:sz w:val="24"/>
          <w:szCs w:val="24"/>
          <w:lang w:val="id-ID"/>
        </w:rPr>
      </w:pPr>
      <w:r w:rsidRPr="002F2EFE">
        <w:rPr>
          <w:rFonts w:asciiTheme="majorBidi" w:hAnsiTheme="majorBidi" w:cstheme="majorBidi"/>
          <w:b/>
          <w:i/>
          <w:sz w:val="24"/>
          <w:szCs w:val="24"/>
          <w:lang w:val="id-ID"/>
        </w:rPr>
        <w:t>“ Operation on The Digestive System “</w:t>
      </w:r>
    </w:p>
    <w:p w:rsidR="00AC1542" w:rsidRPr="002F2EFE" w:rsidRDefault="002F2E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Nila Mayasari</w:t>
      </w:r>
    </w:p>
    <w:p w:rsidR="002F2EFE" w:rsidRDefault="002F2E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Ilmu Rekam Medis</w:t>
      </w:r>
    </w:p>
    <w:p w:rsidR="00AC1542" w:rsidRDefault="002F2EF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Apikes Iris Padang</w:t>
      </w:r>
      <w:r w:rsidR="00960123">
        <w:rPr>
          <w:rFonts w:ascii="Times New Roman" w:eastAsia="Times New Roman" w:hAnsi="Times New Roman" w:cs="Times New Roman"/>
          <w:color w:val="000000"/>
          <w:sz w:val="24"/>
          <w:szCs w:val="24"/>
        </w:rPr>
        <w:t xml:space="preserve"> </w:t>
      </w:r>
    </w:p>
    <w:p w:rsidR="00AC1542" w:rsidRDefault="00AC15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AC1542">
        <w:tc>
          <w:tcPr>
            <w:tcW w:w="2977" w:type="dxa"/>
            <w:tcBorders>
              <w:top w:val="single" w:sz="4" w:space="0" w:color="000000"/>
              <w:left w:val="nil"/>
              <w:bottom w:val="single" w:sz="4" w:space="0" w:color="000000"/>
              <w:right w:val="nil"/>
            </w:tcBorders>
          </w:tcPr>
          <w:p w:rsidR="00AC1542" w:rsidRDefault="00960123">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AC1542" w:rsidRDefault="00AC1542">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rsidR="00AC1542" w:rsidRDefault="00960123">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r>
              <w:rPr>
                <w:rFonts w:ascii="Times New Roman" w:eastAsia="Times New Roman" w:hAnsi="Times New Roman" w:cs="Times New Roman"/>
                <w:sz w:val="20"/>
                <w:szCs w:val="20"/>
              </w:rPr>
              <w:t>(10 PT)</w:t>
            </w:r>
          </w:p>
        </w:tc>
      </w:tr>
      <w:tr w:rsidR="00AC1542">
        <w:trPr>
          <w:trHeight w:val="1268"/>
        </w:trPr>
        <w:tc>
          <w:tcPr>
            <w:tcW w:w="2977" w:type="dxa"/>
            <w:tcBorders>
              <w:top w:val="single" w:sz="4" w:space="0" w:color="000000"/>
              <w:left w:val="nil"/>
              <w:bottom w:val="single" w:sz="4" w:space="0" w:color="000000"/>
              <w:right w:val="nil"/>
            </w:tcBorders>
          </w:tcPr>
          <w:p w:rsidR="00AC1542" w:rsidRDefault="00960123">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AC1542" w:rsidRDefault="0096012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rsidR="00AC1542" w:rsidRDefault="0096012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rsidR="00AC1542" w:rsidRDefault="00AC1542">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AC1542" w:rsidRDefault="00AC1542">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rsidR="002F2EFE" w:rsidRPr="002F2EFE" w:rsidRDefault="002F2EFE" w:rsidP="002F2EFE">
            <w:pPr>
              <w:jc w:val="both"/>
              <w:rPr>
                <w:rFonts w:ascii="Times New Roman" w:hAnsi="Times New Roman" w:cs="Times New Roman"/>
              </w:rPr>
            </w:pPr>
            <w:r w:rsidRPr="002F2EFE">
              <w:rPr>
                <w:rFonts w:ascii="Times New Roman" w:hAnsi="Times New Roman" w:cs="Times New Roman"/>
              </w:rPr>
              <w:t xml:space="preserve">Perkuliahan Klasifikasi Klinis dan Bahasa Inggris adalah dua mata kuliah yang saling menunjang untuk mahasiswa kesehatan khususnya perekam medis dan informasi kesehatan. </w:t>
            </w:r>
            <w:proofErr w:type="gramStart"/>
            <w:r w:rsidRPr="002F2EFE">
              <w:rPr>
                <w:rFonts w:ascii="Times New Roman" w:hAnsi="Times New Roman" w:cs="Times New Roman"/>
              </w:rPr>
              <w:t>Namun  kompetensi</w:t>
            </w:r>
            <w:proofErr w:type="gramEnd"/>
            <w:r w:rsidRPr="002F2EFE">
              <w:rPr>
                <w:rFonts w:ascii="Times New Roman" w:hAnsi="Times New Roman" w:cs="Times New Roman"/>
              </w:rPr>
              <w:t xml:space="preserve"> Komunikatif Bahasa Inggris  belum sepenuhnya menjadi prioritas mahasiswa di jurusan DIII  Perekam Medis dan Informasi Kesehatan Apikes Iris, ini dikarenakan mahasiswa belum menyadari pentingnya kompentesi bahasa inggris pada bidang rekam medis, karena bahasa inggris merupakan bahasa yang digunakan oleh WHO dalam ICD-10, Penelitian ini bertujuan untuk  memahami bentuk Noun dalam bahasa inggris adalah salah satu cara memudahkan coder dalam menetukan lead term. Tujuan dalam penelitian ini adalah (1) Memahami cirri-ciri kata benda, (2) Mengidentifikasi dan mengklasifikasi kata benda dalam ICD-9 CM,serta (3) Menganalisis kata benda dalam ICD-9 CM. Metode yang digunakan dalam kegiatan ini adalah metode deskriptif kualitatif yang dibagi atas 3 tahap yaitu persiapan, pengumpulan data dan analisis data.</w:t>
            </w:r>
          </w:p>
          <w:p w:rsidR="00AC1542" w:rsidRPr="000707B3" w:rsidRDefault="000707B3" w:rsidP="000707B3">
            <w:pPr>
              <w:spacing w:before="120"/>
              <w:rPr>
                <w:rFonts w:ascii="Times New Roman" w:hAnsi="Times New Roman" w:cs="Times New Roman"/>
                <w:i/>
                <w:sz w:val="20"/>
                <w:szCs w:val="20"/>
                <w:lang w:val="id-ID"/>
              </w:rPr>
            </w:pPr>
            <w:r w:rsidRPr="000707B3">
              <w:rPr>
                <w:rFonts w:ascii="Times New Roman" w:hAnsi="Times New Roman" w:cs="Times New Roman"/>
                <w:sz w:val="20"/>
                <w:szCs w:val="20"/>
              </w:rPr>
              <w:t xml:space="preserve">Kata_kunci_1; </w:t>
            </w:r>
            <w:r w:rsidRPr="000707B3">
              <w:rPr>
                <w:rFonts w:ascii="Times New Roman" w:hAnsi="Times New Roman" w:cs="Times New Roman"/>
                <w:i/>
                <w:sz w:val="20"/>
                <w:szCs w:val="20"/>
                <w:lang w:val="id-ID"/>
              </w:rPr>
              <w:t>Klasifikasi Klinis, kompetensi,pengodean, bahasa inggris</w:t>
            </w:r>
          </w:p>
        </w:tc>
      </w:tr>
      <w:tr w:rsidR="00AC1542">
        <w:trPr>
          <w:trHeight w:val="1482"/>
        </w:trPr>
        <w:tc>
          <w:tcPr>
            <w:tcW w:w="2977" w:type="dxa"/>
            <w:tcBorders>
              <w:top w:val="single" w:sz="4" w:space="0" w:color="000000"/>
              <w:left w:val="nil"/>
              <w:bottom w:val="single" w:sz="4" w:space="0" w:color="000000"/>
              <w:right w:val="nil"/>
            </w:tcBorders>
          </w:tcPr>
          <w:p w:rsidR="00AC1542" w:rsidRDefault="00960123">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AC1542" w:rsidRDefault="0096012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First keyword</w:t>
            </w:r>
          </w:p>
          <w:p w:rsidR="00AC1542" w:rsidRDefault="0096012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Second keyword</w:t>
            </w:r>
          </w:p>
          <w:p w:rsidR="00AC1542" w:rsidRDefault="0096012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Third keyword</w:t>
            </w:r>
          </w:p>
          <w:p w:rsidR="00AC1542" w:rsidRDefault="0096012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Fourth keyword</w:t>
            </w:r>
          </w:p>
          <w:p w:rsidR="00AC1542" w:rsidRDefault="00960123">
            <w:pPr>
              <w:jc w:val="both"/>
              <w:rPr>
                <w:rFonts w:ascii="Times New Roman" w:eastAsia="Times New Roman" w:hAnsi="Times New Roman" w:cs="Times New Roman"/>
                <w:b/>
                <w:i/>
              </w:rPr>
            </w:pPr>
            <w:r>
              <w:rPr>
                <w:rFonts w:ascii="Times New Roman" w:eastAsia="Times New Roman" w:hAnsi="Times New Roman" w:cs="Times New Roman"/>
                <w:sz w:val="18"/>
                <w:szCs w:val="18"/>
              </w:rPr>
              <w:t>Fifth keyword</w:t>
            </w:r>
          </w:p>
        </w:tc>
        <w:tc>
          <w:tcPr>
            <w:tcW w:w="283" w:type="dxa"/>
            <w:vMerge/>
            <w:tcBorders>
              <w:top w:val="nil"/>
              <w:left w:val="nil"/>
              <w:bottom w:val="nil"/>
              <w:right w:val="nil"/>
            </w:tcBorders>
          </w:tcPr>
          <w:p w:rsidR="00AC1542" w:rsidRDefault="00AC1542">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rsidR="00AC1542" w:rsidRDefault="00AC1542">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AC1542">
        <w:trPr>
          <w:trHeight w:val="70"/>
        </w:trPr>
        <w:tc>
          <w:tcPr>
            <w:tcW w:w="2977" w:type="dxa"/>
            <w:tcBorders>
              <w:top w:val="single" w:sz="4" w:space="0" w:color="000000"/>
              <w:left w:val="nil"/>
              <w:bottom w:val="single" w:sz="4" w:space="0" w:color="000000"/>
              <w:right w:val="nil"/>
            </w:tcBorders>
          </w:tcPr>
          <w:p w:rsidR="00AC1542" w:rsidRDefault="00960123">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rsidR="00AC1542" w:rsidRDefault="00AC1542">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AC1542" w:rsidRDefault="00960123">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Abstract (10 Pt)</w:t>
            </w:r>
          </w:p>
        </w:tc>
      </w:tr>
      <w:tr w:rsidR="00AC1542">
        <w:trPr>
          <w:trHeight w:val="70"/>
        </w:trPr>
        <w:tc>
          <w:tcPr>
            <w:tcW w:w="2977" w:type="dxa"/>
            <w:tcBorders>
              <w:top w:val="single" w:sz="4" w:space="0" w:color="000000"/>
              <w:left w:val="nil"/>
              <w:bottom w:val="single" w:sz="4" w:space="0" w:color="000000"/>
              <w:right w:val="nil"/>
            </w:tcBorders>
          </w:tcPr>
          <w:p w:rsidR="00AC1542" w:rsidRDefault="00960123">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AC1542" w:rsidRDefault="0096012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rsidR="00AC1542" w:rsidRDefault="0096012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rsidR="00AC1542" w:rsidRDefault="00AC1542">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AC1542" w:rsidRDefault="00AC1542">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0707B3" w:rsidRDefault="000707B3" w:rsidP="000707B3">
            <w:pPr>
              <w:jc w:val="both"/>
              <w:rPr>
                <w:rFonts w:ascii="Times New Roman" w:hAnsi="Times New Roman" w:cs="Times New Roman"/>
                <w:i/>
                <w:sz w:val="20"/>
                <w:szCs w:val="20"/>
                <w:lang w:val="id-ID"/>
              </w:rPr>
            </w:pPr>
            <w:r w:rsidRPr="000707B3">
              <w:rPr>
                <w:rFonts w:ascii="Times New Roman" w:hAnsi="Times New Roman" w:cs="Times New Roman"/>
                <w:i/>
                <w:sz w:val="20"/>
                <w:szCs w:val="20"/>
              </w:rPr>
              <w:t>Clinical Classification and English courses are two mutually supportive courses for health students, especially medical recorders and health information. However, English Communicative competence has not fully become a priority for students in the DIII Medical Recording and Health Information Apikes Iris department, this is because students have not realized the importance of English competence in the field of medical records, because English is the language used by WHO in ICD-10, Research this aims to understand the noun form in English is one way to make it easier for the coder to determine the lead term. The aims of this study were (1) to understand the characteristics of nouns, (2) to identify and classify nouns in ICD-9 CM, and (3) to analyze nouns in ICD-9 CM. The method used in this activity is a qualitative descriptive method which is divided into 3 stages, namely preparation, data collection and data analysis.</w:t>
            </w:r>
          </w:p>
          <w:p w:rsidR="000707B3" w:rsidRPr="000707B3" w:rsidRDefault="000707B3" w:rsidP="000707B3">
            <w:pPr>
              <w:jc w:val="both"/>
              <w:rPr>
                <w:rFonts w:ascii="Times New Roman" w:hAnsi="Times New Roman" w:cs="Times New Roman"/>
                <w:i/>
                <w:sz w:val="20"/>
                <w:szCs w:val="20"/>
                <w:lang w:val="id-ID"/>
              </w:rPr>
            </w:pPr>
          </w:p>
          <w:p w:rsidR="000707B3" w:rsidRPr="000707B3" w:rsidRDefault="000707B3" w:rsidP="000707B3">
            <w:pPr>
              <w:jc w:val="both"/>
              <w:rPr>
                <w:rFonts w:ascii="Times New Roman" w:hAnsi="Times New Roman" w:cs="Times New Roman"/>
                <w:i/>
                <w:sz w:val="20"/>
                <w:szCs w:val="20"/>
                <w:lang w:val="id-ID"/>
              </w:rPr>
            </w:pPr>
            <w:r w:rsidRPr="000707B3">
              <w:rPr>
                <w:rFonts w:ascii="Times New Roman" w:hAnsi="Times New Roman" w:cs="Times New Roman"/>
                <w:i/>
                <w:sz w:val="20"/>
                <w:szCs w:val="20"/>
              </w:rPr>
              <w:t>Key_word_1; Clinical Classificatio</w:t>
            </w:r>
            <w:r>
              <w:rPr>
                <w:rFonts w:ascii="Times New Roman" w:hAnsi="Times New Roman" w:cs="Times New Roman"/>
                <w:i/>
                <w:sz w:val="20"/>
                <w:szCs w:val="20"/>
              </w:rPr>
              <w:t xml:space="preserve">n, competence, coding, English </w:t>
            </w:r>
          </w:p>
          <w:p w:rsidR="00AC1542" w:rsidRDefault="00AC1542">
            <w:pPr>
              <w:spacing w:line="259" w:lineRule="auto"/>
              <w:jc w:val="both"/>
              <w:rPr>
                <w:rFonts w:ascii="Times New Roman" w:eastAsia="Times New Roman" w:hAnsi="Times New Roman" w:cs="Times New Roman"/>
                <w:i/>
                <w:sz w:val="20"/>
                <w:szCs w:val="20"/>
              </w:rPr>
            </w:pPr>
          </w:p>
        </w:tc>
      </w:tr>
      <w:tr w:rsidR="00AC1542">
        <w:trPr>
          <w:trHeight w:val="70"/>
        </w:trPr>
        <w:tc>
          <w:tcPr>
            <w:tcW w:w="2977" w:type="dxa"/>
            <w:tcBorders>
              <w:top w:val="single" w:sz="4" w:space="0" w:color="000000"/>
              <w:left w:val="nil"/>
              <w:bottom w:val="single" w:sz="4" w:space="0" w:color="000000"/>
              <w:right w:val="nil"/>
            </w:tcBorders>
          </w:tcPr>
          <w:p w:rsidR="00AC1542" w:rsidRDefault="00AC1542">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AC1542" w:rsidRDefault="00AC1542">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rsidR="00AC1542" w:rsidRDefault="00960123">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0">
              <w:r>
                <w:rPr>
                  <w:rFonts w:ascii="Times New Roman" w:eastAsia="Times New Roman" w:hAnsi="Times New Roman" w:cs="Times New Roman"/>
                  <w:i/>
                  <w:color w:val="0000FF"/>
                  <w:sz w:val="16"/>
                  <w:szCs w:val="16"/>
                  <w:u w:val="single"/>
                </w:rPr>
                <w:t>Lisensi Creative Commons Atribusi-BerbagiSerupa 4.0 Internasional</w:t>
              </w:r>
            </w:hyperlink>
          </w:p>
          <w:p w:rsidR="00AC1542" w:rsidRDefault="00960123">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lang w:val="id-ID"/>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1"/>
                          <a:srcRect/>
                          <a:stretch>
                            <a:fillRect/>
                          </a:stretch>
                        </pic:blipFill>
                        <pic:spPr>
                          <a:xfrm>
                            <a:off x="0" y="0"/>
                            <a:ext cx="838200" cy="297180"/>
                          </a:xfrm>
                          <a:prstGeom prst="rect">
                            <a:avLst/>
                          </a:prstGeom>
                          <a:ln/>
                        </pic:spPr>
                      </pic:pic>
                    </a:graphicData>
                  </a:graphic>
                </wp:inline>
              </w:drawing>
            </w:r>
          </w:p>
        </w:tc>
      </w:tr>
      <w:tr w:rsidR="00AC1542">
        <w:tc>
          <w:tcPr>
            <w:tcW w:w="9923" w:type="dxa"/>
            <w:gridSpan w:val="3"/>
            <w:tcBorders>
              <w:top w:val="nil"/>
              <w:left w:val="nil"/>
              <w:bottom w:val="single" w:sz="4" w:space="0" w:color="000000"/>
              <w:right w:val="nil"/>
            </w:tcBorders>
          </w:tcPr>
          <w:p w:rsidR="00AC1542" w:rsidRDefault="00960123">
            <w:pPr>
              <w:spacing w:before="120" w:after="120"/>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rsidR="00AC1542" w:rsidRDefault="00960123">
            <w:pPr>
              <w:rPr>
                <w:rFonts w:ascii="Times New Roman" w:eastAsia="Times New Roman" w:hAnsi="Times New Roman" w:cs="Times New Roman"/>
              </w:rPr>
            </w:pPr>
            <w:r>
              <w:rPr>
                <w:rFonts w:ascii="Times New Roman" w:eastAsia="Times New Roman" w:hAnsi="Times New Roman" w:cs="Times New Roman"/>
                <w:b/>
              </w:rPr>
              <w:t xml:space="preserve">Name of Corresponding Author, </w:t>
            </w:r>
          </w:p>
          <w:p w:rsidR="00AC1542" w:rsidRDefault="00960123">
            <w:pPr>
              <w:rPr>
                <w:rFonts w:ascii="Times New Roman" w:eastAsia="Times New Roman" w:hAnsi="Times New Roman" w:cs="Times New Roman"/>
              </w:rPr>
            </w:pPr>
            <w:r>
              <w:rPr>
                <w:rFonts w:ascii="Times New Roman" w:eastAsia="Times New Roman" w:hAnsi="Times New Roman" w:cs="Times New Roman"/>
                <w:b/>
              </w:rPr>
              <w:t>Mohammad Muchlas</w:t>
            </w:r>
          </w:p>
          <w:p w:rsidR="00AC1542" w:rsidRDefault="00960123">
            <w:pPr>
              <w:rPr>
                <w:rFonts w:ascii="Times New Roman" w:eastAsia="Times New Roman" w:hAnsi="Times New Roman" w:cs="Times New Roman"/>
              </w:rPr>
            </w:pPr>
            <w:r>
              <w:rPr>
                <w:rFonts w:ascii="Times New Roman" w:eastAsia="Times New Roman" w:hAnsi="Times New Roman" w:cs="Times New Roman"/>
              </w:rPr>
              <w:t>STKIP PGRI Bangkalan</w:t>
            </w:r>
          </w:p>
          <w:p w:rsidR="00AC1542" w:rsidRDefault="00960123">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 </w:t>
            </w:r>
            <w:hyperlink r:id="rId12">
              <w:r>
                <w:rPr>
                  <w:rFonts w:ascii="Times New Roman" w:eastAsia="Times New Roman" w:hAnsi="Times New Roman" w:cs="Times New Roman"/>
                  <w:color w:val="1155CC"/>
                  <w:u w:val="single"/>
                </w:rPr>
                <w:t>muklasseptian97@gmail.com</w:t>
              </w:r>
            </w:hyperlink>
            <w:r>
              <w:rPr>
                <w:rFonts w:ascii="Times New Roman" w:eastAsia="Times New Roman" w:hAnsi="Times New Roman" w:cs="Times New Roman"/>
              </w:rPr>
              <w:t xml:space="preserve"> </w:t>
            </w:r>
          </w:p>
        </w:tc>
      </w:tr>
    </w:tbl>
    <w:p w:rsidR="00AC1542" w:rsidRDefault="0096012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861CDC" w:rsidRPr="00861CDC" w:rsidRDefault="00861CDC" w:rsidP="00861CDC">
      <w:pPr>
        <w:spacing w:before="120" w:line="240" w:lineRule="auto"/>
        <w:ind w:left="360"/>
        <w:jc w:val="both"/>
        <w:rPr>
          <w:rFonts w:ascii="Times New Roman" w:hAnsi="Times New Roman" w:cs="Times New Roman"/>
          <w:sz w:val="24"/>
          <w:lang w:val="id-ID"/>
        </w:rPr>
      </w:pPr>
      <w:r w:rsidRPr="00861CDC">
        <w:rPr>
          <w:rFonts w:ascii="Times New Roman" w:hAnsi="Times New Roman" w:cs="Times New Roman"/>
          <w:sz w:val="24"/>
          <w:lang w:val="id-ID"/>
        </w:rPr>
        <w:t xml:space="preserve">Dalam memahami sebuah teks tidaklah  mudah memerlukan pemahaman baik dari segi phonological atau gramatical. Menurut Sulityowati (2015) </w:t>
      </w:r>
      <w:r w:rsidRPr="00861CDC">
        <w:rPr>
          <w:rFonts w:ascii="Times New Roman" w:hAnsi="Times New Roman" w:cs="Times New Roman"/>
          <w:i/>
          <w:sz w:val="24"/>
          <w:lang w:val="id-ID"/>
        </w:rPr>
        <w:t xml:space="preserve">“ Language  has theree elements: form, meaning and fuctions. Viewed from its form, it consists of units which can be divided into phonological and grammatical unit. Phonological unit includes phonemes and syllables while grammaticalunit includes discourse, sentences, clauses, phrases, words, and morphemes”. </w:t>
      </w:r>
      <w:r w:rsidRPr="00861CDC">
        <w:rPr>
          <w:rFonts w:ascii="Times New Roman" w:hAnsi="Times New Roman" w:cs="Times New Roman"/>
          <w:sz w:val="24"/>
          <w:lang w:val="id-ID"/>
        </w:rPr>
        <w:t xml:space="preserve">Oleh karena itu untuk pemahaman yang lebih Kridalaksana, (1991:210) dalam Sulistyowati (2015) menjelaskan jika </w:t>
      </w:r>
      <w:r w:rsidRPr="00861CDC">
        <w:rPr>
          <w:rFonts w:ascii="Times New Roman" w:hAnsi="Times New Roman" w:cs="Times New Roman"/>
          <w:i/>
          <w:sz w:val="24"/>
          <w:lang w:val="id-ID"/>
        </w:rPr>
        <w:t>grammatical stucture</w:t>
      </w:r>
      <w:r w:rsidRPr="00861CDC">
        <w:rPr>
          <w:rFonts w:ascii="Times New Roman" w:hAnsi="Times New Roman" w:cs="Times New Roman"/>
          <w:sz w:val="24"/>
          <w:lang w:val="id-ID"/>
        </w:rPr>
        <w:t xml:space="preserve">  dalam sebuah bahasa terdiri dari </w:t>
      </w:r>
      <w:r w:rsidRPr="00861CDC">
        <w:rPr>
          <w:rFonts w:ascii="Times New Roman" w:hAnsi="Times New Roman" w:cs="Times New Roman"/>
          <w:i/>
          <w:sz w:val="24"/>
          <w:lang w:val="id-ID"/>
        </w:rPr>
        <w:t>unit dan relationship</w:t>
      </w:r>
      <w:r w:rsidRPr="00861CDC">
        <w:rPr>
          <w:rFonts w:ascii="Times New Roman" w:hAnsi="Times New Roman" w:cs="Times New Roman"/>
          <w:sz w:val="24"/>
          <w:lang w:val="id-ID"/>
        </w:rPr>
        <w:t xml:space="preserve">. Salah satu yang utama adalah grammar unit dalam bahasa dimulai  dari frase, kalusa,, kalimat, paragraf dan karangan.   </w:t>
      </w:r>
    </w:p>
    <w:p w:rsidR="00861CDC" w:rsidRPr="00861CDC" w:rsidRDefault="00861CDC" w:rsidP="00861CDC">
      <w:pPr>
        <w:spacing w:before="120" w:line="240" w:lineRule="auto"/>
        <w:ind w:left="360"/>
        <w:jc w:val="both"/>
        <w:rPr>
          <w:rFonts w:ascii="Times New Roman" w:hAnsi="Times New Roman" w:cs="Times New Roman"/>
          <w:sz w:val="24"/>
          <w:lang w:val="id-ID"/>
        </w:rPr>
      </w:pPr>
      <w:r w:rsidRPr="00861CDC">
        <w:rPr>
          <w:rFonts w:ascii="Times New Roman" w:hAnsi="Times New Roman" w:cs="Times New Roman"/>
          <w:sz w:val="24"/>
          <w:lang w:val="id-ID"/>
        </w:rPr>
        <w:t>Kemampuan dasar bahasa inggris yang harus dipahami adalah  four skills language (listening, reading, speaking dan writing),sebagai seorang perekam medis dan koder yang buku pengangannya adalah ICD-10 dan ICD -9 CM yang merupakan kata pengantarnya dan isinya dalam bahasa inggris harus lah memahami kaidah bahasa- bahasa agar lebih mudah dalam melakukan pengodean.</w:t>
      </w:r>
    </w:p>
    <w:p w:rsidR="00861CDC" w:rsidRPr="00861CDC" w:rsidRDefault="00861CDC" w:rsidP="00861CDC">
      <w:pPr>
        <w:spacing w:before="120" w:line="240" w:lineRule="auto"/>
        <w:ind w:left="360"/>
        <w:jc w:val="both"/>
        <w:rPr>
          <w:rFonts w:ascii="Times New Roman" w:hAnsi="Times New Roman" w:cs="Times New Roman"/>
          <w:sz w:val="24"/>
          <w:lang w:val="id-ID"/>
        </w:rPr>
      </w:pPr>
      <w:r w:rsidRPr="00861CDC">
        <w:rPr>
          <w:rFonts w:ascii="Times New Roman" w:hAnsi="Times New Roman" w:cs="Times New Roman"/>
          <w:sz w:val="24"/>
          <w:lang w:val="id-ID"/>
        </w:rPr>
        <w:t xml:space="preserve">Memahami grammar bagi tenaga rekam medis atau koder bukan sekedar memahami sususnan bahasa tersebut akan tetapi mempunyai pengaruh yang besar karena memahami kata benda dapat membantu penentuan kodefikasi. Kata benda merupakan penentu Lead term dalam mengkode suatu penyakit. </w:t>
      </w:r>
    </w:p>
    <w:p w:rsidR="00861CDC" w:rsidRPr="00861CDC" w:rsidRDefault="00861CDC" w:rsidP="00861CDC">
      <w:pPr>
        <w:spacing w:before="120" w:line="240" w:lineRule="auto"/>
        <w:ind w:left="360"/>
        <w:jc w:val="both"/>
        <w:rPr>
          <w:rFonts w:ascii="Times New Roman" w:hAnsi="Times New Roman" w:cs="Times New Roman"/>
          <w:sz w:val="24"/>
          <w:szCs w:val="24"/>
          <w:lang w:val="id-ID"/>
        </w:rPr>
      </w:pPr>
      <w:r w:rsidRPr="00861CDC">
        <w:rPr>
          <w:rFonts w:ascii="Times New Roman" w:hAnsi="Times New Roman" w:cs="Times New Roman"/>
          <w:sz w:val="24"/>
          <w:lang w:val="id-ID"/>
        </w:rPr>
        <w:t>Gambaran diatas merupakan alasan kenapa penulis tertarik untuk meneliti bentuk Noun dalam bahasa inggris adalah salah satu cara memudahkan code dalam menetukan lead termm.Mengidentifikasi dan mengklasifikasi kata benda dalam ICD-9 CM dan memahami ciri-ciri kata benda.</w:t>
      </w:r>
    </w:p>
    <w:p w:rsidR="00861CDC" w:rsidRPr="00861CDC" w:rsidRDefault="00861CDC" w:rsidP="00861CDC">
      <w:pPr>
        <w:spacing w:line="240" w:lineRule="auto"/>
        <w:jc w:val="both"/>
        <w:rPr>
          <w:rFonts w:ascii="Times New Roman" w:hAnsi="Times New Roman" w:cs="Times New Roman"/>
          <w:sz w:val="24"/>
          <w:lang w:val="id-ID"/>
        </w:rPr>
      </w:pPr>
      <w:r w:rsidRPr="00861CDC">
        <w:rPr>
          <w:rFonts w:ascii="Times New Roman" w:hAnsi="Times New Roman" w:cs="Times New Roman"/>
          <w:bCs/>
          <w:sz w:val="24"/>
          <w:lang w:val="id-ID"/>
        </w:rPr>
        <w:t xml:space="preserve">Adapun tujuan dari penelitian </w:t>
      </w:r>
      <w:r w:rsidRPr="00861CDC">
        <w:rPr>
          <w:rFonts w:ascii="Times New Roman" w:hAnsi="Times New Roman" w:cs="Times New Roman"/>
          <w:sz w:val="24"/>
          <w:lang w:val="id-ID"/>
        </w:rPr>
        <w:t>Tujuan dalam penelitian ini adalah (1) Memahami cirri-ciri kata benda, (2) Mengidentifikasi dan mengklasifikasi kata benda dalam ICD-9 CM,serta (3) Menganalisis kata benda dalam ICD-9 CM.</w:t>
      </w:r>
    </w:p>
    <w:p w:rsidR="00861CDC" w:rsidRPr="00861CDC" w:rsidRDefault="00861CDC" w:rsidP="00861CDC">
      <w:pPr>
        <w:spacing w:before="120" w:line="240" w:lineRule="auto"/>
        <w:rPr>
          <w:rFonts w:ascii="Times New Roman" w:hAnsi="Times New Roman" w:cs="Times New Roman"/>
          <w:sz w:val="24"/>
          <w:lang w:val="id-ID"/>
        </w:rPr>
      </w:pPr>
      <w:r w:rsidRPr="00861CDC">
        <w:rPr>
          <w:rFonts w:ascii="Times New Roman" w:hAnsi="Times New Roman" w:cs="Times New Roman"/>
          <w:sz w:val="24"/>
          <w:lang w:val="id-ID"/>
        </w:rPr>
        <w:t>Kata benda atau Noun punya peranan yang sangat penting dalam  kalimat karena noun berperan sebagai subjek dan objek dalam kal imat sperti yang disampaikan oleh Stobbe (2008).</w:t>
      </w:r>
    </w:p>
    <w:p w:rsidR="00861CDC" w:rsidRPr="00861CDC" w:rsidRDefault="00861CDC" w:rsidP="00861CDC">
      <w:pPr>
        <w:spacing w:before="120" w:line="240" w:lineRule="auto"/>
        <w:jc w:val="both"/>
        <w:rPr>
          <w:rFonts w:ascii="Times New Roman" w:hAnsi="Times New Roman" w:cs="Times New Roman"/>
          <w:i/>
          <w:sz w:val="24"/>
          <w:lang w:val="id-ID"/>
        </w:rPr>
      </w:pPr>
      <w:r w:rsidRPr="00861CDC">
        <w:rPr>
          <w:rFonts w:ascii="Times New Roman" w:hAnsi="Times New Roman" w:cs="Times New Roman"/>
          <w:i/>
          <w:sz w:val="24"/>
          <w:lang w:val="id-ID"/>
        </w:rPr>
        <w:t>“ when you express a thought or idea in a sentence, you place words into what is called context. Noun are assigned different roles or jobs to do when they are used in  sentences” nouns have specific jobs to do when placed within a sentence. These jobs are lebeled as subjects, subjects complements, possessive nouns, or objects. A Noun that names the persons, or  things about which a statement is to be made is labeled the subh=ject (Stoole , 2008)</w:t>
      </w:r>
    </w:p>
    <w:p w:rsidR="00861CDC" w:rsidRPr="00861CDC" w:rsidRDefault="00861CDC" w:rsidP="00861CDC">
      <w:pPr>
        <w:spacing w:before="120" w:line="240" w:lineRule="auto"/>
        <w:rPr>
          <w:rFonts w:ascii="Times New Roman" w:hAnsi="Times New Roman" w:cs="Times New Roman"/>
          <w:sz w:val="24"/>
          <w:lang w:val="id-ID"/>
        </w:rPr>
      </w:pPr>
      <w:r w:rsidRPr="00861CDC">
        <w:rPr>
          <w:rFonts w:ascii="Times New Roman" w:hAnsi="Times New Roman" w:cs="Times New Roman"/>
          <w:sz w:val="24"/>
          <w:lang w:val="id-ID"/>
        </w:rPr>
        <w:t xml:space="preserve">Selanjutnya menurut  Hornby (2000:791) dalam Hidayat (2013) menjelaskan hahwa noun atau nominal adalah </w:t>
      </w:r>
      <w:r w:rsidRPr="00861CDC">
        <w:rPr>
          <w:rFonts w:ascii="Times New Roman" w:hAnsi="Times New Roman" w:cs="Times New Roman"/>
          <w:i/>
          <w:sz w:val="24"/>
          <w:lang w:val="id-ID"/>
        </w:rPr>
        <w:t xml:space="preserve">a word used to name or identify any of a class of things, people, place or ideas or a particular one of these. </w:t>
      </w:r>
      <w:r w:rsidRPr="00861CDC">
        <w:rPr>
          <w:rFonts w:ascii="Times New Roman" w:hAnsi="Times New Roman" w:cs="Times New Roman"/>
          <w:sz w:val="24"/>
          <w:lang w:val="id-ID"/>
        </w:rPr>
        <w:t>Menurut  May  (2015) Kata benda adalah kelas kata yang menyatakan nama orang, nama tempat , nama hari</w:t>
      </w:r>
    </w:p>
    <w:p w:rsidR="00861CDC" w:rsidRPr="00861CDC" w:rsidRDefault="00861CDC" w:rsidP="00861CDC">
      <w:pPr>
        <w:spacing w:before="120" w:line="240" w:lineRule="auto"/>
        <w:rPr>
          <w:rFonts w:ascii="Times New Roman" w:hAnsi="Times New Roman" w:cs="Times New Roman"/>
          <w:sz w:val="24"/>
          <w:lang w:val="id-ID"/>
        </w:rPr>
      </w:pPr>
      <w:r w:rsidRPr="00861CDC">
        <w:rPr>
          <w:rFonts w:ascii="Times New Roman" w:hAnsi="Times New Roman" w:cs="Times New Roman"/>
          <w:sz w:val="24"/>
          <w:lang w:val="id-ID"/>
        </w:rPr>
        <w:t>ICD-10</w:t>
      </w:r>
    </w:p>
    <w:p w:rsidR="00861CDC" w:rsidRPr="00861CDC" w:rsidRDefault="00861CDC" w:rsidP="00861CDC">
      <w:pPr>
        <w:spacing w:before="120" w:line="240" w:lineRule="auto"/>
        <w:rPr>
          <w:rFonts w:ascii="Times New Roman" w:hAnsi="Times New Roman" w:cs="Times New Roman"/>
          <w:sz w:val="24"/>
          <w:lang w:val="id-ID"/>
        </w:rPr>
      </w:pPr>
      <w:r w:rsidRPr="00861CDC">
        <w:rPr>
          <w:rFonts w:ascii="Times New Roman" w:hAnsi="Times New Roman" w:cs="Times New Roman"/>
          <w:sz w:val="24"/>
          <w:lang w:val="id-ID"/>
        </w:rPr>
        <w:lastRenderedPageBreak/>
        <w:t xml:space="preserve">ICD-10 menurut Steindel (2001), dalam artikelnya yang berjudul Learning and Using ICD-10 PCS,Stendel mendifinisikan ICD-10 sebagai berikut </w:t>
      </w:r>
    </w:p>
    <w:p w:rsidR="00861CDC" w:rsidRPr="00861CDC" w:rsidRDefault="00861CDC" w:rsidP="00861CDC">
      <w:pPr>
        <w:spacing w:before="120" w:line="240" w:lineRule="auto"/>
        <w:ind w:left="709" w:right="711"/>
        <w:jc w:val="both"/>
        <w:rPr>
          <w:rFonts w:ascii="Times New Roman" w:hAnsi="Times New Roman" w:cs="Times New Roman"/>
          <w:sz w:val="24"/>
          <w:lang w:val="id-ID"/>
        </w:rPr>
      </w:pPr>
      <w:r w:rsidRPr="00861CDC">
        <w:rPr>
          <w:rFonts w:ascii="Times New Roman" w:hAnsi="Times New Roman" w:cs="Times New Roman"/>
          <w:sz w:val="24"/>
          <w:lang w:val="id-ID"/>
        </w:rPr>
        <w:t>ICD-10 PCS is intended to replace ICD-9 volume 3 for facility reporting of inpatient procedures. Current Procedural Terminology (CPT) is still used for all outpatient procedures. Healthcare Common procedures that are not unique to the inpatient setting, such as laboratory test and educational sessions, were omitted from PCS. ICD-10 PCS is a totally new coding system designed to better accommodate the  rapidly changing world of procedures. The code system was developed in the 1990s, but use of the continually updated codes will start almost 20 years later. Outside of a pilot study focused on ease of use,little practical knowledgeexists concerning the ease or efficacy of coding procedures in the code set. While the Centers of Medicare and Medicaid Services maintains cross-code to ICD-9 VOLUME 3,as will be explained, these tables are not intended for direct coding. ICD-10 PCS provide a multi-axial design to the codes and is similar in design to  Logical Observation Identifiers Names and Codes (LOINC) . The seven-character alphanumeric code starts with a fixed character designating the section. The other six characters vary according to the preceding character.</w:t>
      </w:r>
    </w:p>
    <w:p w:rsidR="00861CDC" w:rsidRPr="00861CDC" w:rsidRDefault="00861CDC" w:rsidP="00861CDC">
      <w:pPr>
        <w:spacing w:before="120" w:line="240" w:lineRule="auto"/>
        <w:jc w:val="both"/>
        <w:rPr>
          <w:rFonts w:ascii="Times New Roman" w:hAnsi="Times New Roman" w:cs="Times New Roman"/>
          <w:bCs/>
          <w:sz w:val="24"/>
          <w:lang w:val="id-ID"/>
        </w:rPr>
      </w:pPr>
      <w:r w:rsidRPr="00861CDC">
        <w:rPr>
          <w:rFonts w:ascii="Times New Roman" w:hAnsi="Times New Roman" w:cs="Times New Roman"/>
          <w:bCs/>
          <w:sz w:val="24"/>
          <w:lang w:val="id-ID"/>
        </w:rPr>
        <w:t>Selain itu menurut WHO (2004) ICD-10 merupakan klasifikasi statistik, yang terdiri dari sejumlah kode alfanumerik yang satu sama lain berbeda (mutually exclusive) menurut kategori, yang menggambarkan kosnsep seluruh penyakit  (WHO,2004). Klasifikasi terstruktur secara hierarki dengan bab, kategori dan karakter spesifik untuk setiap penyakit/ kondisi yang mana klasifikasi mencakup panduan yang berisi ruleyang spesifik untuk menggunakannya. Klasifikasi merupakan suatu sistem dari pengelompokan penyakit. Cedera, keadaan dan prosedur-prosedur yang ditentukan menurut kriter yang telah di tetapkan .penggunaan klasifikasi dimaksudkan agar data penyakit /cedera/kondisi mudah disimpan, digunakan kembali  dan dianalisisa, serta dapat dibandingkan antar rumah sakit, propinsi dan negara untuk kurun waktu yang sama atau berbeda.</w:t>
      </w:r>
    </w:p>
    <w:p w:rsidR="00AC1542" w:rsidRDefault="00AC15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AC1542" w:rsidRDefault="0096012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p>
    <w:p w:rsidR="00861CDC" w:rsidRPr="00861CDC" w:rsidRDefault="00861CDC" w:rsidP="00861CDC">
      <w:pPr>
        <w:spacing w:before="120"/>
        <w:ind w:left="360"/>
        <w:jc w:val="both"/>
        <w:rPr>
          <w:rFonts w:ascii="Times New Roman" w:hAnsi="Times New Roman" w:cs="Times New Roman"/>
          <w:sz w:val="24"/>
          <w:lang w:val="id-ID"/>
        </w:rPr>
      </w:pPr>
      <w:r w:rsidRPr="00861CDC">
        <w:rPr>
          <w:rFonts w:ascii="Times New Roman" w:hAnsi="Times New Roman" w:cs="Times New Roman"/>
          <w:sz w:val="24"/>
          <w:lang w:val="id-ID"/>
        </w:rPr>
        <w:t xml:space="preserve">Metode penelitian ini adalah deskriptif  kualitatif  yang dibagi atas 3 tahap, sebagai berikut: (1) Persiapan: Dalam  tahap persiapan, penulis  membaca buku ICD-9 CM  dan beberapa buku referensi yang berhubungan dengan kata benda kemudian membaca teori-teori dan konsep  yang sesuai dengan penelitian ini.(2) Pengumpulan data : Dalam tahap ini , peneliti menentukan populasi dan sampel dalam penelitian adalah ICD-9 Pada bab </w:t>
      </w:r>
      <w:r w:rsidRPr="00861CDC">
        <w:rPr>
          <w:rFonts w:ascii="Times New Roman" w:hAnsi="Times New Roman" w:cs="Times New Roman"/>
          <w:sz w:val="24"/>
          <w:szCs w:val="24"/>
          <w:lang w:val="id-ID"/>
        </w:rPr>
        <w:t xml:space="preserve">Operation on Digestive System. Kemudian data yang sudah terkumpul di identifikasi dan di klasifikasi menurut kata benda sebagai penentu Lead Term. (3) Analisis Data : Pada tahap ini, data kata benda yang terkumpul dalam ICD-9  dianalisis dengan mengacu pada teori tentang kata benda. </w:t>
      </w:r>
    </w:p>
    <w:p w:rsidR="00AC1542" w:rsidRDefault="00AC15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AC1542" w:rsidRDefault="0096012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 (12 Pt)</w:t>
      </w:r>
    </w:p>
    <w:p w:rsidR="00DB5D40" w:rsidRPr="00DB5D40" w:rsidRDefault="00DB5D40" w:rsidP="00DB5D40">
      <w:pPr>
        <w:ind w:left="360"/>
        <w:jc w:val="both"/>
        <w:rPr>
          <w:rFonts w:ascii="Times New Roman" w:hAnsi="Times New Roman" w:cs="Times New Roman"/>
          <w:sz w:val="24"/>
          <w:szCs w:val="24"/>
        </w:rPr>
      </w:pPr>
      <w:r w:rsidRPr="00DB5D40">
        <w:rPr>
          <w:rFonts w:ascii="Times New Roman" w:hAnsi="Times New Roman" w:cs="Times New Roman"/>
          <w:sz w:val="24"/>
          <w:szCs w:val="24"/>
        </w:rPr>
        <w:t xml:space="preserve">Klasifikasi Penyakit Internasional, Revisi Kesembilan, Modifikasi Klinis (ICD-9-CM) didasarkan pada Revisi Kesembilan Organisasi Kesehatan Dunia, Klasifikasi Penyakit Internasional (ICD-9). </w:t>
      </w:r>
      <w:proofErr w:type="gramStart"/>
      <w:r w:rsidRPr="00DB5D40">
        <w:rPr>
          <w:rFonts w:ascii="Times New Roman" w:hAnsi="Times New Roman" w:cs="Times New Roman"/>
          <w:sz w:val="24"/>
          <w:szCs w:val="24"/>
        </w:rPr>
        <w:t>ICD-9-CM adalah sistem resmi pemberian kode untuk diagnosis dan prosedur yang terkait dengan pemanfaatan rumah sakit di Amerika Serikat.</w:t>
      </w:r>
      <w:proofErr w:type="gramEnd"/>
      <w:r w:rsidRPr="00DB5D40">
        <w:rPr>
          <w:rFonts w:ascii="Times New Roman" w:hAnsi="Times New Roman" w:cs="Times New Roman"/>
          <w:sz w:val="24"/>
          <w:szCs w:val="24"/>
        </w:rPr>
        <w:t xml:space="preserve"> </w:t>
      </w:r>
      <w:proofErr w:type="gramStart"/>
      <w:r w:rsidRPr="00DB5D40">
        <w:rPr>
          <w:rFonts w:ascii="Times New Roman" w:hAnsi="Times New Roman" w:cs="Times New Roman"/>
          <w:sz w:val="24"/>
          <w:szCs w:val="24"/>
        </w:rPr>
        <w:t>ICD-9 digunakan untuk mengkode dan mengklasifikasikan data kematian dari sertifikat kematian sampai tahun 1999, ketika penggunaan ICD-10 untuk pengkodean kematian dimulai.</w:t>
      </w:r>
      <w:proofErr w:type="gramEnd"/>
    </w:p>
    <w:p w:rsidR="00DB5D40" w:rsidRPr="00DB5D40" w:rsidRDefault="00DB5D40" w:rsidP="00DB5D40">
      <w:pPr>
        <w:ind w:left="360"/>
        <w:jc w:val="both"/>
        <w:rPr>
          <w:rFonts w:ascii="Times New Roman" w:hAnsi="Times New Roman" w:cs="Times New Roman"/>
          <w:sz w:val="24"/>
          <w:szCs w:val="24"/>
        </w:rPr>
      </w:pPr>
    </w:p>
    <w:p w:rsidR="00DB5D40" w:rsidRPr="00DB5D40" w:rsidRDefault="00DB5D40" w:rsidP="00DB5D40">
      <w:pPr>
        <w:ind w:left="360"/>
        <w:jc w:val="both"/>
        <w:rPr>
          <w:rFonts w:ascii="Times New Roman" w:hAnsi="Times New Roman" w:cs="Times New Roman"/>
          <w:sz w:val="24"/>
          <w:szCs w:val="24"/>
        </w:rPr>
      </w:pPr>
      <w:r w:rsidRPr="00DB5D40">
        <w:rPr>
          <w:rFonts w:ascii="Times New Roman" w:hAnsi="Times New Roman" w:cs="Times New Roman"/>
          <w:sz w:val="24"/>
          <w:szCs w:val="24"/>
        </w:rPr>
        <w:lastRenderedPageBreak/>
        <w:t>ICD-9-CM terdiri dari:</w:t>
      </w:r>
    </w:p>
    <w:p w:rsidR="00DB5D40" w:rsidRPr="00DB5D40" w:rsidRDefault="00DB5D40" w:rsidP="00DB5D40">
      <w:pPr>
        <w:ind w:left="360"/>
        <w:jc w:val="both"/>
        <w:rPr>
          <w:rFonts w:ascii="Times New Roman" w:hAnsi="Times New Roman" w:cs="Times New Roman"/>
          <w:sz w:val="24"/>
          <w:szCs w:val="24"/>
        </w:rPr>
      </w:pPr>
    </w:p>
    <w:p w:rsidR="00DB5D40" w:rsidRPr="00DB5D40" w:rsidRDefault="00DB5D40" w:rsidP="00DB5D40">
      <w:pPr>
        <w:ind w:left="360"/>
        <w:jc w:val="both"/>
        <w:rPr>
          <w:rFonts w:ascii="Times New Roman" w:hAnsi="Times New Roman" w:cs="Times New Roman"/>
          <w:sz w:val="24"/>
          <w:szCs w:val="24"/>
        </w:rPr>
      </w:pPr>
      <w:proofErr w:type="gramStart"/>
      <w:r w:rsidRPr="00DB5D40">
        <w:rPr>
          <w:rFonts w:ascii="Times New Roman" w:hAnsi="Times New Roman" w:cs="Times New Roman"/>
          <w:sz w:val="24"/>
          <w:szCs w:val="24"/>
        </w:rPr>
        <w:t>daftar</w:t>
      </w:r>
      <w:proofErr w:type="gramEnd"/>
      <w:r w:rsidRPr="00DB5D40">
        <w:rPr>
          <w:rFonts w:ascii="Times New Roman" w:hAnsi="Times New Roman" w:cs="Times New Roman"/>
          <w:sz w:val="24"/>
          <w:szCs w:val="24"/>
        </w:rPr>
        <w:t xml:space="preserve"> tabel yang berisi daftar numerik nomor kode penyakit dalam bentuk tabel;</w:t>
      </w:r>
    </w:p>
    <w:p w:rsidR="00DB5D40" w:rsidRPr="00DB5D40" w:rsidRDefault="00DB5D40" w:rsidP="00DB5D40">
      <w:pPr>
        <w:ind w:left="360"/>
        <w:jc w:val="both"/>
        <w:rPr>
          <w:rFonts w:ascii="Times New Roman" w:hAnsi="Times New Roman" w:cs="Times New Roman"/>
          <w:sz w:val="24"/>
          <w:szCs w:val="24"/>
        </w:rPr>
      </w:pPr>
      <w:proofErr w:type="gramStart"/>
      <w:r w:rsidRPr="00DB5D40">
        <w:rPr>
          <w:rFonts w:ascii="Times New Roman" w:hAnsi="Times New Roman" w:cs="Times New Roman"/>
          <w:sz w:val="24"/>
          <w:szCs w:val="24"/>
        </w:rPr>
        <w:t>indeks</w:t>
      </w:r>
      <w:proofErr w:type="gramEnd"/>
      <w:r w:rsidRPr="00DB5D40">
        <w:rPr>
          <w:rFonts w:ascii="Times New Roman" w:hAnsi="Times New Roman" w:cs="Times New Roman"/>
          <w:sz w:val="24"/>
          <w:szCs w:val="24"/>
        </w:rPr>
        <w:t xml:space="preserve"> alfabet untuk entri penyakit; dan</w:t>
      </w:r>
    </w:p>
    <w:p w:rsidR="00DB5D40" w:rsidRPr="00DB5D40" w:rsidRDefault="00DB5D40" w:rsidP="00DB5D40">
      <w:pPr>
        <w:ind w:left="360"/>
        <w:jc w:val="both"/>
        <w:rPr>
          <w:rFonts w:ascii="Times New Roman" w:hAnsi="Times New Roman" w:cs="Times New Roman"/>
          <w:sz w:val="24"/>
          <w:szCs w:val="24"/>
        </w:rPr>
      </w:pPr>
      <w:proofErr w:type="gramStart"/>
      <w:r w:rsidRPr="00DB5D40">
        <w:rPr>
          <w:rFonts w:ascii="Times New Roman" w:hAnsi="Times New Roman" w:cs="Times New Roman"/>
          <w:sz w:val="24"/>
          <w:szCs w:val="24"/>
        </w:rPr>
        <w:t>sistem</w:t>
      </w:r>
      <w:proofErr w:type="gramEnd"/>
      <w:r w:rsidRPr="00DB5D40">
        <w:rPr>
          <w:rFonts w:ascii="Times New Roman" w:hAnsi="Times New Roman" w:cs="Times New Roman"/>
          <w:sz w:val="24"/>
          <w:szCs w:val="24"/>
        </w:rPr>
        <w:t xml:space="preserve"> klasifikasi untuk prosedur bedah, diagnostik, dan terapeutik (indeks abjad dan daftar tabel).</w:t>
      </w:r>
    </w:p>
    <w:p w:rsidR="00DB5D40" w:rsidRPr="00DB5D40" w:rsidRDefault="00DB5D40" w:rsidP="00DB5D40">
      <w:pPr>
        <w:ind w:left="360"/>
        <w:jc w:val="both"/>
        <w:rPr>
          <w:rFonts w:ascii="Times New Roman" w:hAnsi="Times New Roman" w:cs="Times New Roman"/>
          <w:sz w:val="24"/>
          <w:szCs w:val="24"/>
          <w:lang w:val="id-ID"/>
        </w:rPr>
      </w:pPr>
      <w:r w:rsidRPr="00DB5D40">
        <w:rPr>
          <w:rFonts w:ascii="Times New Roman" w:hAnsi="Times New Roman" w:cs="Times New Roman"/>
          <w:sz w:val="24"/>
          <w:szCs w:val="24"/>
        </w:rPr>
        <w:t>National Center for Health Statistics (NCHS) dan Centers for Medicare and Medicaid Services ikon eksternal adalah lembaga pemerintah AS yang bertanggung jawab untuk mengawasi semua perubahan dan modifikasi pada ICD-9-CM.</w:t>
      </w:r>
    </w:p>
    <w:p w:rsidR="00DB5D40" w:rsidRPr="00DB5D40" w:rsidRDefault="00DB5D40" w:rsidP="00DB5D40">
      <w:pPr>
        <w:spacing w:before="120"/>
        <w:ind w:left="360"/>
        <w:jc w:val="both"/>
        <w:rPr>
          <w:rFonts w:ascii="Times New Roman" w:hAnsi="Times New Roman" w:cs="Times New Roman"/>
          <w:sz w:val="24"/>
          <w:szCs w:val="24"/>
          <w:lang w:val="id-ID"/>
        </w:rPr>
      </w:pPr>
      <w:r w:rsidRPr="00DB5D40">
        <w:rPr>
          <w:rFonts w:ascii="Times New Roman" w:hAnsi="Times New Roman" w:cs="Times New Roman"/>
          <w:sz w:val="24"/>
          <w:lang w:val="id-ID"/>
        </w:rPr>
        <w:t xml:space="preserve">Menurut Frank (1972) dalam May (2015) kata benda terbagi dalam empat kelas yaitu kata benda umum, kata benda kongkit dan kata benda abstrak, kata benda yang dapat dihitung dan tidak dapat dihitung dan kata benda majemuk. Di ICD-9 </w:t>
      </w:r>
      <w:r w:rsidRPr="00DB5D40">
        <w:rPr>
          <w:rFonts w:ascii="Times New Roman" w:hAnsi="Times New Roman" w:cs="Times New Roman"/>
          <w:sz w:val="24"/>
          <w:szCs w:val="24"/>
          <w:lang w:val="id-ID"/>
        </w:rPr>
        <w:t xml:space="preserve">Pada  Bab “ </w:t>
      </w:r>
      <w:r w:rsidRPr="00DB5D40">
        <w:rPr>
          <w:rFonts w:ascii="Times New Roman" w:hAnsi="Times New Roman" w:cs="Times New Roman"/>
          <w:i/>
          <w:sz w:val="24"/>
          <w:szCs w:val="24"/>
          <w:lang w:val="id-ID"/>
        </w:rPr>
        <w:t>Operation on Digestive System “</w:t>
      </w:r>
      <w:r w:rsidRPr="00DB5D40">
        <w:rPr>
          <w:rFonts w:ascii="Times New Roman" w:hAnsi="Times New Roman" w:cs="Times New Roman"/>
          <w:sz w:val="24"/>
          <w:szCs w:val="24"/>
          <w:lang w:val="id-ID"/>
        </w:rPr>
        <w:t xml:space="preserve">kelas kata tersebut dapatditemukan sebagai contoh kata benda umum Parkinston,Steven Jonson, Aarskog’s syndrom,Huntington disease dan lain –lain  di ICD, rata-rata kata nama-nama peyakit dan sindrom, contoh kata benda abstrak seperti health, disease, failure ect, contoh kata benda kongkrit dalam ICD-10 adalah lung, heart, kidney etc, contoh kata benda yang dapat dihitung seperti fingers, legs, nose etc. Hal tersebut senada dengan yang disampaikan oleh Quirk et al (1985:247) dan Biber et al (22006:241;250), dalam Marliah (2009) membagi nomina menjadi dua jenis, yaitu: Common Noun dan Proper noun. </w:t>
      </w:r>
    </w:p>
    <w:p w:rsidR="00DB5D40" w:rsidRPr="00DB5D40" w:rsidRDefault="00DB5D40" w:rsidP="00DB5D40">
      <w:pPr>
        <w:spacing w:before="120"/>
        <w:ind w:left="360"/>
        <w:jc w:val="both"/>
        <w:rPr>
          <w:rFonts w:ascii="Times New Roman" w:hAnsi="Times New Roman" w:cs="Times New Roman"/>
          <w:sz w:val="24"/>
          <w:szCs w:val="24"/>
          <w:lang w:val="id-ID"/>
        </w:rPr>
      </w:pPr>
      <w:r w:rsidRPr="00DB5D40">
        <w:rPr>
          <w:rFonts w:ascii="Times New Roman" w:hAnsi="Times New Roman" w:cs="Times New Roman"/>
          <w:sz w:val="24"/>
          <w:szCs w:val="24"/>
          <w:lang w:val="id-ID"/>
        </w:rPr>
        <w:t xml:space="preserve">menurut Sobbe (2008) dan Suslowati (2007) kata benda dapat dibentuk dari kata sifat, kata kerja dan kata benda itu sendiri. Stobbe (2008) menjelaskan jika noun atau kata benda mempunyai peran yang sangat  penting sebagai subjek dan objek dalam sebuah kalimat seperti yang terdapat dalam ICD-9 CM . </w:t>
      </w:r>
    </w:p>
    <w:p w:rsidR="00DB5D40" w:rsidRPr="00DB5D40" w:rsidRDefault="00DB5D40" w:rsidP="00DB5D40">
      <w:pPr>
        <w:spacing w:before="120"/>
        <w:ind w:left="360"/>
        <w:jc w:val="both"/>
        <w:rPr>
          <w:rFonts w:ascii="Times New Roman" w:hAnsi="Times New Roman" w:cs="Times New Roman"/>
          <w:sz w:val="24"/>
          <w:szCs w:val="24"/>
          <w:lang w:val="id-ID"/>
        </w:rPr>
      </w:pPr>
      <w:r w:rsidRPr="00DB5D40">
        <w:rPr>
          <w:rFonts w:ascii="Times New Roman" w:hAnsi="Times New Roman" w:cs="Times New Roman"/>
          <w:sz w:val="24"/>
          <w:szCs w:val="24"/>
          <w:lang w:val="id-ID"/>
        </w:rPr>
        <w:t xml:space="preserve">sebagai contoh noun sebagai subjeck dalam kalimat di ICD-10 olume 1 ; (1) Communicaion should be addressed to the head, who collaborating center for classification of disease at ; Autralia institute  of halt (h.9) Note: Communication adalah noun sebagai subjeck  dalam hal ini sebagai head dalam kalimat. kata communication  adalah perubahan kaa kerja menjadi kaa benda dengan tambahan  - ation. (2) Problem is the  lates in a series that was formalized in 1893 as the bertilon classification  or internasional  list of causes of death (h.1) note: </w:t>
      </w:r>
    </w:p>
    <w:p w:rsidR="00DB5D40" w:rsidRDefault="00DB5D40" w:rsidP="00DB5D40">
      <w:pPr>
        <w:spacing w:before="120"/>
        <w:ind w:left="360"/>
        <w:jc w:val="both"/>
        <w:rPr>
          <w:rFonts w:ascii="Times New Roman" w:hAnsi="Times New Roman" w:cs="Times New Roman"/>
          <w:sz w:val="24"/>
          <w:szCs w:val="24"/>
          <w:lang w:val="id-ID"/>
        </w:rPr>
      </w:pPr>
      <w:r w:rsidRPr="00DB5D40">
        <w:rPr>
          <w:rFonts w:ascii="Times New Roman" w:hAnsi="Times New Roman" w:cs="Times New Roman"/>
          <w:sz w:val="24"/>
          <w:szCs w:val="24"/>
          <w:lang w:val="id-ID"/>
        </w:rPr>
        <w:t xml:space="preserve">problem adalah subjeck dalam kalimat dan a series adalah objeck dalam kalimat; (3)  Gestational age is expressed in completed days or completed weeks (h.1078), note: Gatational age adalah kalimat tersebut. (4) The Classification was approved by the International Conference for the Tenth Revision of the Intertional Conference for the Tenth  Revision of the Internation  Classification of Diseases in 1989. </w:t>
      </w:r>
      <w:r w:rsidR="00295461">
        <w:rPr>
          <w:rFonts w:ascii="Times New Roman" w:hAnsi="Times New Roman" w:cs="Times New Roman"/>
          <w:sz w:val="24"/>
          <w:szCs w:val="24"/>
          <w:lang w:val="id-ID"/>
        </w:rPr>
        <w:t xml:space="preserve">(Termasuk  type preposition  time) ICD 10 volume 1 h.2) Note: Clasification adalah kata benda yang merupakan perubahan kata kerja menejadi Noun dengan –ion. (5) Hypersomia is defined as a condition of either excessive daytime sleepiness and sleep attcks ( not accounted  for by an inadequate amount of sleep ) or prolonged transition to the fully aroused state upon awakening. </w:t>
      </w:r>
    </w:p>
    <w:p w:rsidR="00295461" w:rsidRPr="00295461" w:rsidRDefault="00295461" w:rsidP="00DB5D40">
      <w:pPr>
        <w:spacing w:before="120"/>
        <w:ind w:left="360"/>
        <w:jc w:val="both"/>
        <w:rPr>
          <w:rFonts w:ascii="Times New Roman" w:hAnsi="Times New Roman" w:cs="Times New Roman"/>
          <w:b/>
          <w:sz w:val="24"/>
          <w:lang w:val="id-ID"/>
        </w:rPr>
      </w:pPr>
      <w:r w:rsidRPr="00295461">
        <w:rPr>
          <w:rFonts w:ascii="Times New Roman" w:hAnsi="Times New Roman" w:cs="Times New Roman"/>
          <w:b/>
          <w:sz w:val="24"/>
          <w:szCs w:val="24"/>
          <w:lang w:val="id-ID"/>
        </w:rPr>
        <w:t>Kata Benda di ICD 10 Vol 1 dilihat dari Ciri-cirinya</w:t>
      </w:r>
    </w:p>
    <w:p w:rsidR="00AC1542" w:rsidRPr="00295461" w:rsidRDefault="0029546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r w:rsidRPr="00295461">
        <w:rPr>
          <w:rFonts w:ascii="Times New Roman" w:eastAsia="Times New Roman" w:hAnsi="Times New Roman" w:cs="Times New Roman"/>
          <w:color w:val="000000"/>
          <w:sz w:val="24"/>
          <w:szCs w:val="24"/>
          <w:lang w:val="id-ID"/>
        </w:rPr>
        <w:lastRenderedPageBreak/>
        <w:t xml:space="preserve">Noun </w:t>
      </w:r>
      <w:r>
        <w:rPr>
          <w:rFonts w:ascii="Times New Roman" w:eastAsia="Times New Roman" w:hAnsi="Times New Roman" w:cs="Times New Roman"/>
          <w:color w:val="000000"/>
          <w:sz w:val="24"/>
          <w:szCs w:val="24"/>
          <w:lang w:val="id-ID"/>
        </w:rPr>
        <w:t xml:space="preserve">yang ditemukan dalam ICD-10 sebagai Lead term dapat berupa root atau noun tersebut yang tidak menggunakan akhiran, sebagai contoh: Cronic Kidney Disease, Note: </w:t>
      </w:r>
      <w:r w:rsidR="00BD6601">
        <w:rPr>
          <w:rFonts w:ascii="Times New Roman" w:eastAsia="Times New Roman" w:hAnsi="Times New Roman" w:cs="Times New Roman"/>
          <w:color w:val="000000"/>
          <w:sz w:val="24"/>
          <w:szCs w:val="24"/>
          <w:lang w:val="id-ID"/>
        </w:rPr>
        <w:t xml:space="preserve">Disease adalah lead term dalam penentuan kode penyakit. Disease adalah kata benda sebagai root word. Kidney tidak dapat menjadi root dari penyakit tersebut . Part of Body atau root dari penyakit tersebut </w:t>
      </w:r>
      <w:r w:rsidR="00065A67">
        <w:rPr>
          <w:rFonts w:ascii="Times New Roman" w:eastAsia="Times New Roman" w:hAnsi="Times New Roman" w:cs="Times New Roman"/>
          <w:color w:val="000000"/>
          <w:sz w:val="24"/>
          <w:szCs w:val="24"/>
          <w:lang w:val="id-ID"/>
        </w:rPr>
        <w:t>part of body atau root dari penyakit terrsebut tidak dapat menjadi lead term dalam mengkode penyakit. Selain itu sesuai dengan teori Stobbe (2008)</w:t>
      </w:r>
      <w:r w:rsidR="003D52A1">
        <w:rPr>
          <w:rFonts w:ascii="Times New Roman" w:eastAsia="Times New Roman" w:hAnsi="Times New Roman" w:cs="Times New Roman"/>
          <w:color w:val="000000"/>
          <w:sz w:val="24"/>
          <w:szCs w:val="24"/>
          <w:lang w:val="id-ID"/>
        </w:rPr>
        <w:t xml:space="preserve"> menyatakan jika dengan memahami Siffxes dibawah ini dapat membantu untuk menentukan Noun  dalam kalimat . selain itu Susilowati (2007) menambahkan jika kata benda  dapat terbentuk dari kata sifat dengan  ciri-ciri sebagai berikut: dengan tambahan suffxes: ness.ity,th,ance, icy, pembentukan kata benda dari kata kerja dengan tambahan suffxes; or;-ar,ist,-a</w:t>
      </w:r>
      <w:r w:rsidR="00450AF6">
        <w:rPr>
          <w:rFonts w:ascii="Times New Roman" w:eastAsia="Times New Roman" w:hAnsi="Times New Roman" w:cs="Times New Roman"/>
          <w:color w:val="000000"/>
          <w:sz w:val="24"/>
          <w:szCs w:val="24"/>
          <w:lang w:val="id-ID"/>
        </w:rPr>
        <w:t xml:space="preserve">nt,ent-ment,al ,ion;tion-ure, ture,-ature,y,-ery;ary, age, ee, </w:t>
      </w:r>
      <w:bookmarkStart w:id="0" w:name="_GoBack"/>
      <w:bookmarkEnd w:id="0"/>
    </w:p>
    <w:p w:rsidR="00AC1542" w:rsidRDefault="0096012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rsidR="00DB5D40" w:rsidRDefault="009447F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proofErr w:type="gramStart"/>
      <w:r w:rsidRPr="009447F4">
        <w:rPr>
          <w:rFonts w:ascii="Times New Roman" w:eastAsia="Times New Roman" w:hAnsi="Times New Roman" w:cs="Times New Roman"/>
          <w:color w:val="000000"/>
          <w:sz w:val="24"/>
          <w:szCs w:val="24"/>
        </w:rPr>
        <w:t>Ucapan terimakasih kepada Direktur dan Ketua LPPM Apikes Iris yang telah memberikan kontribusi dan masukan sehingga terlaksananya kegiatan Pengabdian Kepada Masyarakat ini pada Program hibah yang diselenggarakan oleh Apikes Iris Tahun 2022.</w:t>
      </w:r>
      <w:proofErr w:type="gramEnd"/>
    </w:p>
    <w:p w:rsidR="00DB5D40" w:rsidRDefault="00DB5D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p>
    <w:p w:rsidR="00DB5D40" w:rsidRPr="00DB5D40" w:rsidRDefault="00DB5D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lang w:val="id-ID"/>
        </w:rPr>
      </w:pPr>
    </w:p>
    <w:p w:rsidR="00AC1542" w:rsidRDefault="00AC15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AC1542" w:rsidRDefault="00960123">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AC1542" w:rsidRDefault="00AC15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DB5D40" w:rsidRPr="00DB5D40" w:rsidRDefault="00DB5D40" w:rsidP="00DB5D40">
      <w:pPr>
        <w:ind w:left="1134" w:hanging="1134"/>
        <w:jc w:val="both"/>
        <w:rPr>
          <w:rFonts w:ascii="Times New Roman" w:hAnsi="Times New Roman" w:cs="Times New Roman"/>
          <w:sz w:val="24"/>
          <w:lang w:val="id-ID"/>
        </w:rPr>
      </w:pPr>
      <w:r w:rsidRPr="00DB5D40">
        <w:rPr>
          <w:rFonts w:ascii="Times New Roman" w:hAnsi="Times New Roman" w:cs="Times New Roman"/>
          <w:sz w:val="24"/>
          <w:lang w:val="id-ID"/>
        </w:rPr>
        <w:t>May , Evangelin De Jesus, 2015, kata Benda Dalam Bahasa Inggris dan Bahasa Tetun (Analisis Kontrastif). Skipsi  Universitas Sam Ratulangi.</w:t>
      </w:r>
    </w:p>
    <w:p w:rsidR="00DB5D40" w:rsidRPr="00DB5D40" w:rsidRDefault="00DB5D40" w:rsidP="00DB5D40">
      <w:pPr>
        <w:ind w:left="1134" w:hanging="1134"/>
        <w:jc w:val="both"/>
        <w:rPr>
          <w:rFonts w:ascii="Times New Roman" w:hAnsi="Times New Roman" w:cs="Times New Roman"/>
          <w:sz w:val="24"/>
          <w:lang w:val="id-ID"/>
        </w:rPr>
      </w:pPr>
      <w:r w:rsidRPr="00DB5D40">
        <w:rPr>
          <w:rFonts w:ascii="Times New Roman" w:hAnsi="Times New Roman" w:cs="Times New Roman"/>
          <w:sz w:val="24"/>
          <w:lang w:val="id-ID"/>
        </w:rPr>
        <w:t>Setyowati, R. 2017. Memahami Bhasa Inggris  di ICD-10 Volume 1 Melalui Analisis Sintaksis Tnetang Klausa Sifat. Journal Manajemen Informasi Kesehatan Indonesia.Karanganyar: APTIRMIKI</w:t>
      </w:r>
    </w:p>
    <w:p w:rsidR="00DB5D40" w:rsidRPr="00DB5D40" w:rsidRDefault="00DB5D40" w:rsidP="00DB5D40">
      <w:pPr>
        <w:ind w:left="1134" w:hanging="1134"/>
        <w:jc w:val="both"/>
        <w:rPr>
          <w:rFonts w:ascii="Times New Roman" w:hAnsi="Times New Roman" w:cs="Times New Roman"/>
          <w:sz w:val="24"/>
          <w:lang w:val="id-ID"/>
        </w:rPr>
      </w:pPr>
      <w:r w:rsidRPr="00DB5D40">
        <w:rPr>
          <w:rFonts w:ascii="Times New Roman" w:hAnsi="Times New Roman" w:cs="Times New Roman"/>
          <w:sz w:val="24"/>
          <w:lang w:val="id-ID"/>
        </w:rPr>
        <w:t>Stobbe , G 2008. Just Enough English Grammar illustrated. The McGraw –Hill Companies, Inc.(“McGraw-Hill”)</w:t>
      </w:r>
    </w:p>
    <w:p w:rsidR="00DB5D40" w:rsidRPr="00DB5D40" w:rsidRDefault="00DB5D40" w:rsidP="00DB5D40">
      <w:pPr>
        <w:ind w:left="1134" w:hanging="1134"/>
        <w:jc w:val="both"/>
        <w:rPr>
          <w:rFonts w:ascii="Times New Roman" w:hAnsi="Times New Roman" w:cs="Times New Roman"/>
          <w:sz w:val="24"/>
          <w:lang w:val="id-ID"/>
        </w:rPr>
      </w:pPr>
      <w:r w:rsidRPr="00DB5D40">
        <w:rPr>
          <w:rFonts w:ascii="Times New Roman" w:hAnsi="Times New Roman" w:cs="Times New Roman"/>
          <w:sz w:val="24"/>
          <w:lang w:val="id-ID"/>
        </w:rPr>
        <w:t>WHO.2004.</w:t>
      </w:r>
      <w:r w:rsidRPr="00DB5D40">
        <w:rPr>
          <w:rFonts w:ascii="Times New Roman" w:hAnsi="Times New Roman" w:cs="Times New Roman"/>
          <w:i/>
          <w:sz w:val="24"/>
          <w:lang w:val="id-ID"/>
        </w:rPr>
        <w:t xml:space="preserve"> International Statistical Classification of Diseases and Related Health Problems. Tenth Revision.Volume 2 Instructions Manual,</w:t>
      </w:r>
      <w:r w:rsidRPr="00DB5D40">
        <w:rPr>
          <w:rFonts w:ascii="Times New Roman" w:hAnsi="Times New Roman" w:cs="Times New Roman"/>
          <w:sz w:val="24"/>
          <w:lang w:val="id-ID"/>
        </w:rPr>
        <w:t>Genava: World Health Organisation.</w:t>
      </w:r>
    </w:p>
    <w:p w:rsidR="00DB5D40" w:rsidRPr="00DB5D40" w:rsidRDefault="00DB5D40" w:rsidP="00DB5D40">
      <w:pPr>
        <w:ind w:left="1134" w:hanging="1134"/>
        <w:jc w:val="both"/>
        <w:rPr>
          <w:rFonts w:ascii="Times New Roman" w:hAnsi="Times New Roman" w:cs="Times New Roman"/>
          <w:sz w:val="24"/>
          <w:lang w:val="id-ID"/>
        </w:rPr>
      </w:pPr>
      <w:r w:rsidRPr="00DB5D40">
        <w:rPr>
          <w:rFonts w:ascii="Times New Roman" w:hAnsi="Times New Roman" w:cs="Times New Roman"/>
          <w:sz w:val="24"/>
          <w:lang w:val="id-ID"/>
        </w:rPr>
        <w:t>WHO.2004.</w:t>
      </w:r>
      <w:r w:rsidRPr="00DB5D40">
        <w:rPr>
          <w:rFonts w:ascii="Times New Roman" w:hAnsi="Times New Roman" w:cs="Times New Roman"/>
          <w:i/>
          <w:sz w:val="24"/>
          <w:lang w:val="id-ID"/>
        </w:rPr>
        <w:t xml:space="preserve"> International Statistical Classification of Diseases Ninth Revision.Volume 3  Edition Clinical Modification Instructions Manual,</w:t>
      </w:r>
      <w:r w:rsidRPr="00DB5D40">
        <w:rPr>
          <w:rFonts w:ascii="Times New Roman" w:hAnsi="Times New Roman" w:cs="Times New Roman"/>
          <w:sz w:val="24"/>
          <w:lang w:val="id-ID"/>
        </w:rPr>
        <w:t>Genava: World Health Organisation.</w:t>
      </w:r>
    </w:p>
    <w:p w:rsidR="00AC1542" w:rsidRDefault="00AC15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rsidR="00AC1542" w:rsidRDefault="00AC154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bookmarkStart w:id="1" w:name="_heading=h.gjdgxs" w:colFirst="0" w:colLast="0"/>
      <w:bookmarkEnd w:id="1"/>
    </w:p>
    <w:sectPr w:rsidR="00AC1542">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41" w:rsidRDefault="00960123">
      <w:pPr>
        <w:spacing w:after="0" w:line="240" w:lineRule="auto"/>
      </w:pPr>
      <w:r>
        <w:separator/>
      </w:r>
    </w:p>
  </w:endnote>
  <w:endnote w:type="continuationSeparator" w:id="0">
    <w:p w:rsidR="00301141" w:rsidRDefault="0096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42" w:rsidRDefault="0096012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42" w:rsidRDefault="00960123" w:rsidP="00B0056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50AF6">
      <w:rPr>
        <w:noProof/>
        <w:color w:val="000000"/>
      </w:rPr>
      <w:t>5</w:t>
    </w:r>
    <w:r>
      <w:rPr>
        <w:color w:val="000000"/>
      </w:rPr>
      <w:fldChar w:fldCharType="end"/>
    </w:r>
    <w:r>
      <w:rPr>
        <w:color w:val="000000"/>
      </w:rPr>
      <w:t xml:space="preserve"> | </w:t>
    </w:r>
    <w:r w:rsidR="00B00567" w:rsidRPr="00960123">
      <w:rPr>
        <w:rFonts w:ascii="Times New Roman" w:hAnsi="Times New Roman" w:cs="Times New Roman"/>
        <w:b/>
        <w:sz w:val="24"/>
        <w:szCs w:val="24"/>
        <w:lang w:val="id-ID"/>
      </w:rPr>
      <w:t xml:space="preserve">Memahami Noun Bahasa Inggris Dalam Menentukan </w:t>
    </w:r>
    <w:r w:rsidR="00B00567" w:rsidRPr="00960123">
      <w:rPr>
        <w:rFonts w:ascii="Times New Roman" w:hAnsi="Times New Roman" w:cs="Times New Roman"/>
        <w:b/>
        <w:i/>
        <w:sz w:val="24"/>
        <w:szCs w:val="24"/>
        <w:lang w:val="id-ID"/>
      </w:rPr>
      <w:t>Lead Term</w:t>
    </w:r>
    <w:r w:rsidR="00B00567" w:rsidRPr="00960123">
      <w:rPr>
        <w:rFonts w:ascii="Times New Roman" w:hAnsi="Times New Roman" w:cs="Times New Roman"/>
        <w:b/>
        <w:sz w:val="24"/>
        <w:szCs w:val="24"/>
        <w:lang w:val="id-ID"/>
      </w:rPr>
      <w:t xml:space="preserve"> Kodifikasi  Diagnosis Menggunakan ICD-9 Pada  Bab “ </w:t>
    </w:r>
    <w:r w:rsidR="00B00567" w:rsidRPr="00960123">
      <w:rPr>
        <w:rFonts w:ascii="Times New Roman" w:hAnsi="Times New Roman" w:cs="Times New Roman"/>
        <w:b/>
        <w:i/>
        <w:sz w:val="24"/>
        <w:szCs w:val="24"/>
        <w:lang w:val="id-ID"/>
      </w:rPr>
      <w:t>Operation on Digestive System “</w:t>
    </w:r>
    <w:r w:rsidR="00B00567">
      <w:rPr>
        <w:rFonts w:ascii="Times New Roman" w:hAnsi="Times New Roman" w:cs="Times New Roman"/>
        <w:b/>
        <w:i/>
        <w:sz w:val="24"/>
        <w:szCs w:val="24"/>
        <w:lang w:val="id-ID"/>
      </w:rPr>
      <w:t>(Nila Mayasari)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123" w:rsidRPr="00960123" w:rsidRDefault="00960123" w:rsidP="00960123">
    <w:pPr>
      <w:spacing w:line="276" w:lineRule="auto"/>
      <w:ind w:firstLine="720"/>
      <w:jc w:val="center"/>
      <w:rPr>
        <w:rFonts w:ascii="Times New Roman" w:hAnsi="Times New Roman" w:cs="Times New Roman"/>
        <w:b/>
        <w:sz w:val="24"/>
        <w:szCs w:val="24"/>
        <w:lang w:val="id-ID"/>
      </w:rPr>
    </w:pPr>
    <w:r>
      <w:rPr>
        <w:color w:val="000000"/>
      </w:rPr>
      <w:fldChar w:fldCharType="begin"/>
    </w:r>
    <w:r>
      <w:rPr>
        <w:color w:val="000000"/>
      </w:rPr>
      <w:instrText>PAGE</w:instrText>
    </w:r>
    <w:r>
      <w:rPr>
        <w:color w:val="000000"/>
      </w:rPr>
      <w:fldChar w:fldCharType="separate"/>
    </w:r>
    <w:r w:rsidR="00DB5D40">
      <w:rPr>
        <w:noProof/>
        <w:color w:val="000000"/>
      </w:rPr>
      <w:t>1</w:t>
    </w:r>
    <w:r>
      <w:rPr>
        <w:color w:val="000000"/>
      </w:rPr>
      <w:fldChar w:fldCharType="end"/>
    </w:r>
    <w:r>
      <w:rPr>
        <w:color w:val="000000"/>
      </w:rPr>
      <w:t xml:space="preserve"> </w:t>
    </w:r>
    <w:r w:rsidRPr="00960123">
      <w:rPr>
        <w:rFonts w:ascii="Times New Roman" w:hAnsi="Times New Roman" w:cs="Times New Roman"/>
        <w:b/>
        <w:sz w:val="24"/>
        <w:szCs w:val="24"/>
        <w:lang w:val="id-ID"/>
      </w:rPr>
      <w:t xml:space="preserve">Memahami Noun Bahasa Inggris Dalam Menentukan </w:t>
    </w:r>
    <w:r w:rsidRPr="00960123">
      <w:rPr>
        <w:rFonts w:ascii="Times New Roman" w:hAnsi="Times New Roman" w:cs="Times New Roman"/>
        <w:b/>
        <w:i/>
        <w:sz w:val="24"/>
        <w:szCs w:val="24"/>
        <w:lang w:val="id-ID"/>
      </w:rPr>
      <w:t>Lead Term</w:t>
    </w:r>
    <w:r w:rsidRPr="00960123">
      <w:rPr>
        <w:rFonts w:ascii="Times New Roman" w:hAnsi="Times New Roman" w:cs="Times New Roman"/>
        <w:b/>
        <w:sz w:val="24"/>
        <w:szCs w:val="24"/>
        <w:lang w:val="id-ID"/>
      </w:rPr>
      <w:t xml:space="preserve"> Kodifikasi  Diagnosis Menggunakan ICD-9 Pada  Bab “ </w:t>
    </w:r>
    <w:r w:rsidRPr="00960123">
      <w:rPr>
        <w:rFonts w:ascii="Times New Roman" w:hAnsi="Times New Roman" w:cs="Times New Roman"/>
        <w:b/>
        <w:i/>
        <w:sz w:val="24"/>
        <w:szCs w:val="24"/>
        <w:lang w:val="id-ID"/>
      </w:rPr>
      <w:t>Operation on Digestive System “</w:t>
    </w:r>
    <w:r w:rsidR="00B00567">
      <w:rPr>
        <w:rFonts w:ascii="Times New Roman" w:hAnsi="Times New Roman" w:cs="Times New Roman"/>
        <w:b/>
        <w:i/>
        <w:sz w:val="24"/>
        <w:szCs w:val="24"/>
        <w:lang w:val="id-ID"/>
      </w:rPr>
      <w:t>(Nila Mayasari)</w:t>
    </w:r>
  </w:p>
  <w:p w:rsidR="00AC1542" w:rsidRDefault="00AC1542" w:rsidP="00960123">
    <w:pPr>
      <w:pBdr>
        <w:top w:val="nil"/>
        <w:left w:val="nil"/>
        <w:bottom w:val="nil"/>
        <w:right w:val="nil"/>
        <w:between w:val="nil"/>
      </w:pBdr>
      <w:tabs>
        <w:tab w:val="center" w:pos="4680"/>
        <w:tab w:val="right" w:pos="9360"/>
      </w:tabs>
      <w:spacing w:after="0" w:line="240" w:lineRule="auto"/>
      <w:jc w:val="right"/>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41" w:rsidRDefault="00960123">
      <w:pPr>
        <w:spacing w:after="0" w:line="240" w:lineRule="auto"/>
      </w:pPr>
      <w:r>
        <w:separator/>
      </w:r>
    </w:p>
  </w:footnote>
  <w:footnote w:type="continuationSeparator" w:id="0">
    <w:p w:rsidR="00301141" w:rsidRDefault="00960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42" w:rsidRDefault="00960123">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AC1542" w:rsidRDefault="00AC154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42" w:rsidRDefault="00960123">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AC1542" w:rsidRDefault="00AC154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542" w:rsidRDefault="00960123">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rsidR="00AC1542" w:rsidRDefault="00960123">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AC1542" w:rsidRDefault="00960123">
    <w:pPr>
      <w:spacing w:after="0" w:line="240" w:lineRule="auto"/>
      <w:jc w:val="both"/>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p-ISSN</w:t>
    </w:r>
    <w:proofErr w:type="gramEnd"/>
    <w:r>
      <w:rPr>
        <w:rFonts w:ascii="Times New Roman" w:eastAsia="Times New Roman" w:hAnsi="Times New Roman" w:cs="Times New Roman"/>
        <w:i/>
        <w:sz w:val="24"/>
        <w:szCs w:val="24"/>
      </w:rPr>
      <w:tab/>
      <w:t>: xxxx-xxxx, e-xxxx-xxxx</w:t>
    </w:r>
  </w:p>
  <w:p w:rsidR="00AC1542" w:rsidRDefault="00960123">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5FD"/>
    <w:multiLevelType w:val="multilevel"/>
    <w:tmpl w:val="7B48EAC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nsid w:val="15230915"/>
    <w:multiLevelType w:val="multilevel"/>
    <w:tmpl w:val="33D4C96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319F55D2"/>
    <w:multiLevelType w:val="multilevel"/>
    <w:tmpl w:val="53F688E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AC1542"/>
    <w:rsid w:val="00065A67"/>
    <w:rsid w:val="000707B3"/>
    <w:rsid w:val="00295461"/>
    <w:rsid w:val="002F2EFE"/>
    <w:rsid w:val="00301141"/>
    <w:rsid w:val="003D52A1"/>
    <w:rsid w:val="00450AF6"/>
    <w:rsid w:val="00861CDC"/>
    <w:rsid w:val="009447F4"/>
    <w:rsid w:val="00960123"/>
    <w:rsid w:val="00AC1542"/>
    <w:rsid w:val="00B00567"/>
    <w:rsid w:val="00BD6601"/>
    <w:rsid w:val="00DB5D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861C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34"/>
    <w:qFormat/>
    <w:rsid w:val="00861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056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uklasseptian97@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316B5E5-FC02-4697-BCA8-233130FF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2120</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win 7</cp:lastModifiedBy>
  <cp:revision>8</cp:revision>
  <dcterms:created xsi:type="dcterms:W3CDTF">2021-07-02T03:07:00Z</dcterms:created>
  <dcterms:modified xsi:type="dcterms:W3CDTF">2022-11-24T04:02:00Z</dcterms:modified>
</cp:coreProperties>
</file>