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68B76" w14:textId="45ADCEA5" w:rsidR="009F7086" w:rsidRDefault="009F7086" w:rsidP="009F7086">
      <w:pPr>
        <w:spacing w:line="276" w:lineRule="auto"/>
        <w:rPr>
          <w:rFonts w:ascii="Cambria" w:eastAsia="Aptos" w:hAnsi="Cambria" w:cs="Arial"/>
          <w:b/>
          <w:bCs/>
          <w:kern w:val="2"/>
          <w:sz w:val="28"/>
          <w:szCs w:val="28"/>
          <w14:ligatures w14:val="standardContextual"/>
        </w:rPr>
      </w:pPr>
    </w:p>
    <w:p w14:paraId="45A9AA90" w14:textId="49A30F70" w:rsidR="00A570FF" w:rsidRPr="00A570FF" w:rsidRDefault="00A570FF" w:rsidP="00A5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Aptos" w:hAnsi="Times New Roman" w:cs="Times New Roman"/>
          <w:b/>
          <w:bCs/>
          <w:iCs/>
          <w:kern w:val="2"/>
          <w:sz w:val="28"/>
          <w:szCs w:val="28"/>
          <w:lang w:val="sv-SE"/>
          <w14:ligatures w14:val="standardContextual"/>
        </w:rPr>
      </w:pPr>
      <w:r w:rsidRPr="00A570FF">
        <w:rPr>
          <w:rFonts w:ascii="Times New Roman" w:eastAsia="Aptos" w:hAnsi="Times New Roman" w:cs="Times New Roman"/>
          <w:b/>
          <w:bCs/>
          <w:iCs/>
          <w:kern w:val="2"/>
          <w:sz w:val="28"/>
          <w:szCs w:val="28"/>
          <w:lang w:val="sv-SE"/>
          <w14:ligatures w14:val="standardContextual"/>
        </w:rPr>
        <w:t xml:space="preserve">Strategi Pembelajaran Berbasis Teknologi Digital Di Sekolah Menengah Pertama: Studi Kasus </w:t>
      </w:r>
      <w:r w:rsidRPr="00A570FF">
        <w:rPr>
          <w:rFonts w:ascii="Times New Roman" w:eastAsia="Aptos" w:hAnsi="Times New Roman" w:cs="Times New Roman"/>
          <w:b/>
          <w:bCs/>
          <w:iCs/>
          <w:kern w:val="2"/>
          <w:sz w:val="28"/>
          <w:szCs w:val="28"/>
          <w14:ligatures w14:val="standardContextual"/>
        </w:rPr>
        <w:t>Di Smp Muhammadiyah 3 Depok Sleman</w:t>
      </w:r>
    </w:p>
    <w:p w14:paraId="2711224B" w14:textId="68301B75" w:rsidR="00BD7B0D" w:rsidRPr="00253F86" w:rsidRDefault="00A5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Esty Puji Lestari</w:t>
      </w:r>
      <w:r w:rsidR="009D7880" w:rsidRPr="00253F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Sri Tutur Martaningsih</w:t>
      </w:r>
      <w:r w:rsidR="009D7880" w:rsidRPr="00253F86">
        <w:rPr>
          <w:rFonts w:ascii="Times New Roman" w:eastAsia="Times New Roman" w:hAnsi="Times New Roman" w:cs="Times New Roman"/>
          <w:sz w:val="24"/>
          <w:szCs w:val="24"/>
          <w:vertAlign w:val="superscript"/>
        </w:rPr>
        <w:t>2</w:t>
      </w:r>
      <w:r w:rsidR="009D7880" w:rsidRPr="00253F86">
        <w:rPr>
          <w:rFonts w:ascii="Times New Roman" w:eastAsia="Times New Roman" w:hAnsi="Times New Roman" w:cs="Times New Roman"/>
          <w:sz w:val="24"/>
          <w:szCs w:val="24"/>
        </w:rPr>
        <w:t xml:space="preserve">, </w:t>
      </w:r>
      <w:r w:rsidRPr="00253F86">
        <w:rPr>
          <w:rFonts w:ascii="Times New Roman" w:eastAsia="Times New Roman" w:hAnsi="Times New Roman" w:cs="Times New Roman"/>
          <w:sz w:val="24"/>
          <w:szCs w:val="24"/>
        </w:rPr>
        <w:t>Enung Hasanah</w:t>
      </w:r>
      <w:r w:rsidRPr="00253F86">
        <w:rPr>
          <w:rFonts w:ascii="Times New Roman" w:eastAsia="Times New Roman" w:hAnsi="Times New Roman" w:cs="Times New Roman"/>
          <w:sz w:val="24"/>
          <w:szCs w:val="24"/>
          <w:vertAlign w:val="superscript"/>
        </w:rPr>
        <w:t xml:space="preserve"> </w:t>
      </w:r>
      <w:r w:rsidR="009D7880" w:rsidRPr="00253F86">
        <w:rPr>
          <w:rFonts w:ascii="Times New Roman" w:eastAsia="Times New Roman" w:hAnsi="Times New Roman" w:cs="Times New Roman"/>
          <w:sz w:val="24"/>
          <w:szCs w:val="24"/>
          <w:vertAlign w:val="superscript"/>
        </w:rPr>
        <w:t>3</w:t>
      </w:r>
    </w:p>
    <w:p w14:paraId="575D6A91" w14:textId="581E5709" w:rsidR="00BD7B0D" w:rsidRPr="00253F8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sidRPr="00253F86">
        <w:rPr>
          <w:rFonts w:ascii="Times New Roman" w:eastAsia="Times New Roman" w:hAnsi="Times New Roman" w:cs="Times New Roman"/>
          <w:vertAlign w:val="superscript"/>
        </w:rPr>
        <w:t>1,</w:t>
      </w:r>
      <w:r w:rsidR="001944E8" w:rsidRPr="00253F86">
        <w:rPr>
          <w:rFonts w:ascii="Times New Roman" w:eastAsia="Times New Roman" w:hAnsi="Times New Roman" w:cs="Times New Roman"/>
          <w:vertAlign w:val="superscript"/>
        </w:rPr>
        <w:t>2,</w:t>
      </w:r>
      <w:r w:rsidRPr="00253F86">
        <w:rPr>
          <w:rFonts w:ascii="Times New Roman" w:eastAsia="Times New Roman" w:hAnsi="Times New Roman" w:cs="Times New Roman"/>
          <w:vertAlign w:val="superscript"/>
        </w:rPr>
        <w:t>3</w:t>
      </w:r>
      <w:r w:rsidR="001944E8" w:rsidRPr="00253F86">
        <w:rPr>
          <w:rFonts w:ascii="Times New Roman" w:hAnsi="Times New Roman" w:cs="Times New Roman"/>
        </w:rPr>
        <w:t>Magister Manajemen Pendidikan FKIP Universitas Ahmad Dahlan</w:t>
      </w:r>
    </w:p>
    <w:p w14:paraId="67531C0A" w14:textId="735C4AA2" w:rsidR="009F7086" w:rsidRPr="00253F86" w:rsidRDefault="009F7086" w:rsidP="001944E8">
      <w:pPr>
        <w:spacing w:after="0" w:line="276" w:lineRule="auto"/>
        <w:jc w:val="center"/>
        <w:rPr>
          <w:rFonts w:ascii="Times New Roman" w:hAnsi="Times New Roman" w:cs="Times New Roman"/>
          <w:shd w:val="clear" w:color="auto" w:fill="FFFFFF"/>
        </w:rPr>
      </w:pPr>
      <w:r w:rsidRPr="00253F86">
        <w:rPr>
          <w:rFonts w:ascii="Times New Roman" w:hAnsi="Times New Roman" w:cs="Times New Roman"/>
        </w:rPr>
        <w:t xml:space="preserve">Alamat e-mail : </w:t>
      </w:r>
      <w:r w:rsidRPr="00253F86">
        <w:rPr>
          <w:rFonts w:ascii="Times New Roman" w:hAnsi="Times New Roman" w:cs="Times New Roman"/>
          <w:vertAlign w:val="superscript"/>
        </w:rPr>
        <w:t>1</w:t>
      </w:r>
      <w:hyperlink r:id="rId9" w:history="1">
        <w:r w:rsidR="00A570FF" w:rsidRPr="00BA0350">
          <w:rPr>
            <w:rStyle w:val="Hyperlink"/>
            <w:rFonts w:ascii="Times New Roman" w:eastAsia="Times New Roman" w:hAnsi="Times New Roman" w:cs="Times New Roman"/>
            <w:iCs/>
          </w:rPr>
          <w:t>2408046066@webmail.uad.ac.id</w:t>
        </w:r>
        <w:r w:rsidR="00A570FF" w:rsidRPr="00BA0350">
          <w:rPr>
            <w:rStyle w:val="Hyperlink"/>
          </w:rPr>
          <w:t xml:space="preserve"> </w:t>
        </w:r>
      </w:hyperlink>
    </w:p>
    <w:p w14:paraId="7A679E32" w14:textId="7695ABC3" w:rsidR="009F7086" w:rsidRPr="00253F86" w:rsidRDefault="009F7086" w:rsidP="009F7086">
      <w:pPr>
        <w:spacing w:after="0" w:line="276" w:lineRule="auto"/>
        <w:jc w:val="center"/>
        <w:rPr>
          <w:rFonts w:ascii="Times New Roman" w:hAnsi="Times New Roman" w:cs="Times New Roman"/>
          <w:shd w:val="clear" w:color="auto" w:fill="FFFFFF"/>
        </w:rPr>
      </w:pPr>
      <w:r w:rsidRPr="00253F86">
        <w:rPr>
          <w:rFonts w:ascii="Times New Roman" w:hAnsi="Times New Roman" w:cs="Times New Roman"/>
        </w:rPr>
        <w:t xml:space="preserve">Nomor HP : </w:t>
      </w:r>
      <w:r w:rsidRPr="00253F86">
        <w:rPr>
          <w:rFonts w:ascii="Times New Roman" w:hAnsi="Times New Roman" w:cs="Times New Roman"/>
          <w:vertAlign w:val="superscript"/>
        </w:rPr>
        <w:t>1</w:t>
      </w:r>
      <w:r w:rsidR="00A570FF">
        <w:rPr>
          <w:rFonts w:ascii="Times New Roman" w:hAnsi="Times New Roman" w:cs="Times New Roman"/>
        </w:rPr>
        <w:t>08170416367</w:t>
      </w:r>
      <w:r w:rsidRPr="00253F86">
        <w:rPr>
          <w:rFonts w:ascii="Times New Roman" w:hAnsi="Times New Roman" w:cs="Times New Roman"/>
          <w:shd w:val="clear" w:color="auto" w:fill="FFFFFF"/>
        </w:rPr>
        <w:t xml:space="preserve">, </w:t>
      </w:r>
      <w:r w:rsidRPr="00253F86">
        <w:rPr>
          <w:rFonts w:ascii="Times New Roman" w:hAnsi="Times New Roman" w:cs="Times New Roman"/>
          <w:shd w:val="clear" w:color="auto" w:fill="FFFFFF"/>
          <w:vertAlign w:val="superscript"/>
        </w:rPr>
        <w:t>2</w:t>
      </w:r>
      <w:r w:rsidR="00A570FF">
        <w:rPr>
          <w:rFonts w:ascii="Times New Roman" w:hAnsi="Times New Roman" w:cs="Times New Roman"/>
        </w:rPr>
        <w:t>085868425678</w:t>
      </w:r>
      <w:r w:rsidRPr="00253F86">
        <w:rPr>
          <w:rFonts w:ascii="Times New Roman" w:hAnsi="Times New Roman" w:cs="Times New Roman"/>
        </w:rPr>
        <w:t xml:space="preserve">, </w:t>
      </w:r>
      <w:r w:rsidRPr="00253F86">
        <w:rPr>
          <w:rFonts w:ascii="Times New Roman" w:hAnsi="Times New Roman" w:cs="Times New Roman"/>
          <w:vertAlign w:val="superscript"/>
        </w:rPr>
        <w:t>3</w:t>
      </w:r>
      <w:r w:rsidR="00A570FF">
        <w:rPr>
          <w:rFonts w:ascii="Times New Roman" w:hAnsi="Times New Roman" w:cs="Times New Roman"/>
        </w:rPr>
        <w:t>081226961900</w:t>
      </w:r>
    </w:p>
    <w:p w14:paraId="477103CB" w14:textId="77777777" w:rsidR="009F7086" w:rsidRDefault="009F7086" w:rsidP="009069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tbl>
      <w:tblPr>
        <w:tblStyle w:val="a"/>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83"/>
        <w:gridCol w:w="6980"/>
      </w:tblGrid>
      <w:tr w:rsidR="00BD7B0D" w14:paraId="66D7E262" w14:textId="77777777">
        <w:tc>
          <w:tcPr>
            <w:tcW w:w="2802" w:type="dxa"/>
            <w:tcBorders>
              <w:top w:val="single" w:sz="4" w:space="0" w:color="000000"/>
              <w:left w:val="nil"/>
              <w:bottom w:val="single" w:sz="4" w:space="0" w:color="000000"/>
              <w:right w:val="nil"/>
            </w:tcBorders>
          </w:tcPr>
          <w:p w14:paraId="67FD5BD2" w14:textId="77777777" w:rsidR="00BD7B0D" w:rsidRDefault="00000000">
            <w:pPr>
              <w:spacing w:before="12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Info</w:t>
            </w:r>
          </w:p>
        </w:tc>
        <w:tc>
          <w:tcPr>
            <w:tcW w:w="283" w:type="dxa"/>
            <w:tcBorders>
              <w:top w:val="single" w:sz="4" w:space="0" w:color="000000"/>
              <w:left w:val="nil"/>
              <w:bottom w:val="nil"/>
              <w:right w:val="nil"/>
            </w:tcBorders>
          </w:tcPr>
          <w:p w14:paraId="7DB878CD" w14:textId="77777777" w:rsidR="00BD7B0D" w:rsidRDefault="00BD7B0D">
            <w:pPr>
              <w:spacing w:before="120"/>
              <w:jc w:val="center"/>
              <w:rPr>
                <w:rFonts w:ascii="Times New Roman" w:eastAsia="Times New Roman" w:hAnsi="Times New Roman" w:cs="Times New Roman"/>
                <w:sz w:val="20"/>
                <w:szCs w:val="20"/>
              </w:rPr>
            </w:pPr>
          </w:p>
        </w:tc>
        <w:tc>
          <w:tcPr>
            <w:tcW w:w="6980" w:type="dxa"/>
            <w:tcBorders>
              <w:top w:val="single" w:sz="4" w:space="0" w:color="000000"/>
              <w:left w:val="nil"/>
              <w:bottom w:val="single" w:sz="4" w:space="0" w:color="000000"/>
              <w:right w:val="nil"/>
            </w:tcBorders>
          </w:tcPr>
          <w:p w14:paraId="28FF57CB" w14:textId="7412DBF0" w:rsidR="00BD7B0D" w:rsidRDefault="00000000">
            <w:pPr>
              <w:spacing w:before="12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Abstract </w:t>
            </w:r>
          </w:p>
        </w:tc>
      </w:tr>
      <w:tr w:rsidR="00B32127" w14:paraId="137FFBC5" w14:textId="77777777">
        <w:trPr>
          <w:trHeight w:val="1268"/>
        </w:trPr>
        <w:tc>
          <w:tcPr>
            <w:tcW w:w="2802" w:type="dxa"/>
            <w:tcBorders>
              <w:top w:val="single" w:sz="4" w:space="0" w:color="000000"/>
              <w:left w:val="nil"/>
              <w:bottom w:val="single" w:sz="4" w:space="0" w:color="000000"/>
              <w:right w:val="nil"/>
            </w:tcBorders>
          </w:tcPr>
          <w:p w14:paraId="0314A910" w14:textId="77777777" w:rsidR="00B32127" w:rsidRDefault="00B32127" w:rsidP="00B32127">
            <w:pPr>
              <w:spacing w:before="120" w:after="12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Article history:</w:t>
            </w:r>
          </w:p>
          <w:p w14:paraId="4AA68E06" w14:textId="77777777" w:rsidR="00B32127" w:rsidRDefault="00B32127" w:rsidP="00B321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Date, month, Year</w:t>
            </w:r>
          </w:p>
          <w:p w14:paraId="72A35365" w14:textId="77777777" w:rsidR="00B32127" w:rsidRDefault="00B32127" w:rsidP="00B321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 Date, month, Year</w:t>
            </w:r>
          </w:p>
          <w:p w14:paraId="7EC34B04" w14:textId="77777777" w:rsidR="00B32127" w:rsidRDefault="00B32127" w:rsidP="00B32127">
            <w:pPr>
              <w:jc w:val="both"/>
              <w:rPr>
                <w:rFonts w:ascii="Times New Roman" w:eastAsia="Times New Roman" w:hAnsi="Times New Roman" w:cs="Times New Roman"/>
                <w:sz w:val="20"/>
                <w:szCs w:val="20"/>
              </w:rPr>
            </w:pPr>
          </w:p>
        </w:tc>
        <w:tc>
          <w:tcPr>
            <w:tcW w:w="283" w:type="dxa"/>
            <w:vMerge w:val="restart"/>
            <w:tcBorders>
              <w:top w:val="nil"/>
              <w:left w:val="nil"/>
              <w:bottom w:val="nil"/>
              <w:right w:val="nil"/>
            </w:tcBorders>
          </w:tcPr>
          <w:p w14:paraId="2521C613" w14:textId="77777777" w:rsidR="00B32127" w:rsidRDefault="00B32127" w:rsidP="00B32127">
            <w:pPr>
              <w:spacing w:before="120"/>
              <w:jc w:val="both"/>
              <w:rPr>
                <w:rFonts w:ascii="Times New Roman" w:eastAsia="Times New Roman" w:hAnsi="Times New Roman" w:cs="Times New Roman"/>
                <w:sz w:val="20"/>
                <w:szCs w:val="20"/>
              </w:rPr>
            </w:pPr>
          </w:p>
        </w:tc>
        <w:tc>
          <w:tcPr>
            <w:tcW w:w="6980" w:type="dxa"/>
            <w:vMerge w:val="restart"/>
            <w:tcBorders>
              <w:top w:val="single" w:sz="4" w:space="0" w:color="000000"/>
              <w:left w:val="nil"/>
              <w:right w:val="nil"/>
            </w:tcBorders>
          </w:tcPr>
          <w:p w14:paraId="24C5B4F6" w14:textId="77777777" w:rsidR="00A570FF" w:rsidRPr="00A570FF" w:rsidRDefault="00A570FF" w:rsidP="00A570FF">
            <w:pPr>
              <w:pStyle w:val="Copyright"/>
              <w:framePr w:hSpace="0" w:wrap="auto" w:vAnchor="margin" w:yAlign="inline"/>
              <w:tabs>
                <w:tab w:val="left" w:pos="8505"/>
              </w:tabs>
              <w:spacing w:line="240" w:lineRule="auto"/>
              <w:ind w:left="48" w:rightChars="112" w:right="246" w:hanging="48"/>
              <w:jc w:val="both"/>
              <w:rPr>
                <w:rFonts w:ascii="Times New Roman" w:hAnsi="Times New Roman"/>
                <w:sz w:val="24"/>
                <w:szCs w:val="24"/>
                <w:lang w:val="sv-SE"/>
              </w:rPr>
            </w:pPr>
            <w:r w:rsidRPr="00A570FF">
              <w:rPr>
                <w:rFonts w:ascii="Times New Roman" w:hAnsi="Times New Roman"/>
                <w:sz w:val="24"/>
                <w:szCs w:val="24"/>
                <w:lang w:val="en-US"/>
              </w:rPr>
              <w:t>Transformasi pendidikan digital seringkali hanya berfokus pada infrastruktur tanpa menyentuh aspek manajerial dan nilai karakter. Penelitian ini bertujuan untuk menganalisis strategi pembelajaran berbasis teknologi digital di SMP Muhammadiyah 3 Depok Sleman, sebuah sekolah yang mengintegrasikan konsep sekolah digital dengan penguatan karakter Islami. Menggunakan pendekatan kualitatif desain studi kasus, data dikumpulkan melalui wawancara mendalam, observasi, dan dokumentasi terhadap kepala sekolah, kurikulum, dan guru. Analisis data dilakukan dengan bantuan perangkat lunak ATLAS.ti 9 untuk memastikan objektivitas dan kedalaman kategorisasi tema. Hasil penelitian menunjukkan bahwa strategi sekolah bertumpu pada integrasi kerangka TPACK (Technological Pedagogical Content Knowledge) yang dibungkus dalam manajemen POAC (Planning, Organizing, Actuating, Controlling) yang khas Muhammadiyah. Temuan kunci mengungkapkan bahwa keberhasilan digitalisasi bukan hanya pada ketersediaan perangkat, melainkan pada pembentukan ekosistem digital yang selaras dengan identitas religius sekolah. Penelitian ini memberikan kontribusi pada model manajemen sekolah digital di lingkungan institusi pendidikan berbasis agama.</w:t>
            </w:r>
          </w:p>
          <w:p w14:paraId="1BB896DA" w14:textId="5114C490" w:rsidR="00B32127" w:rsidRPr="00B32127" w:rsidRDefault="00B32127" w:rsidP="00B32127">
            <w:pPr>
              <w:jc w:val="both"/>
              <w:rPr>
                <w:rFonts w:ascii="Times New Roman" w:eastAsiaTheme="minorHAnsi" w:hAnsi="Times New Roman" w:cs="Times New Roman"/>
                <w:kern w:val="2"/>
                <w:sz w:val="20"/>
                <w:szCs w:val="20"/>
                <w:lang w:val="en-ID"/>
                <w14:ligatures w14:val="standardContextual"/>
              </w:rPr>
            </w:pPr>
          </w:p>
        </w:tc>
      </w:tr>
      <w:tr w:rsidR="00B32127" w14:paraId="0847AE1C" w14:textId="77777777">
        <w:trPr>
          <w:trHeight w:val="1482"/>
        </w:trPr>
        <w:tc>
          <w:tcPr>
            <w:tcW w:w="2802" w:type="dxa"/>
            <w:tcBorders>
              <w:top w:val="single" w:sz="4" w:space="0" w:color="000000"/>
              <w:left w:val="nil"/>
              <w:bottom w:val="single" w:sz="4" w:space="0" w:color="000000"/>
              <w:right w:val="nil"/>
            </w:tcBorders>
          </w:tcPr>
          <w:p w14:paraId="2FEA6E7D" w14:textId="77777777" w:rsidR="00B32127" w:rsidRDefault="00B32127" w:rsidP="00B32127">
            <w:pPr>
              <w:spacing w:before="120" w:after="12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Keywords:</w:t>
            </w:r>
          </w:p>
          <w:p w14:paraId="4F9D748C" w14:textId="70824A0E" w:rsidR="00B32127" w:rsidRPr="00A570FF" w:rsidRDefault="00A570FF" w:rsidP="00B32127">
            <w:pPr>
              <w:jc w:val="both"/>
              <w:rPr>
                <w:rFonts w:ascii="Times New Roman" w:eastAsia="Times New Roman" w:hAnsi="Times New Roman" w:cs="Times New Roman"/>
                <w:i/>
                <w:iCs/>
                <w:sz w:val="20"/>
                <w:szCs w:val="20"/>
              </w:rPr>
            </w:pPr>
            <w:r w:rsidRPr="00A570FF">
              <w:rPr>
                <w:rFonts w:ascii="Times New Roman" w:hAnsi="Times New Roman" w:cs="Times New Roman"/>
                <w:i/>
                <w:iCs/>
                <w:lang w:val="sv-SE"/>
              </w:rPr>
              <w:t>strategi pembelajaran</w:t>
            </w:r>
            <w:r w:rsidR="00B32127" w:rsidRPr="00A570FF">
              <w:rPr>
                <w:rFonts w:ascii="Times New Roman" w:eastAsia="Times New Roman" w:hAnsi="Times New Roman" w:cs="Times New Roman"/>
                <w:i/>
                <w:iCs/>
                <w:sz w:val="20"/>
                <w:szCs w:val="20"/>
              </w:rPr>
              <w:t>;</w:t>
            </w:r>
          </w:p>
          <w:p w14:paraId="668CEF1B" w14:textId="46131457" w:rsidR="00B32127" w:rsidRPr="00A570FF" w:rsidRDefault="00A570FF" w:rsidP="00B32127">
            <w:pPr>
              <w:jc w:val="both"/>
              <w:rPr>
                <w:rFonts w:ascii="Times New Roman" w:eastAsia="Times New Roman" w:hAnsi="Times New Roman" w:cs="Times New Roman"/>
                <w:i/>
                <w:iCs/>
                <w:sz w:val="20"/>
                <w:szCs w:val="20"/>
              </w:rPr>
            </w:pPr>
            <w:r w:rsidRPr="00A570FF">
              <w:rPr>
                <w:rFonts w:ascii="Times New Roman" w:hAnsi="Times New Roman" w:cs="Times New Roman"/>
                <w:i/>
                <w:iCs/>
                <w:lang w:val="sv-SE"/>
              </w:rPr>
              <w:t>teknologi digital</w:t>
            </w:r>
            <w:r w:rsidR="00B32127" w:rsidRPr="00A570FF">
              <w:rPr>
                <w:rFonts w:ascii="Times New Roman" w:eastAsia="Times New Roman" w:hAnsi="Times New Roman" w:cs="Times New Roman"/>
                <w:i/>
                <w:iCs/>
                <w:sz w:val="20"/>
                <w:szCs w:val="20"/>
              </w:rPr>
              <w:t>;</w:t>
            </w:r>
          </w:p>
          <w:p w14:paraId="47BDCD41" w14:textId="1B2A244A" w:rsidR="00B32127" w:rsidRPr="00A570FF" w:rsidRDefault="00A570FF" w:rsidP="00B32127">
            <w:pPr>
              <w:jc w:val="both"/>
              <w:rPr>
                <w:rFonts w:ascii="Times New Roman" w:eastAsia="Times New Roman" w:hAnsi="Times New Roman" w:cs="Times New Roman"/>
                <w:i/>
                <w:iCs/>
                <w:sz w:val="20"/>
                <w:szCs w:val="20"/>
              </w:rPr>
            </w:pPr>
            <w:r w:rsidRPr="00A570FF">
              <w:rPr>
                <w:rFonts w:ascii="Times New Roman" w:hAnsi="Times New Roman" w:cs="Times New Roman"/>
                <w:i/>
                <w:iCs/>
                <w:lang w:val="sv-SE"/>
              </w:rPr>
              <w:t>sekolah menengah pertama</w:t>
            </w:r>
            <w:r w:rsidR="00B32127" w:rsidRPr="00A570FF">
              <w:rPr>
                <w:rFonts w:ascii="Times New Roman" w:eastAsia="Times New Roman" w:hAnsi="Times New Roman" w:cs="Times New Roman"/>
                <w:i/>
                <w:iCs/>
                <w:sz w:val="20"/>
                <w:szCs w:val="20"/>
              </w:rPr>
              <w:t>;</w:t>
            </w:r>
          </w:p>
          <w:p w14:paraId="57780669" w14:textId="2E1774D0" w:rsidR="00B32127" w:rsidRPr="00A570FF" w:rsidRDefault="00A570FF" w:rsidP="00B32127">
            <w:pPr>
              <w:jc w:val="both"/>
              <w:rPr>
                <w:rFonts w:ascii="Times New Roman" w:eastAsia="Times New Roman" w:hAnsi="Times New Roman" w:cs="Times New Roman"/>
                <w:i/>
                <w:iCs/>
                <w:sz w:val="20"/>
                <w:szCs w:val="20"/>
              </w:rPr>
            </w:pPr>
            <w:r w:rsidRPr="00A570FF">
              <w:rPr>
                <w:rFonts w:ascii="Times New Roman" w:hAnsi="Times New Roman" w:cs="Times New Roman"/>
                <w:i/>
                <w:iCs/>
                <w:lang w:val="sv-SE"/>
              </w:rPr>
              <w:t>manajemen pembelajaran</w:t>
            </w:r>
            <w:r w:rsidR="00B32127" w:rsidRPr="00A570FF">
              <w:rPr>
                <w:rFonts w:ascii="Times New Roman" w:eastAsia="Times New Roman" w:hAnsi="Times New Roman" w:cs="Times New Roman"/>
                <w:i/>
                <w:iCs/>
                <w:sz w:val="20"/>
                <w:szCs w:val="20"/>
              </w:rPr>
              <w:t>;</w:t>
            </w:r>
          </w:p>
          <w:p w14:paraId="329AD525" w14:textId="735DF9E7" w:rsidR="00B32127" w:rsidRDefault="00B32127" w:rsidP="00B32127">
            <w:pPr>
              <w:jc w:val="both"/>
              <w:rPr>
                <w:rFonts w:ascii="Times New Roman" w:eastAsia="Times New Roman" w:hAnsi="Times New Roman" w:cs="Times New Roman"/>
                <w:b/>
                <w:bCs/>
                <w:i/>
                <w:iCs/>
                <w:sz w:val="20"/>
                <w:szCs w:val="20"/>
              </w:rPr>
            </w:pPr>
          </w:p>
        </w:tc>
        <w:tc>
          <w:tcPr>
            <w:tcW w:w="283" w:type="dxa"/>
            <w:vMerge/>
            <w:tcBorders>
              <w:top w:val="nil"/>
              <w:left w:val="nil"/>
              <w:bottom w:val="nil"/>
              <w:right w:val="nil"/>
            </w:tcBorders>
          </w:tcPr>
          <w:p w14:paraId="78EFAE9A" w14:textId="77777777" w:rsidR="00B32127" w:rsidRDefault="00B32127" w:rsidP="00B32127">
            <w:pPr>
              <w:widowControl w:val="0"/>
              <w:pBdr>
                <w:top w:val="nil"/>
                <w:left w:val="nil"/>
                <w:bottom w:val="nil"/>
                <w:right w:val="nil"/>
                <w:between w:val="nil"/>
              </w:pBdr>
              <w:spacing w:line="276" w:lineRule="auto"/>
              <w:rPr>
                <w:rFonts w:ascii="Times New Roman" w:eastAsia="Times New Roman" w:hAnsi="Times New Roman" w:cs="Times New Roman"/>
                <w:b/>
                <w:bCs/>
                <w:i/>
                <w:iCs/>
              </w:rPr>
            </w:pPr>
          </w:p>
        </w:tc>
        <w:tc>
          <w:tcPr>
            <w:tcW w:w="6980" w:type="dxa"/>
            <w:vMerge/>
            <w:tcBorders>
              <w:top w:val="single" w:sz="4" w:space="0" w:color="000000"/>
              <w:left w:val="nil"/>
              <w:right w:val="nil"/>
            </w:tcBorders>
          </w:tcPr>
          <w:p w14:paraId="1E0A32B3" w14:textId="77777777" w:rsidR="00B32127" w:rsidRDefault="00B32127" w:rsidP="00B32127">
            <w:pPr>
              <w:widowControl w:val="0"/>
              <w:pBdr>
                <w:top w:val="nil"/>
                <w:left w:val="nil"/>
                <w:bottom w:val="nil"/>
                <w:right w:val="nil"/>
                <w:between w:val="nil"/>
              </w:pBdr>
              <w:spacing w:line="276" w:lineRule="auto"/>
              <w:rPr>
                <w:rFonts w:ascii="Times New Roman" w:eastAsia="Times New Roman" w:hAnsi="Times New Roman" w:cs="Times New Roman"/>
                <w:b/>
                <w:bCs/>
                <w:i/>
                <w:iCs/>
              </w:rPr>
            </w:pPr>
          </w:p>
        </w:tc>
      </w:tr>
      <w:tr w:rsidR="00BD7B0D" w14:paraId="4F646335" w14:textId="77777777">
        <w:trPr>
          <w:trHeight w:val="70"/>
        </w:trPr>
        <w:tc>
          <w:tcPr>
            <w:tcW w:w="2802" w:type="dxa"/>
            <w:tcBorders>
              <w:top w:val="single" w:sz="4" w:space="0" w:color="000000"/>
              <w:left w:val="nil"/>
              <w:bottom w:val="single" w:sz="4" w:space="0" w:color="000000"/>
              <w:right w:val="nil"/>
            </w:tcBorders>
          </w:tcPr>
          <w:p w14:paraId="40EF1AAC" w14:textId="77777777" w:rsidR="00BD7B0D" w:rsidRDefault="00BD7B0D">
            <w:pPr>
              <w:spacing w:before="120" w:after="120"/>
              <w:jc w:val="both"/>
              <w:rPr>
                <w:rFonts w:ascii="Times New Roman" w:eastAsia="Times New Roman" w:hAnsi="Times New Roman" w:cs="Times New Roman"/>
                <w:b/>
                <w:bCs/>
                <w:i/>
                <w:iCs/>
                <w:sz w:val="20"/>
                <w:szCs w:val="20"/>
              </w:rPr>
            </w:pPr>
          </w:p>
        </w:tc>
        <w:tc>
          <w:tcPr>
            <w:tcW w:w="283" w:type="dxa"/>
            <w:tcBorders>
              <w:top w:val="nil"/>
              <w:left w:val="nil"/>
              <w:bottom w:val="nil"/>
              <w:right w:val="nil"/>
            </w:tcBorders>
          </w:tcPr>
          <w:p w14:paraId="2FDF22A9" w14:textId="77777777" w:rsidR="00BD7B0D" w:rsidRDefault="00BD7B0D">
            <w:pPr>
              <w:spacing w:before="120"/>
              <w:jc w:val="both"/>
              <w:rPr>
                <w:rFonts w:ascii="Times New Roman" w:eastAsia="Times New Roman" w:hAnsi="Times New Roman" w:cs="Times New Roman"/>
                <w:sz w:val="20"/>
                <w:szCs w:val="20"/>
              </w:rPr>
            </w:pPr>
          </w:p>
        </w:tc>
        <w:tc>
          <w:tcPr>
            <w:tcW w:w="6980" w:type="dxa"/>
            <w:tcBorders>
              <w:left w:val="nil"/>
              <w:bottom w:val="single" w:sz="4" w:space="0" w:color="000000"/>
              <w:right w:val="nil"/>
            </w:tcBorders>
          </w:tcPr>
          <w:p w14:paraId="1E416FA2" w14:textId="77777777" w:rsidR="00BD7B0D" w:rsidRDefault="00BD7B0D">
            <w:pPr>
              <w:spacing w:before="120" w:after="120"/>
              <w:rPr>
                <w:rFonts w:ascii="Times New Roman" w:eastAsia="Times New Roman" w:hAnsi="Times New Roman" w:cs="Times New Roman"/>
                <w:i/>
                <w:iCs/>
                <w:color w:val="000000"/>
                <w:sz w:val="20"/>
                <w:szCs w:val="20"/>
              </w:rPr>
            </w:pPr>
          </w:p>
        </w:tc>
      </w:tr>
      <w:tr w:rsidR="00BD7B0D" w14:paraId="7DBD8C73" w14:textId="77777777">
        <w:trPr>
          <w:trHeight w:val="70"/>
        </w:trPr>
        <w:tc>
          <w:tcPr>
            <w:tcW w:w="2802" w:type="dxa"/>
            <w:tcBorders>
              <w:top w:val="single" w:sz="4" w:space="0" w:color="000000"/>
              <w:left w:val="nil"/>
              <w:bottom w:val="single" w:sz="4" w:space="0" w:color="000000"/>
              <w:right w:val="nil"/>
            </w:tcBorders>
          </w:tcPr>
          <w:p w14:paraId="593EBB6C" w14:textId="77777777" w:rsidR="00BD7B0D" w:rsidRDefault="00BD7B0D">
            <w:pPr>
              <w:jc w:val="both"/>
              <w:rPr>
                <w:rFonts w:ascii="Times New Roman" w:eastAsia="Times New Roman" w:hAnsi="Times New Roman" w:cs="Times New Roman"/>
                <w:b/>
                <w:bCs/>
                <w:i/>
                <w:iCs/>
                <w:sz w:val="20"/>
                <w:szCs w:val="20"/>
              </w:rPr>
            </w:pPr>
          </w:p>
        </w:tc>
        <w:tc>
          <w:tcPr>
            <w:tcW w:w="283" w:type="dxa"/>
            <w:tcBorders>
              <w:top w:val="nil"/>
              <w:left w:val="nil"/>
              <w:bottom w:val="nil"/>
              <w:right w:val="nil"/>
            </w:tcBorders>
          </w:tcPr>
          <w:p w14:paraId="56A90FE6" w14:textId="77777777" w:rsidR="00BD7B0D" w:rsidRDefault="00BD7B0D">
            <w:pPr>
              <w:spacing w:before="120"/>
              <w:jc w:val="both"/>
              <w:rPr>
                <w:rFonts w:ascii="Times New Roman" w:eastAsia="Times New Roman" w:hAnsi="Times New Roman" w:cs="Times New Roman"/>
                <w:sz w:val="20"/>
                <w:szCs w:val="20"/>
              </w:rPr>
            </w:pPr>
          </w:p>
        </w:tc>
        <w:tc>
          <w:tcPr>
            <w:tcW w:w="6980" w:type="dxa"/>
            <w:tcBorders>
              <w:top w:val="nil"/>
              <w:left w:val="nil"/>
              <w:bottom w:val="single" w:sz="4" w:space="0" w:color="000000"/>
              <w:right w:val="nil"/>
            </w:tcBorders>
          </w:tcPr>
          <w:p w14:paraId="2ED3D973" w14:textId="77777777" w:rsidR="00BD7B0D" w:rsidRDefault="00000000">
            <w:pPr>
              <w:spacing w:before="120" w:after="120"/>
              <w:jc w:val="right"/>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This is an open access article under the </w:t>
            </w:r>
            <w:hyperlink r:id="rId10">
              <w:r w:rsidR="00BD7B0D">
                <w:rPr>
                  <w:rFonts w:ascii="Times New Roman" w:eastAsia="Times New Roman" w:hAnsi="Times New Roman" w:cs="Times New Roman"/>
                  <w:i/>
                  <w:iCs/>
                  <w:color w:val="0000FF"/>
                  <w:sz w:val="20"/>
                  <w:szCs w:val="20"/>
                  <w:u w:val="single"/>
                </w:rPr>
                <w:t>Lisensi Creative Commons Atribusi-BerbagiSerupa 4.0 Internasional</w:t>
              </w:r>
            </w:hyperlink>
          </w:p>
          <w:p w14:paraId="1049E407" w14:textId="77777777" w:rsidR="00BD7B0D" w:rsidRDefault="00000000">
            <w:pPr>
              <w:jc w:val="right"/>
              <w:rPr>
                <w:rFonts w:ascii="Times New Roman" w:eastAsia="Times New Roman" w:hAnsi="Times New Roman" w:cs="Times New Roman"/>
                <w:i/>
                <w:iCs/>
                <w:color w:val="000000"/>
                <w:sz w:val="20"/>
                <w:szCs w:val="20"/>
              </w:rPr>
            </w:pPr>
            <w:r>
              <w:rPr>
                <w:rFonts w:ascii="Times New Roman" w:eastAsia="Times New Roman" w:hAnsi="Times New Roman" w:cs="Times New Roman"/>
                <w:noProof/>
                <w:sz w:val="20"/>
                <w:szCs w:val="20"/>
              </w:rPr>
              <w:drawing>
                <wp:inline distT="0" distB="0" distL="0" distR="0" wp14:anchorId="7C863F7A" wp14:editId="453E22FB">
                  <wp:extent cx="838200" cy="297180"/>
                  <wp:effectExtent l="0" t="0" r="0" b="0"/>
                  <wp:docPr id="11" name="image2.png" descr="Lisensi Creative Commons"/>
                  <wp:cNvGraphicFramePr/>
                  <a:graphic xmlns:a="http://schemas.openxmlformats.org/drawingml/2006/main">
                    <a:graphicData uri="http://schemas.openxmlformats.org/drawingml/2006/picture">
                      <pic:pic xmlns:pic="http://schemas.openxmlformats.org/drawingml/2006/picture">
                        <pic:nvPicPr>
                          <pic:cNvPr id="0" name="image2.png" descr="Lisensi Creative Commons"/>
                          <pic:cNvPicPr preferRelativeResize="0"/>
                        </pic:nvPicPr>
                        <pic:blipFill>
                          <a:blip r:embed="rId11"/>
                          <a:srcRect/>
                          <a:stretch>
                            <a:fillRect/>
                          </a:stretch>
                        </pic:blipFill>
                        <pic:spPr>
                          <a:xfrm>
                            <a:off x="0" y="0"/>
                            <a:ext cx="838200" cy="297180"/>
                          </a:xfrm>
                          <a:prstGeom prst="rect">
                            <a:avLst/>
                          </a:prstGeom>
                          <a:ln/>
                        </pic:spPr>
                      </pic:pic>
                    </a:graphicData>
                  </a:graphic>
                </wp:inline>
              </w:drawing>
            </w:r>
          </w:p>
        </w:tc>
      </w:tr>
      <w:tr w:rsidR="00BD7B0D" w14:paraId="58F0E4B4" w14:textId="77777777">
        <w:tc>
          <w:tcPr>
            <w:tcW w:w="10065" w:type="dxa"/>
            <w:gridSpan w:val="3"/>
            <w:tcBorders>
              <w:top w:val="nil"/>
              <w:left w:val="nil"/>
              <w:bottom w:val="single" w:sz="4" w:space="0" w:color="000000"/>
              <w:right w:val="nil"/>
            </w:tcBorders>
          </w:tcPr>
          <w:p w14:paraId="6BC2028C" w14:textId="77777777" w:rsidR="00BD7B0D" w:rsidRDefault="00000000">
            <w:pPr>
              <w:spacing w:before="120" w:after="120"/>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Corresponding Author:</w:t>
            </w:r>
          </w:p>
          <w:p w14:paraId="5022AB38" w14:textId="77777777" w:rsidR="0050521A" w:rsidRPr="0050521A" w:rsidRDefault="00A570FF" w:rsidP="00505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0"/>
              <w:jc w:val="both"/>
              <w:rPr>
                <w:rFonts w:ascii="Times New Roman" w:eastAsia="Times New Roman" w:hAnsi="Times New Roman" w:cs="Times New Roman"/>
                <w:b/>
                <w:bCs/>
                <w:sz w:val="20"/>
                <w:szCs w:val="20"/>
              </w:rPr>
            </w:pPr>
            <w:r w:rsidRPr="0050521A">
              <w:rPr>
                <w:rFonts w:ascii="Times New Roman" w:eastAsia="Times New Roman" w:hAnsi="Times New Roman" w:cs="Times New Roman"/>
                <w:b/>
                <w:bCs/>
                <w:sz w:val="20"/>
                <w:szCs w:val="20"/>
              </w:rPr>
              <w:t>Esty Puji Lestari</w:t>
            </w:r>
          </w:p>
          <w:p w14:paraId="3943DE19" w14:textId="77777777" w:rsidR="0050521A" w:rsidRPr="0050521A" w:rsidRDefault="0050521A" w:rsidP="00505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0"/>
              <w:jc w:val="both"/>
              <w:rPr>
                <w:rFonts w:ascii="Times New Roman" w:eastAsia="Times New Roman" w:hAnsi="Times New Roman" w:cs="Times New Roman"/>
                <w:b/>
                <w:bCs/>
                <w:sz w:val="20"/>
                <w:szCs w:val="20"/>
              </w:rPr>
            </w:pPr>
            <w:r w:rsidRPr="0050521A">
              <w:rPr>
                <w:rFonts w:ascii="Times New Roman" w:hAnsi="Times New Roman" w:cs="Times New Roman"/>
                <w:sz w:val="20"/>
                <w:szCs w:val="20"/>
              </w:rPr>
              <w:t>Magister Manajemen Pendidikan FKIP Universitas Ahmad Dahlan</w:t>
            </w:r>
            <w:r w:rsidRPr="0050521A">
              <w:rPr>
                <w:rFonts w:ascii="Times New Roman" w:eastAsia="Times New Roman" w:hAnsi="Times New Roman" w:cs="Times New Roman"/>
                <w:sz w:val="20"/>
                <w:szCs w:val="20"/>
              </w:rPr>
              <w:t xml:space="preserve"> </w:t>
            </w:r>
          </w:p>
          <w:p w14:paraId="4031FE2D" w14:textId="00B853E0" w:rsidR="00BD7B0D" w:rsidRPr="0050521A" w:rsidRDefault="00000000" w:rsidP="00505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0"/>
              <w:jc w:val="both"/>
              <w:rPr>
                <w:rFonts w:ascii="Times New Roman" w:eastAsia="Times New Roman" w:hAnsi="Times New Roman" w:cs="Times New Roman"/>
                <w:b/>
                <w:bCs/>
                <w:sz w:val="20"/>
                <w:szCs w:val="20"/>
              </w:rPr>
            </w:pPr>
            <w:r w:rsidRPr="0050521A">
              <w:rPr>
                <w:rFonts w:ascii="Times New Roman" w:eastAsia="Times New Roman" w:hAnsi="Times New Roman" w:cs="Times New Roman"/>
                <w:sz w:val="20"/>
                <w:szCs w:val="20"/>
              </w:rPr>
              <w:t xml:space="preserve">Email Coresspondent: </w:t>
            </w:r>
            <w:hyperlink r:id="rId12" w:history="1">
              <w:r w:rsidR="0050521A" w:rsidRPr="0050521A">
                <w:rPr>
                  <w:rStyle w:val="Hyperlink"/>
                  <w:rFonts w:ascii="Times New Roman" w:hAnsi="Times New Roman" w:cs="Times New Roman"/>
                  <w:sz w:val="20"/>
                  <w:szCs w:val="20"/>
                </w:rPr>
                <w:t>2408046066@webmail.uad.ac.id</w:t>
              </w:r>
            </w:hyperlink>
            <w:r w:rsidR="0050521A">
              <w:t xml:space="preserve"> </w:t>
            </w:r>
            <w:r>
              <w:rPr>
                <w:rFonts w:ascii="Times New Roman" w:eastAsia="Times New Roman" w:hAnsi="Times New Roman" w:cs="Times New Roman"/>
                <w:sz w:val="20"/>
                <w:szCs w:val="20"/>
              </w:rPr>
              <w:t xml:space="preserve"> </w:t>
            </w:r>
          </w:p>
        </w:tc>
      </w:tr>
    </w:tbl>
    <w:p w14:paraId="2C82BDDC" w14:textId="77777777" w:rsidR="00BD7B0D" w:rsidRDefault="00BD7B0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73755EC4" w14:textId="77777777" w:rsidR="0050521A" w:rsidRDefault="0050521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308FB654" w14:textId="77777777" w:rsidR="0050521A" w:rsidRDefault="0050521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3D0C97AA" w14:textId="77777777" w:rsidR="0050521A" w:rsidRDefault="0050521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0A32C71B" w14:textId="77777777" w:rsidR="0050521A" w:rsidRDefault="0050521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3C1ACEA3" w14:textId="745078CC" w:rsidR="002A71F1" w:rsidRDefault="00000000" w:rsidP="002A71F1">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sidRPr="002A71F1">
        <w:rPr>
          <w:rFonts w:ascii="Times New Roman" w:eastAsia="Times New Roman" w:hAnsi="Times New Roman" w:cs="Times New Roman"/>
          <w:b/>
          <w:bCs/>
          <w:sz w:val="24"/>
          <w:szCs w:val="24"/>
        </w:rPr>
        <w:lastRenderedPageBreak/>
        <w:t xml:space="preserve">INTRODUCTION </w:t>
      </w:r>
    </w:p>
    <w:p w14:paraId="451429E9" w14:textId="00084EF8"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Inovasi teknologi digital telah menjadi salah satu pendorong utama dalam transformasi pendidikan di era modern. Pendidikan pada abad ke-21 menuntut adanya transformasi paradigma pembelajaran yang berorientasi pada pemanfaatan teknologi digital. Idealnya, proses pembelajaran tidak hanya berfokus pada transfer pengetahuan, tetapi juga pada pengembangan keterampilan berpikir kritis, kolaboratif, kreatif, dan komunikatif melalui dukungan teknologi</w:t>
      </w:r>
      <w:r w:rsidR="00145847">
        <w:rPr>
          <w:rFonts w:ascii="Times New Roman" w:eastAsia="Cambria" w:hAnsi="Times New Roman" w:cs="Times New Roman"/>
          <w:sz w:val="24"/>
          <w:szCs w:val="24"/>
        </w:rPr>
        <w:t xml:space="preserve"> </w:t>
      </w:r>
      <w:r w:rsidR="00145847">
        <w:rPr>
          <w:rFonts w:ascii="Times New Roman" w:eastAsia="Cambria" w:hAnsi="Times New Roman" w:cs="Times New Roman"/>
          <w:sz w:val="24"/>
          <w:szCs w:val="24"/>
        </w:rPr>
        <w:fldChar w:fldCharType="begin" w:fldLock="1"/>
      </w:r>
      <w:r w:rsidR="00145847">
        <w:rPr>
          <w:rFonts w:ascii="Times New Roman" w:eastAsia="Cambria" w:hAnsi="Times New Roman" w:cs="Times New Roman"/>
          <w:sz w:val="24"/>
          <w:szCs w:val="24"/>
        </w:rPr>
        <w:instrText>ADDIN CSL_CITATION {"citationItems":[{"id":"ITEM-1","itemData":{"DOI":"10.55606/jurdikbud.v4i1.2838","ISSN":"2809-7181","abstract":"Today's technology has had a significant impact in a variety of sectors, including education. Education today is not only done offline in the classroom, but also through interactive and collaborative online classes using a meeting app. The aim of this study is to explore a wide range of digital technologies that can be used in a constructivist-based learning approach to improve the quality of education in the digital age. The main issue in this study is the importance of the use of digital technology in the teaching learning process with a learning approach based on constructivism. The method used in this research is the study of literature or Library reviews, by collecting and analyzing various journals on digital technology, constructivism, and education. The result of this research is that digital technologies integrated into constructivist-based education can help improve the quality and efficiency of education. In conclusion, digital technology has the potential to improve the quality and efficiency of learning constructivism in the digital age, but should be used wisely and responsibly by teachers and pupils.","author":[{"dropping-particle":"","family":"Azizah Siti Lathifah","given":"","non-dropping-particle":"","parse-names":false,"suffix":""}],"container-title":"Jurnal Pendidikan dan Kebudayaan (JURDIKBUD)","id":"ITEM-1","issue":"1","issued":{"date-parts":[["2024"]]},"page":"69-76","title":"Pemanfaatan Teknologi Digital dalam Pembelajaran Konstruktivisme: Meningkatkan Kualitas Pendidikan di Era Digital","type":"article-journal","volume":"4"},"uris":["http://www.mendeley.com/documents/?uuid=ef6d31b0-8bb0-488f-aeb0-d082081fe115"]}],"mendeley":{"formattedCitation":"(Azizah Siti Lathifah, 2024)","plainTextFormattedCitation":"(Azizah Siti Lathifah, 2024)"},"properties":{"noteIndex":0},"schema":"https://github.com/citation-style-language/schema/raw/master/csl-citation.json"}</w:instrText>
      </w:r>
      <w:r w:rsidR="00145847">
        <w:rPr>
          <w:rFonts w:ascii="Times New Roman" w:eastAsia="Cambria" w:hAnsi="Times New Roman" w:cs="Times New Roman"/>
          <w:sz w:val="24"/>
          <w:szCs w:val="24"/>
        </w:rPr>
        <w:fldChar w:fldCharType="separate"/>
      </w:r>
      <w:r w:rsidR="00145847" w:rsidRPr="00145847">
        <w:rPr>
          <w:rFonts w:ascii="Times New Roman" w:eastAsia="Cambria" w:hAnsi="Times New Roman" w:cs="Times New Roman"/>
          <w:noProof/>
          <w:sz w:val="24"/>
          <w:szCs w:val="24"/>
        </w:rPr>
        <w:t>(Azizah Siti Lathifah, 2024)</w:t>
      </w:r>
      <w:r w:rsidR="00145847">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Penggunaan teknologi digital dalam pembelajaran tidak hanya mempermudah akses informasi, tetapi juga memperkaya metode pengajaran dan pembelajaran</w:t>
      </w:r>
      <w:r w:rsidR="00145847">
        <w:rPr>
          <w:rFonts w:ascii="Times New Roman" w:eastAsia="Cambria" w:hAnsi="Times New Roman" w:cs="Times New Roman"/>
          <w:sz w:val="24"/>
          <w:szCs w:val="24"/>
        </w:rPr>
        <w:t xml:space="preserve"> </w:t>
      </w:r>
      <w:r w:rsidR="00145847">
        <w:rPr>
          <w:rFonts w:ascii="Times New Roman" w:eastAsia="Cambria" w:hAnsi="Times New Roman" w:cs="Times New Roman"/>
          <w:sz w:val="24"/>
          <w:szCs w:val="24"/>
        </w:rPr>
        <w:fldChar w:fldCharType="begin" w:fldLock="1"/>
      </w:r>
      <w:r w:rsidR="00145847">
        <w:rPr>
          <w:rFonts w:ascii="Times New Roman" w:eastAsia="Cambria" w:hAnsi="Times New Roman" w:cs="Times New Roman"/>
          <w:sz w:val="24"/>
          <w:szCs w:val="24"/>
        </w:rPr>
        <w:instrText>ADDIN CSL_CITATION {"citationItems":[{"id":"ITEM-1","itemData":{"ISSN":"2548-6950","abstract":"The purpose of this study is to conduct a literature review related to articles with the theme of the use of digital learning media in science learning. This type of research uses a literature study method to examine the use of digital technology in learning. Data collection was carried out by collecting and reviewing articles related to digital learning media in science learning published in 2020-2024. Researchers collected 30 articles in journals from Google Scholar using Publish or Perish Software. Based on the results of a systematic review of several published studies, it can be concluded that various types of digital media can be used in science learning activities. The learning media that are widely used are digital media in the form of images, videos, simulations and interactive games. In addition, the use of digital learning media in science learning can improve student learning outcomes, student learning motivation and students' digital literacy skills. Not only that, the use of science learning media is also effective and efficient when integrated into the learning model. The results of this study indicate that learning innovation is important to improve student learning outcomes in the digital era.","author":[{"dropping-particle":"","family":"Nurhidayati","given":"Rina","non-dropping-particle":"","parse-names":false,"suffix":""}],"container-title":"Pendas : Jurnal Ilmiah Pendidikan Dasar","id":"ITEM-1","issue":"4","issued":{"date-parts":[["2024"]]},"page":"685-717","title":"Inovasi Teknologi Digital Dalam Meningkatkan Kualitas Pembelajaran: Systematica Literature Review","type":"article-journal","volume":"9"},"uris":["http://www.mendeley.com/documents/?uuid=6d695a15-8541-4c9d-8bb8-a49abc65d529"]}],"mendeley":{"formattedCitation":"(Nurhidayati, 2024)","plainTextFormattedCitation":"(Nurhidayati, 2024)","previouslyFormattedCitation":"(Nurhidayati, 2024)"},"properties":{"noteIndex":0},"schema":"https://github.com/citation-style-language/schema/raw/master/csl-citation.json"}</w:instrText>
      </w:r>
      <w:r w:rsidR="00145847">
        <w:rPr>
          <w:rFonts w:ascii="Times New Roman" w:eastAsia="Cambria" w:hAnsi="Times New Roman" w:cs="Times New Roman"/>
          <w:sz w:val="24"/>
          <w:szCs w:val="24"/>
        </w:rPr>
        <w:fldChar w:fldCharType="separate"/>
      </w:r>
      <w:r w:rsidR="00145847" w:rsidRPr="00145847">
        <w:rPr>
          <w:rFonts w:ascii="Times New Roman" w:eastAsia="Cambria" w:hAnsi="Times New Roman" w:cs="Times New Roman"/>
          <w:noProof/>
          <w:sz w:val="24"/>
          <w:szCs w:val="24"/>
        </w:rPr>
        <w:t>(Nurhidayati, 2024)</w:t>
      </w:r>
      <w:r w:rsidR="00145847">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xml:space="preserve">. Sinergi antara kesiapan instruksional pengajar dan ketersediaan sarana teknologi yang adaptif menjadi prasyarat utama dalam mewujudkan strategi pembelajaran digital yang berdaya guna </w:t>
      </w:r>
      <w:r w:rsidR="00145847">
        <w:rPr>
          <w:rFonts w:ascii="Times New Roman" w:eastAsia="Cambria" w:hAnsi="Times New Roman" w:cs="Times New Roman"/>
          <w:sz w:val="24"/>
          <w:szCs w:val="24"/>
        </w:rPr>
        <w:fldChar w:fldCharType="begin" w:fldLock="1"/>
      </w:r>
      <w:r w:rsidR="00145847">
        <w:rPr>
          <w:rFonts w:ascii="Times New Roman" w:eastAsia="Cambria" w:hAnsi="Times New Roman" w:cs="Times New Roman"/>
          <w:sz w:val="24"/>
          <w:szCs w:val="24"/>
        </w:rPr>
        <w:instrText>ADDIN CSL_CITATION {"citationItems":[{"id":"ITEM-1","itemData":{"DOI":"https://doi.org/10.1007/s10639-022-11431-8","author":[{"dropping-particle":"","family":"Timotheou, S.","given":"et al.","non-dropping-particle":"","parse-names":false,"suffix":""}],"container-title":"Education and Information Technologies","id":"ITEM-1","issued":{"date-parts":[["2023"]]},"title":"Impacts of digital technologies on education and factors influencing schools’ digital capacity and transformation: A literature review.","type":"article-journal","volume":"28(6)"},"uris":["http://www.mendeley.com/documents/?uuid=637725fa-de1d-4d62-ab29-8279639b245c"]}],"mendeley":{"formattedCitation":"(Timotheou, S., 2023)","plainTextFormattedCitation":"(Timotheou, S., 2023)","previouslyFormattedCitation":"(Timotheou, S., 2023)"},"properties":{"noteIndex":0},"schema":"https://github.com/citation-style-language/schema/raw/master/csl-citation.json"}</w:instrText>
      </w:r>
      <w:r w:rsidR="00145847">
        <w:rPr>
          <w:rFonts w:ascii="Times New Roman" w:eastAsia="Cambria" w:hAnsi="Times New Roman" w:cs="Times New Roman"/>
          <w:sz w:val="24"/>
          <w:szCs w:val="24"/>
        </w:rPr>
        <w:fldChar w:fldCharType="separate"/>
      </w:r>
      <w:r w:rsidR="00145847" w:rsidRPr="00145847">
        <w:rPr>
          <w:rFonts w:ascii="Times New Roman" w:eastAsia="Cambria" w:hAnsi="Times New Roman" w:cs="Times New Roman"/>
          <w:noProof/>
          <w:sz w:val="24"/>
          <w:szCs w:val="24"/>
        </w:rPr>
        <w:t>(Timotheou, S., 2023)</w:t>
      </w:r>
      <w:r w:rsidR="00145847">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Manajemen literasi digital di era abad 21 menuntut kesiapan sekolah dalam mengelola arus informasi dan teknologi agar relevan dengan kebutuhan peserta didik</w:t>
      </w:r>
      <w:r w:rsidR="00145847">
        <w:rPr>
          <w:rFonts w:ascii="Times New Roman" w:eastAsia="Cambria" w:hAnsi="Times New Roman" w:cs="Times New Roman"/>
          <w:sz w:val="24"/>
          <w:szCs w:val="24"/>
        </w:rPr>
        <w:t xml:space="preserve"> </w:t>
      </w:r>
      <w:r w:rsidR="00145847">
        <w:rPr>
          <w:rFonts w:ascii="Times New Roman" w:eastAsia="Cambria" w:hAnsi="Times New Roman" w:cs="Times New Roman"/>
          <w:sz w:val="24"/>
          <w:szCs w:val="24"/>
        </w:rPr>
        <w:fldChar w:fldCharType="begin" w:fldLock="1"/>
      </w:r>
      <w:r w:rsidR="00145847">
        <w:rPr>
          <w:rFonts w:ascii="Times New Roman" w:eastAsia="Cambria" w:hAnsi="Times New Roman" w:cs="Times New Roman"/>
          <w:sz w:val="24"/>
          <w:szCs w:val="24"/>
        </w:rPr>
        <w:instrText>ADDIN CSL_CITATION {"citationItems":[{"id":"ITEM-1","itemData":{"ISBN":"2207046036","author":[{"dropping-particle":"","family":"Sunarti","given":"Tri","non-dropping-particle":"","parse-names":false,"suffix":""},{"dropping-particle":"","family":"Hidayati","given":"Dian","non-dropping-particle":"","parse-names":false,"suffix":""},{"dropping-particle":"","family":"Hasanah","given":"Enung","non-dropping-particle":"","parse-names":false,"suffix":""}],"id":"ITEM-1","issue":"1","issued":{"date-parts":[["2024"]]},"page":"117-124","title":"Manajemen Literasi Digital Sekolah Dasar Abad 21","type":"article-journal","volume":"5"},"uris":["http://www.mendeley.com/documents/?uuid=ead4800c-c04a-45cf-a900-ecabaa3bcf0b"]}],"mendeley":{"formattedCitation":"(Sunarti, Hidayati, &amp; Hasanah, 2024)","plainTextFormattedCitation":"(Sunarti, Hidayati, &amp; Hasanah, 2024)","previouslyFormattedCitation":"(Sunarti, Hidayati, &amp; Hasanah, 2024)"},"properties":{"noteIndex":0},"schema":"https://github.com/citation-style-language/schema/raw/master/csl-citation.json"}</w:instrText>
      </w:r>
      <w:r w:rsidR="00145847">
        <w:rPr>
          <w:rFonts w:ascii="Times New Roman" w:eastAsia="Cambria" w:hAnsi="Times New Roman" w:cs="Times New Roman"/>
          <w:sz w:val="24"/>
          <w:szCs w:val="24"/>
        </w:rPr>
        <w:fldChar w:fldCharType="separate"/>
      </w:r>
      <w:r w:rsidR="00145847" w:rsidRPr="00145847">
        <w:rPr>
          <w:rFonts w:ascii="Times New Roman" w:eastAsia="Cambria" w:hAnsi="Times New Roman" w:cs="Times New Roman"/>
          <w:noProof/>
          <w:sz w:val="24"/>
          <w:szCs w:val="24"/>
        </w:rPr>
        <w:t>(Sunarti, Hidayati, &amp; Hasanah, 2024)</w:t>
      </w:r>
      <w:r w:rsidR="00145847">
        <w:rPr>
          <w:rFonts w:ascii="Times New Roman" w:eastAsia="Cambria" w:hAnsi="Times New Roman" w:cs="Times New Roman"/>
          <w:sz w:val="24"/>
          <w:szCs w:val="24"/>
        </w:rPr>
        <w:fldChar w:fldCharType="end"/>
      </w:r>
      <w:r w:rsidR="00145847">
        <w:rPr>
          <w:rFonts w:ascii="Times New Roman" w:eastAsia="Cambria" w:hAnsi="Times New Roman" w:cs="Times New Roman"/>
          <w:sz w:val="24"/>
          <w:szCs w:val="24"/>
        </w:rPr>
        <w:t>.</w:t>
      </w:r>
      <w:r w:rsidRPr="0050521A">
        <w:rPr>
          <w:rFonts w:ascii="Times New Roman" w:eastAsia="Cambria" w:hAnsi="Times New Roman" w:cs="Times New Roman"/>
          <w:sz w:val="24"/>
          <w:szCs w:val="24"/>
        </w:rPr>
        <w:t xml:space="preserve"> </w:t>
      </w:r>
    </w:p>
    <w:p w14:paraId="3198BBC4" w14:textId="2910DB45"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 xml:space="preserve">Pembelajaran berbasis teknologi adalah pendekatan pendidikan yang memanfaatkan teknologi sebagai alat utama dalam proses pembelajaran </w:t>
      </w:r>
      <w:r w:rsidR="00145847">
        <w:rPr>
          <w:rFonts w:ascii="Times New Roman" w:eastAsia="Cambria" w:hAnsi="Times New Roman" w:cs="Times New Roman"/>
          <w:sz w:val="24"/>
          <w:szCs w:val="24"/>
        </w:rPr>
        <w:fldChar w:fldCharType="begin" w:fldLock="1"/>
      </w:r>
      <w:r w:rsidR="00145847">
        <w:rPr>
          <w:rFonts w:ascii="Times New Roman" w:eastAsia="Cambria" w:hAnsi="Times New Roman" w:cs="Times New Roman"/>
          <w:sz w:val="24"/>
          <w:szCs w:val="24"/>
        </w:rPr>
        <w:instrText>ADDIN CSL_CITATION {"citationItems":[{"id":"ITEM-1","itemData":{"ISBN":"0261-4189","ISSN":"10960309","PMID":"942051","author":[{"dropping-particle":"","family":"Nazwa Dzakirah Hakim¹, Shavira Nur Annisa2","given":"Arita Marin","non-dropping-particle":"","parse-names":false,"suffix":""}],"id":"ITEM-1","issue":"9","issued":{"date-parts":[["2024"]]},"page":"597-606","title":"Pemanfaatan Teknologi Digital Sebagai Transformasi Manajemen Pendidikan Oleh","type":"article-journal","volume":"3"},"uris":["http://www.mendeley.com/documents/?uuid=29453308-aa50-4dd8-996b-aca7e25d84b7"]}],"mendeley":{"formattedCitation":"(Nazwa Dzakirah Hakim&lt;sup&gt;1&lt;/sup&gt;, Shavira Nur Annisa2, 2024)","plainTextFormattedCitation":"(Nazwa Dzakirah Hakim1, Shavira Nur Annisa2, 2024)","previouslyFormattedCitation":"(Nazwa Dzakirah Hakim&lt;sup&gt;1&lt;/sup&gt;, Shavira Nur Annisa2, 2024)"},"properties":{"noteIndex":0},"schema":"https://github.com/citation-style-language/schema/raw/master/csl-citation.json"}</w:instrText>
      </w:r>
      <w:r w:rsidR="00145847">
        <w:rPr>
          <w:rFonts w:ascii="Times New Roman" w:eastAsia="Cambria" w:hAnsi="Times New Roman" w:cs="Times New Roman"/>
          <w:sz w:val="24"/>
          <w:szCs w:val="24"/>
        </w:rPr>
        <w:fldChar w:fldCharType="separate"/>
      </w:r>
      <w:r w:rsidR="00145847" w:rsidRPr="00145847">
        <w:rPr>
          <w:rFonts w:ascii="Times New Roman" w:eastAsia="Cambria" w:hAnsi="Times New Roman" w:cs="Times New Roman"/>
          <w:noProof/>
          <w:sz w:val="24"/>
          <w:szCs w:val="24"/>
        </w:rPr>
        <w:t>(Nazwa Dzakirah Hakim</w:t>
      </w:r>
      <w:r w:rsidR="00145847" w:rsidRPr="00145847">
        <w:rPr>
          <w:rFonts w:ascii="Times New Roman" w:eastAsia="Cambria" w:hAnsi="Times New Roman" w:cs="Times New Roman"/>
          <w:noProof/>
          <w:sz w:val="24"/>
          <w:szCs w:val="24"/>
          <w:vertAlign w:val="superscript"/>
        </w:rPr>
        <w:t>1</w:t>
      </w:r>
      <w:r w:rsidR="00145847" w:rsidRPr="00145847">
        <w:rPr>
          <w:rFonts w:ascii="Times New Roman" w:eastAsia="Cambria" w:hAnsi="Times New Roman" w:cs="Times New Roman"/>
          <w:noProof/>
          <w:sz w:val="24"/>
          <w:szCs w:val="24"/>
        </w:rPr>
        <w:t>, Shavira Nur Annisa2, 2024)</w:t>
      </w:r>
      <w:r w:rsidR="00145847">
        <w:rPr>
          <w:rFonts w:ascii="Times New Roman" w:eastAsia="Cambria" w:hAnsi="Times New Roman" w:cs="Times New Roman"/>
          <w:sz w:val="24"/>
          <w:szCs w:val="24"/>
        </w:rPr>
        <w:fldChar w:fldCharType="end"/>
      </w:r>
      <w:r w:rsidR="00145847">
        <w:rPr>
          <w:rFonts w:ascii="Times New Roman" w:eastAsia="Cambria" w:hAnsi="Times New Roman" w:cs="Times New Roman"/>
          <w:sz w:val="24"/>
          <w:szCs w:val="24"/>
        </w:rPr>
        <w:t>.</w:t>
      </w:r>
      <w:r w:rsidRPr="0050521A">
        <w:rPr>
          <w:rFonts w:ascii="Times New Roman" w:eastAsia="Cambria" w:hAnsi="Times New Roman" w:cs="Times New Roman"/>
          <w:sz w:val="24"/>
          <w:szCs w:val="24"/>
        </w:rPr>
        <w:t xml:space="preserve"> Di Indonesia, implementasi pembelajaran digital di tingkat sekolah menengah masih menghadapi tantangan dualisme antara potensi teknologi digital dan realitas kompetensi sumber daya manusia</w:t>
      </w:r>
      <w:r w:rsidR="00557DAC">
        <w:rPr>
          <w:rFonts w:ascii="Times New Roman" w:eastAsia="Cambria" w:hAnsi="Times New Roman" w:cs="Times New Roman"/>
          <w:sz w:val="24"/>
          <w:szCs w:val="24"/>
        </w:rPr>
        <w:t xml:space="preserve"> </w:t>
      </w:r>
      <w:r w:rsidR="00557DAC">
        <w:rPr>
          <w:rFonts w:ascii="Times New Roman" w:eastAsia="Cambria" w:hAnsi="Times New Roman" w:cs="Times New Roman"/>
          <w:sz w:val="24"/>
          <w:szCs w:val="24"/>
        </w:rPr>
        <w:fldChar w:fldCharType="begin" w:fldLock="1"/>
      </w:r>
      <w:r w:rsidR="00145847">
        <w:rPr>
          <w:rFonts w:ascii="Times New Roman" w:eastAsia="Cambria" w:hAnsi="Times New Roman" w:cs="Times New Roman"/>
          <w:sz w:val="24"/>
          <w:szCs w:val="24"/>
        </w:rPr>
        <w:instrText>ADDIN CSL_CITATION {"citationItems":[{"id":"ITEM-1","itemData":{"abstract":"Abstrak Era digital telah secara dramatis mengubah lanskap manajemen arsip. Kemajuan dalam teknologi informasi dan komunikasi telah membawa peluang dan tantangan baru bagi manajemen arsip organisasi. Tantangan utama yang dihadapi era digital manajemen arsip meliputi jumlah data yang besar, laju pertumbuhan informasi, kompleksitas format file, dan kebutuhan akan keamanan dan integritas data. Artikel ini mengulas tantangan tersebut dan memperkenalkan solusi yang dapat Anda terapkan untuk mengatasinya. Abstract The digital era has changed the records management landscape significantly. Advances in information and communication technology have provided new opportunities and challenges for organizations in managing their records. The main challenges in facing the digital era in archives management include large data volumes, the speed of information growth, the complexity of file formats, and the need for data security and integrity. This article examines these challenges and presents solutions that can be implemented to overcome them.","author":[{"dropping-particle":"","family":"Darmansah","given":"T. dkk","non-dropping-particle":"","parse-names":false,"suffix":""}],"container-title":"Manajemen Arsip","id":"ITEM-1","issue":"01","issued":{"date-parts":[["2023"]]},"page":"5","title":"Tantangan dan Solusi dalam Pengelolaan arsip di era digital","type":"article-journal","volume":"02"},"uris":["http://www.mendeley.com/documents/?uuid=5d0d2761-d11b-4a6d-be78-477290fa40f5"]}],"mendeley":{"formattedCitation":"(Darmansah, 2023)","plainTextFormattedCitation":"(Darmansah, 2023)","previouslyFormattedCitation":"(Darmansah, 2023)"},"properties":{"noteIndex":0},"schema":"https://github.com/citation-style-language/schema/raw/master/csl-citation.json"}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(Darmansah, 2023)</w:t>
      </w:r>
      <w:r w:rsidR="00557DAC">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xml:space="preserve">. Ketersediaan sarana digital yang masih sering kali tidak dibarengi dengan strategi instruksional yang mumpuni, sehingga berimplikasi pada rendahnya keterlibatan siswa dan kurang optimalnya penyerapan informasi selama proses belajar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{"citationItems":[{"id":"ITEM-1","itemData":{"DOI":"10.24127/profetik.v5i1.7465","ISSN":"2747-2523","abstract":"Jurnal ini mengeksplorasi strategi manajemen pendidikan yang memanfaatkan teknologi untuk mendukung pembelajaran inovatif. Penelitian ini bertujuan untuk mengidentifikasi praktik terbaik dalam pengintegrasian teknologi dalam kurikulum dan bagaimana hal ini dapat meningkatkan efektivitas pembelajaran. Metode penelitian yang digunakan adalah studi kasus pada beberapa institusi pendidikan yang telah menerapkan teknologi dalam proses belajar mengajar. Hasil penelitian menunjukkan bahwa penggunaan teknologi tidak hanya meningkatkan motivasi siswa tetapi juga memperluas akses terhadap sumber belajar yang lebih variatif. Jurnal ini diakhiri dengan rekomendasi untuk penerapan strategi yang lebih efektif di masa depan","author":[{"dropping-particle":"","family":"Noormawanti","given":"","non-dropping-particle":"","parse-names":false,"suffix":""},{"dropping-particle":"","family":"Setyawati","given":"Eny","non-dropping-particle":"","parse-names":false,"suffix":""},{"dropping-particle":"","family":"Sukma","given":"Hendri Setiabudi","non-dropping-particle":"","parse-names":false,"suffix":""},{"dropping-particle":"","family":"Badrudin","given":"","non-dropping-particle":"","parse-names":false,"suffix":""}],"container-title":"PROFETIK: Jurnal Mahasiswa Pendidikan Agama Islam","id":"ITEM-1","issue":"1","issued":{"date-parts":[["2024"]]},"page":"118-129","title":"Strategi Manajemen Pendidikan Berbasis Teknologi Dalam Mendukung Pembelajaran Inovatif","type":"article-journal","volume":"5"},"uris":["http://www.mendeley.com/documents/?uuid=7036fd86-b835-4bcf-9c6a-57744fc58692"]}],"mendeley":{"formattedCitation":"(Noormawanti, Setyawati, Sukma, &amp; Badrudin, 2024)","plainTextFormattedCitation":"(Noormawanti, Setyawati, Sukma, &amp; Badrudin, 2024)","previouslyFormattedCitation":"(Noormawanti, Setyawati, Sukma, &amp; Badrudin, 2024)"},"properties":{"noteIndex":0},"schema":"https://github.com/citation-style-language/schema/raw/master/csl-citation.json"}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(Noormawanti, Setyawati, Sukma, &amp; Badrudin, 2024)</w:t>
      </w:r>
      <w:r w:rsidR="00557DAC">
        <w:rPr>
          <w:rFonts w:ascii="Times New Roman" w:eastAsia="Cambria" w:hAnsi="Times New Roman" w:cs="Times New Roman"/>
          <w:sz w:val="24"/>
          <w:szCs w:val="24"/>
        </w:rPr>
        <w:fldChar w:fldCharType="end"/>
      </w:r>
      <w:r w:rsidR="00557DAC">
        <w:rPr>
          <w:rFonts w:ascii="Times New Roman" w:eastAsia="Cambria" w:hAnsi="Times New Roman" w:cs="Times New Roman"/>
          <w:sz w:val="24"/>
          <w:szCs w:val="24"/>
        </w:rPr>
        <w:t xml:space="preserve">. </w:t>
      </w:r>
      <w:r w:rsidRPr="0050521A">
        <w:rPr>
          <w:rFonts w:ascii="Times New Roman" w:eastAsia="Cambria" w:hAnsi="Times New Roman" w:cs="Times New Roman"/>
          <w:sz w:val="24"/>
          <w:szCs w:val="24"/>
        </w:rPr>
        <w:t xml:space="preserve">Meskipun pembelajaran berbasis teknologi menawarkan fleksibilitas dan aksesibilitas yang lebih besar, tantangan teknis dan kebutuhan infrastruktur perlu diperhatikan agar penggunaan teknologi berjalan lancar dan mendukung keberhasilan pembelajaran siswa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{"citationItems":[{"id":"ITEM-1","itemData":{"abstract":"Motivasi belajar merupakan faktor penting yang mempengaruhi keberhasilan siswa dalam proses pembelajaran. Namun, seringkali siswa mengalami penurunan motivasi belajar yang dapat menghambat pencapaian tujuan pembelajaran. Salah satu strategi pembelajaran yang efektif dalam meningkatkan motivasi belajar siswa adalah penggunaan media pembelajaran yang menarik dan interaktif. Media pembelajaran yang menarik dapat membangkitkan minat dan antusiasme siswa dalam proses pembelajaran. Selain itu, media pembelajaran yang interaktif juga dapat meningkatkan partisipasi aktif siswa dalam proses belajar. Penelitian ini menggunakan metode studi literatur dengan Subjek penelitian ini adalah siswa kelas IX di SMP Muhammadiyah Setiabudi Pamulang, penelitian ini berlangsung pada saat Pengenalan Lapangan Persekolahan (PLP) yang menjadi fokus penelitian adalah penelitian-penelitian terkait dengan efektivitas metode pembelajaran berbasis teknologi dalam meningkatkan motivasi belajar siswa. Proses belajar mengajar akan berhasil apabila adanya interaksi antara kedua pihak. Seiring dengan perkembangan teknologi informasi khususnya internet dalam sistem informasi, proses belajar mengajar telah memanfaatkan teknologiinformasi tersebut baik dari jenjang pendidikan dasar, menengah maupun pendidikan tinggi. Penggunaan teknologi seperti komputer, internet, atau aplikasi pembelajaran berbasis digital, dengan adanya teknologi pembelajaran, siswa dapat belajar secara mandiri dan interaktif, sehingga motivasi belajar mereka dapat meningkat. Hasil analisis studi literatur dari penelitian ini menunjukkan bahwa metode pembelajaran berbasis teknologi dapat memberikan kontribusi yang signifikan dalam meningkatkan motivasi belajar siswa. Beberapa teknologi pembelajaran yang telah terbukti efektif meningkatkan motivasi belajar siswa antara lain, multimedia pembelajaran, game-based learning, e-learning, dan flipped classroom. Dalam penelitian ini, diharapkan dapat ditemukan strategi pembelajaran yang efektif dalam meningkatkan motivasi belajar siswa. Strategi pembelajaran yang efektif ini diharapkan dapat diimplementasikan dalam konteks pendidikan islam untuk meningkatkan prestasi belajar siswa. Dengan adanya peningkatan motivasi belajar siswa, diharapkan tujuan pembelajaran dapat tercapai dengan lebih baik.","author":[{"dropping-particle":"","family":"Sarah","given":"Siti","non-dropping-particle":"","parse-names":false,"suffix":""}],"container-title":"Seminar Nasional dan Publikasi Ilmiah 2024 FIP UMJ","id":"ITEM-1","issued":{"date-parts":[["2024"]]},"page":"1852-1860","title":"Analisis Metode Pembelajaran Berbasis Teknologi dalam Meningkatkan Motivasi Belajar Siswa Menengah Pertama Kelas IX SMP Muhammadiyah 22 Pamulang","type":"article-journal"},"uris":["http://www.mendeley.com/documents/?uuid=37bbe894-c1a2-489e-bca5-b91f728cea1e"]}],"mendeley":{"formattedCitation":"(Sarah, 2024)","plainTextFormattedCitation":"(Sarah, 2024)","previouslyFormattedCitation":"(Sarah, 2024)"},"properties":{"noteIndex":0},"schema":"https://github.com/citation-style-language/schema/raw/master/csl-citation.json"}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(Sarah, 2024)</w:t>
      </w:r>
      <w:r w:rsidR="00557DAC">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w:t>
      </w:r>
    </w:p>
    <w:p w14:paraId="4B682C2A" w14:textId="6E3B6246"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 xml:space="preserve">Kendati demikian, implementasi strategi pembelajaran digital belum merata di seluruh satuan pendidikan. Penelitian sebelumnya lebih banyak mendokumentasikan pemanfaatan teknologi digital dan masih terbatas pada aspek penggunaan aplikasi secara teknis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{"citationItems":[{"id":"ITEM-1","itemData":{"DOI":"10.32528/bb.v7i2.102","ISSN":"2502-5864","abstract":"Tujuan dari penelitian ini yaitu guna mendeskripsikan pembelajaran di dalam kelas dengan menerapkan teknologi digital dalam bentuk media pembelajaran pada kelas VII SMP Negeri 5 Banguntapan, Yogyakarta. Metode yang digunakan dalam penelitian ini yaitu deskriptif kualitatif, dengan teknik yang digunakan yaitu wawancara, observasi, dokumentasi, dan angket.Objek yang digunakan yaitu siswa SMP Negeri 5 Banguntapan kelas VII. Penelitian ini mendapatkan hasil yaitu berupa penerapan beberapa teknologi digital oleh guru yang digunakan sebagai media pembelajaran di dalam kelas yang dilihat dari hasil observasi. Media pembelajaran yang digunakan oleh guru dalam kelas yaitu berupa Power Point (PTT), Sway Office, Google Form, Padlet, Quizizz, WhatsApp, dan video Youtube. Penerapan teknologi digital sebagai media pembelajaran digunakan untuk membantu guru dalam menyampaikan materi di kelas. Penerapan media pembelajaran digital tersebut mampu memberikan hasil penilaian yang maksimal pada siswa. Hal tersebut dilakukan oleh guru saat pembelajaran di dalam kelas atau pada pengambilan nilai akhir pembelajaran. Terdapat faktor-faktor yang mempengaruhi penerapan media pembelajaran dgital yang digunakan dalam pembelajaran.","author":[{"dropping-particle":"","family":"Mailisa Firma Putri","given":"","non-dropping-particle":"","parse-names":false,"suffix":""},{"dropping-particle":"","family":"Wirawati","given":"Denik","non-dropping-particle":"","parse-names":false,"suffix":""}],"container-title":"BELAJAR BAHASA: Jurnal Ilmiah Program Studi Pendidikan Bahasa dan Sastra Indonesia","id":"ITEM-1","issue":"2","issued":{"date-parts":[["2022"]]},"page":"285-300","title":"Penerapan Teknologi Digital sebagai Media Pembelajaran Bahasa Indonesia Kelas VII SMP Negeri 5 Banguntapan","type":"article-journal","volume":"7"},"uris":["http://www.mendeley.com/documents/?uuid=50b996a3-4761-4b26-90e3-39af18fccb21"]}],"mendeley":{"formattedCitation":"(Mailisa Firma Putri &amp; Wirawati, 2022)","plainTextFormattedCitation":"(Mailisa Firma Putri &amp; Wirawati, 2022)","previouslyFormattedCitation":"(Mailisa Firma Putri &amp; Wirawati, 2022)"},"properties":{"noteIndex":0},"schema":"https://github.com/citation-style-language/schema/raw/master/csl-citation.json"}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(Mailisa Firma Putri &amp; Wirawati, 2022)</w:t>
      </w:r>
      <w:r w:rsidR="00557DAC">
        <w:rPr>
          <w:rFonts w:ascii="Times New Roman" w:eastAsia="Cambria" w:hAnsi="Times New Roman" w:cs="Times New Roman"/>
          <w:sz w:val="24"/>
          <w:szCs w:val="24"/>
        </w:rPr>
        <w:fldChar w:fldCharType="end"/>
      </w:r>
      <w:r w:rsidR="00557DAC">
        <w:rPr>
          <w:rFonts w:ascii="Times New Roman" w:eastAsia="Cambria" w:hAnsi="Times New Roman" w:cs="Times New Roman"/>
          <w:sz w:val="24"/>
          <w:szCs w:val="24"/>
        </w:rPr>
        <w:t xml:space="preserve">. </w:t>
      </w:r>
      <w:r w:rsidRPr="0050521A">
        <w:rPr>
          <w:rFonts w:ascii="Times New Roman" w:eastAsia="Cambria" w:hAnsi="Times New Roman" w:cs="Times New Roman"/>
          <w:sz w:val="24"/>
          <w:szCs w:val="24"/>
        </w:rPr>
        <w:t xml:space="preserve"> Hambatan utama muncul dalam bentuk ketimpangan aksesibilitas perangkat dan konektivitas internet di kalangan siswa. Di sisi lain, kompetensi pendidik juga menjadi isu krusial, terutama terkait keterbatasan literasi digital serta kemampuan dalam mengelola dan mendayagunakan platform pembelajaran secara inovatif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{"citationItems":[{"id":"ITEM-1","itemData":{"abstract":"Penelitian ini bertujuan mengkaji secara mendalam mengenai bagaimana teknologi dapat diintegrasikan secara efektif dalam proses pembelajaran di sekolah dasar, serta bagaimana mengatasi berbagai hambatan untuk memaksimalkan manfaatnya. Penelitian ini menggunakan metode kualitatif dengan pendekatan kajian pustaka untuk mengeksplorasi dan menganalisis literatur terkait pembelajaran digital. Metode ini melibatkan studi terhadap sumber sekunder seperti buku, artikel jurnal, dan laporan penelitian. Hasil penelitian menunjukkan bahwa kemajuan teknologi digital telah membawa transformasi signifikan dalam pendidikan, memperkenalkan model pembelajaran yang lebih interaktif, kolaboratif, dan sesuai dengan kebutuhan siswa. Integrasi teknologi seperti komputer, internet, dan aplikasi pendidikan memungkinkan guru untuk menyajikan materi secara dinamis, sementara siswa dapat mengakses berbagai sumber belajar digital dan mengembangkan keterampilan belajar mandiri. Penggunaan teknologi digital dapat meningkatkan keaktifan dan motivasi siswa, dengan model-model pembelajaran seperti flipped classroom, blended learning, dan hybrid learning menawarkan fleksibilitas dan efektivitas pembelajaran. Meskipun demikian, implementasi teknologi di sekolah dasar menghadapi tantangan, seperti kesenjangan dalam pemanfaatan fasilitas internet dan perangkat digital antara sekolah negeri dan swasta, serta antara daerah perkotaan dan pedesaan. Kesiapan guru dalam mengadopsi pembelajaran digital menjadi faktor kunci keberhasilan, namun banyak guru yang masih menghadapi kendala teknis dan pedagogis. Kesiapan ini mencakup akses ke teknologi, keterampilan dalam penggunaan perangkat digital, dan adaptasi terhadap model pembelajaran baru. Oleh karena itu, kebijakan pendidikan harus fokus pada pengurangan kesenjangan ini melalui peningkatan infrastruktur dan dukungan bagi guru dan siswa.","author":[{"dropping-particle":"","family":"Wahyudi","given":"N.G","non-dropping-particle":"","parse-names":false,"suffix":""},{"dropping-particle":"","family":"Jatun","given":"","non-dropping-particle":"","parse-names":false,"suffix":""}],"container-title":"Indonesian Research Journal on Education","id":"ITEM-1","issue":"4","issued":{"date-parts":[["2022"]]},"page":"444-451","title":"Indonesian Research Journal on Education : Jurnal Ilmu Pendidikan","type":"article-journal","volume":"4"},"uris":["http://www.mendeley.com/documents/?uuid=209e1ab9-5297-46a8-8dfc-29e9d9285e50"]}],"mendeley":{"formattedCitation":"(Wahyudi &amp; Jatun, 2022)","plainTextFormattedCitation":"(Wahyudi &amp; Jatun, 2022)","previouslyFormattedCitation":"(Wahyudi &amp; Jatun, 2022)"},"properties":{"noteIndex":0},"schema":"https://github.com/citation-style-language/schema/raw/master/csl-citation.json"}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(Wahyudi &amp; Jatun, 2022)</w:t>
      </w:r>
      <w:r w:rsidR="00557DAC">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xml:space="preserve">. Kondisi ini mencerminkan adanya kesenjangan antara harapan kebijakan pendidikan digital dengan realitas implementasi di lapangan. Realitas ini menjadi tantangan tersendiri bagi sekolah-sekolah untuk menyesuaikan diri dengan tuntutan pendidikan abad ke-21 yang menuntut kreativitas, kolaborasi, komunikasi, dan pemikiran kritis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{"citationItems":[{"id":"ITEM-1","itemData":{"ISSN":"2548-6950","abstract":"The purpose of this study is to conduct a literature review related to articles with the theme of the use of digital learning media in science learning. This type of research uses a literature study method to examine the use of digital technology in learning. Data collection was carried out by collecting and reviewing articles related to digital learning media in science learning published in 2020-2024. Researchers collected 30 articles in journals from Google Scholar using Publish or Perish Software. Based on the results of a systematic review of several published studies, it can be concluded that various types of digital media can be used in science learning activities. The learning media that are widely used are digital media in the form of images, videos, simulations and interactive games. In addition, the use of digital learning media in science learning can improve student learning outcomes, student learning motivation and students' digital literacy skills. Not only that, the use of science learning media is also effective and efficient when integrated into the learning model. The results of this study indicate that learning innovation is important to improve student learning outcomes in the digital era.","author":[{"dropping-particle":"","family":"Nurhidayati","given":"Rina","non-dropping-particle":"","parse-names":false,"suffix":""}],"container-title":"Pendas : Jurnal Ilmiah Pendidikan Dasar","id":"ITEM-1","issue":"4","issued":{"date-parts":[["2024"]]},"page":"685-717","title":"Inovasi Teknologi Digital Dalam Meningkatkan Kualitas Pembelajaran: Systematica Literature Review","type":"article-journal","volume":"9"},"uris":["http://www.mendeley.com/documents/?uuid=6d695a15-8541-4c9d-8bb8-a49abc65d529"]}],"mendeley":{"formattedCitation":"(Nurhidayati, 2024)","plainTextFormattedCitation":"(Nurhidayati, 2024)","previouslyFormattedCitation":"(Nurhidayati, 2024)"},"properties":{"noteIndex":0},"schema":"https://github.com/citation-style-language/schema/raw/master/csl-citation.json"}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(Nurhidayati, 2024)</w:t>
      </w:r>
      <w:r w:rsidR="00557DAC">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xml:space="preserve">. </w:t>
      </w:r>
    </w:p>
    <w:p w14:paraId="7673188D" w14:textId="2F8D5B21"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Strategi pembelajaran yang efektif berbasis teknologi digital menuntut sinergi antara kesiapan pedagogis pengajar dan ketersediaan infrastruktur teknologi yang adaptif terhadap kebutuhan siswa</w:t>
      </w:r>
      <w:r w:rsidR="00557DAC">
        <w:rPr>
          <w:rFonts w:ascii="Times New Roman" w:eastAsia="Cambria" w:hAnsi="Times New Roman" w:cs="Times New Roman"/>
          <w:sz w:val="24"/>
          <w:szCs w:val="24"/>
        </w:rPr>
        <w:t xml:space="preserve">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{"citationItems":[{"id":"ITEM-1","itemData":{"author":[{"dropping-particle":"","family":"Sangeeta, &amp; Tandon","given":"U. (2021)","non-dropping-particle":"","parse-names":false,"suffix":""}],"container-title":"Journal of Public Affairs","id":"ITEM-1","issued":{"date-parts":[["2021"]]},"title":"Factors influencing adoption of online teaching by school teachers: A study during COVID-19 pandemic.","type":"article-journal"},"uris":["http://www.mendeley.com/documents/?uuid=774469e1-c1c0-4ce4-bfbc-fe4e764c3423"]}],"mendeley":{"formattedCitation":"(Sangeeta, &amp; Tandon, 2021)","plainTextFormattedCitation":"(Sangeeta, &amp; Tandon, 2021)","previouslyFormattedCitation":"(Sangeeta, &amp; Tandon, 2021)"},"properties":{"noteIndex":0},"schema":"https://github.com/citation-style-language/schema/raw/master/csl-citation.json"}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(Sangeeta, &amp; Tandon, 2021)</w:t>
      </w:r>
      <w:r w:rsidR="00557DAC">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Ketertinggalan dalam pemanfaatan teknologi dapat berdampak pada rendahnya daya saing lulusan di masa depan serta menghambat transformasi pendidikan yang diharapkan oleh pemerintah. Padahal Sekolah Menengah Pertama (SMP) sebagai jenjang pendidikan dasar lanjutan memiliki peran penting dalam menyiapkan peserta didik agar mampu beradaptasi dengan perkembangan zaman yang serba digital</w:t>
      </w:r>
      <w:r w:rsidR="00557DAC">
        <w:rPr>
          <w:rFonts w:ascii="Times New Roman" w:eastAsia="Cambria" w:hAnsi="Times New Roman" w:cs="Times New Roman"/>
          <w:sz w:val="24"/>
          <w:szCs w:val="24"/>
        </w:rPr>
        <w:t xml:space="preserve">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{"citationItems":[{"id":"ITEM-1","itemData":{"author":[{"dropping-particle":"","family":"Suhab","given":"Resky Faradibah","non-dropping-particle":"","parse-names":false,"suffix":""}],"id":"ITEM-1","issue":"1","issued":{"date-parts":[["2025"]]},"page":"54-59","title":"Macoa : Jurnal Pkm","type":"article-journal","volume":"2"},"uris":["http://www.mendeley.com/documents/?uuid=20d653c8-dbcb-453a-a860-41bf3a94dad1"]}],"mendeley":{"formattedCitation":"(Resky Faradibah Suhab, 2025)","plainTextFormattedCitation":"(Resky Faradibah Suhab, 2025)","previouslyFormattedCitation":"(Resky Faradibah Suhab, 2025)"},"properties":{"noteIndex":0},"schema":"https://github.com/citation-style-language/schema/raw/master/csl-citation.json"}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(Resky Faradibah Suhab, 2025)</w:t>
      </w:r>
      <w:r w:rsidR="00557DAC">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xml:space="preserve">. Tanpa strategi yang terstruktur, penggunaan teknologi digital di kelas justru berisiko menjadi sumber distraksi yang menghambat pencapaian tujuan pembelajaran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{"citationItems":[{"id":"ITEM-1","itemData":{"author":[{"dropping-particle":"","family":"Kurniawan","given":"D","non-dropping-particle":"","parse-names":false,"suffix":""}],"container-title":"Jurnal Teknologi Pendidikan Modern.","id":"ITEM-1","issued":{"date-parts":[["2022"]]},"title":"Analisis Kesiapan Guru dan Tantangan Pembelajaran Digital di Sekolah Menengah.","type":"article-journal"},"uris":["http://www.mendeley.com/documents/?uuid=335fb421-273f-4832-a3a4-088ecd800399"]}],"mendeley":{"formattedCitation":"(Kurniawan, 2022)","plainTextFormattedCitation":"(Kurniawan, 2022)","previouslyFormattedCitation":"(Kurniawan, 2022)"},"properties":{"noteIndex":0},"schema":"https://github.com/citation-style-language/schema/raw/master/csl-citation.json"}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(Kurniawan, 2022)</w:t>
      </w:r>
      <w:r w:rsidR="00557DAC">
        <w:rPr>
          <w:rFonts w:ascii="Times New Roman" w:eastAsia="Cambria" w:hAnsi="Times New Roman" w:cs="Times New Roman"/>
          <w:sz w:val="24"/>
          <w:szCs w:val="24"/>
        </w:rPr>
        <w:fldChar w:fldCharType="end"/>
      </w:r>
      <w:r w:rsidR="00557DAC">
        <w:rPr>
          <w:rFonts w:ascii="Times New Roman" w:eastAsia="Cambria" w:hAnsi="Times New Roman" w:cs="Times New Roman"/>
          <w:sz w:val="24"/>
          <w:szCs w:val="24"/>
        </w:rPr>
        <w:t>.</w:t>
      </w:r>
    </w:p>
    <w:p w14:paraId="3881DC7F" w14:textId="74FEEF43"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lastRenderedPageBreak/>
        <w:t xml:space="preserve">Berdasarkan realitas yang terjadi di lapangan, identifikasi terhadap strategi-strategi pembelajaran berbasis teknologi digital yang dapat diterapkan secara efektif di lingkungan sekolah, khususnya di tingkat SMP perlu dilakukan. Pelatihan bagi guru dalam penggunaan teknologi digital sangat penting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{"citationItems":[{"id":"ITEM-1","itemData":{"author":[{"dropping-particle":"","family":"Aktif","given":"Pembelajaran","non-dropping-particle":"","parse-names":false,"suffix":""}],"id":"ITEM-1","issue":"1","issued":{"date-parts":[["2025"]]},"page":"13-20","title":"Penerapan Teknologi Digital Dalam Strategi Pembelajaran Aktif di Pendidikan Dasar : Tinjauan","type":"article-journal","volume":"5"},"uris":["http://www.mendeley.com/documents/?uuid=676739f6-3f60-4d90-9b11-824528c74013"]}],"mendeley":{"formattedCitation":"(Aktif, 2025)","plainTextFormattedCitation":"(Aktif, 2025)","previouslyFormattedCitation":"(Aktif, 2025)"},"properties":{"noteIndex":0},"schema":"https://github.com/citation-style-language/schema/raw/master/csl-citation.json"}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(Aktif, 2025)</w:t>
      </w:r>
      <w:r w:rsidR="00557DAC">
        <w:rPr>
          <w:rFonts w:ascii="Times New Roman" w:eastAsia="Cambria" w:hAnsi="Times New Roman" w:cs="Times New Roman"/>
          <w:sz w:val="24"/>
          <w:szCs w:val="24"/>
        </w:rPr>
        <w:fldChar w:fldCharType="end"/>
      </w:r>
      <w:r w:rsidR="00557DAC">
        <w:rPr>
          <w:rFonts w:ascii="Times New Roman" w:eastAsia="Cambria" w:hAnsi="Times New Roman" w:cs="Times New Roman"/>
          <w:sz w:val="24"/>
          <w:szCs w:val="24"/>
        </w:rPr>
        <w:t xml:space="preserve">. </w:t>
      </w:r>
      <w:r w:rsidRPr="0050521A">
        <w:rPr>
          <w:rFonts w:ascii="Times New Roman" w:eastAsia="Cambria" w:hAnsi="Times New Roman" w:cs="Times New Roman"/>
          <w:sz w:val="24"/>
          <w:szCs w:val="24"/>
        </w:rPr>
        <w:t>Permasalahan yang muncul tidak hanya berkaitan dengan kesiapan infrastruktur, tetapi juga dengan kemampuan guru dalam merancang dan melaksanakan pembelajaran digital yang bermakna</w:t>
      </w:r>
      <w:r w:rsidR="00557DAC">
        <w:rPr>
          <w:rFonts w:ascii="Times New Roman" w:eastAsia="Cambria" w:hAnsi="Times New Roman" w:cs="Times New Roman"/>
          <w:sz w:val="24"/>
          <w:szCs w:val="24"/>
        </w:rPr>
        <w:t xml:space="preserve">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{"citationItems":[{"id":"ITEM-1","itemData":{"author":[{"dropping-particle":"","family":"Scherer, R., Howard, S. K., Tondeur, J., &amp; Siddiq","given":"F.","non-dropping-particle":"","parse-names":false,"suffix":""}],"container-title":"Computers &amp; Education, 170, 104226","id":"ITEM-1","issued":{"date-parts":[["2021"]]},"title":"Profiling secondary school teachers’ readiness for online teaching and learning: A person-centered approach","type":"article-journal"},"uris":["http://www.mendeley.com/documents/?uuid=59d531ac-6b14-4104-84b4-6b4622708a64"]}],"mendeley":{"formattedCitation":"(Scherer, R., Howard, S. K., Tondeur, J., &amp; Siddiq, 2021a)","plainTextFormattedCitation":"(Scherer, R., Howard, S. K., Tondeur, J., &amp; Siddiq, 2021a)","previouslyFormattedCitation":"(Scherer, R., Howard, S. K., Tondeur, J., &amp; Siddiq, 2021a)"},"properties":{"noteIndex":0},"schema":"https://github.com/citation-style-language/schema/raw/master/csl-citation.json"}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(Scherer, R., Howard, S. K., Tondeur, J., &amp; Siddiq, 2021a)</w:t>
      </w:r>
      <w:r w:rsidR="00557DAC">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Selain itu, penting untuk mengkaji bagaimana dukungan manajemen sekolah, budaya organisasi, serta kolaborasi antar pemangku kepentingan dapat memperkuat implementasi strategi tersebut agar berjalan berkelanjutan.</w:t>
      </w:r>
    </w:p>
    <w:p w14:paraId="68F4D6F7" w14:textId="33AF4AEB"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 xml:space="preserve">Dalam konteks pendidikan di wilayah Sleman, SMP Muhammadiyah 3 Depok muncul sebagai institusi menengah yang adaptif terhadap transformasi digital dengan mendayagunakan berbagai platform teknologi dalam praktik pedagogisnya. Namun, keunikan sekolah ini terletak pada upaya mengintegrasikan teknologi digital dengan nilai-nilai Kemuhammadiyahan dan penguatan karakter Islami serta strategi sekolah dalam menyeimbangkan kecepatan adopsi teknologi dengan pemeliharaan etika digital (digital citizenship) siswa </w:t>
      </w:r>
      <w:r w:rsidR="00557DAC">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{"citationItems":[{"id":"ITEM-1","itemData":{"author":[{"dropping-particle":"","family":"Hidayat","given":"M.","non-dropping-particle":"","parse-names":false,"suffix":""}],"container-title":"Jurnal Inovasi Pendidikan, 10(1), 45–58","id":"ITEM-1","issued":{"date-parts":[["2023"]]},"title":"Integrasi teknologi digital dalam pendidikan berbasis karakter: Studi pada sekolah Muhammadiyah","type":"article-journal"},"uris":["http://www.mendeley.com/documents/?uuid=9fc7efd9-d630-445e-8304-2355d515b886"]}],"mendeley":{"formattedCitation":"(Hidayat, 2023a)","plainTextFormattedCitation":"(Hidayat, 2023a)","previouslyFormattedCitation":"(Hidayat, 2023a)"},"properties":{"noteIndex":0},"schema":"https://github.com/citation-style-language/schema/raw/master/csl-citation.json"}</w:instrText>
      </w:r>
      <w:r w:rsidR="00557DAC">
        <w:rPr>
          <w:rFonts w:ascii="Times New Roman" w:eastAsia="Cambria" w:hAnsi="Times New Roman" w:cs="Times New Roman"/>
          <w:sz w:val="24"/>
          <w:szCs w:val="24"/>
        </w:rPr>
        <w:fldChar w:fldCharType="separate"/>
      </w:r>
      <w:r w:rsidR="00557DAC" w:rsidRPr="00557DAC">
        <w:rPr>
          <w:rFonts w:ascii="Times New Roman" w:eastAsia="Cambria" w:hAnsi="Times New Roman" w:cs="Times New Roman"/>
          <w:noProof/>
          <w:sz w:val="24"/>
          <w:szCs w:val="24"/>
        </w:rPr>
        <w:t>(Hidayat, 2023a)</w:t>
      </w:r>
      <w:r w:rsidR="00557DAC">
        <w:rPr>
          <w:rFonts w:ascii="Times New Roman" w:eastAsia="Cambria" w:hAnsi="Times New Roman" w:cs="Times New Roman"/>
          <w:sz w:val="24"/>
          <w:szCs w:val="24"/>
        </w:rPr>
        <w:fldChar w:fldCharType="end"/>
      </w:r>
      <w:r w:rsidR="00557DAC">
        <w:rPr>
          <w:rFonts w:ascii="Times New Roman" w:eastAsia="Cambria" w:hAnsi="Times New Roman" w:cs="Times New Roman"/>
          <w:sz w:val="24"/>
          <w:szCs w:val="24"/>
        </w:rPr>
        <w:t xml:space="preserve">. </w:t>
      </w:r>
      <w:r w:rsidRPr="0050521A">
        <w:rPr>
          <w:rFonts w:ascii="Times New Roman" w:eastAsia="Cambria" w:hAnsi="Times New Roman" w:cs="Times New Roman"/>
          <w:sz w:val="24"/>
          <w:szCs w:val="24"/>
        </w:rPr>
        <w:t>Hal ini menjadi sangat relevan untuk diteliti karena keberhasilan digitalisasi sekolah tidak hanya diukur dari kecanggihan perangkat, tetapi dari strategi manajerial dan pedagogis yang diterapkan untuk mendukung visi sekolah.</w:t>
      </w:r>
    </w:p>
    <w:p w14:paraId="13E7B1FA" w14:textId="08E0B9F5"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 xml:space="preserve">Secara teoretis, strategi pembelajaran berbasis teknologi digital didasari oleh teori TPACK (Technological Pedagogical and Content Knowledge) yang dikemukakan oleh Mishra &amp; Koehler </w:t>
      </w:r>
      <w:r w:rsidR="00210DB8">
        <w:rPr>
          <w:rFonts w:ascii="Times New Roman" w:eastAsia="Cambria" w:hAnsi="Times New Roman" w:cs="Times New Roman"/>
          <w:sz w:val="24"/>
          <w:szCs w:val="24"/>
        </w:rPr>
        <w:fldChar w:fldCharType="begin" w:fldLock="1"/>
      </w:r>
      <w:r w:rsidR="00557DAC">
        <w:rPr>
          <w:rFonts w:ascii="Times New Roman" w:eastAsia="Cambria" w:hAnsi="Times New Roman" w:cs="Times New Roman"/>
          <w:sz w:val="24"/>
          <w:szCs w:val="24"/>
        </w:rPr>
        <w:instrText>ADDIN CSL_CITATION {"citationItems":[{"id":"ITEM-1","itemData":{"DOI":"10.20961/shes.v5i2.58305","ISSN":"2620-9284","abstract":"&lt;span lang=\"EN-US\"&gt;Pada era Revolusi Industri 4.0 perkembangan informasi dan teknologi telah merubah wajah dunia. Salah satunya dunia pendidikan, dimana pendidik harus melek teknologi untuk meningkatkan pembelajaran. &lt;span&gt;Tujuan artikel untuk menelaah lebih mendalam mengenai &lt;/span&gt;&lt;em&gt;Teknological Pedagogical Content Knowledge &lt;/em&gt;(TPACK).TPACK merupakan sebuah kerangka kerja pembelajaran yang mengintegrasikan pengetahuan konten, pedagogi, dan teknologi dalam pembelajaran tertentu. Kerangka kerja ini penting untuk mengembangkan kompetensi pendidik pada pembelajaran abad 21. &lt;span&gt;Metode menggunakan kajian pustaka, yaitu menelaah 5 jurnal nasional selanjutnya di analisis menggunakan teknik analisis isi. Hasil kajian terkait &lt;/span&gt;TPACK&lt;span&gt; yaitu: &lt;/span&gt;1) Merupakan jenis pengetahuan yang baru untuk pendidik; 2) Merupakan kerangka kerja dengan mengintegrasikan pengeatahuan konten, pedagogi dan teknologi; 3) Memberikan keuntungan bagi pendidik; 4) Pendidik dapat mengetahui tingkat pengetahuan peserta pendidik; 5) pendidik mengetahui lima kriteria untuk merancang pembelajaran berbantuan teknologi, Jadi TPACK dapat digunakan pendidik abad 21 untuk dijadikan kerangka pembelajaran yang efektif dan menarik.&lt;/span&gt;","author":[{"dropping-particle":"","family":"Oktaviana","given":"Eva","non-dropping-particle":"","parse-names":false,"suffix":""},{"dropping-particle":"","family":"Yudha","given":"Chrisnaji Banindra","non-dropping-particle":"","parse-names":false,"suffix":""}],"container-title":"Social, Humanities, and Educational Studies (SHEs): Conference Series","id":"ITEM-1","issue":"2","issued":{"date-parts":[["2022"]]},"page":"57","title":"Tecnological Pedagogical Content Knowledge (TPACK) Dalam Pembelajaran Abad Ke-21","type":"article-journal","volume":"5"},"uris":["http://www.mendeley.com/documents/?uuid=f4f46689-8080-48f7-8b3f-b12dbca721cf"]}],"mendeley":{"formattedCitation":"(Oktaviana &amp; Yudha, 2022)","plainTextFormattedCitation":"(Oktaviana &amp; Yudha, 2022)","previouslyFormattedCitation":"(Oktaviana &amp; Yudha, 2022)"},"properties":{"noteIndex":0},"schema":"https://github.com/citation-style-language/schema/raw/master/csl-citation.json"}</w:instrText>
      </w:r>
      <w:r w:rsidR="00210DB8">
        <w:rPr>
          <w:rFonts w:ascii="Times New Roman" w:eastAsia="Cambria" w:hAnsi="Times New Roman" w:cs="Times New Roman"/>
          <w:sz w:val="24"/>
          <w:szCs w:val="24"/>
        </w:rPr>
        <w:fldChar w:fldCharType="separate"/>
      </w:r>
      <w:r w:rsidR="00210DB8" w:rsidRPr="00210DB8">
        <w:rPr>
          <w:rFonts w:ascii="Times New Roman" w:eastAsia="Cambria" w:hAnsi="Times New Roman" w:cs="Times New Roman"/>
          <w:noProof/>
          <w:sz w:val="24"/>
          <w:szCs w:val="24"/>
        </w:rPr>
        <w:t>(Oktaviana &amp; Yudha, 2022)</w:t>
      </w:r>
      <w:r w:rsidR="00210DB8">
        <w:rPr>
          <w:rFonts w:ascii="Times New Roman" w:eastAsia="Cambria" w:hAnsi="Times New Roman" w:cs="Times New Roman"/>
          <w:sz w:val="24"/>
          <w:szCs w:val="24"/>
        </w:rPr>
        <w:fldChar w:fldCharType="end"/>
      </w:r>
      <w:r w:rsidR="00210DB8">
        <w:rPr>
          <w:rFonts w:ascii="Times New Roman" w:eastAsia="Cambria" w:hAnsi="Times New Roman" w:cs="Times New Roman"/>
          <w:sz w:val="24"/>
          <w:szCs w:val="24"/>
        </w:rPr>
        <w:t>,</w:t>
      </w:r>
      <w:r w:rsidRPr="0050521A">
        <w:rPr>
          <w:rFonts w:ascii="Times New Roman" w:eastAsia="Cambria" w:hAnsi="Times New Roman" w:cs="Times New Roman"/>
          <w:sz w:val="24"/>
          <w:szCs w:val="24"/>
        </w:rPr>
        <w:t xml:space="preserve"> yang menekankan pentingnya keseimbangan antara pemahaman materi, pedagogi, dan teknologi dalam praktik mengajar. Selain itu, teori Konstruktivisme Digital (Digital Constructivism) menekankan bahwa siswa belajar lebih efektif melalui pengalaman langsung yang difasilitasi oleh media digital interaktif </w:t>
      </w:r>
      <w:r w:rsidR="00210DB8">
        <w:rPr>
          <w:rFonts w:ascii="Times New Roman" w:eastAsia="Cambria" w:hAnsi="Times New Roman" w:cs="Times New Roman"/>
          <w:sz w:val="24"/>
          <w:szCs w:val="24"/>
        </w:rPr>
        <w:fldChar w:fldCharType="begin" w:fldLock="1"/>
      </w:r>
      <w:r w:rsidR="00210DB8">
        <w:rPr>
          <w:rFonts w:ascii="Times New Roman" w:eastAsia="Cambria" w:hAnsi="Times New Roman" w:cs="Times New Roman"/>
          <w:sz w:val="24"/>
          <w:szCs w:val="24"/>
        </w:rPr>
        <w:instrText>ADDIN CSL_CITATION {"citationItems":[{"id":"ITEM-1","itemData":{"DOI":"10.55606/jurdikbud.v4i1.2838","ISSN":"2809-7181","abstract":"Today's technology has had a significant impact in a variety of sectors, including education. Education today is not only done offline in the classroom, but also through interactive and collaborative online classes using a meeting app. The aim of this study is to explore a wide range of digital technologies that can be used in a constructivist-based learning approach to improve the quality of education in the digital age. The main issue in this study is the importance of the use of digital technology in the teaching learning process with a learning approach based on constructivism. The method used in this research is the study of literature or Library reviews, by collecting and analyzing various journals on digital technology, constructivism, and education. The result of this research is that digital technologies integrated into constructivist-based education can help improve the quality and efficiency of education. In conclusion, digital technology has the potential to improve the quality and efficiency of learning constructivism in the digital age, but should be used wisely and responsibly by teachers and pupils.","author":[{"dropping-particle":"","family":"Azizah Siti Lathifah","given":"","non-dropping-particle":"","parse-names":false,"suffix":""}],"container-title":"Jurnal Pendidikan dan Kebudayaan (JURDIKBUD)","id":"ITEM-1","issue":"1","issued":{"date-parts":[["2024"]]},"page":"69-76","title":"Pemanfaatan Teknologi Digital dalam Pembelajaran Konstruktivisme: Meningkatkan Kualitas Pendidikan di Era Digital","type":"article-journal","volume":"4"},"uris":["http://www.mendeley.com/documents/?uuid=ef6d31b0-8bb0-488f-aeb0-d082081fe115"]}],"mendeley":{"formattedCitation":"(Azizah Siti Lathifah, 2024)","plainTextFormattedCitation":"(Azizah Siti Lathifah, 2024)","previouslyFormattedCitation":"(Azizah Siti Lathifah, 2024)"},"properties":{"noteIndex":0},"schema":"https://github.com/citation-style-language/schema/raw/master/csl-citation.json"}</w:instrText>
      </w:r>
      <w:r w:rsidR="00210DB8">
        <w:rPr>
          <w:rFonts w:ascii="Times New Roman" w:eastAsia="Cambria" w:hAnsi="Times New Roman" w:cs="Times New Roman"/>
          <w:sz w:val="24"/>
          <w:szCs w:val="24"/>
        </w:rPr>
        <w:fldChar w:fldCharType="separate"/>
      </w:r>
      <w:r w:rsidR="00210DB8" w:rsidRPr="00210DB8">
        <w:rPr>
          <w:rFonts w:ascii="Times New Roman" w:eastAsia="Cambria" w:hAnsi="Times New Roman" w:cs="Times New Roman"/>
          <w:noProof/>
          <w:sz w:val="24"/>
          <w:szCs w:val="24"/>
        </w:rPr>
        <w:t>(Azizah Siti Lathifah, 2024)</w:t>
      </w:r>
      <w:r w:rsidR="00210DB8">
        <w:rPr>
          <w:rFonts w:ascii="Times New Roman" w:eastAsia="Cambria" w:hAnsi="Times New Roman" w:cs="Times New Roman"/>
          <w:sz w:val="24"/>
          <w:szCs w:val="24"/>
        </w:rPr>
        <w:fldChar w:fldCharType="end"/>
      </w:r>
      <w:r w:rsidR="00210DB8">
        <w:rPr>
          <w:rFonts w:ascii="Times New Roman" w:eastAsia="Cambria" w:hAnsi="Times New Roman" w:cs="Times New Roman"/>
          <w:sz w:val="24"/>
          <w:szCs w:val="24"/>
        </w:rPr>
        <w:t xml:space="preserve">. </w:t>
      </w:r>
      <w:r w:rsidRPr="0050521A">
        <w:rPr>
          <w:rFonts w:ascii="Times New Roman" w:eastAsia="Cambria" w:hAnsi="Times New Roman" w:cs="Times New Roman"/>
          <w:sz w:val="24"/>
          <w:szCs w:val="24"/>
        </w:rPr>
        <w:t>Integrasi teori tersebut memungkinkan guru mendesain pembelajaran yang memanfaatkan teknologi secara pedagogis, bukan sekadar teknis, sehingga siswa mampu membangun makna belajar secara mandiri dan kolaboratif. Namun, pemanfaatan teknologi digital dalam pembelajaran tidak cukup hanya dilihat dari sisi pedagogik, melainkan juga memerlukan pengelolaan yang sistematis. Dalam perspektif teori manajemen POAC (Planning, Organizing, Actuating, Controlling), strategi pembelajaran digital harus dirancang melalui perencanaan yang matang, pengorganisasian sumber daya, pelaksanaan yang terarah, serta pengendalian dan evaluasi yang berkelanjutan agar tujuan pembelajaran dapat tercapai secara optimal</w:t>
      </w:r>
      <w:r w:rsidR="00210DB8">
        <w:rPr>
          <w:rFonts w:ascii="Times New Roman" w:eastAsia="Cambria" w:hAnsi="Times New Roman" w:cs="Times New Roman"/>
          <w:sz w:val="24"/>
          <w:szCs w:val="24"/>
        </w:rPr>
        <w:t xml:space="preserve"> </w:t>
      </w:r>
      <w:r w:rsidR="00210DB8">
        <w:rPr>
          <w:rFonts w:ascii="Times New Roman" w:eastAsia="Cambria" w:hAnsi="Times New Roman" w:cs="Times New Roman"/>
          <w:sz w:val="24"/>
          <w:szCs w:val="24"/>
        </w:rPr>
        <w:fldChar w:fldCharType="begin" w:fldLock="1"/>
      </w:r>
      <w:r w:rsidR="00210DB8">
        <w:rPr>
          <w:rFonts w:ascii="Times New Roman" w:eastAsia="Cambria" w:hAnsi="Times New Roman" w:cs="Times New Roman"/>
          <w:sz w:val="24"/>
          <w:szCs w:val="24"/>
        </w:rPr>
        <w:instrText>ADDIN CSL_CITATION {"citationItems":[{"id":"ITEM-1","itemData":{"author":[{"dropping-particle":"","family":"Terry","given":"G. R","non-dropping-particle":"","parse-names":false,"suffix":""}],"container-title":"Richard D. Irwin","id":"ITEM-1","issued":{"date-parts":[["2019"]]},"title":"Principles of management","type":"article-journal"},"uris":["http://www.mendeley.com/documents/?uuid=30479ba9-f15a-4eda-9ec1-687320252f3a"]}],"mendeley":{"formattedCitation":"(Terry, 2019)","plainTextFormattedCitation":"(Terry, 2019)","previouslyFormattedCitation":"(Terry, 2019)"},"properties":{"noteIndex":0},"schema":"https://github.com/citation-style-language/schema/raw/master/csl-citation.json"}</w:instrText>
      </w:r>
      <w:r w:rsidR="00210DB8">
        <w:rPr>
          <w:rFonts w:ascii="Times New Roman" w:eastAsia="Cambria" w:hAnsi="Times New Roman" w:cs="Times New Roman"/>
          <w:sz w:val="24"/>
          <w:szCs w:val="24"/>
        </w:rPr>
        <w:fldChar w:fldCharType="separate"/>
      </w:r>
      <w:r w:rsidR="00210DB8" w:rsidRPr="00210DB8">
        <w:rPr>
          <w:rFonts w:ascii="Times New Roman" w:eastAsia="Cambria" w:hAnsi="Times New Roman" w:cs="Times New Roman"/>
          <w:noProof/>
          <w:sz w:val="24"/>
          <w:szCs w:val="24"/>
        </w:rPr>
        <w:t>(Terry, 2019)</w:t>
      </w:r>
      <w:r w:rsidR="00210DB8">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xml:space="preserve">. </w:t>
      </w:r>
    </w:p>
    <w:p w14:paraId="3AA37B0B" w14:textId="07F501DA"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 xml:space="preserve">Urgensi penelitian ini terletak pada kebutuhan untuk menemukan strategi pembelajaran digital yang paling sesuai dengan karakteristik siswa SMP serta kondisi nyata di sekolah. Pasca pandemi COVID-19, transformasi digital di dunia pendidikan tidak lagi bersifat sementara, melainkan menjadi tuntutan permanen untuk mewujudkan pembelajaran yang fleksibel dan inovatif </w:t>
      </w:r>
      <w:r w:rsidR="00210DB8">
        <w:rPr>
          <w:rFonts w:ascii="Times New Roman" w:eastAsia="Cambria" w:hAnsi="Times New Roman" w:cs="Times New Roman"/>
          <w:sz w:val="24"/>
          <w:szCs w:val="24"/>
        </w:rPr>
        <w:fldChar w:fldCharType="begin" w:fldLock="1"/>
      </w:r>
      <w:r w:rsidR="00210DB8">
        <w:rPr>
          <w:rFonts w:ascii="Times New Roman" w:eastAsia="Cambria" w:hAnsi="Times New Roman" w:cs="Times New Roman"/>
          <w:sz w:val="24"/>
          <w:szCs w:val="24"/>
        </w:rPr>
        <w:instrText>ADDIN CSL_CITATION {"citationItems":[{"id":"ITEM-1","itemData":{"author":[{"dropping-particle":"","family":"Zein","given":"M","non-dropping-particle":"","parse-names":false,"suffix":""}],"container-title":"JIPDAS (Jurnal Ilmiah Pendidikan Dasar)","id":"ITEM-1","issued":{"date-parts":[["2024"]]},"page":"146-156","title":"Transformasi pendidikan Islam di era digital: Tantangan dan solusi dalam meningkatkan kualitas pembelajaran","type":"article-journal","volume":"2(3)"},"uris":["http://www.mendeley.com/documents/?uuid=c1f181e6-77fe-443e-af94-c2fb50933bda"]}],"mendeley":{"formattedCitation":"(Zein, 2024)","plainTextFormattedCitation":"(Zein, 2024)","previouslyFormattedCitation":"(Zein, 2024)"},"properties":{"noteIndex":0},"schema":"https://github.com/citation-style-language/schema/raw/master/csl-citation.json"}</w:instrText>
      </w:r>
      <w:r w:rsidR="00210DB8">
        <w:rPr>
          <w:rFonts w:ascii="Times New Roman" w:eastAsia="Cambria" w:hAnsi="Times New Roman" w:cs="Times New Roman"/>
          <w:sz w:val="24"/>
          <w:szCs w:val="24"/>
        </w:rPr>
        <w:fldChar w:fldCharType="separate"/>
      </w:r>
      <w:r w:rsidR="00210DB8" w:rsidRPr="00210DB8">
        <w:rPr>
          <w:rFonts w:ascii="Times New Roman" w:eastAsia="Cambria" w:hAnsi="Times New Roman" w:cs="Times New Roman"/>
          <w:noProof/>
          <w:sz w:val="24"/>
          <w:szCs w:val="24"/>
        </w:rPr>
        <w:t>(Zein, 2024)</w:t>
      </w:r>
      <w:r w:rsidR="00210DB8">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Penelitian ini penting untuk memberikan bukti empiris tentang strategi pembelajaran digital, mengidentifikasi hambatan implementasi, serta merumuskan rekomendasi kebijakan yang dapat memperkuat kapasitas sekolah dan guru dalam mengelola teknologi pendidikan secara berkelanjutan. Pada penelitian ini perlu adanya model rujukan bagi sekolah swasta berbasis organisasi keagamaan dalam menavigasi transformasi digital tanpa kehilangan identitas institusionalnya</w:t>
      </w:r>
      <w:r w:rsidR="00210DB8">
        <w:rPr>
          <w:rFonts w:ascii="Times New Roman" w:eastAsia="Cambria" w:hAnsi="Times New Roman" w:cs="Times New Roman"/>
          <w:sz w:val="24"/>
          <w:szCs w:val="24"/>
        </w:rPr>
        <w:t xml:space="preserve"> </w:t>
      </w:r>
      <w:r w:rsidR="00210DB8">
        <w:rPr>
          <w:rFonts w:ascii="Times New Roman" w:eastAsia="Cambria" w:hAnsi="Times New Roman" w:cs="Times New Roman"/>
          <w:sz w:val="24"/>
          <w:szCs w:val="24"/>
        </w:rPr>
        <w:fldChar w:fldCharType="begin" w:fldLock="1"/>
      </w:r>
      <w:r w:rsidR="00210DB8">
        <w:rPr>
          <w:rFonts w:ascii="Times New Roman" w:eastAsia="Cambria" w:hAnsi="Times New Roman" w:cs="Times New Roman"/>
          <w:sz w:val="24"/>
          <w:szCs w:val="24"/>
        </w:rPr>
        <w:instrText>ADDIN CSL_CITATION {"citationItems":[{"id":"ITEM-1","itemData":{"author":[{"dropping-particle":"","family":"Tondeur, J., Howard, S. K., &amp; Yang","given":"J.","non-dropping-particle":"","parse-names":false,"suffix":""}],"container-title":"Computers &amp; Education","id":"ITEM-1","issued":{"date-parts":[["2021"]]},"title":"Step by step: Investigating the seven feedback steps to facilitate technology integration in schools","type":"article-journal"},"uris":["http://www.mendeley.com/documents/?uuid=8f854b52-a756-4ebc-bb1f-22c516e0beac"]}],"mendeley":{"formattedCitation":"(Tondeur, J., Howard, S. K., &amp; Yang, 2021b)","plainTextFormattedCitation":"(Tondeur, J., Howard, S. K., &amp; Yang, 2021b)","previouslyFormattedCitation":"(Tondeur, J., Howard, S. K., &amp; Yang, 2021b)"},"properties":{"noteIndex":0},"schema":"https://github.com/citation-style-language/schema/raw/master/csl-citation.json"}</w:instrText>
      </w:r>
      <w:r w:rsidR="00210DB8">
        <w:rPr>
          <w:rFonts w:ascii="Times New Roman" w:eastAsia="Cambria" w:hAnsi="Times New Roman" w:cs="Times New Roman"/>
          <w:sz w:val="24"/>
          <w:szCs w:val="24"/>
        </w:rPr>
        <w:fldChar w:fldCharType="separate"/>
      </w:r>
      <w:r w:rsidR="00210DB8" w:rsidRPr="00210DB8">
        <w:rPr>
          <w:rFonts w:ascii="Times New Roman" w:eastAsia="Cambria" w:hAnsi="Times New Roman" w:cs="Times New Roman"/>
          <w:noProof/>
          <w:sz w:val="24"/>
          <w:szCs w:val="24"/>
        </w:rPr>
        <w:t>(Tondeur, J., Howard, S. K., &amp; Yang, 2021b)</w:t>
      </w:r>
      <w:r w:rsidR="00210DB8">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Melalui studi kasus ini, diharapkan dapat dirumuskan pola strategi yang dapat diadopsi oleh lembaga pendidikan serupa untuk meningkatkan kualitas pembelajaran digital secara berkelanjutan.</w:t>
      </w:r>
    </w:p>
    <w:p w14:paraId="2CB429D1" w14:textId="2D3C401E" w:rsidR="0050521A" w:rsidRPr="0050521A" w:rsidRDefault="0050521A" w:rsidP="0050521A">
      <w:pPr>
        <w:spacing w:line="240" w:lineRule="auto"/>
        <w:ind w:left="360" w:firstLine="540"/>
        <w:jc w:val="both"/>
        <w:rPr>
          <w:rFonts w:ascii="Times New Roman" w:eastAsia="Cambria" w:hAnsi="Times New Roman" w:cs="Times New Roman"/>
          <w:sz w:val="24"/>
          <w:szCs w:val="24"/>
        </w:rPr>
      </w:pPr>
      <w:r w:rsidRPr="0050521A">
        <w:rPr>
          <w:rFonts w:ascii="Times New Roman" w:eastAsia="Cambria" w:hAnsi="Times New Roman" w:cs="Times New Roman"/>
          <w:sz w:val="24"/>
          <w:szCs w:val="24"/>
        </w:rPr>
        <w:t xml:space="preserve">Penelitian ini menawarkan kebaruan dengan memposisikan strategi pembelajaran berbasis teknologi digital tidak hanya sebagai inovasi penggunaan media pembelajaran, tetapi sebagai proses strategis yang dikelola secara sistematis melalui perencanaan, pelaksanaan, monitoring, dan evaluasi pembelajaran di tingkat satuan pendidikan. Pengembangan strategi pembelajaran di sekolah </w:t>
      </w:r>
      <w:r w:rsidRPr="0050521A">
        <w:rPr>
          <w:rFonts w:ascii="Times New Roman" w:eastAsia="Cambria" w:hAnsi="Times New Roman" w:cs="Times New Roman"/>
          <w:sz w:val="24"/>
          <w:szCs w:val="24"/>
        </w:rPr>
        <w:lastRenderedPageBreak/>
        <w:t xml:space="preserve">menengah harus mempertimbangkan kesiapan pedagogis dan karakteristik perkembangan siswa agar inovasi yang diterapkan dapat berjalan efektif </w:t>
      </w:r>
      <w:r w:rsidR="00210DB8">
        <w:rPr>
          <w:rFonts w:ascii="Times New Roman" w:eastAsia="Cambria" w:hAnsi="Times New Roman" w:cs="Times New Roman"/>
          <w:sz w:val="24"/>
          <w:szCs w:val="24"/>
        </w:rPr>
        <w:fldChar w:fldCharType="begin" w:fldLock="1"/>
      </w:r>
      <w:r w:rsidR="00210DB8">
        <w:rPr>
          <w:rFonts w:ascii="Times New Roman" w:eastAsia="Cambria" w:hAnsi="Times New Roman" w:cs="Times New Roman"/>
          <w:sz w:val="24"/>
          <w:szCs w:val="24"/>
        </w:rPr>
        <w:instrText>ADDIN CSL_CITATION {"citationItems":[{"id":"ITEM-1","itemData":{"DOI":"10.47750/pegegog.12.04.35","author":[{"dropping-particle":"","family":"Martaningsih","given":"Sri T","non-dropping-particle":"","parse-names":false,"suffix":""},{"dropping-particle":"","family":"Maryani","given":"Ika","non-dropping-particle":"","parse-names":false,"suffix":""},{"dropping-particle":"","family":"Prasetya","given":"Dadang S","non-dropping-particle":"","parse-names":false,"suffix":""},{"dropping-particle":"","family":"Prwanti","given":"Siwi","non-dropping-particle":"","parse-names":false,"suffix":""},{"dropping-particle":"","family":"Sayekti","given":"Ika C","non-dropping-particle":"","parse-names":false,"suffix":""},{"dropping-particle":"","family":"Aziz","given":"Nabilla A A","non-dropping-particle":"","parse-names":false,"suffix":""}],"id":"ITEM-1","issue":"4","issued":{"date-parts":[["2022"]]},"page":"340-348","title":"Stem Problem-Based Learning Module : A Solution to Overcome Elementary Students ’ Poor Problem-Solving Skills","type":"article-journal","volume":"12"},"uris":["http://www.mendeley.com/documents/?uuid=16d001b8-84df-4191-ac79-8eb5fd445357"]}],"mendeley":{"formattedCitation":"(Martaningsih et al., 2022)","plainTextFormattedCitation":"(Martaningsih et al., 2022)","previouslyFormattedCitation":"(Martaningsih et al., 2022)"},"properties":{"noteIndex":0},"schema":"https://github.com/citation-style-language/schema/raw/master/csl-citation.json"}</w:instrText>
      </w:r>
      <w:r w:rsidR="00210DB8">
        <w:rPr>
          <w:rFonts w:ascii="Times New Roman" w:eastAsia="Cambria" w:hAnsi="Times New Roman" w:cs="Times New Roman"/>
          <w:sz w:val="24"/>
          <w:szCs w:val="24"/>
        </w:rPr>
        <w:fldChar w:fldCharType="separate"/>
      </w:r>
      <w:r w:rsidR="00210DB8" w:rsidRPr="00210DB8">
        <w:rPr>
          <w:rFonts w:ascii="Times New Roman" w:eastAsia="Cambria" w:hAnsi="Times New Roman" w:cs="Times New Roman"/>
          <w:noProof/>
          <w:sz w:val="24"/>
          <w:szCs w:val="24"/>
        </w:rPr>
        <w:t>(Martaningsih et al., 2022)</w:t>
      </w:r>
      <w:r w:rsidR="00210DB8">
        <w:rPr>
          <w:rFonts w:ascii="Times New Roman" w:eastAsia="Cambria" w:hAnsi="Times New Roman" w:cs="Times New Roman"/>
          <w:sz w:val="24"/>
          <w:szCs w:val="24"/>
        </w:rPr>
        <w:fldChar w:fldCharType="end"/>
      </w:r>
      <w:r w:rsidRPr="0050521A">
        <w:rPr>
          <w:rFonts w:ascii="Times New Roman" w:eastAsia="Cambria" w:hAnsi="Times New Roman" w:cs="Times New Roman"/>
          <w:sz w:val="24"/>
          <w:szCs w:val="24"/>
        </w:rPr>
        <w:t>. Berbeda dari penelitian sebelumnya yang cenderung menitikberatkan pada efektivitas alat atau platform digital</w:t>
      </w:r>
      <w:r w:rsidR="00210DB8">
        <w:rPr>
          <w:rFonts w:ascii="Times New Roman" w:eastAsia="Cambria" w:hAnsi="Times New Roman" w:cs="Times New Roman"/>
          <w:sz w:val="24"/>
          <w:szCs w:val="24"/>
        </w:rPr>
        <w:t xml:space="preserve"> </w:t>
      </w:r>
      <w:r w:rsidR="00210DB8">
        <w:rPr>
          <w:rFonts w:ascii="Times New Roman" w:eastAsia="Cambria" w:hAnsi="Times New Roman" w:cs="Times New Roman"/>
          <w:sz w:val="24"/>
          <w:szCs w:val="24"/>
        </w:rPr>
        <w:fldChar w:fldCharType="begin" w:fldLock="1"/>
      </w:r>
      <w:r w:rsidR="00210DB8">
        <w:rPr>
          <w:rFonts w:ascii="Times New Roman" w:eastAsia="Cambria" w:hAnsi="Times New Roman" w:cs="Times New Roman"/>
          <w:sz w:val="24"/>
          <w:szCs w:val="24"/>
        </w:rPr>
        <w:instrText>ADDIN CSL_CITATION {"citationItems":[{"id":"ITEM-1","itemData":{"abstract":"Motivasi belajar merupakan faktor penting yang mempengaruhi keberhasilan siswa dalam proses pembelajaran. Namun, seringkali siswa mengalami penurunan motivasi belajar yang dapat menghambat pencapaian tujuan pembelajaran. Salah satu strategi pembelajaran yang efektif dalam meningkatkan motivasi belajar siswa adalah penggunaan media pembelajaran yang menarik dan interaktif. Media pembelajaran yang menarik dapat membangkitkan minat dan antusiasme siswa dalam proses pembelajaran. Selain itu, media pembelajaran yang interaktif juga dapat meningkatkan partisipasi aktif siswa dalam proses belajar. Penelitian ini menggunakan metode studi literatur dengan Subjek penelitian ini adalah siswa kelas IX di SMP Muhammadiyah Setiabudi Pamulang, penelitian ini berlangsung pada saat Pengenalan Lapangan Persekolahan (PLP) yang menjadi fokus penelitian adalah penelitian-penelitian terkait dengan efektivitas metode pembelajaran berbasis teknologi dalam meningkatkan motivasi belajar siswa. Proses belajar mengajar akan berhasil apabila adanya interaksi antara kedua pihak. Seiring dengan perkembangan teknologi informasi khususnya internet dalam sistem informasi, proses belajar mengajar telah memanfaatkan teknologiinformasi tersebut baik dari jenjang pendidikan dasar, menengah maupun pendidikan tinggi. Penggunaan teknologi seperti komputer, internet, atau aplikasi pembelajaran berbasis digital, dengan adanya teknologi pembelajaran, siswa dapat belajar secara mandiri dan interaktif, sehingga motivasi belajar mereka dapat meningkat. Hasil analisis studi literatur dari penelitian ini menunjukkan bahwa metode pembelajaran berbasis teknologi dapat memberikan kontribusi yang signifikan dalam meningkatkan motivasi belajar siswa. Beberapa teknologi pembelajaran yang telah terbukti efektif meningkatkan motivasi belajar siswa antara lain, multimedia pembelajaran, game-based learning, e-learning, dan flipped classroom. Dalam penelitian ini, diharapkan dapat ditemukan strategi pembelajaran yang efektif dalam meningkatkan motivasi belajar siswa. Strategi pembelajaran yang efektif ini diharapkan dapat diimplementasikan dalam konteks pendidikan islam untuk meningkatkan prestasi belajar siswa. Dengan adanya peningkatan motivasi belajar siswa, diharapkan tujuan pembelajaran dapat tercapai dengan lebih baik.","author":[{"dropping-particle":"","family":"Sarah","given":"Siti","non-dropping-particle":"","parse-names":false,"suffix":""}],"container-title":"Seminar Nasional dan Publikasi Ilmiah 2024 FIP UMJ","id":"ITEM-1","issued":{"date-parts":[["2024"]]},"page":"1852-1860","title":"Analisis Metode Pembelajaran Berbasis Teknologi dalam Meningkatkan Motivasi Belajar Siswa Menengah Pertama Kelas IX SMP Muhammadiyah 22 Pamulang","type":"article-journal"},"uris":["http://www.mendeley.com/documents/?uuid=37bbe894-c1a2-489e-bca5-b91f728cea1e"]}],"mendeley":{"formattedCitation":"(Sarah, 2024)","plainTextFormattedCitation":"(Sarah, 2024)","previouslyFormattedCitation":"(Sarah, 2024)"},"properties":{"noteIndex":0},"schema":"https://github.com/citation-style-language/schema/raw/master/csl-citation.json"}</w:instrText>
      </w:r>
      <w:r w:rsidR="00210DB8">
        <w:rPr>
          <w:rFonts w:ascii="Times New Roman" w:eastAsia="Cambria" w:hAnsi="Times New Roman" w:cs="Times New Roman"/>
          <w:sz w:val="24"/>
          <w:szCs w:val="24"/>
        </w:rPr>
        <w:fldChar w:fldCharType="separate"/>
      </w:r>
      <w:r w:rsidR="00210DB8" w:rsidRPr="00210DB8">
        <w:rPr>
          <w:rFonts w:ascii="Times New Roman" w:eastAsia="Cambria" w:hAnsi="Times New Roman" w:cs="Times New Roman"/>
          <w:noProof/>
          <w:sz w:val="24"/>
          <w:szCs w:val="24"/>
        </w:rPr>
        <w:t>(Sarah, 2024)</w:t>
      </w:r>
      <w:r w:rsidR="00210DB8">
        <w:rPr>
          <w:rFonts w:ascii="Times New Roman" w:eastAsia="Cambria" w:hAnsi="Times New Roman" w:cs="Times New Roman"/>
          <w:sz w:val="24"/>
          <w:szCs w:val="24"/>
        </w:rPr>
        <w:fldChar w:fldCharType="end"/>
      </w:r>
      <w:r w:rsidR="00210DB8">
        <w:rPr>
          <w:rFonts w:ascii="Times New Roman" w:eastAsia="Cambria" w:hAnsi="Times New Roman" w:cs="Times New Roman"/>
          <w:sz w:val="24"/>
          <w:szCs w:val="24"/>
        </w:rPr>
        <w:t>.</w:t>
      </w:r>
    </w:p>
    <w:p w14:paraId="1A18578F" w14:textId="626A31B2" w:rsidR="00526737" w:rsidRDefault="0050521A" w:rsidP="00464C00">
      <w:pPr>
        <w:spacing w:line="240" w:lineRule="auto"/>
        <w:ind w:left="360" w:firstLine="540"/>
        <w:jc w:val="both"/>
        <w:rPr>
          <w:rFonts w:ascii="Times New Roman" w:eastAsia="Cambria" w:hAnsi="Times New Roman" w:cs="Times New Roman"/>
          <w:sz w:val="24"/>
          <w:szCs w:val="24"/>
          <w:shd w:val="clear" w:color="auto" w:fill="FFFFFF"/>
        </w:rPr>
      </w:pPr>
      <w:r w:rsidRPr="0050521A">
        <w:rPr>
          <w:rFonts w:ascii="Times New Roman" w:eastAsia="Cambria" w:hAnsi="Times New Roman" w:cs="Times New Roman"/>
          <w:sz w:val="24"/>
          <w:szCs w:val="24"/>
        </w:rPr>
        <w:t>Berdasarkan latar belakang dan urgensi penelitian, penelitian ini bertujuan untuk memetakan strategi komprehensif yang diterapkan oleh SMP Muhammadiyah 3 Depok Sleman dalam mengelola pembelajaran berbasis teknologi digital. Permasalahan utama yang dikaji dalam penelitian ini adalah bagaimana strategi pembelajaran digital dirancang dan diimplementasikan melalui integrasi kerangka TPACK dalam praktik pedagogis dan fungsi manajemen POAC. Melalui studi kasus ini, diharapkan dapat dirumuskan pola strategi yang dapat diadopsi oleh lembaga pendidikan serupa untuk meningkatkan kualitas pembelajaran digital secara berkelanjutan.</w:t>
      </w:r>
    </w:p>
    <w:p w14:paraId="12F2B642" w14:textId="77777777" w:rsidR="00464C00" w:rsidRPr="00464C00" w:rsidRDefault="00464C00" w:rsidP="00464C00">
      <w:pPr>
        <w:spacing w:line="240" w:lineRule="auto"/>
        <w:ind w:left="360" w:firstLine="540"/>
        <w:jc w:val="both"/>
        <w:rPr>
          <w:rFonts w:ascii="Times New Roman" w:eastAsia="Cambria" w:hAnsi="Times New Roman" w:cs="Times New Roman"/>
          <w:sz w:val="24"/>
          <w:szCs w:val="24"/>
          <w:shd w:val="clear" w:color="auto" w:fill="FFFFFF"/>
        </w:rPr>
      </w:pPr>
    </w:p>
    <w:p w14:paraId="0C9D0574" w14:textId="06333769" w:rsidR="009E574F" w:rsidRDefault="002A71F1" w:rsidP="007F45E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w:t>
      </w:r>
      <w:r w:rsidRPr="002A71F1">
        <w:rPr>
          <w:rFonts w:ascii="Times New Roman" w:eastAsia="Times New Roman" w:hAnsi="Times New Roman" w:cs="Times New Roman"/>
          <w:b/>
          <w:bCs/>
          <w:sz w:val="24"/>
          <w:szCs w:val="24"/>
        </w:rPr>
        <w:t>ESEARCH METHODS</w:t>
      </w:r>
      <w:r w:rsidRPr="002A71F1">
        <w:rPr>
          <w:rFonts w:ascii="Times New Roman" w:eastAsia="Times New Roman" w:hAnsi="Times New Roman" w:cs="Times New Roman"/>
          <w:b/>
          <w:bCs/>
          <w:color w:val="000000"/>
          <w:sz w:val="24"/>
          <w:szCs w:val="24"/>
        </w:rPr>
        <w:t xml:space="preserve"> </w:t>
      </w:r>
    </w:p>
    <w:p w14:paraId="6C893BB8" w14:textId="4B99D16E" w:rsidR="0050521A" w:rsidRPr="00CB1870" w:rsidRDefault="009E574F" w:rsidP="00CB187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color w:val="000000"/>
          <w:sz w:val="24"/>
          <w:szCs w:val="24"/>
        </w:rPr>
        <w:tab/>
      </w:r>
      <w:r w:rsidR="0050521A" w:rsidRPr="0050521A">
        <w:rPr>
          <w:rFonts w:ascii="Times New Roman" w:eastAsia="Times New Roman" w:hAnsi="Times New Roman" w:cs="Times New Roman"/>
          <w:color w:val="000000"/>
          <w:sz w:val="24"/>
          <w:szCs w:val="24"/>
        </w:rPr>
        <w:t>Penelitian ini merupakan jenis penelitian kualitatif dengan pendekatan studi kasus untuk menggali tentang strategi pembelajaran berbasis teknologi digital. Adapun tempat penelitian ini adalah di SMP Muhammadiyah 3 Depok Sleman. Pemilihan lokus penelitian dilakukan secara purposive mengingat reputasi institusi tersebut sebagai sekolah penggerak digital yang mampu menyinergikan teknologi dengan nilai-nilai Kemuhammadiyahan. Partisipan penelitian terdiri dari kepala sekolah, wakil kepala sekolah bidang kurikulum dan guru. Selanjutnya pengumpulan data dilakukan dengan wawancara semi - terstruktur, observasi, dan dokumentasi</w:t>
      </w:r>
      <w:r w:rsidR="00210DB8">
        <w:rPr>
          <w:rFonts w:ascii="Times New Roman" w:eastAsia="Times New Roman" w:hAnsi="Times New Roman" w:cs="Times New Roman"/>
          <w:color w:val="000000"/>
          <w:sz w:val="24"/>
          <w:szCs w:val="24"/>
        </w:rPr>
        <w:t xml:space="preserve"> </w:t>
      </w:r>
      <w:r w:rsidR="00210DB8">
        <w:rPr>
          <w:rFonts w:ascii="Times New Roman" w:eastAsia="Times New Roman" w:hAnsi="Times New Roman" w:cs="Times New Roman"/>
          <w:color w:val="000000"/>
          <w:sz w:val="24"/>
          <w:szCs w:val="24"/>
        </w:rPr>
        <w:fldChar w:fldCharType="begin" w:fldLock="1"/>
      </w:r>
      <w:r w:rsidR="00210DB8">
        <w:rPr>
          <w:rFonts w:ascii="Times New Roman" w:eastAsia="Times New Roman" w:hAnsi="Times New Roman" w:cs="Times New Roman"/>
          <w:color w:val="000000"/>
          <w:sz w:val="24"/>
          <w:szCs w:val="24"/>
        </w:rPr>
        <w:instrText>ADDIN CSL_CITATION {"citationItems":[{"id":"ITEM-1","itemData":{"DOI":"10.9790/7388-1201052229","abstract":"This article aims to describe how the semi-structured interview is conducted in qualitative research. The main focus of this article is to explain how the interview is employed to obtain in-depth information. Based on these premises, this article discusses two thematically based accounts. First, the semi-structured interview is more powerful than other types of interviews for qualitative research because it allows for researchers to acquire in-depth information and evidence from interviewees while considering the focus of the study. Second, it allows flexibility and adaptability for researchers to hold their track as compared to an unstructured interview, where its direction is not fully considered. This article uses extensive literature reviews related to the methodological reflections of researchers in qualitative research. Hence, the semi-structured interview could potentially enable qualitative researchers to amend their research questions throughout their studies while maintaining their track. The article further suggests that current qualitative researchers are required to be more concerned about how to use semi-structured interviews, especially when robust findings are the main objectives.","author":[{"dropping-particle":"","family":"Mashuri","given":"Saepudin","non-dropping-particle":"","parse-names":false,"suffix":""},{"dropping-particle":"","family":"Sarib","given":"Muhammad","non-dropping-particle":"","parse-names":false,"suffix":""},{"dropping-particle":"","family":"Rasak","given":"Abdul","non-dropping-particle":"","parse-names":false,"suffix":""},{"dropping-particle":"","family":"Alhabsyi","given":"Firdiansyah","non-dropping-particle":"","parse-names":false,"suffix":""}],"container-title":"Journal of Research &amp; Method in Education","id":"ITEM-1","issue":"1","issued":{"date-parts":[["2022"]]},"page":"22-29","title":"Semi-structured Interview: A Methodological Reflection on the Development of a Qualitative Research Instrument in Educational Studies Ruslin","type":"article-journal","volume":"12"},"uris":["http://www.mendeley.com/documents/?uuid=d0e3ee3a-c401-4939-936b-4734a2210a92"]}],"mendeley":{"formattedCitation":"(Mashuri, Sarib, Rasak, &amp; Alhabsyi, 2022)","plainTextFormattedCitation":"(Mashuri, Sarib, Rasak, &amp; Alhabsyi, 2022)","previouslyFormattedCitation":"(Mashuri, Sarib, Rasak, &amp; Alhabsyi, 2022)"},"properties":{"noteIndex":0},"schema":"https://github.com/citation-style-language/schema/raw/master/csl-citation.json"}</w:instrText>
      </w:r>
      <w:r w:rsidR="00210DB8">
        <w:rPr>
          <w:rFonts w:ascii="Times New Roman" w:eastAsia="Times New Roman" w:hAnsi="Times New Roman" w:cs="Times New Roman"/>
          <w:color w:val="000000"/>
          <w:sz w:val="24"/>
          <w:szCs w:val="24"/>
        </w:rPr>
        <w:fldChar w:fldCharType="separate"/>
      </w:r>
      <w:r w:rsidR="00210DB8" w:rsidRPr="00210DB8">
        <w:rPr>
          <w:rFonts w:ascii="Times New Roman" w:eastAsia="Times New Roman" w:hAnsi="Times New Roman" w:cs="Times New Roman"/>
          <w:noProof/>
          <w:color w:val="000000"/>
          <w:sz w:val="24"/>
          <w:szCs w:val="24"/>
        </w:rPr>
        <w:t>(Mashuri, Sarib, Rasak, &amp; Alhabsyi, 2022)</w:t>
      </w:r>
      <w:r w:rsidR="00210DB8">
        <w:rPr>
          <w:rFonts w:ascii="Times New Roman" w:eastAsia="Times New Roman" w:hAnsi="Times New Roman" w:cs="Times New Roman"/>
          <w:color w:val="000000"/>
          <w:sz w:val="24"/>
          <w:szCs w:val="24"/>
        </w:rPr>
        <w:fldChar w:fldCharType="end"/>
      </w:r>
      <w:r w:rsidR="00210DB8">
        <w:rPr>
          <w:rFonts w:ascii="Times New Roman" w:eastAsia="Times New Roman" w:hAnsi="Times New Roman" w:cs="Times New Roman"/>
          <w:color w:val="000000"/>
          <w:sz w:val="24"/>
          <w:szCs w:val="24"/>
        </w:rPr>
        <w:t xml:space="preserve">. </w:t>
      </w:r>
      <w:r w:rsidR="0050521A" w:rsidRPr="0050521A">
        <w:rPr>
          <w:rFonts w:ascii="Times New Roman" w:eastAsia="Times New Roman" w:hAnsi="Times New Roman" w:cs="Times New Roman"/>
          <w:color w:val="000000"/>
          <w:sz w:val="24"/>
          <w:szCs w:val="24"/>
        </w:rPr>
        <w:t xml:space="preserve">Teknik analisis data dalam penelitian ini menggunakan teknik analisis deskriptif kualitatif. Teknik analisis data dalam penelitian ini dilakukan berdasarkan model analisis interaktif yang dikembangkan oleh Miles dan Hubeman (Purnasari &amp; Sadewo, 2021). Adapun langkah-langkah analisis dilakukan </w:t>
      </w:r>
      <w:r w:rsidR="00210DB8">
        <w:rPr>
          <w:rFonts w:ascii="Times New Roman" w:eastAsia="Times New Roman" w:hAnsi="Times New Roman" w:cs="Times New Roman"/>
          <w:color w:val="000000"/>
          <w:sz w:val="24"/>
          <w:szCs w:val="24"/>
        </w:rPr>
        <w:fldChar w:fldCharType="begin" w:fldLock="1"/>
      </w:r>
      <w:r w:rsidR="00210DB8">
        <w:rPr>
          <w:rFonts w:ascii="Times New Roman" w:eastAsia="Times New Roman" w:hAnsi="Times New Roman" w:cs="Times New Roman"/>
          <w:color w:val="000000"/>
          <w:sz w:val="24"/>
          <w:szCs w:val="24"/>
        </w:rPr>
        <w:instrText>ADDIN CSL_CITATION {"citationItems":[{"id":"ITEM-1","itemData":{"author":[{"dropping-particle":"","family":"Miles, M. B., &amp; Huberman","given":"A. M","non-dropping-particle":"","parse-names":false,"suffix":""}],"container-title":"Sage Publications","id":"ITEM-1","issued":{"date-parts":[["1994"]]},"title":"Qualitative data analysis: An expanded sourcebook (2nd ed.)","type":"article-journal"},"uris":["http://www.mendeley.com/documents/?uuid=1783a752-949a-4ab0-81d1-f9694288fa38"]}],"mendeley":{"formattedCitation":"(Miles, M. B., &amp; Huberman, 1994)","plainTextFormattedCitation":"(Miles, M. B., &amp; Huberman, 1994)","previouslyFormattedCitation":"(Miles, M. B., &amp; Huberman, 1994)"},"properties":{"noteIndex":0},"schema":"https://github.com/citation-style-language/schema/raw/master/csl-citation.json"}</w:instrText>
      </w:r>
      <w:r w:rsidR="00210DB8">
        <w:rPr>
          <w:rFonts w:ascii="Times New Roman" w:eastAsia="Times New Roman" w:hAnsi="Times New Roman" w:cs="Times New Roman"/>
          <w:color w:val="000000"/>
          <w:sz w:val="24"/>
          <w:szCs w:val="24"/>
        </w:rPr>
        <w:fldChar w:fldCharType="separate"/>
      </w:r>
      <w:r w:rsidR="00210DB8" w:rsidRPr="00210DB8">
        <w:rPr>
          <w:rFonts w:ascii="Times New Roman" w:eastAsia="Times New Roman" w:hAnsi="Times New Roman" w:cs="Times New Roman"/>
          <w:noProof/>
          <w:color w:val="000000"/>
          <w:sz w:val="24"/>
          <w:szCs w:val="24"/>
        </w:rPr>
        <w:t>(Miles, M. B., &amp; Huberman, 1994)</w:t>
      </w:r>
      <w:r w:rsidR="00210DB8">
        <w:rPr>
          <w:rFonts w:ascii="Times New Roman" w:eastAsia="Times New Roman" w:hAnsi="Times New Roman" w:cs="Times New Roman"/>
          <w:color w:val="000000"/>
          <w:sz w:val="24"/>
          <w:szCs w:val="24"/>
        </w:rPr>
        <w:fldChar w:fldCharType="end"/>
      </w:r>
      <w:r w:rsidR="0050521A" w:rsidRPr="0050521A">
        <w:rPr>
          <w:rFonts w:ascii="Times New Roman" w:eastAsia="Times New Roman" w:hAnsi="Times New Roman" w:cs="Times New Roman"/>
          <w:color w:val="000000"/>
          <w:sz w:val="24"/>
          <w:szCs w:val="24"/>
        </w:rPr>
        <w:t>, yaitu pengumpulan data, penyajian data, reduksi data, dan penarikan kesimpulan.  Proses analisis data dalam penelitian ini memanfaatkan software Atlas.ti 9 untuk merancang peta konsep formulasi strategi pembelajaran berbasis teknologi digital di SMP Muhammadiyah 3 Depok. Selanjutnya data yang diperoleh direduksi. Reduksi data dilakukan dengan memilih data, mengelompokan data, menyeleksi data dan merangkum data. Selanjutnya, setelah data direduksi maka data siap disajikan. Langkah yang terakhir adalah verifikasi data yang dilakukan dengan menarik simpulan berdasarkan data yang diperoleh. Untuk menguji keabsahan data atau kredibilitas data, maka cara yang digunakan peneliti dalam penelitian ini yakni dengan teknik triangulasi data serta member checking guna memastikan objektivitas hasil penelitian sesuai realitas di lapangan</w:t>
      </w:r>
      <w:r w:rsidR="00210DB8">
        <w:rPr>
          <w:rFonts w:ascii="Times New Roman" w:eastAsia="Times New Roman" w:hAnsi="Times New Roman" w:cs="Times New Roman"/>
          <w:color w:val="000000"/>
          <w:sz w:val="24"/>
          <w:szCs w:val="24"/>
        </w:rPr>
        <w:t xml:space="preserve"> </w:t>
      </w:r>
      <w:r w:rsidR="00210DB8">
        <w:rPr>
          <w:rFonts w:ascii="Times New Roman" w:eastAsia="Times New Roman" w:hAnsi="Times New Roman" w:cs="Times New Roman"/>
          <w:color w:val="000000"/>
          <w:sz w:val="24"/>
          <w:szCs w:val="24"/>
        </w:rPr>
        <w:fldChar w:fldCharType="begin" w:fldLock="1"/>
      </w:r>
      <w:r w:rsidR="00210DB8">
        <w:rPr>
          <w:rFonts w:ascii="Times New Roman" w:eastAsia="Times New Roman" w:hAnsi="Times New Roman" w:cs="Times New Roman"/>
          <w:color w:val="000000"/>
          <w:sz w:val="24"/>
          <w:szCs w:val="24"/>
        </w:rPr>
        <w:instrText>ADDIN CSL_CITATION {"citationItems":[{"id":"ITEM-1","itemData":{"author":[{"dropping-particle":"","family":"Sugiyono","given":"Prof. Dr.","non-dropping-particle":"","parse-names":false,"suffix":""}],"container-title":"Alfabeta","id":"ITEM-1","issued":{"date-parts":[["2022"]]},"title":"Metode penelitian kualitatif","type":"article-journal"},"uris":["http://www.mendeley.com/documents/?uuid=fe54142f-4e14-44e4-9f45-0635cb35f718"]}],"mendeley":{"formattedCitation":"(Sugiyono, 2022)","plainTextFormattedCitation":"(Sugiyono, 2022)","previouslyFormattedCitation":"(Sugiyono, 2022)"},"properties":{"noteIndex":0},"schema":"https://github.com/citation-style-language/schema/raw/master/csl-citation.json"}</w:instrText>
      </w:r>
      <w:r w:rsidR="00210DB8">
        <w:rPr>
          <w:rFonts w:ascii="Times New Roman" w:eastAsia="Times New Roman" w:hAnsi="Times New Roman" w:cs="Times New Roman"/>
          <w:color w:val="000000"/>
          <w:sz w:val="24"/>
          <w:szCs w:val="24"/>
        </w:rPr>
        <w:fldChar w:fldCharType="separate"/>
      </w:r>
      <w:r w:rsidR="00210DB8" w:rsidRPr="00210DB8">
        <w:rPr>
          <w:rFonts w:ascii="Times New Roman" w:eastAsia="Times New Roman" w:hAnsi="Times New Roman" w:cs="Times New Roman"/>
          <w:noProof/>
          <w:color w:val="000000"/>
          <w:sz w:val="24"/>
          <w:szCs w:val="24"/>
        </w:rPr>
        <w:t>(Sugiyono, 2022)</w:t>
      </w:r>
      <w:r w:rsidR="00210DB8">
        <w:rPr>
          <w:rFonts w:ascii="Times New Roman" w:eastAsia="Times New Roman" w:hAnsi="Times New Roman" w:cs="Times New Roman"/>
          <w:color w:val="000000"/>
          <w:sz w:val="24"/>
          <w:szCs w:val="24"/>
        </w:rPr>
        <w:fldChar w:fldCharType="end"/>
      </w:r>
      <w:r w:rsidR="00210DB8">
        <w:rPr>
          <w:rFonts w:ascii="Times New Roman" w:eastAsia="Times New Roman" w:hAnsi="Times New Roman" w:cs="Times New Roman"/>
          <w:color w:val="000000"/>
          <w:sz w:val="24"/>
          <w:szCs w:val="24"/>
        </w:rPr>
        <w:t>.</w:t>
      </w:r>
      <w:r w:rsidR="0050521A" w:rsidRPr="0050521A">
        <w:rPr>
          <w:rFonts w:ascii="Times New Roman" w:eastAsia="Times New Roman" w:hAnsi="Times New Roman" w:cs="Times New Roman"/>
          <w:color w:val="000000"/>
          <w:sz w:val="24"/>
          <w:szCs w:val="24"/>
        </w:rPr>
        <w:t xml:space="preserve"> </w:t>
      </w:r>
    </w:p>
    <w:p w14:paraId="07A24983" w14:textId="77777777" w:rsidR="0050521A" w:rsidRDefault="0050521A" w:rsidP="009E574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jc w:val="both"/>
        <w:rPr>
          <w:rFonts w:ascii="Times New Roman" w:hAnsi="Times New Roman" w:cs="Times New Roman"/>
          <w:color w:val="000000" w:themeColor="text1"/>
          <w:sz w:val="24"/>
          <w:szCs w:val="24"/>
          <w:shd w:val="clear" w:color="auto" w:fill="F8F4F1"/>
        </w:rPr>
      </w:pPr>
    </w:p>
    <w:p w14:paraId="0A738B19" w14:textId="77777777" w:rsidR="0050521A" w:rsidRPr="00CB1870" w:rsidRDefault="0050521A" w:rsidP="00CB1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00000" w:themeColor="text1"/>
          <w:sz w:val="24"/>
          <w:szCs w:val="24"/>
          <w:shd w:val="clear" w:color="auto" w:fill="F8F4F1"/>
        </w:rPr>
      </w:pPr>
    </w:p>
    <w:p w14:paraId="3D8C1FE2" w14:textId="3F7392FE" w:rsidR="00F84FD8" w:rsidRDefault="00000000" w:rsidP="007F45E7">
      <w:pPr>
        <w:pStyle w:val="ListParagraph"/>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r w:rsidRPr="00CF3679">
        <w:rPr>
          <w:rFonts w:ascii="Times New Roman" w:eastAsia="Times New Roman" w:hAnsi="Times New Roman" w:cs="Times New Roman"/>
          <w:b/>
          <w:bCs/>
          <w:color w:val="1F1F1F"/>
          <w:sz w:val="24"/>
          <w:szCs w:val="24"/>
          <w:shd w:val="clear" w:color="auto" w:fill="F8F9FA"/>
        </w:rPr>
        <w:t>RESULTS AND DISCUSSION</w:t>
      </w:r>
      <w:r w:rsidRPr="00CF3679">
        <w:rPr>
          <w:rFonts w:ascii="Times New Roman" w:eastAsia="Times New Roman" w:hAnsi="Times New Roman" w:cs="Times New Roman"/>
          <w:b/>
          <w:bCs/>
          <w:color w:val="000000"/>
          <w:sz w:val="24"/>
          <w:szCs w:val="24"/>
        </w:rPr>
        <w:t xml:space="preserve"> </w:t>
      </w:r>
    </w:p>
    <w:p w14:paraId="43AFEDAE" w14:textId="77777777" w:rsidR="00F84FD8" w:rsidRPr="00F84FD8" w:rsidRDefault="00F84FD8" w:rsidP="00F84FD8">
      <w:pPr>
        <w:pStyle w:val="ListParagraph"/>
        <w:rPr>
          <w:rFonts w:ascii="Times New Roman" w:eastAsia="Times New Roman" w:hAnsi="Times New Roman" w:cs="Times New Roman"/>
          <w:b/>
          <w:bCs/>
          <w:sz w:val="24"/>
          <w:szCs w:val="24"/>
        </w:rPr>
      </w:pPr>
    </w:p>
    <w:p w14:paraId="16322E91" w14:textId="77777777" w:rsidR="00F84FD8" w:rsidRPr="00801F64" w:rsidRDefault="00000000" w:rsidP="00F84FD8">
      <w:pPr>
        <w:pStyle w:val="ListParagraph"/>
        <w:numPr>
          <w:ilvl w:val="1"/>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r w:rsidRPr="00F84FD8">
        <w:rPr>
          <w:rFonts w:ascii="Times New Roman" w:eastAsia="Times New Roman" w:hAnsi="Times New Roman" w:cs="Times New Roman"/>
          <w:b/>
          <w:bCs/>
          <w:sz w:val="24"/>
          <w:szCs w:val="24"/>
        </w:rPr>
        <w:t>Research Results</w:t>
      </w:r>
    </w:p>
    <w:p w14:paraId="764A9F33" w14:textId="68DD7118" w:rsidR="00801F64" w:rsidRDefault="00801F64" w:rsidP="00801F64">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rPr>
      </w:pPr>
      <w:r w:rsidRPr="00801F64">
        <w:rPr>
          <w:rFonts w:ascii="Times New Roman" w:eastAsia="Times New Roman" w:hAnsi="Times New Roman" w:cs="Times New Roman"/>
          <w:color w:val="000000"/>
          <w:sz w:val="24"/>
          <w:szCs w:val="24"/>
        </w:rPr>
        <w:t>Pada bagian ini menyajikan hasil penelitian dan pembahasan mengenai strategi pembelajaran berbasis teknologi digital di SMP Muhammadiyah 3 Depok Sleman. Hasil penelitian diperoleh melalui analisis data wawancara, observasi, dan dokumentasi yang dianalisis menggunakan pendekatan kualitatif deskriptif dengan bantuan perangkat lunak Atlas.ti 9. Penyajian hasil difokuskan pada pemetaan tema dan subtema yang merepresentasikan strategi pembelajaran digital yang diterapkan sekolah secara sistematis.</w:t>
      </w:r>
    </w:p>
    <w:p w14:paraId="2EAF8674" w14:textId="5138B8E1" w:rsidR="00801F64" w:rsidRPr="00A83FFE" w:rsidRDefault="00801F64" w:rsidP="00801F64">
      <w:pPr>
        <w:pBdr>
          <w:top w:val="nil"/>
          <w:left w:val="nil"/>
          <w:bottom w:val="nil"/>
          <w:right w:val="nil"/>
          <w:between w:val="nil"/>
        </w:pBdr>
        <w:spacing w:line="240" w:lineRule="auto"/>
        <w:ind w:left="718" w:firstLine="722"/>
        <w:jc w:val="both"/>
        <w:rPr>
          <w:rFonts w:ascii="Times New Roman" w:hAnsi="Times New Roman" w:cs="Times New Roman"/>
          <w:sz w:val="24"/>
          <w:szCs w:val="24"/>
          <w:lang w:val="sv-SE"/>
        </w:rPr>
      </w:pPr>
      <w:r w:rsidRPr="00A83FFE">
        <w:rPr>
          <w:rFonts w:ascii="Times New Roman" w:hAnsi="Times New Roman" w:cs="Times New Roman"/>
          <w:sz w:val="24"/>
          <w:szCs w:val="24"/>
          <w:lang w:val="sv-SE"/>
        </w:rPr>
        <w:lastRenderedPageBreak/>
        <w:t>Berikut ini adalah siklus strategi pembelajaran berbasis teknologi digital yang diterapkan di lokasi penelitian.</w:t>
      </w:r>
    </w:p>
    <w:p w14:paraId="1EC5DCDF"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r w:rsidRPr="00A83FFE">
        <w:rPr>
          <w:rFonts w:ascii="Times New Roman" w:hAnsi="Times New Roman" w:cs="Times New Roman"/>
          <w:noProof/>
          <w:sz w:val="24"/>
          <w:szCs w:val="24"/>
        </w:rPr>
        <w:drawing>
          <wp:anchor distT="0" distB="0" distL="114300" distR="114300" simplePos="0" relativeHeight="251662336" behindDoc="1" locked="0" layoutInCell="1" allowOverlap="1" wp14:anchorId="68550900" wp14:editId="6B846914">
            <wp:simplePos x="0" y="0"/>
            <wp:positionH relativeFrom="margin">
              <wp:posOffset>889000</wp:posOffset>
            </wp:positionH>
            <wp:positionV relativeFrom="paragraph">
              <wp:posOffset>10795</wp:posOffset>
            </wp:positionV>
            <wp:extent cx="5173980" cy="4488201"/>
            <wp:effectExtent l="0" t="0" r="7620" b="7620"/>
            <wp:wrapNone/>
            <wp:docPr id="94937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3980" cy="44882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0A7D"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341A2F15"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6B8D1204"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1DF9180B"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781C29BF"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6B7A76BA"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54299E9A"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5BB65C7A"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7E0688B0"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5BB6B601"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0B713E20"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12690B79"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62E9DD1F"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40D4E8FF"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42FB4658" w14:textId="77777777" w:rsidR="00801F64" w:rsidRPr="00A83FFE" w:rsidRDefault="00801F64" w:rsidP="00801F64">
      <w:pPr>
        <w:pBdr>
          <w:top w:val="nil"/>
          <w:left w:val="nil"/>
          <w:bottom w:val="nil"/>
          <w:right w:val="nil"/>
          <w:between w:val="nil"/>
        </w:pBdr>
        <w:spacing w:line="240" w:lineRule="auto"/>
        <w:ind w:hanging="2"/>
        <w:jc w:val="both"/>
        <w:rPr>
          <w:rFonts w:ascii="Times New Roman" w:hAnsi="Times New Roman" w:cs="Times New Roman"/>
          <w:sz w:val="24"/>
          <w:szCs w:val="24"/>
          <w:lang w:val="sv-SE"/>
        </w:rPr>
      </w:pPr>
    </w:p>
    <w:p w14:paraId="3CC6714A" w14:textId="77777777" w:rsidR="00801F64" w:rsidRPr="00A83FFE" w:rsidRDefault="00801F64" w:rsidP="00801F64">
      <w:pPr>
        <w:pBdr>
          <w:top w:val="nil"/>
          <w:left w:val="nil"/>
          <w:bottom w:val="nil"/>
          <w:right w:val="nil"/>
          <w:between w:val="nil"/>
        </w:pBdr>
        <w:spacing w:line="240" w:lineRule="auto"/>
        <w:jc w:val="both"/>
        <w:rPr>
          <w:rFonts w:ascii="Times New Roman" w:hAnsi="Times New Roman" w:cs="Times New Roman"/>
          <w:sz w:val="24"/>
          <w:szCs w:val="24"/>
          <w:lang w:val="sv-SE"/>
        </w:rPr>
      </w:pPr>
    </w:p>
    <w:p w14:paraId="23F4FD20" w14:textId="77777777" w:rsidR="00801F64" w:rsidRPr="00A83FFE" w:rsidRDefault="00801F64" w:rsidP="00801F64">
      <w:pPr>
        <w:pStyle w:val="Body"/>
        <w:spacing w:line="240" w:lineRule="auto"/>
        <w:ind w:hanging="2"/>
        <w:jc w:val="center"/>
        <w:rPr>
          <w:rFonts w:ascii="Times New Roman" w:hAnsi="Times New Roman"/>
          <w:b/>
          <w:bCs/>
          <w:sz w:val="24"/>
          <w:szCs w:val="24"/>
          <w:lang w:val="sv-SE"/>
        </w:rPr>
      </w:pPr>
      <w:r w:rsidRPr="00A83FFE">
        <w:rPr>
          <w:rFonts w:ascii="Times New Roman" w:hAnsi="Times New Roman"/>
          <w:b/>
          <w:bCs/>
          <w:sz w:val="24"/>
          <w:szCs w:val="24"/>
          <w:lang w:val="sv-SE"/>
        </w:rPr>
        <w:t>Gambar 1. Siklus Strategi Pembelajaran Berbasis Teknologi Digital</w:t>
      </w:r>
    </w:p>
    <w:p w14:paraId="0373B384" w14:textId="31BC0FB7" w:rsidR="00801F64" w:rsidRPr="00CB1870" w:rsidRDefault="001C58FB" w:rsidP="00CB1870">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r w:rsidRPr="00A83FFE">
        <w:rPr>
          <w:rFonts w:ascii="Times New Roman" w:hAnsi="Times New Roman" w:cs="Times New Roman"/>
          <w:color w:val="000000" w:themeColor="text1"/>
          <w:sz w:val="24"/>
          <w:szCs w:val="24"/>
          <w:lang w:val="sv-SE"/>
        </w:rPr>
        <w:t xml:space="preserve">Berdasarkan hasil pengkodingan dan pemetaan jaringan menggunakan Atlas.ti 9, gambar 1 menunjukkan tema sentral penelitian ini adalah Strategi Pembelajaran Berbasis Teknologi Digital di SMP Muhammadiyah 3 Depok. Tema inti ini terbentuk dari lima klaster besar yang saling berelasi, yaitu 1) kebijakan strategi digital, 2) perencanaan dan implementasi teknologi digital, 3) penguatan kompetensi dan karakter islami, 4) peran serta dan dukungan SDM, 5) kontrol dan tantangan digital.  </w:t>
      </w:r>
    </w:p>
    <w:p w14:paraId="651693F2" w14:textId="77777777" w:rsidR="00573297" w:rsidRDefault="00573297"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Relasi antarklaster menunjukkan bahwa strategi pembelajaran digital di sekolah ini bersifat sistemik, terencana, dan berkelanjutan, sejalan dengan pendekatan manajemen POAC serta teori integrasi teknologi pembelajaran (TPACK). </w:t>
      </w:r>
    </w:p>
    <w:p w14:paraId="05FF05CE" w14:textId="77777777" w:rsidR="00CB1870"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26DE38BF" w14:textId="77777777" w:rsidR="00CB1870"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0ED5F45C" w14:textId="77777777" w:rsidR="00CB1870"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7A0EC6C9" w14:textId="77777777" w:rsidR="00CB1870"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153F91DD" w14:textId="77777777" w:rsidR="00CB1870"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3300F37B" w14:textId="77777777" w:rsidR="00CB1870"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6B807334" w14:textId="77777777" w:rsidR="00CB1870"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2142E801" w14:textId="77777777" w:rsidR="00CB1870" w:rsidRPr="00573297" w:rsidRDefault="00CB1870" w:rsidP="00573297">
      <w:pPr>
        <w:widowControl w:val="0"/>
        <w:autoSpaceDE w:val="0"/>
        <w:autoSpaceDN w:val="0"/>
        <w:adjustRightInd w:val="0"/>
        <w:spacing w:after="0" w:line="240" w:lineRule="auto"/>
        <w:ind w:left="720" w:firstLine="720"/>
        <w:jc w:val="both"/>
        <w:rPr>
          <w:rFonts w:ascii="Times New Roman" w:hAnsi="Times New Roman" w:cs="Times New Roman"/>
          <w:color w:val="000000" w:themeColor="text1"/>
          <w:sz w:val="24"/>
          <w:szCs w:val="24"/>
          <w:lang w:val="sv-SE"/>
        </w:rPr>
      </w:pPr>
    </w:p>
    <w:p w14:paraId="2E368E0C" w14:textId="77777777" w:rsidR="00573297" w:rsidRPr="00573297" w:rsidRDefault="00573297" w:rsidP="00573297">
      <w:pPr>
        <w:pStyle w:val="ListParagraph"/>
        <w:widowControl w:val="0"/>
        <w:numPr>
          <w:ilvl w:val="0"/>
          <w:numId w:val="3"/>
        </w:numPr>
        <w:tabs>
          <w:tab w:val="left" w:pos="1080"/>
          <w:tab w:val="left" w:pos="1350"/>
        </w:tabs>
        <w:autoSpaceDE w:val="0"/>
        <w:autoSpaceDN w:val="0"/>
        <w:adjustRightInd w:val="0"/>
        <w:spacing w:after="0" w:line="240" w:lineRule="auto"/>
        <w:ind w:firstLine="0"/>
        <w:jc w:val="both"/>
        <w:rPr>
          <w:rFonts w:ascii="Times New Roman" w:hAnsi="Times New Roman" w:cs="Times New Roman"/>
          <w:color w:val="000000" w:themeColor="text1"/>
          <w:sz w:val="24"/>
          <w:szCs w:val="24"/>
          <w:lang w:val="sv-SE"/>
        </w:rPr>
      </w:pPr>
      <w:bookmarkStart w:id="0" w:name="_Hlk222919087"/>
      <w:r w:rsidRPr="00573297">
        <w:rPr>
          <w:rFonts w:ascii="Times New Roman" w:hAnsi="Times New Roman" w:cs="Times New Roman"/>
          <w:color w:val="000000" w:themeColor="text1"/>
          <w:sz w:val="24"/>
          <w:szCs w:val="24"/>
          <w:lang w:val="sv-SE"/>
        </w:rPr>
        <w:lastRenderedPageBreak/>
        <w:t>Kebijakan Strategi Digital sebagai Fondasi Utama</w:t>
      </w:r>
    </w:p>
    <w:p w14:paraId="7DF421BF"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r w:rsidRPr="00573297">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14:anchorId="3D91D84E" wp14:editId="1F23EC73">
            <wp:simplePos x="0" y="0"/>
            <wp:positionH relativeFrom="column">
              <wp:posOffset>1240155</wp:posOffset>
            </wp:positionH>
            <wp:positionV relativeFrom="paragraph">
              <wp:posOffset>6350</wp:posOffset>
            </wp:positionV>
            <wp:extent cx="3078480" cy="1909088"/>
            <wp:effectExtent l="0" t="0" r="7620" b="0"/>
            <wp:wrapNone/>
            <wp:docPr id="15293928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37064" name="Picture 430937064"/>
                    <pic:cNvPicPr/>
                  </pic:nvPicPr>
                  <pic:blipFill>
                    <a:blip r:embed="rId14"/>
                    <a:stretch>
                      <a:fillRect/>
                    </a:stretch>
                  </pic:blipFill>
                  <pic:spPr>
                    <a:xfrm>
                      <a:off x="0" y="0"/>
                      <a:ext cx="3078480" cy="1909088"/>
                    </a:xfrm>
                    <a:prstGeom prst="rect">
                      <a:avLst/>
                    </a:prstGeom>
                  </pic:spPr>
                </pic:pic>
              </a:graphicData>
            </a:graphic>
            <wp14:sizeRelH relativeFrom="page">
              <wp14:pctWidth>0</wp14:pctWidth>
            </wp14:sizeRelH>
            <wp14:sizeRelV relativeFrom="page">
              <wp14:pctHeight>0</wp14:pctHeight>
            </wp14:sizeRelV>
          </wp:anchor>
        </w:drawing>
      </w:r>
    </w:p>
    <w:p w14:paraId="19BF8FDB"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64FE7496"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10CB88E5"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6B4F69F8"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60A13272"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23193A39"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19DB6B62"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11B35DCE"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29225B17"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260D3E20"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65151103"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r w:rsidRPr="00573297">
        <w:rPr>
          <w:rFonts w:ascii="Times New Roman" w:hAnsi="Times New Roman" w:cs="Times New Roman"/>
          <w:b/>
          <w:bCs/>
          <w:color w:val="000000" w:themeColor="text1"/>
          <w:sz w:val="24"/>
          <w:szCs w:val="24"/>
          <w:lang w:val="sv-SE"/>
        </w:rPr>
        <w:t>Gambar 2. Kebijakan Strategi Digital</w:t>
      </w:r>
    </w:p>
    <w:bookmarkEnd w:id="0"/>
    <w:p w14:paraId="743A938D" w14:textId="77777777" w:rsidR="00573297" w:rsidRPr="00573297" w:rsidRDefault="00573297" w:rsidP="00573297">
      <w:pPr>
        <w:pStyle w:val="ListParagraph"/>
        <w:widowControl w:val="0"/>
        <w:autoSpaceDE w:val="0"/>
        <w:autoSpaceDN w:val="0"/>
        <w:adjustRightInd w:val="0"/>
        <w:spacing w:line="240" w:lineRule="auto"/>
        <w:ind w:left="1080" w:firstLine="450"/>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Hasil pengkodingan menunjukkan bahwa strategi pembelajaran berbasis teknologi digital di SMP Muhammadiyah 3 Depok Sleman berangkat dari kebijakan strategi digital yang dirumuskan secara institusional. Kebijakan ini menempatkan teknologi sebagai sarana pendukung pembelajaran yang diarahkan oleh visi dan nilai keislaman sekolah. Kepala sekolah menegaskan bahwa arah kebijakan digital tidak lepas dari identitas sekolah, sebagaimana disampaikan: </w:t>
      </w:r>
    </w:p>
    <w:p w14:paraId="1030B186" w14:textId="780BA360" w:rsidR="00573297" w:rsidRDefault="00573297" w:rsidP="00573297">
      <w:pPr>
        <w:pStyle w:val="ListParagraph"/>
        <w:widowControl w:val="0"/>
        <w:tabs>
          <w:tab w:val="left" w:pos="360"/>
        </w:tabs>
        <w:autoSpaceDE w:val="0"/>
        <w:autoSpaceDN w:val="0"/>
        <w:adjustRightInd w:val="0"/>
        <w:spacing w:line="240" w:lineRule="auto"/>
        <w:ind w:left="881" w:firstLine="19"/>
        <w:jc w:val="both"/>
        <w:rPr>
          <w:rFonts w:ascii="Times New Roman" w:hAnsi="Times New Roman" w:cs="Times New Roman"/>
          <w:i/>
          <w:iCs/>
          <w:color w:val="000000" w:themeColor="text1"/>
          <w:sz w:val="24"/>
          <w:szCs w:val="24"/>
          <w:lang w:val="sv-SE"/>
        </w:rPr>
      </w:pPr>
      <w:r>
        <w:rPr>
          <w:rFonts w:ascii="Times New Roman" w:hAnsi="Times New Roman" w:cs="Times New Roman"/>
          <w:i/>
          <w:iCs/>
          <w:color w:val="000000" w:themeColor="text1"/>
          <w:sz w:val="24"/>
          <w:szCs w:val="24"/>
          <w:lang w:val="sv-SE"/>
        </w:rPr>
        <w:t xml:space="preserve">   </w:t>
      </w:r>
      <w:r w:rsidRPr="00573297">
        <w:rPr>
          <w:rFonts w:ascii="Times New Roman" w:hAnsi="Times New Roman" w:cs="Times New Roman"/>
          <w:i/>
          <w:iCs/>
          <w:color w:val="000000" w:themeColor="text1"/>
          <w:sz w:val="24"/>
          <w:szCs w:val="24"/>
          <w:lang w:val="sv-SE"/>
        </w:rPr>
        <w:t xml:space="preserve">“Kami sederhanakan Techland di SMP Mugadeta adalah sekolah digital berkarakter </w:t>
      </w:r>
    </w:p>
    <w:p w14:paraId="063B84E8" w14:textId="7229E507" w:rsidR="00573297" w:rsidRPr="00573297" w:rsidRDefault="00573297" w:rsidP="00573297">
      <w:pPr>
        <w:pStyle w:val="ListParagraph"/>
        <w:widowControl w:val="0"/>
        <w:tabs>
          <w:tab w:val="left" w:pos="360"/>
        </w:tabs>
        <w:autoSpaceDE w:val="0"/>
        <w:autoSpaceDN w:val="0"/>
        <w:adjustRightInd w:val="0"/>
        <w:spacing w:line="240" w:lineRule="auto"/>
        <w:ind w:left="360" w:hanging="2"/>
        <w:jc w:val="both"/>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 xml:space="preserve">             </w:t>
      </w:r>
      <w:r w:rsidRPr="00573297">
        <w:rPr>
          <w:rFonts w:ascii="Times New Roman" w:hAnsi="Times New Roman" w:cs="Times New Roman"/>
          <w:i/>
          <w:iCs/>
          <w:color w:val="000000" w:themeColor="text1"/>
          <w:sz w:val="24"/>
          <w:szCs w:val="24"/>
          <w:lang w:val="sv-SE"/>
        </w:rPr>
        <w:t xml:space="preserve">Islami. Jadi digital itu bukan hanya IT, tetapi juga nilai Al-Islam.” </w:t>
      </w:r>
      <w:r w:rsidRPr="00573297">
        <w:rPr>
          <w:rFonts w:ascii="Times New Roman" w:hAnsi="Times New Roman" w:cs="Times New Roman"/>
          <w:color w:val="000000" w:themeColor="text1"/>
          <w:sz w:val="24"/>
          <w:szCs w:val="24"/>
          <w:lang w:val="sv-SE"/>
        </w:rPr>
        <w:t>(R1)</w:t>
      </w:r>
    </w:p>
    <w:p w14:paraId="34667559" w14:textId="6E47197B" w:rsidR="00573297" w:rsidRPr="00573297" w:rsidRDefault="00573297" w:rsidP="00573297">
      <w:pPr>
        <w:widowControl w:val="0"/>
        <w:tabs>
          <w:tab w:val="left" w:pos="360"/>
        </w:tabs>
        <w:autoSpaceDE w:val="0"/>
        <w:autoSpaceDN w:val="0"/>
        <w:adjustRightInd w:val="0"/>
        <w:spacing w:after="0"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Pernyataan ini menegaskan bahwa kebijakan digital dirancang sebagai kebijakan nilai (value-based policy), bukan sekadar kebijakan teknis. </w:t>
      </w:r>
    </w:p>
    <w:p w14:paraId="59B0B298" w14:textId="77777777" w:rsidR="00573297" w:rsidRPr="00573297" w:rsidRDefault="00573297" w:rsidP="00573297">
      <w:pPr>
        <w:widowControl w:val="0"/>
        <w:tabs>
          <w:tab w:val="left" w:pos="360"/>
        </w:tabs>
        <w:autoSpaceDE w:val="0"/>
        <w:autoSpaceDN w:val="0"/>
        <w:adjustRightInd w:val="0"/>
        <w:spacing w:after="0"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Selanjutnya, kebijakan tersebut dirumuskan melalui visi digital–Islami yang menjadi dasar pengambilan keputusan strategis sekolah. Visi ini memposisikan teknologi sebagai instrumen pendidikan, bukan tujuan akhir. Kepala sekolah menjelaskan bahwa pemanfaatan teknologi harus tetap berada dalam koridor pendidikan dan karakter:</w:t>
      </w:r>
    </w:p>
    <w:p w14:paraId="6AC05432" w14:textId="1CF7D6E0" w:rsidR="00573297" w:rsidRPr="00573297" w:rsidRDefault="00573297" w:rsidP="00573297">
      <w:pPr>
        <w:widowControl w:val="0"/>
        <w:tabs>
          <w:tab w:val="left" w:pos="360"/>
        </w:tabs>
        <w:autoSpaceDE w:val="0"/>
        <w:autoSpaceDN w:val="0"/>
        <w:adjustRightInd w:val="0"/>
        <w:spacing w:after="0" w:line="240" w:lineRule="auto"/>
        <w:ind w:left="1080"/>
        <w:jc w:val="both"/>
        <w:rPr>
          <w:rFonts w:ascii="Times New Roman" w:hAnsi="Times New Roman" w:cs="Times New Roman"/>
          <w:color w:val="000000" w:themeColor="text1"/>
          <w:sz w:val="24"/>
          <w:szCs w:val="24"/>
          <w:lang w:val="sv-SE"/>
        </w:rPr>
      </w:pPr>
      <w:r w:rsidRPr="00573297">
        <w:rPr>
          <w:rFonts w:ascii="Times New Roman" w:hAnsi="Times New Roman" w:cs="Times New Roman"/>
          <w:i/>
          <w:iCs/>
          <w:color w:val="000000" w:themeColor="text1"/>
          <w:sz w:val="24"/>
          <w:szCs w:val="24"/>
          <w:lang w:val="sv-SE"/>
        </w:rPr>
        <w:t xml:space="preserve">“Teknologi itu alat, bukan tujuan. Tujuannya tetap pendidikan dan pembentukan karakter </w:t>
      </w:r>
      <w:r>
        <w:rPr>
          <w:rFonts w:ascii="Times New Roman" w:hAnsi="Times New Roman" w:cs="Times New Roman"/>
          <w:i/>
          <w:iCs/>
          <w:color w:val="000000" w:themeColor="text1"/>
          <w:sz w:val="24"/>
          <w:szCs w:val="24"/>
          <w:lang w:val="sv-SE"/>
        </w:rPr>
        <w:t xml:space="preserve">  </w:t>
      </w:r>
      <w:r w:rsidRPr="00573297">
        <w:rPr>
          <w:rFonts w:ascii="Times New Roman" w:hAnsi="Times New Roman" w:cs="Times New Roman"/>
          <w:i/>
          <w:iCs/>
          <w:color w:val="000000" w:themeColor="text1"/>
          <w:sz w:val="24"/>
          <w:szCs w:val="24"/>
          <w:lang w:val="sv-SE"/>
        </w:rPr>
        <w:t xml:space="preserve">anak.” </w:t>
      </w:r>
      <w:r w:rsidRPr="00573297">
        <w:rPr>
          <w:rFonts w:ascii="Times New Roman" w:hAnsi="Times New Roman" w:cs="Times New Roman"/>
          <w:color w:val="000000" w:themeColor="text1"/>
          <w:sz w:val="24"/>
          <w:szCs w:val="24"/>
          <w:lang w:val="sv-SE"/>
        </w:rPr>
        <w:t>(R1)</w:t>
      </w:r>
    </w:p>
    <w:p w14:paraId="43DDB9C5" w14:textId="45476746" w:rsidR="00573297" w:rsidRDefault="00573297" w:rsidP="00CB1870">
      <w:pPr>
        <w:widowControl w:val="0"/>
        <w:tabs>
          <w:tab w:val="left" w:pos="360"/>
        </w:tabs>
        <w:autoSpaceDE w:val="0"/>
        <w:autoSpaceDN w:val="0"/>
        <w:adjustRightInd w:val="0"/>
        <w:spacing w:after="0"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Dengan demikian, kebijakan strategi digital berfungsi sebagai kerangka pengarah yang memastikan seluruh praktik pembelajaran digital tetap selaras dengan nilai-nilai Islami. Hal ini sejalan dengan fungsi </w:t>
      </w:r>
      <w:r w:rsidRPr="00573297">
        <w:rPr>
          <w:rFonts w:ascii="Times New Roman" w:hAnsi="Times New Roman" w:cs="Times New Roman"/>
          <w:i/>
          <w:iCs/>
          <w:color w:val="000000" w:themeColor="text1"/>
          <w:sz w:val="24"/>
          <w:szCs w:val="24"/>
          <w:lang w:val="sv-SE"/>
        </w:rPr>
        <w:t>planning</w:t>
      </w:r>
      <w:r w:rsidRPr="00573297">
        <w:rPr>
          <w:rFonts w:ascii="Times New Roman" w:hAnsi="Times New Roman" w:cs="Times New Roman"/>
          <w:color w:val="000000" w:themeColor="text1"/>
          <w:sz w:val="24"/>
          <w:szCs w:val="24"/>
          <w:lang w:val="sv-SE"/>
        </w:rPr>
        <w:t xml:space="preserve"> dalam teori POAC dan menegaskan bahwa transformasi digital harus berbasis visi institusional </w:t>
      </w:r>
      <w:r w:rsidRPr="00573297">
        <w:rPr>
          <w:rFonts w:ascii="Times New Roman" w:hAnsi="Times New Roman" w:cs="Times New Roman"/>
          <w:color w:val="000000" w:themeColor="text1"/>
          <w:sz w:val="24"/>
          <w:szCs w:val="24"/>
        </w:rPr>
        <w:fldChar w:fldCharType="begin" w:fldLock="1"/>
      </w:r>
      <w:r w:rsidRPr="00573297">
        <w:rPr>
          <w:rFonts w:ascii="Times New Roman" w:hAnsi="Times New Roman" w:cs="Times New Roman"/>
          <w:color w:val="000000" w:themeColor="text1"/>
          <w:sz w:val="24"/>
          <w:szCs w:val="24"/>
          <w:lang w:val="sv-SE"/>
        </w:rPr>
        <w:instrText>ADDIN CSL_CITATION {"citationItems":[{"id":"ITEM-1","itemData":{"author":[{"dropping-particle":"","family":"Terry","given":"G. R","non-dropping-particle":"","parse-names":false,"suffix":""}],"container-title":"Richard D. Irwin","id":"ITEM-1","issued":{"date-parts":[["2019"]]},"title":"Principles of management","type":"article-journal"},"uris":["http://www.mendeley.com/documents/?uuid=30479ba9-f15a-4eda-9ec1-687320252f3a"]}],"mendeley":{"formattedCitation":"(Terry, 2019)","plainTextFormattedCitation":"(Terry, 2019)","previouslyFormattedCitation":"(Terry, 2019)"},"properties":{"noteIndex":0},"schema":"https://github.com/citation-style-language/schema/raw/master/csl-citation.json"}</w:instrText>
      </w:r>
      <w:r w:rsidRPr="00573297">
        <w:rPr>
          <w:rFonts w:ascii="Times New Roman" w:hAnsi="Times New Roman" w:cs="Times New Roman"/>
          <w:color w:val="000000" w:themeColor="text1"/>
          <w:sz w:val="24"/>
          <w:szCs w:val="24"/>
        </w:rPr>
        <w:fldChar w:fldCharType="separate"/>
      </w:r>
      <w:r w:rsidRPr="00573297">
        <w:rPr>
          <w:rFonts w:ascii="Times New Roman" w:hAnsi="Times New Roman" w:cs="Times New Roman"/>
          <w:noProof/>
          <w:color w:val="000000" w:themeColor="text1"/>
          <w:sz w:val="24"/>
          <w:szCs w:val="24"/>
          <w:lang w:val="sv-SE"/>
        </w:rPr>
        <w:t>(Terry, 2019)</w:t>
      </w:r>
      <w:r w:rsidRPr="00573297">
        <w:rPr>
          <w:rFonts w:ascii="Times New Roman" w:hAnsi="Times New Roman" w:cs="Times New Roman"/>
          <w:color w:val="000000" w:themeColor="text1"/>
          <w:sz w:val="24"/>
          <w:szCs w:val="24"/>
        </w:rPr>
        <w:fldChar w:fldCharType="end"/>
      </w:r>
      <w:r w:rsidRPr="00573297">
        <w:rPr>
          <w:rFonts w:ascii="Times New Roman" w:hAnsi="Times New Roman" w:cs="Times New Roman"/>
          <w:color w:val="000000" w:themeColor="text1"/>
          <w:sz w:val="24"/>
          <w:szCs w:val="24"/>
          <w:lang w:val="sv-SE"/>
        </w:rPr>
        <w:t>.</w:t>
      </w:r>
    </w:p>
    <w:p w14:paraId="1EBD487B" w14:textId="77777777" w:rsidR="00CB1870" w:rsidRPr="00573297" w:rsidRDefault="00CB1870" w:rsidP="00CB1870">
      <w:pPr>
        <w:widowControl w:val="0"/>
        <w:tabs>
          <w:tab w:val="left" w:pos="360"/>
        </w:tabs>
        <w:autoSpaceDE w:val="0"/>
        <w:autoSpaceDN w:val="0"/>
        <w:adjustRightInd w:val="0"/>
        <w:spacing w:after="0" w:line="240" w:lineRule="auto"/>
        <w:ind w:left="1080" w:firstLineChars="187" w:firstLine="449"/>
        <w:jc w:val="both"/>
        <w:rPr>
          <w:rFonts w:ascii="Times New Roman" w:hAnsi="Times New Roman" w:cs="Times New Roman"/>
          <w:color w:val="000000" w:themeColor="text1"/>
          <w:sz w:val="24"/>
          <w:szCs w:val="24"/>
          <w:lang w:val="sv-SE"/>
        </w:rPr>
      </w:pPr>
    </w:p>
    <w:p w14:paraId="5950957F" w14:textId="59B32177" w:rsidR="00035C8E" w:rsidRPr="00035C8E" w:rsidRDefault="00035C8E" w:rsidP="00035C8E">
      <w:pPr>
        <w:pStyle w:val="ListParagraph"/>
        <w:widowControl w:val="0"/>
        <w:numPr>
          <w:ilvl w:val="0"/>
          <w:numId w:val="3"/>
        </w:numPr>
        <w:tabs>
          <w:tab w:val="left" w:pos="360"/>
          <w:tab w:val="left" w:pos="1080"/>
        </w:tabs>
        <w:autoSpaceDE w:val="0"/>
        <w:autoSpaceDN w:val="0"/>
        <w:adjustRightInd w:val="0"/>
        <w:spacing w:after="200" w:line="360" w:lineRule="auto"/>
        <w:ind w:firstLine="0"/>
        <w:jc w:val="both"/>
        <w:rPr>
          <w:rFonts w:ascii="Times New Roman" w:hAnsi="Times New Roman" w:cs="Times New Roman"/>
          <w:color w:val="000000" w:themeColor="text1"/>
          <w:sz w:val="24"/>
          <w:szCs w:val="24"/>
        </w:rPr>
      </w:pPr>
      <w:r w:rsidRPr="00035C8E">
        <w:rPr>
          <w:rFonts w:ascii="Times New Roman" w:hAnsi="Times New Roman" w:cs="Times New Roman"/>
          <w:color w:val="000000" w:themeColor="text1"/>
          <w:sz w:val="24"/>
          <w:szCs w:val="24"/>
        </w:rPr>
        <w:t>Perencanaan dan Implementasi Teknologi Digital</w:t>
      </w:r>
    </w:p>
    <w:p w14:paraId="30C586D4" w14:textId="4817C82B" w:rsidR="00573297" w:rsidRPr="00573297" w:rsidRDefault="00035C8E"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r w:rsidRPr="00035C8E">
        <w:rPr>
          <w:rFonts w:ascii="Times New Roman" w:hAnsi="Times New Roman" w:cs="Times New Roman"/>
          <w:noProof/>
          <w:color w:val="000000" w:themeColor="text1"/>
          <w:sz w:val="24"/>
          <w:szCs w:val="24"/>
        </w:rPr>
        <w:drawing>
          <wp:anchor distT="0" distB="0" distL="114300" distR="114300" simplePos="0" relativeHeight="251672576" behindDoc="1" locked="0" layoutInCell="1" allowOverlap="1" wp14:anchorId="0383FF9C" wp14:editId="27AC4CAE">
            <wp:simplePos x="0" y="0"/>
            <wp:positionH relativeFrom="margin">
              <wp:posOffset>727499</wp:posOffset>
            </wp:positionH>
            <wp:positionV relativeFrom="paragraph">
              <wp:posOffset>5503</wp:posOffset>
            </wp:positionV>
            <wp:extent cx="5121084" cy="2072820"/>
            <wp:effectExtent l="0" t="0" r="3810" b="3810"/>
            <wp:wrapNone/>
            <wp:docPr id="1644975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75392" name="Picture 1644975392"/>
                    <pic:cNvPicPr/>
                  </pic:nvPicPr>
                  <pic:blipFill>
                    <a:blip r:embed="rId15"/>
                    <a:stretch>
                      <a:fillRect/>
                    </a:stretch>
                  </pic:blipFill>
                  <pic:spPr>
                    <a:xfrm>
                      <a:off x="0" y="0"/>
                      <a:ext cx="5121084" cy="2072820"/>
                    </a:xfrm>
                    <a:prstGeom prst="rect">
                      <a:avLst/>
                    </a:prstGeom>
                  </pic:spPr>
                </pic:pic>
              </a:graphicData>
            </a:graphic>
            <wp14:sizeRelH relativeFrom="page">
              <wp14:pctWidth>0</wp14:pctWidth>
            </wp14:sizeRelH>
            <wp14:sizeRelV relativeFrom="page">
              <wp14:pctHeight>0</wp14:pctHeight>
            </wp14:sizeRelV>
          </wp:anchor>
        </w:drawing>
      </w:r>
      <w:r w:rsidR="00573297" w:rsidRPr="00573297">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14:anchorId="4032AF86" wp14:editId="738486E9">
            <wp:simplePos x="0" y="0"/>
            <wp:positionH relativeFrom="column">
              <wp:posOffset>1249680</wp:posOffset>
            </wp:positionH>
            <wp:positionV relativeFrom="paragraph">
              <wp:posOffset>6350</wp:posOffset>
            </wp:positionV>
            <wp:extent cx="3078480" cy="1909088"/>
            <wp:effectExtent l="0" t="0" r="7620" b="0"/>
            <wp:wrapNone/>
            <wp:docPr id="4825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37064" name="Picture 430937064"/>
                    <pic:cNvPicPr/>
                  </pic:nvPicPr>
                  <pic:blipFill>
                    <a:blip r:embed="rId14"/>
                    <a:stretch>
                      <a:fillRect/>
                    </a:stretch>
                  </pic:blipFill>
                  <pic:spPr>
                    <a:xfrm>
                      <a:off x="0" y="0"/>
                      <a:ext cx="3078480" cy="1909088"/>
                    </a:xfrm>
                    <a:prstGeom prst="rect">
                      <a:avLst/>
                    </a:prstGeom>
                  </pic:spPr>
                </pic:pic>
              </a:graphicData>
            </a:graphic>
            <wp14:sizeRelH relativeFrom="page">
              <wp14:pctWidth>0</wp14:pctWidth>
            </wp14:sizeRelH>
            <wp14:sizeRelV relativeFrom="page">
              <wp14:pctHeight>0</wp14:pctHeight>
            </wp14:sizeRelV>
          </wp:anchor>
        </w:drawing>
      </w:r>
    </w:p>
    <w:p w14:paraId="24D23E78"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30B35810"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6B4628D0"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7D98ACF1"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652FA3A4"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6FA5C1C9"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45083BD9" w14:textId="77777777" w:rsidR="00573297" w:rsidRPr="00573297" w:rsidRDefault="00573297" w:rsidP="00573297">
      <w:pPr>
        <w:pStyle w:val="ListParagraph"/>
        <w:widowControl w:val="0"/>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67ECC92C"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01EE98EB"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396D337B" w14:textId="77777777" w:rsidR="00573297" w:rsidRPr="00573297" w:rsidRDefault="00573297" w:rsidP="00573297">
      <w:pPr>
        <w:pStyle w:val="ListParagraph"/>
        <w:widowControl w:val="0"/>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7DF7FCEE" w14:textId="77777777" w:rsidR="00035C8E" w:rsidRPr="00035C8E" w:rsidRDefault="00035C8E" w:rsidP="00035C8E">
      <w:pPr>
        <w:pStyle w:val="ListParagraph"/>
        <w:widowControl w:val="0"/>
        <w:tabs>
          <w:tab w:val="left" w:pos="360"/>
        </w:tabs>
        <w:autoSpaceDE w:val="0"/>
        <w:autoSpaceDN w:val="0"/>
        <w:adjustRightInd w:val="0"/>
        <w:spacing w:line="360" w:lineRule="auto"/>
        <w:ind w:hanging="270"/>
        <w:jc w:val="center"/>
        <w:rPr>
          <w:rFonts w:ascii="Times New Roman" w:hAnsi="Times New Roman" w:cs="Times New Roman"/>
          <w:b/>
          <w:bCs/>
          <w:color w:val="000000" w:themeColor="text1"/>
          <w:sz w:val="24"/>
          <w:szCs w:val="24"/>
        </w:rPr>
      </w:pPr>
      <w:r w:rsidRPr="00035C8E">
        <w:rPr>
          <w:rFonts w:ascii="Times New Roman" w:hAnsi="Times New Roman" w:cs="Times New Roman"/>
          <w:b/>
          <w:bCs/>
          <w:color w:val="000000" w:themeColor="text1"/>
          <w:sz w:val="24"/>
          <w:szCs w:val="24"/>
        </w:rPr>
        <w:t>Gambar 3. Perencanaan dan Implementasi Digital</w:t>
      </w:r>
    </w:p>
    <w:p w14:paraId="5D3608FB" w14:textId="77777777" w:rsidR="00573297" w:rsidRPr="00573297" w:rsidRDefault="00573297" w:rsidP="00035C8E">
      <w:pPr>
        <w:pStyle w:val="ListParagraph"/>
        <w:widowControl w:val="0"/>
        <w:tabs>
          <w:tab w:val="left" w:pos="360"/>
        </w:tabs>
        <w:autoSpaceDE w:val="0"/>
        <w:autoSpaceDN w:val="0"/>
        <w:adjustRightInd w:val="0"/>
        <w:spacing w:line="240" w:lineRule="auto"/>
        <w:ind w:left="1080" w:firstLineChars="185" w:firstLine="444"/>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lastRenderedPageBreak/>
        <w:t xml:space="preserve">Klaster Perencanaan dan Implementasi Teknologi Digital pada diagram ini memperlihatkan hubungan dengan </w:t>
      </w:r>
      <w:r w:rsidRPr="00573297">
        <w:rPr>
          <w:rFonts w:ascii="Times New Roman" w:hAnsi="Times New Roman" w:cs="Times New Roman"/>
          <w:i/>
          <w:iCs/>
          <w:color w:val="000000" w:themeColor="text1"/>
          <w:sz w:val="24"/>
          <w:szCs w:val="24"/>
          <w:lang w:val="sv-SE"/>
        </w:rPr>
        <w:t>LMS terintegrasi, kelas digital, paperless learning,</w:t>
      </w:r>
      <w:r w:rsidRPr="00573297">
        <w:rPr>
          <w:rFonts w:ascii="Times New Roman" w:hAnsi="Times New Roman" w:cs="Times New Roman"/>
          <w:color w:val="000000" w:themeColor="text1"/>
          <w:sz w:val="24"/>
          <w:szCs w:val="24"/>
          <w:lang w:val="sv-SE"/>
        </w:rPr>
        <w:t xml:space="preserve"> dan </w:t>
      </w:r>
      <w:r w:rsidRPr="00573297">
        <w:rPr>
          <w:rFonts w:ascii="Times New Roman" w:hAnsi="Times New Roman" w:cs="Times New Roman"/>
          <w:i/>
          <w:iCs/>
          <w:color w:val="000000" w:themeColor="text1"/>
          <w:sz w:val="24"/>
          <w:szCs w:val="24"/>
          <w:lang w:val="sv-SE"/>
        </w:rPr>
        <w:t>hybrid learning</w:t>
      </w:r>
      <w:r w:rsidRPr="00573297">
        <w:rPr>
          <w:rFonts w:ascii="Times New Roman" w:hAnsi="Times New Roman" w:cs="Times New Roman"/>
          <w:color w:val="000000" w:themeColor="text1"/>
          <w:sz w:val="24"/>
          <w:szCs w:val="24"/>
          <w:lang w:val="sv-SE"/>
        </w:rPr>
        <w:t xml:space="preserve">. Hubungan ini menunjukkan bahwa keempat subkode tersebut merupakan bentuk konkret dari implementasi strategi. </w:t>
      </w:r>
    </w:p>
    <w:p w14:paraId="7D037725" w14:textId="14BC49E9" w:rsidR="00573297" w:rsidRPr="00573297" w:rsidRDefault="00035C8E" w:rsidP="00035C8E">
      <w:pPr>
        <w:pStyle w:val="ListParagraph"/>
        <w:widowControl w:val="0"/>
        <w:tabs>
          <w:tab w:val="left" w:pos="360"/>
          <w:tab w:val="left" w:pos="1530"/>
        </w:tabs>
        <w:autoSpaceDE w:val="0"/>
        <w:autoSpaceDN w:val="0"/>
        <w:adjustRightInd w:val="0"/>
        <w:spacing w:line="240" w:lineRule="auto"/>
        <w:ind w:left="1080" w:firstLineChars="187" w:firstLine="449"/>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ab/>
      </w:r>
      <w:r w:rsidR="00573297" w:rsidRPr="00573297">
        <w:rPr>
          <w:rFonts w:ascii="Times New Roman" w:hAnsi="Times New Roman" w:cs="Times New Roman"/>
          <w:color w:val="000000" w:themeColor="text1"/>
          <w:sz w:val="24"/>
          <w:szCs w:val="24"/>
          <w:lang w:val="sv-SE"/>
        </w:rPr>
        <w:t>Waka Kurikulum menegaskan bahwa perencanaan pembelajaran digital dilakukan secara sistematis sejak awal tahun ajaran:</w:t>
      </w:r>
    </w:p>
    <w:p w14:paraId="08FED136" w14:textId="77777777" w:rsidR="00573297" w:rsidRPr="00573297" w:rsidRDefault="00573297" w:rsidP="00035C8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“Proses perencanaan strategi pembelajaran dimulai sejak awal tahun ajaran dimulai</w:t>
      </w:r>
    </w:p>
    <w:p w14:paraId="32ACC761" w14:textId="77777777" w:rsidR="00573297" w:rsidRPr="00573297" w:rsidRDefault="00573297" w:rsidP="00035C8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sz w:val="24"/>
          <w:szCs w:val="24"/>
          <w:lang w:val="sv-SE"/>
        </w:rPr>
      </w:pPr>
      <w:r w:rsidRPr="00573297">
        <w:rPr>
          <w:rFonts w:ascii="Times New Roman" w:hAnsi="Times New Roman" w:cs="Times New Roman"/>
          <w:i/>
          <w:iCs/>
          <w:sz w:val="24"/>
          <w:szCs w:val="24"/>
          <w:lang w:val="sv-SE"/>
        </w:rPr>
        <w:t xml:space="preserve">dari pembagian tugas guru, penyiapan modul dan sumber ajar yang semuanya terdigitalisasi di sistem. Sebagaimana sekolah umumnya, program pembelajaran disosialisasikan ke orang tua dan siswa sejak awal tahun.” </w:t>
      </w:r>
      <w:r w:rsidRPr="00573297">
        <w:rPr>
          <w:rFonts w:ascii="Times New Roman" w:hAnsi="Times New Roman" w:cs="Times New Roman"/>
          <w:sz w:val="24"/>
          <w:szCs w:val="24"/>
          <w:lang w:val="sv-SE"/>
        </w:rPr>
        <w:t>(R2)</w:t>
      </w:r>
    </w:p>
    <w:p w14:paraId="2969A803" w14:textId="77777777" w:rsidR="00573297" w:rsidRDefault="00573297" w:rsidP="00035C8E">
      <w:pPr>
        <w:pStyle w:val="ListParagraph"/>
        <w:widowControl w:val="0"/>
        <w:tabs>
          <w:tab w:val="left" w:pos="360"/>
        </w:tabs>
        <w:autoSpaceDE w:val="0"/>
        <w:autoSpaceDN w:val="0"/>
        <w:adjustRightInd w:val="0"/>
        <w:spacing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Secara konseptual, temuan ini menunjukkan penerapan kerangka TPACK, di mana guru mengintegrasikan aspek konten, pedagogi, dan teknologi ke dalam satu rancangan kelas digital tidak hanya berfungsi sebagai sarana pendukung, melainkan membentuk suatu ekosistem pembelajaran yang memfasilitasi konstruktivisme digital melalui aktivitas belajar yang aktif, kolaboratif, dan berbasis pengalaman </w:t>
      </w:r>
      <w:r w:rsidRPr="00573297">
        <w:rPr>
          <w:rFonts w:ascii="Times New Roman" w:hAnsi="Times New Roman" w:cs="Times New Roman"/>
          <w:color w:val="000000" w:themeColor="text1"/>
          <w:sz w:val="24"/>
          <w:szCs w:val="24"/>
        </w:rPr>
        <w:fldChar w:fldCharType="begin" w:fldLock="1"/>
      </w:r>
      <w:r w:rsidRPr="00573297">
        <w:rPr>
          <w:rFonts w:ascii="Times New Roman" w:hAnsi="Times New Roman" w:cs="Times New Roman"/>
          <w:color w:val="000000" w:themeColor="text1"/>
          <w:sz w:val="24"/>
          <w:szCs w:val="24"/>
          <w:lang w:val="sv-SE"/>
        </w:rPr>
        <w:instrText>ADDIN CSL_CITATION {"citationItems":[{"id":"ITEM-1","itemData":{"author":[{"dropping-particle":"","family":"Azizah","given":"S. L.","non-dropping-particle":"","parse-names":false,"suffix":""}],"container-title":"Jurnal Pendidikan dan Teknologi Pembelajaran, 8(1), 45–58.","id":"ITEM-1","issued":{"date-parts":[["2024"]]},"title":"Konstruktivisme digital dalam pembelajaran berbasis teknologi: Peran siswa sebagai subjek aktif belajar","type":"article-journal"},"uris":["http://www.mendeley.com/documents/?uuid=c48c3351-e99a-401a-bf60-2ba1771f92be"]}],"mendeley":{"formattedCitation":"(Azizah, 2024)","plainTextFormattedCitation":"(Azizah, 2024)","previouslyFormattedCitation":"(Azizah, 2024)"},"properties":{"noteIndex":0},"schema":"https://github.com/citation-style-language/schema/raw/master/csl-citation.json"}</w:instrText>
      </w:r>
      <w:r w:rsidRPr="00573297">
        <w:rPr>
          <w:rFonts w:ascii="Times New Roman" w:hAnsi="Times New Roman" w:cs="Times New Roman"/>
          <w:color w:val="000000" w:themeColor="text1"/>
          <w:sz w:val="24"/>
          <w:szCs w:val="24"/>
        </w:rPr>
        <w:fldChar w:fldCharType="separate"/>
      </w:r>
      <w:r w:rsidRPr="00573297">
        <w:rPr>
          <w:rFonts w:ascii="Times New Roman" w:hAnsi="Times New Roman" w:cs="Times New Roman"/>
          <w:noProof/>
          <w:color w:val="000000" w:themeColor="text1"/>
          <w:sz w:val="24"/>
          <w:szCs w:val="24"/>
          <w:lang w:val="sv-SE"/>
        </w:rPr>
        <w:t>(Azizah, 2024)</w:t>
      </w:r>
      <w:r w:rsidRPr="00573297">
        <w:rPr>
          <w:rFonts w:ascii="Times New Roman" w:hAnsi="Times New Roman" w:cs="Times New Roman"/>
          <w:color w:val="000000" w:themeColor="text1"/>
          <w:sz w:val="24"/>
          <w:szCs w:val="24"/>
        </w:rPr>
        <w:fldChar w:fldCharType="end"/>
      </w:r>
      <w:r w:rsidRPr="00573297">
        <w:rPr>
          <w:rFonts w:ascii="Times New Roman" w:hAnsi="Times New Roman" w:cs="Times New Roman"/>
          <w:color w:val="000000" w:themeColor="text1"/>
          <w:sz w:val="24"/>
          <w:szCs w:val="24"/>
          <w:lang w:val="sv-SE"/>
        </w:rPr>
        <w:t xml:space="preserve">. </w:t>
      </w:r>
    </w:p>
    <w:p w14:paraId="32108092" w14:textId="77777777" w:rsidR="00CB1870" w:rsidRPr="00573297" w:rsidRDefault="00CB1870" w:rsidP="00035C8E">
      <w:pPr>
        <w:pStyle w:val="ListParagraph"/>
        <w:widowControl w:val="0"/>
        <w:tabs>
          <w:tab w:val="left" w:pos="360"/>
        </w:tabs>
        <w:autoSpaceDE w:val="0"/>
        <w:autoSpaceDN w:val="0"/>
        <w:adjustRightInd w:val="0"/>
        <w:spacing w:line="240" w:lineRule="auto"/>
        <w:ind w:left="1080" w:firstLineChars="187" w:firstLine="449"/>
        <w:jc w:val="both"/>
        <w:rPr>
          <w:rFonts w:ascii="Times New Roman" w:hAnsi="Times New Roman" w:cs="Times New Roman"/>
          <w:color w:val="000000" w:themeColor="text1"/>
          <w:sz w:val="24"/>
          <w:szCs w:val="24"/>
          <w:lang w:val="sv-SE"/>
        </w:rPr>
      </w:pPr>
    </w:p>
    <w:p w14:paraId="555F3169" w14:textId="00AD401A" w:rsidR="00573297" w:rsidRPr="00573297" w:rsidRDefault="00035C8E" w:rsidP="00035C8E">
      <w:pPr>
        <w:pStyle w:val="ListParagraph"/>
        <w:widowControl w:val="0"/>
        <w:numPr>
          <w:ilvl w:val="0"/>
          <w:numId w:val="3"/>
        </w:numPr>
        <w:tabs>
          <w:tab w:val="left" w:pos="360"/>
          <w:tab w:val="left" w:pos="450"/>
          <w:tab w:val="left" w:pos="1080"/>
        </w:tabs>
        <w:autoSpaceDE w:val="0"/>
        <w:autoSpaceDN w:val="0"/>
        <w:adjustRightInd w:val="0"/>
        <w:spacing w:after="200" w:line="240" w:lineRule="auto"/>
        <w:ind w:left="0" w:firstLine="720"/>
        <w:jc w:val="both"/>
        <w:rPr>
          <w:rFonts w:ascii="Times New Roman" w:hAnsi="Times New Roman" w:cs="Times New Roman"/>
          <w:color w:val="000000" w:themeColor="text1"/>
          <w:sz w:val="24"/>
          <w:szCs w:val="24"/>
          <w:lang w:val="sv-SE"/>
        </w:rPr>
      </w:pPr>
      <w:r w:rsidRPr="00573297">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14:anchorId="3E3893AD" wp14:editId="1F514355">
            <wp:simplePos x="0" y="0"/>
            <wp:positionH relativeFrom="column">
              <wp:posOffset>574887</wp:posOffset>
            </wp:positionH>
            <wp:positionV relativeFrom="paragraph">
              <wp:posOffset>5715</wp:posOffset>
            </wp:positionV>
            <wp:extent cx="3947494" cy="2624667"/>
            <wp:effectExtent l="0" t="0" r="0" b="4445"/>
            <wp:wrapNone/>
            <wp:docPr id="16434487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48714" name="Picture 1643448714"/>
                    <pic:cNvPicPr/>
                  </pic:nvPicPr>
                  <pic:blipFill>
                    <a:blip r:embed="rId16"/>
                    <a:stretch>
                      <a:fillRect/>
                    </a:stretch>
                  </pic:blipFill>
                  <pic:spPr>
                    <a:xfrm>
                      <a:off x="0" y="0"/>
                      <a:ext cx="3947494" cy="2624667"/>
                    </a:xfrm>
                    <a:prstGeom prst="rect">
                      <a:avLst/>
                    </a:prstGeom>
                  </pic:spPr>
                </pic:pic>
              </a:graphicData>
            </a:graphic>
            <wp14:sizeRelH relativeFrom="page">
              <wp14:pctWidth>0</wp14:pctWidth>
            </wp14:sizeRelH>
            <wp14:sizeRelV relativeFrom="page">
              <wp14:pctHeight>0</wp14:pctHeight>
            </wp14:sizeRelV>
          </wp:anchor>
        </w:drawing>
      </w:r>
      <w:r w:rsidR="00573297" w:rsidRPr="00573297">
        <w:rPr>
          <w:rFonts w:ascii="Times New Roman" w:hAnsi="Times New Roman" w:cs="Times New Roman"/>
          <w:color w:val="000000" w:themeColor="text1"/>
          <w:sz w:val="24"/>
          <w:szCs w:val="24"/>
          <w:lang w:val="sv-SE"/>
        </w:rPr>
        <w:t>Penguatan Kompetensi dan Karakter Islami melalui Pembelajaran Digital</w:t>
      </w:r>
    </w:p>
    <w:p w14:paraId="3FF77D6F" w14:textId="6A48A9F6" w:rsidR="00573297" w:rsidRPr="00573297" w:rsidRDefault="00573297" w:rsidP="00573297">
      <w:pPr>
        <w:pStyle w:val="ListParagraph"/>
        <w:widowControl w:val="0"/>
        <w:tabs>
          <w:tab w:val="left" w:pos="360"/>
          <w:tab w:val="left" w:pos="45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1493E192"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08415424"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4D45A219"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03687BB1"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5A5DEA46"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5FF16960"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ab/>
      </w:r>
    </w:p>
    <w:p w14:paraId="4B6481EF" w14:textId="77777777" w:rsidR="00573297" w:rsidRPr="00573297" w:rsidRDefault="00573297" w:rsidP="00573297">
      <w:pPr>
        <w:widowControl w:val="0"/>
        <w:tabs>
          <w:tab w:val="left" w:pos="450"/>
        </w:tabs>
        <w:autoSpaceDE w:val="0"/>
        <w:autoSpaceDN w:val="0"/>
        <w:adjustRightInd w:val="0"/>
        <w:spacing w:line="240" w:lineRule="auto"/>
        <w:jc w:val="both"/>
        <w:rPr>
          <w:rFonts w:ascii="Times New Roman" w:hAnsi="Times New Roman" w:cs="Times New Roman"/>
          <w:color w:val="000000" w:themeColor="text1"/>
          <w:sz w:val="24"/>
          <w:szCs w:val="24"/>
          <w:lang w:val="sv-SE"/>
        </w:rPr>
      </w:pPr>
    </w:p>
    <w:p w14:paraId="69D9838A"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58983D8B"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637DD35D"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6D2276C4"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5E333131"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6CF30588" w14:textId="77777777" w:rsidR="00573297" w:rsidRPr="00573297" w:rsidRDefault="00573297" w:rsidP="00573297">
      <w:pPr>
        <w:pStyle w:val="ListParagraph"/>
        <w:widowControl w:val="0"/>
        <w:tabs>
          <w:tab w:val="left" w:pos="45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r w:rsidRPr="00573297">
        <w:rPr>
          <w:rFonts w:ascii="Times New Roman" w:hAnsi="Times New Roman" w:cs="Times New Roman"/>
          <w:b/>
          <w:bCs/>
          <w:color w:val="000000" w:themeColor="text1"/>
          <w:sz w:val="24"/>
          <w:szCs w:val="24"/>
          <w:lang w:val="sv-SE"/>
        </w:rPr>
        <w:t>Gambar 4. Penguatan Kompetensi dan Karakter Islami</w:t>
      </w:r>
    </w:p>
    <w:p w14:paraId="18479DBC" w14:textId="7ECB7D77" w:rsidR="00573297" w:rsidRPr="00CB1870" w:rsidRDefault="00573297" w:rsidP="00CB1870">
      <w:pPr>
        <w:pStyle w:val="ListParagraph"/>
        <w:widowControl w:val="0"/>
        <w:tabs>
          <w:tab w:val="left" w:pos="450"/>
        </w:tabs>
        <w:autoSpaceDE w:val="0"/>
        <w:autoSpaceDN w:val="0"/>
        <w:adjustRightInd w:val="0"/>
        <w:spacing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Hasil pemetaan Atlas.ti menunjukkan bahwa penguatan kompetensi siswa tidak hanya diarahkan pada aspek kognitif, tetapi juga karakter dan literasi digital Islami. Sekolah mengembangkan empat kompetensi utama, yaitu </w:t>
      </w:r>
      <w:r w:rsidRPr="00573297">
        <w:rPr>
          <w:rFonts w:ascii="Times New Roman" w:hAnsi="Times New Roman" w:cs="Times New Roman"/>
          <w:i/>
          <w:iCs/>
          <w:color w:val="000000" w:themeColor="text1"/>
          <w:sz w:val="24"/>
          <w:szCs w:val="24"/>
          <w:lang w:val="sv-SE"/>
        </w:rPr>
        <w:t>digital skill</w:t>
      </w:r>
      <w:r w:rsidRPr="00573297">
        <w:rPr>
          <w:rFonts w:ascii="Times New Roman" w:hAnsi="Times New Roman" w:cs="Times New Roman"/>
          <w:color w:val="000000" w:themeColor="text1"/>
          <w:sz w:val="24"/>
          <w:szCs w:val="24"/>
          <w:lang w:val="sv-SE"/>
        </w:rPr>
        <w:t xml:space="preserve">, </w:t>
      </w:r>
      <w:r w:rsidRPr="00573297">
        <w:rPr>
          <w:rFonts w:ascii="Times New Roman" w:hAnsi="Times New Roman" w:cs="Times New Roman"/>
          <w:i/>
          <w:iCs/>
          <w:color w:val="000000" w:themeColor="text1"/>
          <w:sz w:val="24"/>
          <w:szCs w:val="24"/>
          <w:lang w:val="sv-SE"/>
        </w:rPr>
        <w:t>computational thinking</w:t>
      </w:r>
      <w:r w:rsidRPr="00573297">
        <w:rPr>
          <w:rFonts w:ascii="Times New Roman" w:hAnsi="Times New Roman" w:cs="Times New Roman"/>
          <w:color w:val="000000" w:themeColor="text1"/>
          <w:sz w:val="24"/>
          <w:szCs w:val="24"/>
          <w:lang w:val="sv-SE"/>
        </w:rPr>
        <w:t xml:space="preserve">, STEM, </w:t>
      </w:r>
      <w:r w:rsidRPr="00573297">
        <w:rPr>
          <w:rFonts w:ascii="Times New Roman" w:hAnsi="Times New Roman" w:cs="Times New Roman"/>
          <w:color w:val="000000" w:themeColor="text1"/>
          <w:sz w:val="24"/>
          <w:szCs w:val="24"/>
        </w:rPr>
        <w:t xml:space="preserve">dan </w:t>
      </w:r>
      <w:r w:rsidRPr="00573297">
        <w:rPr>
          <w:rFonts w:ascii="Times New Roman" w:hAnsi="Times New Roman" w:cs="Times New Roman"/>
          <w:i/>
          <w:iCs/>
          <w:color w:val="000000" w:themeColor="text1"/>
          <w:sz w:val="24"/>
          <w:szCs w:val="24"/>
        </w:rPr>
        <w:t>active English</w:t>
      </w:r>
      <w:r w:rsidRPr="00573297">
        <w:rPr>
          <w:rFonts w:ascii="Times New Roman" w:hAnsi="Times New Roman" w:cs="Times New Roman"/>
          <w:color w:val="000000" w:themeColor="text1"/>
          <w:sz w:val="24"/>
          <w:szCs w:val="24"/>
        </w:rPr>
        <w:t>, yang dirancang untuk mendukung keterampilan abad ke-21.</w:t>
      </w:r>
    </w:p>
    <w:p w14:paraId="0E7AE734" w14:textId="77777777" w:rsidR="00573297" w:rsidRPr="00573297" w:rsidRDefault="00573297" w:rsidP="00035C8E">
      <w:pPr>
        <w:pStyle w:val="ListParagraph"/>
        <w:widowControl w:val="0"/>
        <w:tabs>
          <w:tab w:val="left" w:pos="450"/>
        </w:tabs>
        <w:autoSpaceDE w:val="0"/>
        <w:autoSpaceDN w:val="0"/>
        <w:adjustRightInd w:val="0"/>
        <w:spacing w:line="240" w:lineRule="auto"/>
        <w:ind w:left="0" w:firstLine="1080"/>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Waka Kurikulum menyatakan:</w:t>
      </w:r>
    </w:p>
    <w:p w14:paraId="1C046852" w14:textId="77777777" w:rsidR="00573297" w:rsidRPr="00573297" w:rsidRDefault="00573297" w:rsidP="00035C8E">
      <w:pPr>
        <w:pStyle w:val="ListParagraph"/>
        <w:widowControl w:val="0"/>
        <w:tabs>
          <w:tab w:val="left" w:pos="45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“Program unggulan sekolah terkait pembelajaran digital adalah pembelajaran berbasis</w:t>
      </w:r>
    </w:p>
    <w:p w14:paraId="7022CEA1" w14:textId="77777777" w:rsidR="00573297" w:rsidRPr="00573297" w:rsidRDefault="00573297" w:rsidP="00035C8E">
      <w:pPr>
        <w:pStyle w:val="ListParagraph"/>
        <w:widowControl w:val="0"/>
        <w:tabs>
          <w:tab w:val="left" w:pos="45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Learning Management System (LMS) yang materi dapat diakses 27/4, terpantau siswa,</w:t>
      </w:r>
    </w:p>
    <w:p w14:paraId="025DE337" w14:textId="77777777" w:rsidR="00573297" w:rsidRPr="00573297" w:rsidRDefault="00573297" w:rsidP="00035C8E">
      <w:pPr>
        <w:pStyle w:val="ListParagraph"/>
        <w:widowControl w:val="0"/>
        <w:tabs>
          <w:tab w:val="left" w:pos="45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Guru dan orang tua. Pembelajaran harian menggunakan laptop/ paperless 80%, dengan 4 Muatan kompetensi khusus: Digital skill, Computational Thinking, STEM dan Active</w:t>
      </w:r>
    </w:p>
    <w:p w14:paraId="66E257AC" w14:textId="77777777" w:rsidR="00573297" w:rsidRPr="00573297" w:rsidRDefault="00573297" w:rsidP="00035C8E">
      <w:pPr>
        <w:pStyle w:val="ListParagraph"/>
        <w:widowControl w:val="0"/>
        <w:tabs>
          <w:tab w:val="left" w:pos="450"/>
        </w:tabs>
        <w:autoSpaceDE w:val="0"/>
        <w:autoSpaceDN w:val="0"/>
        <w:adjustRightInd w:val="0"/>
        <w:spacing w:line="240" w:lineRule="auto"/>
        <w:ind w:left="1080"/>
        <w:jc w:val="both"/>
        <w:rPr>
          <w:rFonts w:ascii="Times New Roman" w:hAnsi="Times New Roman" w:cs="Times New Roman"/>
          <w:sz w:val="24"/>
          <w:szCs w:val="24"/>
          <w:lang w:val="sv-SE"/>
        </w:rPr>
      </w:pPr>
      <w:r w:rsidRPr="00573297">
        <w:rPr>
          <w:rFonts w:ascii="Times New Roman" w:hAnsi="Times New Roman" w:cs="Times New Roman"/>
          <w:i/>
          <w:iCs/>
          <w:sz w:val="24"/>
          <w:szCs w:val="24"/>
          <w:lang w:val="sv-SE"/>
        </w:rPr>
        <w:t>English.”</w:t>
      </w:r>
      <w:r w:rsidRPr="00573297">
        <w:rPr>
          <w:rFonts w:ascii="Times New Roman" w:hAnsi="Times New Roman" w:cs="Times New Roman"/>
          <w:sz w:val="24"/>
          <w:szCs w:val="24"/>
          <w:lang w:val="sv-SE"/>
        </w:rPr>
        <w:t xml:space="preserve"> (R2)</w:t>
      </w:r>
    </w:p>
    <w:p w14:paraId="144A3F26" w14:textId="77777777" w:rsidR="00573297" w:rsidRPr="00573297" w:rsidRDefault="00573297" w:rsidP="00035C8E">
      <w:pPr>
        <w:pStyle w:val="ListParagraph"/>
        <w:widowControl w:val="0"/>
        <w:tabs>
          <w:tab w:val="left" w:pos="270"/>
        </w:tabs>
        <w:autoSpaceDE w:val="0"/>
        <w:autoSpaceDN w:val="0"/>
        <w:adjustRightInd w:val="0"/>
        <w:spacing w:line="240" w:lineRule="auto"/>
        <w:ind w:left="1080" w:firstLineChars="187" w:firstLine="449"/>
        <w:jc w:val="both"/>
        <w:rPr>
          <w:rFonts w:ascii="Times New Roman" w:hAnsi="Times New Roman" w:cs="Times New Roman"/>
          <w:sz w:val="24"/>
          <w:szCs w:val="24"/>
          <w:lang w:val="sv-SE"/>
        </w:rPr>
      </w:pPr>
      <w:r w:rsidRPr="00573297">
        <w:rPr>
          <w:rFonts w:ascii="Times New Roman" w:hAnsi="Times New Roman" w:cs="Times New Roman"/>
          <w:sz w:val="24"/>
          <w:szCs w:val="24"/>
          <w:lang w:val="sv-SE"/>
        </w:rPr>
        <w:t xml:space="preserve">Kutipan ini menunjukkan bahwa penguatan kompetensi dirancang secara sistematis dalam kurikulum, bukan bersifat insidental. </w:t>
      </w:r>
      <w:r w:rsidRPr="00573297">
        <w:rPr>
          <w:rFonts w:ascii="Times New Roman" w:hAnsi="Times New Roman" w:cs="Times New Roman"/>
          <w:color w:val="000000" w:themeColor="text1"/>
          <w:sz w:val="24"/>
          <w:szCs w:val="24"/>
          <w:lang w:val="sv-SE"/>
        </w:rPr>
        <w:t xml:space="preserve">Kepala sekolah juga menekankan bahwa pemanfaatan teknologi perlu disertai dengan penanaman nilai tanggung jawab dan kejujuran sebagai bagian integral dari penguatan </w:t>
      </w:r>
      <w:r w:rsidRPr="00573297">
        <w:rPr>
          <w:rFonts w:ascii="Times New Roman" w:hAnsi="Times New Roman" w:cs="Times New Roman"/>
          <w:i/>
          <w:iCs/>
          <w:color w:val="000000" w:themeColor="text1"/>
          <w:sz w:val="24"/>
          <w:szCs w:val="24"/>
          <w:lang w:val="sv-SE"/>
        </w:rPr>
        <w:t xml:space="preserve">digital </w:t>
      </w:r>
      <w:r w:rsidRPr="00573297">
        <w:rPr>
          <w:rFonts w:ascii="Times New Roman" w:hAnsi="Times New Roman" w:cs="Times New Roman"/>
          <w:i/>
          <w:iCs/>
          <w:color w:val="000000" w:themeColor="text1"/>
          <w:sz w:val="24"/>
          <w:szCs w:val="24"/>
        </w:rPr>
        <w:t>citizenship</w:t>
      </w:r>
      <w:r w:rsidRPr="00573297">
        <w:rPr>
          <w:rFonts w:ascii="Times New Roman" w:hAnsi="Times New Roman" w:cs="Times New Roman"/>
          <w:color w:val="000000" w:themeColor="text1"/>
          <w:sz w:val="24"/>
          <w:szCs w:val="24"/>
        </w:rPr>
        <w:t>.:</w:t>
      </w:r>
    </w:p>
    <w:p w14:paraId="7F65613A" w14:textId="77777777" w:rsidR="00573297" w:rsidRPr="00573297" w:rsidRDefault="00573297" w:rsidP="00035C8E">
      <w:pPr>
        <w:pStyle w:val="ListParagraph"/>
        <w:widowControl w:val="0"/>
        <w:tabs>
          <w:tab w:val="left" w:pos="540"/>
        </w:tabs>
        <w:autoSpaceDE w:val="0"/>
        <w:autoSpaceDN w:val="0"/>
        <w:adjustRightInd w:val="0"/>
        <w:spacing w:line="240" w:lineRule="auto"/>
        <w:ind w:left="1080"/>
        <w:jc w:val="both"/>
        <w:rPr>
          <w:rFonts w:ascii="Times New Roman" w:hAnsi="Times New Roman" w:cs="Times New Roman"/>
          <w:sz w:val="24"/>
          <w:szCs w:val="24"/>
          <w:lang w:val="sv-SE"/>
        </w:rPr>
      </w:pPr>
      <w:r w:rsidRPr="00573297">
        <w:rPr>
          <w:rFonts w:ascii="Times New Roman" w:hAnsi="Times New Roman" w:cs="Times New Roman"/>
          <w:i/>
          <w:iCs/>
          <w:sz w:val="24"/>
          <w:szCs w:val="24"/>
        </w:rPr>
        <w:t xml:space="preserve">“Values yang pertama itu tanggung jawab. Kemudian yang selanjutnya, kalau kita lihat-lihat nilai berikutnya ya tentang nilai bagaimana kesungguhan, karena menghadapi dunia nyata </w:t>
      </w:r>
      <w:r w:rsidRPr="00573297">
        <w:rPr>
          <w:rFonts w:ascii="Times New Roman" w:hAnsi="Times New Roman" w:cs="Times New Roman"/>
          <w:i/>
          <w:iCs/>
          <w:sz w:val="24"/>
          <w:szCs w:val="24"/>
        </w:rPr>
        <w:lastRenderedPageBreak/>
        <w:t xml:space="preserve">maupun maya pun harus berbekal kesungguhan, berbekal kejujuran, ya nilai-nilai seperti itu yang diterapkan di sekolah kami.” </w:t>
      </w:r>
      <w:r w:rsidRPr="00573297">
        <w:rPr>
          <w:rFonts w:ascii="Times New Roman" w:hAnsi="Times New Roman" w:cs="Times New Roman"/>
          <w:sz w:val="24"/>
          <w:szCs w:val="24"/>
          <w:lang w:val="sv-SE"/>
        </w:rPr>
        <w:t>(R1)</w:t>
      </w:r>
    </w:p>
    <w:p w14:paraId="6F4FF8C3" w14:textId="77777777" w:rsidR="00573297" w:rsidRPr="00573297" w:rsidRDefault="00573297" w:rsidP="00035C8E">
      <w:pPr>
        <w:pStyle w:val="ListParagraph"/>
        <w:widowControl w:val="0"/>
        <w:tabs>
          <w:tab w:val="left" w:pos="540"/>
        </w:tabs>
        <w:autoSpaceDE w:val="0"/>
        <w:autoSpaceDN w:val="0"/>
        <w:adjustRightInd w:val="0"/>
        <w:spacing w:line="240" w:lineRule="auto"/>
        <w:ind w:left="0" w:firstLine="1080"/>
        <w:jc w:val="both"/>
        <w:rPr>
          <w:rFonts w:ascii="Times New Roman" w:hAnsi="Times New Roman" w:cs="Times New Roman"/>
          <w:sz w:val="24"/>
          <w:szCs w:val="24"/>
          <w:lang w:val="sv-SE"/>
        </w:rPr>
      </w:pPr>
      <w:r w:rsidRPr="00573297">
        <w:rPr>
          <w:rFonts w:ascii="Times New Roman" w:hAnsi="Times New Roman" w:cs="Times New Roman"/>
          <w:sz w:val="24"/>
          <w:szCs w:val="24"/>
          <w:lang w:val="sv-SE"/>
        </w:rPr>
        <w:t>Kepala sekolah juga menegaskan terkait penguatan kompetensi:</w:t>
      </w:r>
    </w:p>
    <w:p w14:paraId="6A073312" w14:textId="77777777" w:rsidR="00573297" w:rsidRPr="00573297" w:rsidRDefault="00573297" w:rsidP="00035C8E">
      <w:pPr>
        <w:pStyle w:val="ListParagraph"/>
        <w:widowControl w:val="0"/>
        <w:tabs>
          <w:tab w:val="left" w:pos="54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“Digitalisasi di sekolah menurut kami adalah bukan tujuan. Tetapi sebagai instrumen untuk menuju dari tujuan pembelajaran ataupun juga dari visi-visi sekolah yang diterapkan selama ini.” (R1)</w:t>
      </w:r>
    </w:p>
    <w:p w14:paraId="313F1879" w14:textId="348021F0" w:rsidR="00573297" w:rsidRDefault="00573297" w:rsidP="00035C8E">
      <w:pPr>
        <w:pStyle w:val="ListParagraph"/>
        <w:widowControl w:val="0"/>
        <w:tabs>
          <w:tab w:val="left" w:pos="540"/>
        </w:tabs>
        <w:autoSpaceDE w:val="0"/>
        <w:autoSpaceDN w:val="0"/>
        <w:adjustRightInd w:val="0"/>
        <w:spacing w:line="240" w:lineRule="auto"/>
        <w:ind w:left="1080" w:firstLineChars="187" w:firstLine="449"/>
        <w:jc w:val="both"/>
        <w:rPr>
          <w:rFonts w:ascii="Times New Roman" w:hAnsi="Times New Roman" w:cs="Times New Roman"/>
          <w:sz w:val="24"/>
          <w:szCs w:val="24"/>
        </w:rPr>
      </w:pPr>
      <w:r w:rsidRPr="00573297">
        <w:rPr>
          <w:rFonts w:ascii="Times New Roman" w:hAnsi="Times New Roman" w:cs="Times New Roman"/>
          <w:sz w:val="24"/>
          <w:szCs w:val="24"/>
          <w:lang w:val="sv-SE"/>
        </w:rPr>
        <w:t xml:space="preserve">Temuan ini selaras dengan hasil penelitian </w:t>
      </w:r>
      <w:r w:rsidRPr="00573297">
        <w:rPr>
          <w:rFonts w:ascii="Times New Roman" w:hAnsi="Times New Roman" w:cs="Times New Roman"/>
          <w:sz w:val="24"/>
          <w:szCs w:val="24"/>
        </w:rPr>
        <w:fldChar w:fldCharType="begin" w:fldLock="1"/>
      </w:r>
      <w:r w:rsidR="00C51029">
        <w:rPr>
          <w:rFonts w:ascii="Times New Roman" w:hAnsi="Times New Roman" w:cs="Times New Roman"/>
          <w:sz w:val="24"/>
          <w:szCs w:val="24"/>
          <w:lang w:val="sv-SE"/>
        </w:rPr>
        <w:instrText>ADDIN CSL_CITATION {"citationItems":[{"id":"ITEM-1","itemData":{"author":[{"dropping-particle":"","family":"Hidayat","given":"M.","non-dropping-particle":"","parse-names":false,"suffix":""}],"container-title":"Jurnal Inovasi Pendidikan, 10(1), 45–58","id":"ITEM-1","issued":{"date-parts":[["2023"]]},"title":"Integrasi teknologi digital dalam pendidikan berbasis karakter: Studi pada sekolah Muhammadiyah","type":"article-journal"},"uris":["http://www.mendeley.com/documents/?uuid=9fc7efd9-d630-445e-8304-2355d515b886"]}],"mendeley":{"formattedCitation":"(Hidayat, 2023a)","manualFormatting":"Hidayat (2023)","plainTextFormattedCitation":"(Hidayat, 2023a)","previouslyFormattedCitation":"(Hidayat, 2023a)"},"properties":{"noteIndex":0},"schema":"https://github.com/citation-style-language/schema/raw/master/csl-citation.json"}</w:instrText>
      </w:r>
      <w:r w:rsidRPr="00573297">
        <w:rPr>
          <w:rFonts w:ascii="Times New Roman" w:hAnsi="Times New Roman" w:cs="Times New Roman"/>
          <w:sz w:val="24"/>
          <w:szCs w:val="24"/>
        </w:rPr>
        <w:fldChar w:fldCharType="separate"/>
      </w:r>
      <w:r w:rsidRPr="00573297">
        <w:rPr>
          <w:rFonts w:ascii="Times New Roman" w:hAnsi="Times New Roman" w:cs="Times New Roman"/>
          <w:noProof/>
          <w:sz w:val="24"/>
          <w:szCs w:val="24"/>
          <w:lang w:val="sv-SE"/>
        </w:rPr>
        <w:t>Hidayat (2023)</w:t>
      </w:r>
      <w:r w:rsidRPr="00573297">
        <w:rPr>
          <w:rFonts w:ascii="Times New Roman" w:hAnsi="Times New Roman" w:cs="Times New Roman"/>
          <w:sz w:val="24"/>
          <w:szCs w:val="24"/>
        </w:rPr>
        <w:fldChar w:fldCharType="end"/>
      </w:r>
      <w:r w:rsidRPr="00573297">
        <w:rPr>
          <w:rFonts w:ascii="Times New Roman" w:hAnsi="Times New Roman" w:cs="Times New Roman"/>
          <w:sz w:val="24"/>
          <w:szCs w:val="24"/>
          <w:lang w:val="sv-SE"/>
        </w:rPr>
        <w:t xml:space="preserve"> yang menegaskan bahwa penerapan teknologi digital di sekolah Muhammadiyah perlu diiringi dengan internalisasi nilai-nilai Islam agar proses pembelajaran tidak semata-mata berorientasi pada aspek teknis. Oleh karena itu, strategi pembelajaran digital di SMP Muhammadiyah 3 Depok Sleman dapat dipahami sebagai langkah strategis dalam membangun dan meneguhkan karakter Islami </w:t>
      </w:r>
      <w:r w:rsidRPr="00573297">
        <w:rPr>
          <w:rFonts w:ascii="Times New Roman" w:hAnsi="Times New Roman" w:cs="Times New Roman"/>
          <w:sz w:val="24"/>
          <w:szCs w:val="24"/>
        </w:rPr>
        <w:t xml:space="preserve">siswa di ruang digital. </w:t>
      </w:r>
    </w:p>
    <w:p w14:paraId="16336C1B" w14:textId="77777777" w:rsidR="00CB1870" w:rsidRPr="00573297" w:rsidRDefault="00CB1870" w:rsidP="00035C8E">
      <w:pPr>
        <w:pStyle w:val="ListParagraph"/>
        <w:widowControl w:val="0"/>
        <w:tabs>
          <w:tab w:val="left" w:pos="540"/>
        </w:tabs>
        <w:autoSpaceDE w:val="0"/>
        <w:autoSpaceDN w:val="0"/>
        <w:adjustRightInd w:val="0"/>
        <w:spacing w:line="240" w:lineRule="auto"/>
        <w:ind w:left="1080" w:firstLineChars="187" w:firstLine="449"/>
        <w:jc w:val="both"/>
        <w:rPr>
          <w:rFonts w:ascii="Times New Roman" w:hAnsi="Times New Roman" w:cs="Times New Roman"/>
          <w:sz w:val="24"/>
          <w:szCs w:val="24"/>
        </w:rPr>
      </w:pPr>
    </w:p>
    <w:p w14:paraId="5C9AB91D" w14:textId="77777777" w:rsidR="00573297" w:rsidRPr="00573297" w:rsidRDefault="00573297" w:rsidP="00035C8E">
      <w:pPr>
        <w:pStyle w:val="ListParagraph"/>
        <w:widowControl w:val="0"/>
        <w:numPr>
          <w:ilvl w:val="0"/>
          <w:numId w:val="3"/>
        </w:numPr>
        <w:tabs>
          <w:tab w:val="left" w:pos="540"/>
          <w:tab w:val="left" w:pos="1080"/>
        </w:tabs>
        <w:autoSpaceDE w:val="0"/>
        <w:autoSpaceDN w:val="0"/>
        <w:adjustRightInd w:val="0"/>
        <w:spacing w:after="200" w:line="240" w:lineRule="auto"/>
        <w:ind w:left="0" w:firstLine="720"/>
        <w:jc w:val="both"/>
        <w:rPr>
          <w:rFonts w:ascii="Times New Roman" w:hAnsi="Times New Roman" w:cs="Times New Roman"/>
          <w:sz w:val="24"/>
          <w:szCs w:val="24"/>
          <w:lang w:val="sv-SE"/>
        </w:rPr>
      </w:pPr>
      <w:r w:rsidRPr="00573297">
        <w:rPr>
          <w:rFonts w:ascii="Times New Roman" w:hAnsi="Times New Roman" w:cs="Times New Roman"/>
          <w:noProof/>
          <w:sz w:val="24"/>
          <w:szCs w:val="24"/>
        </w:rPr>
        <w:drawing>
          <wp:anchor distT="0" distB="0" distL="114300" distR="114300" simplePos="0" relativeHeight="251669504" behindDoc="1" locked="0" layoutInCell="1" allowOverlap="1" wp14:anchorId="070EF98B" wp14:editId="6487F5A1">
            <wp:simplePos x="0" y="0"/>
            <wp:positionH relativeFrom="margin">
              <wp:posOffset>828676</wp:posOffset>
            </wp:positionH>
            <wp:positionV relativeFrom="paragraph">
              <wp:posOffset>159385</wp:posOffset>
            </wp:positionV>
            <wp:extent cx="3562350" cy="2162223"/>
            <wp:effectExtent l="0" t="0" r="0" b="9525"/>
            <wp:wrapNone/>
            <wp:docPr id="1062409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09188" name="Picture 1062409188"/>
                    <pic:cNvPicPr/>
                  </pic:nvPicPr>
                  <pic:blipFill>
                    <a:blip r:embed="rId17"/>
                    <a:stretch>
                      <a:fillRect/>
                    </a:stretch>
                  </pic:blipFill>
                  <pic:spPr>
                    <a:xfrm>
                      <a:off x="0" y="0"/>
                      <a:ext cx="3565182" cy="2163942"/>
                    </a:xfrm>
                    <a:prstGeom prst="rect">
                      <a:avLst/>
                    </a:prstGeom>
                  </pic:spPr>
                </pic:pic>
              </a:graphicData>
            </a:graphic>
            <wp14:sizeRelH relativeFrom="page">
              <wp14:pctWidth>0</wp14:pctWidth>
            </wp14:sizeRelH>
            <wp14:sizeRelV relativeFrom="page">
              <wp14:pctHeight>0</wp14:pctHeight>
            </wp14:sizeRelV>
          </wp:anchor>
        </w:drawing>
      </w:r>
      <w:r w:rsidRPr="00573297">
        <w:rPr>
          <w:rFonts w:ascii="Times New Roman" w:hAnsi="Times New Roman" w:cs="Times New Roman"/>
          <w:sz w:val="24"/>
          <w:szCs w:val="24"/>
          <w:lang w:val="sv-SE"/>
        </w:rPr>
        <w:t>Peran Sentral Guru dan Dukungan SDM dalam Keberhasilan Strategi Digital</w:t>
      </w:r>
    </w:p>
    <w:p w14:paraId="36BC819A" w14:textId="77777777" w:rsidR="00573297" w:rsidRPr="00573297" w:rsidRDefault="00573297" w:rsidP="00573297">
      <w:pPr>
        <w:pStyle w:val="ListParagraph"/>
        <w:widowControl w:val="0"/>
        <w:tabs>
          <w:tab w:val="left" w:pos="540"/>
        </w:tabs>
        <w:autoSpaceDE w:val="0"/>
        <w:autoSpaceDN w:val="0"/>
        <w:adjustRightInd w:val="0"/>
        <w:spacing w:line="240" w:lineRule="auto"/>
        <w:ind w:left="0" w:hanging="2"/>
        <w:jc w:val="both"/>
        <w:rPr>
          <w:rFonts w:ascii="Times New Roman" w:hAnsi="Times New Roman" w:cs="Times New Roman"/>
          <w:sz w:val="24"/>
          <w:szCs w:val="24"/>
          <w:lang w:val="sv-SE"/>
        </w:rPr>
      </w:pPr>
    </w:p>
    <w:p w14:paraId="78C4B248"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2CF85CFC"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4F13E785"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49A5A717"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73080C06"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16C226E3"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315A8ABD"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798937F1"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20341D1A"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rPr>
      </w:pPr>
    </w:p>
    <w:p w14:paraId="0A4D2E5D"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rPr>
      </w:pPr>
    </w:p>
    <w:p w14:paraId="4DF856F0"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rPr>
      </w:pPr>
    </w:p>
    <w:p w14:paraId="4B2C1505"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rPr>
      </w:pPr>
      <w:r w:rsidRPr="00573297">
        <w:rPr>
          <w:rFonts w:ascii="Times New Roman" w:hAnsi="Times New Roman" w:cs="Times New Roman"/>
          <w:b/>
          <w:bCs/>
          <w:color w:val="000000" w:themeColor="text1"/>
          <w:sz w:val="24"/>
          <w:szCs w:val="24"/>
        </w:rPr>
        <w:t>Gambar 5. Peran dan Dukungan SDM</w:t>
      </w:r>
    </w:p>
    <w:p w14:paraId="57FE91CD" w14:textId="4ECBFAD8" w:rsidR="00573297" w:rsidRPr="00CB1870" w:rsidRDefault="00573297" w:rsidP="00CB1870">
      <w:pPr>
        <w:pStyle w:val="ListParagraph"/>
        <w:widowControl w:val="0"/>
        <w:tabs>
          <w:tab w:val="left" w:pos="360"/>
        </w:tabs>
        <w:autoSpaceDE w:val="0"/>
        <w:autoSpaceDN w:val="0"/>
        <w:adjustRightInd w:val="0"/>
        <w:spacing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Pada peta konsep Atlas.ti  diatas menunjukkan bahwa peran serta dan dukungan SDM di SMP Muhammadiyah 3 Depok Sleman dibentuk oleh tiga komponen utama, yaitu peran sentral guru, dukungan orang tua, dan insentif guru. Peran sentral guru diposisikan sebagai faktor penyebab yang mendorong terbentuknya dukungan SDM secara keseluruhan, karena guru merupakan merupakan aktor utama dalam perencanaan dan pelaksanaan pembelajaran digital di kelas. Kepala sekolah menekankan bahwa posisi guru sebagai aktor utama dalam</w:t>
      </w:r>
      <w:r w:rsidR="00035C8E">
        <w:rPr>
          <w:rFonts w:ascii="Times New Roman" w:hAnsi="Times New Roman" w:cs="Times New Roman"/>
          <w:color w:val="000000" w:themeColor="text1"/>
          <w:sz w:val="24"/>
          <w:szCs w:val="24"/>
          <w:lang w:val="sv-SE"/>
        </w:rPr>
        <w:t xml:space="preserve"> </w:t>
      </w:r>
      <w:r w:rsidRPr="00035C8E">
        <w:rPr>
          <w:rFonts w:ascii="Times New Roman" w:hAnsi="Times New Roman" w:cs="Times New Roman"/>
          <w:color w:val="000000" w:themeColor="text1"/>
          <w:sz w:val="24"/>
          <w:szCs w:val="24"/>
          <w:lang w:val="sv-SE"/>
        </w:rPr>
        <w:t>transformasi digital:</w:t>
      </w:r>
    </w:p>
    <w:p w14:paraId="5C2C54E4" w14:textId="77777777" w:rsidR="00573297" w:rsidRPr="00573297" w:rsidRDefault="00573297" w:rsidP="00035C8E">
      <w:pPr>
        <w:pStyle w:val="ListParagraph"/>
        <w:widowControl w:val="0"/>
        <w:tabs>
          <w:tab w:val="left" w:pos="360"/>
        </w:tabs>
        <w:autoSpaceDE w:val="0"/>
        <w:autoSpaceDN w:val="0"/>
        <w:adjustRightInd w:val="0"/>
        <w:spacing w:line="240" w:lineRule="auto"/>
        <w:ind w:left="0" w:firstLine="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“Guru itu segala galanya. Jadi pendampingan terhadap anak-anak itu, guru faktor</w:t>
      </w:r>
    </w:p>
    <w:p w14:paraId="2BC18C7D" w14:textId="77777777" w:rsidR="00573297" w:rsidRPr="00573297" w:rsidRDefault="00573297" w:rsidP="00035C8E">
      <w:pPr>
        <w:pStyle w:val="ListParagraph"/>
        <w:widowControl w:val="0"/>
        <w:tabs>
          <w:tab w:val="left" w:pos="360"/>
        </w:tabs>
        <w:autoSpaceDE w:val="0"/>
        <w:autoSpaceDN w:val="0"/>
        <w:adjustRightInd w:val="0"/>
        <w:spacing w:line="240" w:lineRule="auto"/>
        <w:ind w:left="0" w:firstLine="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penentu. Yang satu, jadi guru itu harus selesai dengan masalah konten. Misalnya, tidak</w:t>
      </w:r>
    </w:p>
    <w:p w14:paraId="3B377333" w14:textId="77777777" w:rsidR="00573297" w:rsidRPr="00573297" w:rsidRDefault="00573297" w:rsidP="00035C8E">
      <w:pPr>
        <w:pStyle w:val="ListParagraph"/>
        <w:widowControl w:val="0"/>
        <w:tabs>
          <w:tab w:val="left" w:pos="360"/>
        </w:tabs>
        <w:autoSpaceDE w:val="0"/>
        <w:autoSpaceDN w:val="0"/>
        <w:adjustRightInd w:val="0"/>
        <w:spacing w:line="240" w:lineRule="auto"/>
        <w:ind w:left="0" w:firstLine="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keliru dalam konsep, tidak keliru dalam ilmu dan wawasan. Itu mutlak.” (R1)</w:t>
      </w:r>
    </w:p>
    <w:p w14:paraId="594B328F" w14:textId="77777777" w:rsidR="00573297" w:rsidRPr="00573297" w:rsidRDefault="00573297" w:rsidP="00035C8E">
      <w:pPr>
        <w:pStyle w:val="ListParagraph"/>
        <w:widowControl w:val="0"/>
        <w:tabs>
          <w:tab w:val="left" w:pos="360"/>
        </w:tabs>
        <w:autoSpaceDE w:val="0"/>
        <w:autoSpaceDN w:val="0"/>
        <w:adjustRightInd w:val="0"/>
        <w:spacing w:line="240" w:lineRule="auto"/>
        <w:ind w:left="990" w:firstLineChars="224" w:firstLine="538"/>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Sedangkan, dukungan orang tua dan insentif guru dipahami sebagai bagian dan</w:t>
      </w:r>
    </w:p>
    <w:p w14:paraId="34DF7948"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karakteristik yang memperkuat keberlangsungan strategi pembelajaran berbasis teknologi</w:t>
      </w:r>
    </w:p>
    <w:p w14:paraId="7C3C971E"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digital. SMP Muhammadiyah 3 Depok Sleman menyediakan berbagai dukungan SDM, mulai dari pelatihan, insentif, hingga penyediaan fasilitas teknologi.  Kepala sekolah menyampaikan bahwa dukungan orang tua penting dalam menjaga keberlanjutan pembelajaran digital di rumah:</w:t>
      </w:r>
    </w:p>
    <w:p w14:paraId="3B7E638B"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hanging="90"/>
        <w:jc w:val="both"/>
        <w:rPr>
          <w:rFonts w:ascii="Times New Roman" w:hAnsi="Times New Roman" w:cs="Times New Roman"/>
          <w:i/>
          <w:iCs/>
          <w:color w:val="000000" w:themeColor="text1"/>
          <w:sz w:val="24"/>
          <w:szCs w:val="24"/>
          <w:lang w:val="sv-SE"/>
        </w:rPr>
      </w:pPr>
      <w:r w:rsidRPr="00573297">
        <w:rPr>
          <w:rFonts w:ascii="Times New Roman" w:hAnsi="Times New Roman" w:cs="Times New Roman"/>
          <w:i/>
          <w:iCs/>
          <w:color w:val="000000" w:themeColor="text1"/>
          <w:sz w:val="24"/>
          <w:szCs w:val="24"/>
          <w:lang w:val="sv-SE"/>
        </w:rPr>
        <w:t>“Orang tua kami libatkan, karena anak-anak belajar dengan perangkat digital juga di rumah, jadi harus ada kontrol dan pendampingan bersama.”</w:t>
      </w:r>
      <w:r w:rsidRPr="00573297">
        <w:rPr>
          <w:rFonts w:ascii="Times New Roman" w:hAnsi="Times New Roman" w:cs="Times New Roman"/>
          <w:color w:val="000000" w:themeColor="text1"/>
          <w:sz w:val="24"/>
          <w:szCs w:val="24"/>
          <w:lang w:val="sv-SE"/>
        </w:rPr>
        <w:t xml:space="preserve"> (R1)</w:t>
      </w:r>
    </w:p>
    <w:p w14:paraId="3F4D318C" w14:textId="1807F756" w:rsidR="00573297" w:rsidRDefault="00573297" w:rsidP="0038741E">
      <w:pPr>
        <w:pStyle w:val="ListParagraph"/>
        <w:widowControl w:val="0"/>
        <w:tabs>
          <w:tab w:val="left" w:pos="360"/>
        </w:tabs>
        <w:autoSpaceDE w:val="0"/>
        <w:autoSpaceDN w:val="0"/>
        <w:adjustRightInd w:val="0"/>
        <w:spacing w:line="240" w:lineRule="auto"/>
        <w:ind w:left="1080" w:firstLineChars="186" w:firstLine="446"/>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Dukungan ini mencerminkan fungsi </w:t>
      </w:r>
      <w:r w:rsidRPr="00573297">
        <w:rPr>
          <w:rFonts w:ascii="Times New Roman" w:hAnsi="Times New Roman" w:cs="Times New Roman"/>
          <w:i/>
          <w:iCs/>
          <w:color w:val="000000" w:themeColor="text1"/>
          <w:sz w:val="24"/>
          <w:szCs w:val="24"/>
          <w:lang w:val="sv-SE"/>
        </w:rPr>
        <w:t>organizing</w:t>
      </w:r>
      <w:r w:rsidRPr="00573297">
        <w:rPr>
          <w:rFonts w:ascii="Times New Roman" w:hAnsi="Times New Roman" w:cs="Times New Roman"/>
          <w:color w:val="000000" w:themeColor="text1"/>
          <w:sz w:val="24"/>
          <w:szCs w:val="24"/>
          <w:lang w:val="sv-SE"/>
        </w:rPr>
        <w:t xml:space="preserve"> dan </w:t>
      </w:r>
      <w:r w:rsidRPr="00573297">
        <w:rPr>
          <w:rFonts w:ascii="Times New Roman" w:hAnsi="Times New Roman" w:cs="Times New Roman"/>
          <w:i/>
          <w:iCs/>
          <w:color w:val="000000" w:themeColor="text1"/>
          <w:sz w:val="24"/>
          <w:szCs w:val="24"/>
          <w:lang w:val="sv-SE"/>
        </w:rPr>
        <w:t>actuating</w:t>
      </w:r>
      <w:r w:rsidRPr="00573297">
        <w:rPr>
          <w:rFonts w:ascii="Times New Roman" w:hAnsi="Times New Roman" w:cs="Times New Roman"/>
          <w:color w:val="000000" w:themeColor="text1"/>
          <w:sz w:val="24"/>
          <w:szCs w:val="24"/>
          <w:lang w:val="sv-SE"/>
        </w:rPr>
        <w:t xml:space="preserve"> dalam teori POAC, di mana SMP Muhammadiyah 3 Depok Sleman tidak hanya merancang kebijakan, tetapi juga memastikan</w:t>
      </w:r>
      <w:r w:rsidR="0038741E">
        <w:rPr>
          <w:rFonts w:ascii="Times New Roman" w:hAnsi="Times New Roman" w:cs="Times New Roman"/>
          <w:color w:val="000000" w:themeColor="text1"/>
          <w:sz w:val="24"/>
          <w:szCs w:val="24"/>
          <w:lang w:val="sv-SE"/>
        </w:rPr>
        <w:t xml:space="preserve"> </w:t>
      </w:r>
      <w:r w:rsidRPr="0038741E">
        <w:rPr>
          <w:rFonts w:ascii="Times New Roman" w:hAnsi="Times New Roman" w:cs="Times New Roman"/>
          <w:color w:val="000000" w:themeColor="text1"/>
          <w:sz w:val="24"/>
          <w:szCs w:val="24"/>
          <w:lang w:val="sv-SE"/>
        </w:rPr>
        <w:t xml:space="preserve">pelaksanaan strategi berjalan efektif melalui penguatan kapasitas guru. Hal ini </w:t>
      </w:r>
      <w:r w:rsidRPr="0038741E">
        <w:rPr>
          <w:rFonts w:ascii="Times New Roman" w:hAnsi="Times New Roman" w:cs="Times New Roman"/>
          <w:color w:val="000000" w:themeColor="text1"/>
          <w:sz w:val="24"/>
          <w:szCs w:val="24"/>
          <w:lang w:val="sv-SE"/>
        </w:rPr>
        <w:lastRenderedPageBreak/>
        <w:t>sejalan</w:t>
      </w:r>
      <w:r w:rsidR="0038741E">
        <w:rPr>
          <w:rFonts w:ascii="Times New Roman" w:hAnsi="Times New Roman" w:cs="Times New Roman"/>
          <w:color w:val="000000" w:themeColor="text1"/>
          <w:sz w:val="24"/>
          <w:szCs w:val="24"/>
          <w:lang w:val="sv-SE"/>
        </w:rPr>
        <w:t xml:space="preserve"> </w:t>
      </w:r>
      <w:r w:rsidRPr="0038741E">
        <w:rPr>
          <w:rFonts w:ascii="Times New Roman" w:hAnsi="Times New Roman" w:cs="Times New Roman"/>
          <w:color w:val="000000" w:themeColor="text1"/>
          <w:sz w:val="24"/>
          <w:szCs w:val="24"/>
          <w:lang w:val="sv-SE"/>
        </w:rPr>
        <w:t xml:space="preserve">dengan </w:t>
      </w:r>
      <w:r w:rsidRPr="0038741E">
        <w:rPr>
          <w:rFonts w:ascii="Times New Roman" w:hAnsi="Times New Roman" w:cs="Times New Roman"/>
          <w:color w:val="000000" w:themeColor="text1"/>
          <w:sz w:val="24"/>
          <w:szCs w:val="24"/>
        </w:rPr>
        <w:fldChar w:fldCharType="begin" w:fldLock="1"/>
      </w:r>
      <w:r w:rsidR="00557DAC">
        <w:rPr>
          <w:rFonts w:ascii="Times New Roman" w:hAnsi="Times New Roman" w:cs="Times New Roman"/>
          <w:color w:val="000000" w:themeColor="text1"/>
          <w:sz w:val="24"/>
          <w:szCs w:val="24"/>
          <w:lang w:val="sv-SE"/>
        </w:rPr>
        <w:instrText>ADDIN CSL_CITATION {"citationItems":[{"id":"ITEM-1","itemData":{"author":[{"dropping-particle":"","family":"Scherer, R., Howard, S. K., Tondeur, J., &amp; Siddiq","given":"F.","non-dropping-particle":"","parse-names":false,"suffix":""}],"container-title":"Computers in Human Behavior, 118, 106675","id":"ITEM-1","issued":{"date-parts":[["2021"]]},"title":"Profiling teachers’ readiness for online teaching and learning in higher education: Who’s ready?","type":"article-journal"},"uris":["http://www.mendeley.com/documents/?uuid=c440b0de-7f3d-44aa-9eff-84cfeb5fc734"]}],"mendeley":{"formattedCitation":"(Scherer, R., Howard, S. K., Tondeur, J., &amp; Siddiq, 2021b)","manualFormatting":"Scherer, R., Howard, S. K., Tondeur, J., &amp; Siddiq, (2021)","plainTextFormattedCitation":"(Scherer, R., Howard, S. K., Tondeur, J., &amp; Siddiq, 2021b)","previouslyFormattedCitation":"(Scherer, R., Howard, S. K., Tondeur, J., &amp; Siddiq, 2021b)"},"properties":{"noteIndex":0},"schema":"https://github.com/citation-style-language/schema/raw/master/csl-citation.json"}</w:instrText>
      </w:r>
      <w:r w:rsidRPr="0038741E">
        <w:rPr>
          <w:rFonts w:ascii="Times New Roman" w:hAnsi="Times New Roman" w:cs="Times New Roman"/>
          <w:color w:val="000000" w:themeColor="text1"/>
          <w:sz w:val="24"/>
          <w:szCs w:val="24"/>
        </w:rPr>
        <w:fldChar w:fldCharType="separate"/>
      </w:r>
      <w:r w:rsidRPr="0038741E">
        <w:rPr>
          <w:rFonts w:ascii="Times New Roman" w:hAnsi="Times New Roman" w:cs="Times New Roman"/>
          <w:noProof/>
          <w:color w:val="000000" w:themeColor="text1"/>
          <w:sz w:val="24"/>
          <w:szCs w:val="24"/>
          <w:lang w:val="sv-SE"/>
        </w:rPr>
        <w:t>Scherer, R., Howard, S. K., Tondeur, J., &amp; Siddiq, (2021)</w:t>
      </w:r>
      <w:r w:rsidRPr="0038741E">
        <w:rPr>
          <w:rFonts w:ascii="Times New Roman" w:hAnsi="Times New Roman" w:cs="Times New Roman"/>
          <w:color w:val="000000" w:themeColor="text1"/>
          <w:sz w:val="24"/>
          <w:szCs w:val="24"/>
        </w:rPr>
        <w:fldChar w:fldCharType="end"/>
      </w:r>
      <w:r w:rsidRPr="0038741E">
        <w:rPr>
          <w:rFonts w:ascii="Times New Roman" w:hAnsi="Times New Roman" w:cs="Times New Roman"/>
          <w:color w:val="000000" w:themeColor="text1"/>
          <w:sz w:val="24"/>
          <w:szCs w:val="24"/>
          <w:lang w:val="sv-SE"/>
        </w:rPr>
        <w:t xml:space="preserve"> yang menegaskan bahwa kesiapan guru merupakan penentu utama keberhasilan pembelajaran digital.</w:t>
      </w:r>
    </w:p>
    <w:p w14:paraId="68E76B8E" w14:textId="77777777" w:rsidR="00CB1870" w:rsidRPr="0038741E" w:rsidRDefault="00CB1870" w:rsidP="0038741E">
      <w:pPr>
        <w:pStyle w:val="ListParagraph"/>
        <w:widowControl w:val="0"/>
        <w:tabs>
          <w:tab w:val="left" w:pos="360"/>
        </w:tabs>
        <w:autoSpaceDE w:val="0"/>
        <w:autoSpaceDN w:val="0"/>
        <w:adjustRightInd w:val="0"/>
        <w:spacing w:line="240" w:lineRule="auto"/>
        <w:ind w:left="1080" w:firstLineChars="186" w:firstLine="446"/>
        <w:jc w:val="both"/>
        <w:rPr>
          <w:rFonts w:ascii="Times New Roman" w:hAnsi="Times New Roman" w:cs="Times New Roman"/>
          <w:color w:val="000000" w:themeColor="text1"/>
          <w:sz w:val="24"/>
          <w:szCs w:val="24"/>
          <w:lang w:val="sv-SE"/>
        </w:rPr>
      </w:pPr>
    </w:p>
    <w:p w14:paraId="0F72A4A0" w14:textId="77777777" w:rsidR="00573297" w:rsidRPr="00573297" w:rsidRDefault="00573297" w:rsidP="0038741E">
      <w:pPr>
        <w:pStyle w:val="ListParagraph"/>
        <w:widowControl w:val="0"/>
        <w:numPr>
          <w:ilvl w:val="0"/>
          <w:numId w:val="3"/>
        </w:numPr>
        <w:tabs>
          <w:tab w:val="left" w:pos="360"/>
          <w:tab w:val="left" w:pos="1080"/>
        </w:tabs>
        <w:autoSpaceDE w:val="0"/>
        <w:autoSpaceDN w:val="0"/>
        <w:adjustRightInd w:val="0"/>
        <w:spacing w:after="200" w:line="240" w:lineRule="auto"/>
        <w:ind w:left="0" w:firstLine="720"/>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Kontrol dan Tantangan dalam Pembelajaran Digital</w:t>
      </w:r>
    </w:p>
    <w:p w14:paraId="3C223CA8"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r w:rsidRPr="00573297">
        <w:rPr>
          <w:rFonts w:ascii="Times New Roman" w:hAnsi="Times New Roman" w:cs="Times New Roman"/>
          <w:noProof/>
          <w:sz w:val="24"/>
          <w:szCs w:val="24"/>
        </w:rPr>
        <w:drawing>
          <wp:anchor distT="0" distB="0" distL="114300" distR="114300" simplePos="0" relativeHeight="251670528" behindDoc="1" locked="0" layoutInCell="1" allowOverlap="1" wp14:anchorId="4EE6FACD" wp14:editId="0E307819">
            <wp:simplePos x="0" y="0"/>
            <wp:positionH relativeFrom="margin">
              <wp:posOffset>380365</wp:posOffset>
            </wp:positionH>
            <wp:positionV relativeFrom="paragraph">
              <wp:posOffset>66040</wp:posOffset>
            </wp:positionV>
            <wp:extent cx="3703320" cy="2466975"/>
            <wp:effectExtent l="0" t="0" r="0" b="0"/>
            <wp:wrapNone/>
            <wp:docPr id="554791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91523" name="Picture 554791523"/>
                    <pic:cNvPicPr/>
                  </pic:nvPicPr>
                  <pic:blipFill>
                    <a:blip r:embed="rId18"/>
                    <a:stretch>
                      <a:fillRect/>
                    </a:stretch>
                  </pic:blipFill>
                  <pic:spPr>
                    <a:xfrm>
                      <a:off x="0" y="0"/>
                      <a:ext cx="3703320" cy="2466975"/>
                    </a:xfrm>
                    <a:prstGeom prst="rect">
                      <a:avLst/>
                    </a:prstGeom>
                  </pic:spPr>
                </pic:pic>
              </a:graphicData>
            </a:graphic>
            <wp14:sizeRelH relativeFrom="page">
              <wp14:pctWidth>0</wp14:pctWidth>
            </wp14:sizeRelH>
            <wp14:sizeRelV relativeFrom="page">
              <wp14:pctHeight>0</wp14:pctHeight>
            </wp14:sizeRelV>
          </wp:anchor>
        </w:drawing>
      </w:r>
    </w:p>
    <w:p w14:paraId="087DCB28"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5CE77401"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365A263A"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3B794D12"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378E88C0"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72210616"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both"/>
        <w:rPr>
          <w:rFonts w:ascii="Times New Roman" w:hAnsi="Times New Roman" w:cs="Times New Roman"/>
          <w:color w:val="000000" w:themeColor="text1"/>
          <w:sz w:val="24"/>
          <w:szCs w:val="24"/>
          <w:lang w:val="sv-SE"/>
        </w:rPr>
      </w:pPr>
    </w:p>
    <w:p w14:paraId="77F3801C" w14:textId="77777777" w:rsidR="00573297" w:rsidRPr="00573297" w:rsidRDefault="00573297" w:rsidP="00573297">
      <w:pPr>
        <w:widowControl w:val="0"/>
        <w:tabs>
          <w:tab w:val="left" w:pos="360"/>
        </w:tabs>
        <w:autoSpaceDE w:val="0"/>
        <w:autoSpaceDN w:val="0"/>
        <w:adjustRightInd w:val="0"/>
        <w:spacing w:line="240" w:lineRule="auto"/>
        <w:ind w:hanging="2"/>
        <w:jc w:val="both"/>
        <w:rPr>
          <w:rFonts w:ascii="Times New Roman" w:hAnsi="Times New Roman" w:cs="Times New Roman"/>
          <w:color w:val="000000" w:themeColor="text1"/>
          <w:sz w:val="24"/>
          <w:szCs w:val="24"/>
          <w:lang w:val="sv-SE"/>
        </w:rPr>
      </w:pPr>
    </w:p>
    <w:p w14:paraId="5386B7C5"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7244D54F"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55B8223F"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p>
    <w:p w14:paraId="793E144A" w14:textId="77777777" w:rsidR="00573297" w:rsidRPr="00CB1870" w:rsidRDefault="00573297" w:rsidP="00CB1870">
      <w:pPr>
        <w:widowControl w:val="0"/>
        <w:tabs>
          <w:tab w:val="left" w:pos="360"/>
        </w:tabs>
        <w:autoSpaceDE w:val="0"/>
        <w:autoSpaceDN w:val="0"/>
        <w:adjustRightInd w:val="0"/>
        <w:spacing w:line="240" w:lineRule="auto"/>
        <w:rPr>
          <w:rFonts w:ascii="Times New Roman" w:hAnsi="Times New Roman" w:cs="Times New Roman"/>
          <w:b/>
          <w:bCs/>
          <w:color w:val="000000" w:themeColor="text1"/>
          <w:sz w:val="24"/>
          <w:szCs w:val="24"/>
          <w:lang w:val="sv-SE"/>
        </w:rPr>
      </w:pPr>
    </w:p>
    <w:p w14:paraId="5D9D620D" w14:textId="77777777" w:rsidR="00573297" w:rsidRPr="00573297" w:rsidRDefault="00573297" w:rsidP="00573297">
      <w:pPr>
        <w:pStyle w:val="ListParagraph"/>
        <w:widowControl w:val="0"/>
        <w:tabs>
          <w:tab w:val="left" w:pos="360"/>
        </w:tabs>
        <w:autoSpaceDE w:val="0"/>
        <w:autoSpaceDN w:val="0"/>
        <w:adjustRightInd w:val="0"/>
        <w:spacing w:line="240" w:lineRule="auto"/>
        <w:ind w:left="0" w:hanging="2"/>
        <w:jc w:val="center"/>
        <w:rPr>
          <w:rFonts w:ascii="Times New Roman" w:hAnsi="Times New Roman" w:cs="Times New Roman"/>
          <w:b/>
          <w:bCs/>
          <w:color w:val="000000" w:themeColor="text1"/>
          <w:sz w:val="24"/>
          <w:szCs w:val="24"/>
          <w:lang w:val="sv-SE"/>
        </w:rPr>
      </w:pPr>
      <w:r w:rsidRPr="00573297">
        <w:rPr>
          <w:rFonts w:ascii="Times New Roman" w:hAnsi="Times New Roman" w:cs="Times New Roman"/>
          <w:b/>
          <w:bCs/>
          <w:color w:val="000000" w:themeColor="text1"/>
          <w:sz w:val="24"/>
          <w:szCs w:val="24"/>
          <w:lang w:val="sv-SE"/>
        </w:rPr>
        <w:t>Gambar 6. Kontrol dan Tantangan Digital</w:t>
      </w:r>
    </w:p>
    <w:p w14:paraId="79C780A2"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Meskipun implementasi strategi digital berjalan efektif, SMP Muhammadiyah 3 Depok Sleman tetap menghadapi tantangan, terutama pada aspek adaptasi siswa dan pengendalian penggunaan teknologi. Tantangan terbesar muncul pada siswa kelas VII yang masih beradaptasi dengan pembelajaran berbasis laptop.</w:t>
      </w:r>
    </w:p>
    <w:p w14:paraId="759EC6FA"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Hal ini seperti yang disampaikan oleh guru kelas VII: </w:t>
      </w:r>
    </w:p>
    <w:p w14:paraId="67445609"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“Untuk kelas 7, memang paling memerlukan perhatian khusus karena masa adaptasi dan</w:t>
      </w:r>
    </w:p>
    <w:p w14:paraId="43A582CB"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perlu banyak penyesuaian dari jenjang sebelumnya. Keterampilan dasar (office dan edukasi</w:t>
      </w:r>
    </w:p>
    <w:p w14:paraId="3F977253"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i/>
          <w:iCs/>
          <w:sz w:val="24"/>
          <w:szCs w:val="24"/>
          <w:lang w:val="sv-SE"/>
        </w:rPr>
      </w:pPr>
      <w:r w:rsidRPr="00573297">
        <w:rPr>
          <w:rFonts w:ascii="Times New Roman" w:hAnsi="Times New Roman" w:cs="Times New Roman"/>
          <w:i/>
          <w:iCs/>
          <w:sz w:val="24"/>
          <w:szCs w:val="24"/>
          <w:lang w:val="sv-SE"/>
        </w:rPr>
        <w:t xml:space="preserve">etika digital) perlu dikuatkan. Maklum, di SD ada yang belum pernah pegang laptop/komputer meski Gawai-nya aktif. Digital di SMP Muhammadiyah 3 Depok berbasis Laptop, bukan HP.” </w:t>
      </w:r>
      <w:r w:rsidRPr="00573297">
        <w:rPr>
          <w:rFonts w:ascii="Times New Roman" w:hAnsi="Times New Roman" w:cs="Times New Roman"/>
          <w:sz w:val="24"/>
          <w:szCs w:val="24"/>
          <w:lang w:val="sv-SE"/>
        </w:rPr>
        <w:t>(R3)</w:t>
      </w:r>
    </w:p>
    <w:p w14:paraId="3009A60E" w14:textId="77777777" w:rsidR="00573297" w:rsidRPr="00573297" w:rsidRDefault="00573297" w:rsidP="0038741E">
      <w:pPr>
        <w:pStyle w:val="ListParagraph"/>
        <w:widowControl w:val="0"/>
        <w:tabs>
          <w:tab w:val="left" w:pos="360"/>
        </w:tabs>
        <w:autoSpaceDE w:val="0"/>
        <w:autoSpaceDN w:val="0"/>
        <w:adjustRightInd w:val="0"/>
        <w:spacing w:line="240" w:lineRule="auto"/>
        <w:ind w:left="1080"/>
        <w:jc w:val="both"/>
        <w:rPr>
          <w:rFonts w:ascii="Times New Roman" w:hAnsi="Times New Roman" w:cs="Times New Roman"/>
          <w:sz w:val="24"/>
          <w:szCs w:val="24"/>
          <w:lang w:val="sv-SE"/>
        </w:rPr>
      </w:pPr>
      <w:r w:rsidRPr="00573297">
        <w:rPr>
          <w:rFonts w:ascii="Times New Roman" w:hAnsi="Times New Roman" w:cs="Times New Roman"/>
          <w:i/>
          <w:iCs/>
          <w:sz w:val="24"/>
          <w:szCs w:val="24"/>
          <w:lang w:val="sv-SE"/>
        </w:rPr>
        <w:t>“Tantangan utama kesiapan siswa, terutama di kelas 7 yang masa awal. Untuk kelas atas, penguatan screen time dan manajemen kelas, mengingat teknologi cenderung mengasyikkan, anak tetep harus diimbangi aktivitas hands on.”</w:t>
      </w:r>
      <w:r w:rsidRPr="00573297">
        <w:rPr>
          <w:rFonts w:ascii="Times New Roman" w:hAnsi="Times New Roman" w:cs="Times New Roman"/>
          <w:sz w:val="24"/>
          <w:szCs w:val="24"/>
          <w:lang w:val="sv-SE"/>
        </w:rPr>
        <w:t xml:space="preserve"> (R3)</w:t>
      </w:r>
    </w:p>
    <w:p w14:paraId="7D3440FF" w14:textId="4B7FEF80" w:rsidR="00573297" w:rsidRPr="00573297" w:rsidRDefault="00573297" w:rsidP="00CB1870">
      <w:pPr>
        <w:widowControl w:val="0"/>
        <w:tabs>
          <w:tab w:val="left" w:pos="270"/>
          <w:tab w:val="left" w:pos="360"/>
        </w:tabs>
        <w:autoSpaceDE w:val="0"/>
        <w:autoSpaceDN w:val="0"/>
        <w:adjustRightInd w:val="0"/>
        <w:spacing w:after="0" w:line="240" w:lineRule="auto"/>
        <w:ind w:firstLine="1080"/>
        <w:jc w:val="both"/>
        <w:rPr>
          <w:rFonts w:ascii="Times New Roman" w:hAnsi="Times New Roman" w:cs="Times New Roman"/>
          <w:sz w:val="24"/>
          <w:szCs w:val="24"/>
          <w:lang w:val="sv-SE"/>
        </w:rPr>
      </w:pPr>
      <w:r w:rsidRPr="00573297">
        <w:rPr>
          <w:rFonts w:ascii="Times New Roman" w:hAnsi="Times New Roman" w:cs="Times New Roman"/>
          <w:sz w:val="24"/>
          <w:szCs w:val="24"/>
          <w:lang w:val="sv-SE"/>
        </w:rPr>
        <w:t>Pernyataan tersebut sesuai dengan yang disampaikan oleh Waka Kurikulum:</w:t>
      </w:r>
    </w:p>
    <w:p w14:paraId="58AE75A4" w14:textId="77777777" w:rsidR="00573297" w:rsidRPr="00573297" w:rsidRDefault="00573297" w:rsidP="00CB1870">
      <w:pPr>
        <w:widowControl w:val="0"/>
        <w:tabs>
          <w:tab w:val="left" w:pos="360"/>
          <w:tab w:val="left" w:pos="450"/>
          <w:tab w:val="left" w:pos="720"/>
        </w:tabs>
        <w:autoSpaceDE w:val="0"/>
        <w:autoSpaceDN w:val="0"/>
        <w:adjustRightInd w:val="0"/>
        <w:spacing w:after="0" w:line="240" w:lineRule="auto"/>
        <w:ind w:left="1080"/>
        <w:jc w:val="both"/>
        <w:rPr>
          <w:rFonts w:ascii="Times New Roman" w:hAnsi="Times New Roman" w:cs="Times New Roman"/>
          <w:sz w:val="24"/>
          <w:szCs w:val="24"/>
          <w:lang w:val="sv-SE"/>
        </w:rPr>
      </w:pPr>
      <w:r w:rsidRPr="00573297">
        <w:rPr>
          <w:rFonts w:ascii="Times New Roman" w:hAnsi="Times New Roman" w:cs="Times New Roman"/>
          <w:i/>
          <w:iCs/>
          <w:sz w:val="24"/>
          <w:szCs w:val="24"/>
          <w:lang w:val="sv-SE"/>
        </w:rPr>
        <w:t xml:space="preserve">“Kelas digital yang kami kelola di SMP Muhammadiyah 3 Depok berbasis Laptop, dengan dasar kemampuan sekolah utk filterisasi konten dengan sistem WiFI terpusat di sekolah. Batasan akses website, filter konten SARA dan pornografi misalnya bisa kami pastikan. Sehingga tidak menggunakan HP sebagai alat utama, justru malah diminimalisir penggunaannya kecuali kondisi khusus pembelajaran yg memerlukan.” </w:t>
      </w:r>
      <w:r w:rsidRPr="00573297">
        <w:rPr>
          <w:rFonts w:ascii="Times New Roman" w:hAnsi="Times New Roman" w:cs="Times New Roman"/>
          <w:sz w:val="24"/>
          <w:szCs w:val="24"/>
          <w:lang w:val="sv-SE"/>
        </w:rPr>
        <w:t>(R2)</w:t>
      </w:r>
    </w:p>
    <w:p w14:paraId="092F7ADF" w14:textId="33D87E1E" w:rsidR="00450606" w:rsidRDefault="00573297" w:rsidP="00CB1870">
      <w:pPr>
        <w:widowControl w:val="0"/>
        <w:tabs>
          <w:tab w:val="left" w:pos="360"/>
        </w:tabs>
        <w:autoSpaceDE w:val="0"/>
        <w:autoSpaceDN w:val="0"/>
        <w:adjustRightInd w:val="0"/>
        <w:spacing w:after="0" w:line="240" w:lineRule="auto"/>
        <w:ind w:left="1080" w:firstLineChars="187" w:firstLine="449"/>
        <w:jc w:val="both"/>
        <w:rPr>
          <w:rFonts w:ascii="Times New Roman" w:hAnsi="Times New Roman" w:cs="Times New Roman"/>
          <w:color w:val="000000" w:themeColor="text1"/>
          <w:sz w:val="24"/>
          <w:szCs w:val="24"/>
          <w:lang w:val="sv-SE"/>
        </w:rPr>
      </w:pPr>
      <w:r w:rsidRPr="00573297">
        <w:rPr>
          <w:rFonts w:ascii="Times New Roman" w:hAnsi="Times New Roman" w:cs="Times New Roman"/>
          <w:color w:val="000000" w:themeColor="text1"/>
          <w:sz w:val="24"/>
          <w:szCs w:val="24"/>
          <w:lang w:val="sv-SE"/>
        </w:rPr>
        <w:t xml:space="preserve">Sebagai bentuk </w:t>
      </w:r>
      <w:r w:rsidRPr="00573297">
        <w:rPr>
          <w:rFonts w:ascii="Times New Roman" w:hAnsi="Times New Roman" w:cs="Times New Roman"/>
          <w:i/>
          <w:iCs/>
          <w:color w:val="000000" w:themeColor="text1"/>
          <w:sz w:val="24"/>
          <w:szCs w:val="24"/>
          <w:lang w:val="sv-SE"/>
        </w:rPr>
        <w:t>controlling</w:t>
      </w:r>
      <w:r w:rsidRPr="00573297">
        <w:rPr>
          <w:rFonts w:ascii="Times New Roman" w:hAnsi="Times New Roman" w:cs="Times New Roman"/>
          <w:color w:val="000000" w:themeColor="text1"/>
          <w:sz w:val="24"/>
          <w:szCs w:val="24"/>
          <w:lang w:val="sv-SE"/>
        </w:rPr>
        <w:t xml:space="preserve">, SMP Muhammadiyah 3 Depok Sleman menerapkan filterisasi konten, pengaturan </w:t>
      </w:r>
      <w:r w:rsidRPr="00573297">
        <w:rPr>
          <w:rFonts w:ascii="Times New Roman" w:hAnsi="Times New Roman" w:cs="Times New Roman"/>
          <w:i/>
          <w:iCs/>
          <w:color w:val="000000" w:themeColor="text1"/>
          <w:sz w:val="24"/>
          <w:szCs w:val="24"/>
          <w:lang w:val="sv-SE"/>
        </w:rPr>
        <w:t>screen time</w:t>
      </w:r>
      <w:r w:rsidRPr="00573297">
        <w:rPr>
          <w:rFonts w:ascii="Times New Roman" w:hAnsi="Times New Roman" w:cs="Times New Roman"/>
          <w:color w:val="000000" w:themeColor="text1"/>
          <w:sz w:val="24"/>
          <w:szCs w:val="24"/>
          <w:lang w:val="sv-SE"/>
        </w:rPr>
        <w:t xml:space="preserve">, serta penguatan edukasi etika digital. Pendekatan ini menunjukkan bahwa strategi pembelajaran digital tidak dilepaskan dari fungsi pengendalian dan evaluasi berkelanjutan sebagaimana ditekankan dalam teori manajemen pendidikan. Sekolah menyeimbangkan keterbukaan akses teknologi dengan pengendalian perilaku digital siswa melalui filterisasi konten dan penguatan literasi etika digital, sehingga teknologi tidak menjadi sumber distraksi </w:t>
      </w:r>
      <w:r w:rsidRPr="00573297">
        <w:rPr>
          <w:rFonts w:ascii="Times New Roman" w:hAnsi="Times New Roman" w:cs="Times New Roman"/>
          <w:color w:val="000000" w:themeColor="text1"/>
          <w:sz w:val="24"/>
          <w:szCs w:val="24"/>
        </w:rPr>
        <w:fldChar w:fldCharType="begin" w:fldLock="1"/>
      </w:r>
      <w:r w:rsidRPr="00573297">
        <w:rPr>
          <w:rFonts w:ascii="Times New Roman" w:hAnsi="Times New Roman" w:cs="Times New Roman"/>
          <w:color w:val="000000" w:themeColor="text1"/>
          <w:sz w:val="24"/>
          <w:szCs w:val="24"/>
          <w:lang w:val="sv-SE"/>
        </w:rPr>
        <w:instrText>ADDIN CSL_CITATION {"citationItems":[{"id":"ITEM-1","itemData":{"author":[{"dropping-particle":"","family":"Kurniawan","given":"D","non-dropping-particle":"","parse-names":false,"suffix":""}],"container-title":"Jurnal Teknologi Pendidikan Modern.","id":"ITEM-1","issued":{"date-parts":[["2022"]]},"title":"Analisis Kesiapan Guru dan Tantangan Pembelajaran Digital di Sekolah Menengah.","type":"article-journal"},"uris":["http://www.mendeley.com/documents/?uuid=335fb421-273f-4832-a3a4-088ecd800399"]}],"mendeley":{"formattedCitation":"(Kurniawan, 2022)","plainTextFormattedCitation":"(Kurniawan, 2022)","previouslyFormattedCitation":"(Kurniawan, 2022)"},"properties":{"noteIndex":0},"schema":"https://github.com/citation-style-language/schema/raw/master/csl-citation.json"}</w:instrText>
      </w:r>
      <w:r w:rsidRPr="00573297">
        <w:rPr>
          <w:rFonts w:ascii="Times New Roman" w:hAnsi="Times New Roman" w:cs="Times New Roman"/>
          <w:color w:val="000000" w:themeColor="text1"/>
          <w:sz w:val="24"/>
          <w:szCs w:val="24"/>
        </w:rPr>
        <w:fldChar w:fldCharType="separate"/>
      </w:r>
      <w:r w:rsidRPr="00573297">
        <w:rPr>
          <w:rFonts w:ascii="Times New Roman" w:hAnsi="Times New Roman" w:cs="Times New Roman"/>
          <w:noProof/>
          <w:color w:val="000000" w:themeColor="text1"/>
          <w:sz w:val="24"/>
          <w:szCs w:val="24"/>
          <w:lang w:val="sv-SE"/>
        </w:rPr>
        <w:t>(Kurniawan, 2022)</w:t>
      </w:r>
      <w:r w:rsidRPr="00573297">
        <w:rPr>
          <w:rFonts w:ascii="Times New Roman" w:hAnsi="Times New Roman" w:cs="Times New Roman"/>
          <w:color w:val="000000" w:themeColor="text1"/>
          <w:sz w:val="24"/>
          <w:szCs w:val="24"/>
        </w:rPr>
        <w:fldChar w:fldCharType="end"/>
      </w:r>
      <w:r w:rsidRPr="00573297">
        <w:rPr>
          <w:rFonts w:ascii="Times New Roman" w:hAnsi="Times New Roman" w:cs="Times New Roman"/>
          <w:color w:val="000000" w:themeColor="text1"/>
          <w:sz w:val="24"/>
          <w:szCs w:val="24"/>
          <w:lang w:val="sv-SE"/>
        </w:rPr>
        <w:t xml:space="preserve">.  </w:t>
      </w:r>
    </w:p>
    <w:p w14:paraId="4B3F8F5D" w14:textId="77777777" w:rsidR="00CB1870" w:rsidRDefault="00CB1870" w:rsidP="00CB1870">
      <w:pPr>
        <w:widowControl w:val="0"/>
        <w:tabs>
          <w:tab w:val="left" w:pos="360"/>
        </w:tabs>
        <w:autoSpaceDE w:val="0"/>
        <w:autoSpaceDN w:val="0"/>
        <w:adjustRightInd w:val="0"/>
        <w:spacing w:after="0" w:line="240" w:lineRule="auto"/>
        <w:ind w:left="1080" w:firstLineChars="187" w:firstLine="449"/>
        <w:jc w:val="both"/>
        <w:rPr>
          <w:rFonts w:ascii="Times New Roman" w:hAnsi="Times New Roman" w:cs="Times New Roman"/>
          <w:color w:val="000000" w:themeColor="text1"/>
          <w:sz w:val="24"/>
          <w:szCs w:val="24"/>
          <w:lang w:val="sv-SE"/>
        </w:rPr>
      </w:pPr>
    </w:p>
    <w:p w14:paraId="184B5709" w14:textId="77777777" w:rsidR="00CB1870" w:rsidRPr="0038741E" w:rsidRDefault="00CB1870" w:rsidP="00CB1870">
      <w:pPr>
        <w:widowControl w:val="0"/>
        <w:tabs>
          <w:tab w:val="left" w:pos="360"/>
        </w:tabs>
        <w:autoSpaceDE w:val="0"/>
        <w:autoSpaceDN w:val="0"/>
        <w:adjustRightInd w:val="0"/>
        <w:spacing w:after="0" w:line="240" w:lineRule="auto"/>
        <w:ind w:left="1080" w:firstLineChars="187" w:firstLine="449"/>
        <w:jc w:val="both"/>
        <w:rPr>
          <w:rFonts w:ascii="Times New Roman" w:hAnsi="Times New Roman" w:cs="Times New Roman"/>
          <w:color w:val="000000" w:themeColor="text1"/>
          <w:sz w:val="24"/>
          <w:szCs w:val="24"/>
          <w:lang w:val="sv-SE"/>
        </w:rPr>
      </w:pPr>
    </w:p>
    <w:p w14:paraId="2E31A16D" w14:textId="77777777" w:rsidR="00F84FD8" w:rsidRPr="00D44A72" w:rsidRDefault="00000000" w:rsidP="00F84FD8">
      <w:pPr>
        <w:pStyle w:val="ListParagraph"/>
        <w:numPr>
          <w:ilvl w:val="1"/>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r w:rsidRPr="00F84FD8">
        <w:rPr>
          <w:rFonts w:ascii="Times New Roman" w:eastAsia="Times New Roman" w:hAnsi="Times New Roman" w:cs="Times New Roman"/>
          <w:b/>
          <w:bCs/>
          <w:sz w:val="24"/>
          <w:szCs w:val="24"/>
        </w:rPr>
        <w:lastRenderedPageBreak/>
        <w:t>Discussion</w:t>
      </w:r>
    </w:p>
    <w:p w14:paraId="4E8CF243" w14:textId="52101278" w:rsidR="00D44A72" w:rsidRDefault="00D44A72" w:rsidP="00D44A72">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1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Hasil pengkodingan data menunjukkan bahwa strategi pembelajaran berbasis teknologi digital di SMP Muhammadiyah 3 Depok Sleman terbentuk dari sejumlah tema utama yang saling berhubungan dan membentuk satu kesatuan strategi pembelajaran. Hubungan antartema divisualisasikan dalam peta jaringan Atlas.ti 9 menggambarkan keterkaitan antara kebijakan sekolah, perencanaan dan implementasi pembelajaran digital, penguatan kompetensi dan karakter Islami, peran sumber daya manusia, serta mekanisme kontrol dan adaptasi terhadap tantangan digital.</w:t>
      </w:r>
    </w:p>
    <w:p w14:paraId="732C1F39" w14:textId="36F67DCD" w:rsidR="00D44A72" w:rsidRPr="00D44A72" w:rsidRDefault="00D44A72" w:rsidP="00D44A72">
      <w:pPr>
        <w:pBdr>
          <w:top w:val="nil"/>
          <w:left w:val="nil"/>
          <w:bottom w:val="nil"/>
          <w:right w:val="nil"/>
          <w:between w:val="nil"/>
        </w:pBd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 xml:space="preserve">    </w:t>
      </w:r>
      <w:r w:rsidRPr="00D44A72">
        <w:rPr>
          <w:rFonts w:ascii="Times New Roman" w:eastAsia="Times New Roman" w:hAnsi="Times New Roman" w:cs="Times New Roman"/>
          <w:color w:val="000000"/>
          <w:sz w:val="24"/>
          <w:szCs w:val="24"/>
        </w:rPr>
        <w:t>Kebijakan Strategi Digital sebagai Fondasi Transformasi</w:t>
      </w:r>
    </w:p>
    <w:p w14:paraId="42B926F4" w14:textId="77777777"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Hasil penelitian menunjukkan bahwa strategi pembelajaran berbasis teknologi digital di SMP Muhammadiyah 3 Depok Sleman dimulai dari kebijakan institusional yang berbasis nilai (value-based digital policy). Digitalisasi tidak diposisikan sebagai tujuan akhir, melainkan sebagai instrumen untuk mencapai visi “Sekolah Digital Berkarakter Islami”.</w:t>
      </w:r>
    </w:p>
    <w:p w14:paraId="7ACECBC0" w14:textId="548F4CB5"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Temuan ini memperkuat pandangan bahwa transformasi digital sekolah harus diawali oleh kepemimpinan visioner dan kebijakan strategis yang terintegrasi dengan identitas lembaga </w:t>
      </w:r>
      <w:r w:rsidR="004E53BA">
        <w:rPr>
          <w:rFonts w:ascii="Times New Roman" w:eastAsia="Times New Roman" w:hAnsi="Times New Roman" w:cs="Times New Roman"/>
          <w:color w:val="000000"/>
          <w:sz w:val="24"/>
          <w:szCs w:val="24"/>
        </w:rPr>
        <w:fldChar w:fldCharType="begin" w:fldLock="1"/>
      </w:r>
      <w:r w:rsidR="004E53BA">
        <w:rPr>
          <w:rFonts w:ascii="Times New Roman" w:eastAsia="Times New Roman" w:hAnsi="Times New Roman" w:cs="Times New Roman"/>
          <w:color w:val="000000"/>
          <w:sz w:val="24"/>
          <w:szCs w:val="24"/>
        </w:rPr>
        <w:instrText>ADDIN CSL_CITATION {"citationItems":[{"id":"ITEM-1","itemData":{"DOI":"https://doi.org/10.1007/s10639-022-11431-8","author":[{"dropping-particle":"","family":"Timotheou, S.","given":"et al.","non-dropping-particle":"","parse-names":false,"suffix":""}],"container-title":"Education and Information Technologies","id":"ITEM-1","issued":{"date-parts":[["2023"]]},"title":"Impacts of digital technologies on education and factors influencing schools’ digital capacity and transformation: A literature review.","type":"article-journal","volume":"28(6)"},"uris":["http://www.mendeley.com/documents/?uuid=637725fa-de1d-4d62-ab29-8279639b245c"]}],"mendeley":{"formattedCitation":"(Timotheou, S., 2023)","plainTextFormattedCitation":"(Timotheou, S., 2023)","previouslyFormattedCitation":"(Timotheou, S., 2023)"},"properties":{"noteIndex":0},"schema":"https://github.com/citation-style-language/schema/raw/master/csl-citation.json"}</w:instrText>
      </w:r>
      <w:r w:rsidR="004E53BA">
        <w:rPr>
          <w:rFonts w:ascii="Times New Roman" w:eastAsia="Times New Roman" w:hAnsi="Times New Roman" w:cs="Times New Roman"/>
          <w:color w:val="000000"/>
          <w:sz w:val="24"/>
          <w:szCs w:val="24"/>
        </w:rPr>
        <w:fldChar w:fldCharType="separate"/>
      </w:r>
      <w:r w:rsidR="004E53BA" w:rsidRPr="004E53BA">
        <w:rPr>
          <w:rFonts w:ascii="Times New Roman" w:eastAsia="Times New Roman" w:hAnsi="Times New Roman" w:cs="Times New Roman"/>
          <w:noProof/>
          <w:color w:val="000000"/>
          <w:sz w:val="24"/>
          <w:szCs w:val="24"/>
        </w:rPr>
        <w:t>(Timotheou, S., 2023)</w:t>
      </w:r>
      <w:r w:rsidR="004E53BA">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Studi tersebut menegaskan bahwa kapasitas digital sekolah sangat dipengaruhi oleh arah kebijakan dan komitmen manajerial, bukan sekadar ketersediaan perangkat.</w:t>
      </w:r>
    </w:p>
    <w:p w14:paraId="3BBE2075" w14:textId="13D9B6F1"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Dalam perspektif manajemen pendidikan, kebijakan ini mencerminkan fungsi planning dalam POAC, di mana perencanaan strategis menjadi fondasi utama keberhasilan implementasi</w:t>
      </w:r>
      <w:r w:rsidR="004E53BA">
        <w:rPr>
          <w:rFonts w:ascii="Times New Roman" w:eastAsia="Times New Roman" w:hAnsi="Times New Roman" w:cs="Times New Roman"/>
          <w:color w:val="000000"/>
          <w:sz w:val="24"/>
          <w:szCs w:val="24"/>
        </w:rPr>
        <w:t xml:space="preserve"> </w:t>
      </w:r>
      <w:r w:rsidR="004E53BA">
        <w:rPr>
          <w:rFonts w:ascii="Times New Roman" w:eastAsia="Times New Roman" w:hAnsi="Times New Roman" w:cs="Times New Roman"/>
          <w:color w:val="000000"/>
          <w:sz w:val="24"/>
          <w:szCs w:val="24"/>
        </w:rPr>
        <w:fldChar w:fldCharType="begin" w:fldLock="1"/>
      </w:r>
      <w:r w:rsidR="00557DAC">
        <w:rPr>
          <w:rFonts w:ascii="Times New Roman" w:eastAsia="Times New Roman" w:hAnsi="Times New Roman" w:cs="Times New Roman"/>
          <w:color w:val="000000"/>
          <w:sz w:val="24"/>
          <w:szCs w:val="24"/>
        </w:rPr>
        <w:instrText>ADDIN CSL_CITATION {"citationItems":[{"id":"ITEM-1","itemData":{"author":[{"dropping-particle":"","family":"Suhab","given":"R. F.","non-dropping-particle":"","parse-names":false,"suffix":""}],"container-title":"Macoa: Jurnal PKM","id":"ITEM-1","issued":{"date-parts":[["2025"]]},"page":"54–59","title":"Strategi manajemen pembelajaran berbasis digital di sekolah menengah","type":"article-journal","volume":"2(1)"},"uris":["http://www.mendeley.com/documents/?uuid=ef090439-dd8f-4f29-a37a-549ab01e8d54"]}],"mendeley":{"formattedCitation":"(R. F. Suhab, 2025)","plainTextFormattedCitation":"(R. F. Suhab, 2025)","previouslyFormattedCitation":"(R. F. Suhab, 2025)"},"properties":{"noteIndex":0},"schema":"https://github.com/citation-style-language/schema/raw/master/csl-citation.json"}</w:instrText>
      </w:r>
      <w:r w:rsidR="004E53BA">
        <w:rPr>
          <w:rFonts w:ascii="Times New Roman" w:eastAsia="Times New Roman" w:hAnsi="Times New Roman" w:cs="Times New Roman"/>
          <w:color w:val="000000"/>
          <w:sz w:val="24"/>
          <w:szCs w:val="24"/>
        </w:rPr>
        <w:fldChar w:fldCharType="separate"/>
      </w:r>
      <w:r w:rsidR="00557DAC" w:rsidRPr="00557DAC">
        <w:rPr>
          <w:rFonts w:ascii="Times New Roman" w:eastAsia="Times New Roman" w:hAnsi="Times New Roman" w:cs="Times New Roman"/>
          <w:noProof/>
          <w:color w:val="000000"/>
          <w:sz w:val="24"/>
          <w:szCs w:val="24"/>
        </w:rPr>
        <w:t>(R. F. Suhab, 2025)</w:t>
      </w:r>
      <w:r w:rsidR="004E53BA">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xml:space="preserve">. Selain itu, pendekatan berbasis nilai ini relevan dengan temuan </w:t>
      </w:r>
      <w:r w:rsidR="004E53BA">
        <w:rPr>
          <w:rFonts w:ascii="Times New Roman" w:eastAsia="Times New Roman" w:hAnsi="Times New Roman" w:cs="Times New Roman"/>
          <w:color w:val="000000"/>
          <w:sz w:val="24"/>
          <w:szCs w:val="24"/>
        </w:rPr>
        <w:fldChar w:fldCharType="begin" w:fldLock="1"/>
      </w:r>
      <w:r w:rsidR="00210DB8">
        <w:rPr>
          <w:rFonts w:ascii="Times New Roman" w:eastAsia="Times New Roman" w:hAnsi="Times New Roman" w:cs="Times New Roman"/>
          <w:color w:val="000000"/>
          <w:sz w:val="24"/>
          <w:szCs w:val="24"/>
        </w:rPr>
        <w:instrText>ADDIN CSL_CITATION {"citationItems":[{"id":"ITEM-1","itemData":{"author":[{"dropping-particle":"","family":"Tondeur, J., Howard, S. K., &amp; Yang","given":"J.","non-dropping-particle":"","parse-names":false,"suffix":""}],"container-title":"Computers &amp; Education","id":"ITEM-1","issued":{"date-parts":[["2021"]]},"title":"Step by step: Investigating the seven feedback steps to facilitate technology integration in schools","type":"article-journal"},"uris":["http://www.mendeley.com/documents/?uuid=8f854b52-a756-4ebc-bb1f-22c516e0beac"]}],"mendeley":{"formattedCitation":"(Tondeur, J., Howard, S. K., &amp; Yang, 2021b)","manualFormatting":"Tondeur, J., Howard, S. K., &amp; Yang (2021)","plainTextFormattedCitation":"(Tondeur, J., Howard, S. K., &amp; Yang, 2021b)","previouslyFormattedCitation":"(Tondeur, J., Howard, S. K., &amp; Yang, 2021b)"},"properties":{"noteIndex":0},"schema":"https://github.com/citation-style-language/schema/raw/master/csl-citation.json"}</w:instrText>
      </w:r>
      <w:r w:rsidR="004E53BA">
        <w:rPr>
          <w:rFonts w:ascii="Times New Roman" w:eastAsia="Times New Roman" w:hAnsi="Times New Roman" w:cs="Times New Roman"/>
          <w:color w:val="000000"/>
          <w:sz w:val="24"/>
          <w:szCs w:val="24"/>
        </w:rPr>
        <w:fldChar w:fldCharType="separate"/>
      </w:r>
      <w:r w:rsidR="004E53BA" w:rsidRPr="004E53BA">
        <w:rPr>
          <w:rFonts w:ascii="Times New Roman" w:eastAsia="Times New Roman" w:hAnsi="Times New Roman" w:cs="Times New Roman"/>
          <w:noProof/>
          <w:color w:val="000000"/>
          <w:sz w:val="24"/>
          <w:szCs w:val="24"/>
        </w:rPr>
        <w:t>Tondeur, J., Howard, S. K., &amp; Yang</w:t>
      </w:r>
      <w:r w:rsidR="004E53BA">
        <w:rPr>
          <w:rFonts w:ascii="Times New Roman" w:eastAsia="Times New Roman" w:hAnsi="Times New Roman" w:cs="Times New Roman"/>
          <w:noProof/>
          <w:color w:val="000000"/>
          <w:sz w:val="24"/>
          <w:szCs w:val="24"/>
        </w:rPr>
        <w:t xml:space="preserve"> (</w:t>
      </w:r>
      <w:r w:rsidR="004E53BA" w:rsidRPr="004E53BA">
        <w:rPr>
          <w:rFonts w:ascii="Times New Roman" w:eastAsia="Times New Roman" w:hAnsi="Times New Roman" w:cs="Times New Roman"/>
          <w:noProof/>
          <w:color w:val="000000"/>
          <w:sz w:val="24"/>
          <w:szCs w:val="24"/>
        </w:rPr>
        <w:t>2021)</w:t>
      </w:r>
      <w:r w:rsidR="004E53BA">
        <w:rPr>
          <w:rFonts w:ascii="Times New Roman" w:eastAsia="Times New Roman" w:hAnsi="Times New Roman" w:cs="Times New Roman"/>
          <w:color w:val="000000"/>
          <w:sz w:val="24"/>
          <w:szCs w:val="24"/>
        </w:rPr>
        <w:fldChar w:fldCharType="end"/>
      </w:r>
      <w:r w:rsidR="004E53BA">
        <w:rPr>
          <w:rFonts w:ascii="Times New Roman" w:eastAsia="Times New Roman" w:hAnsi="Times New Roman" w:cs="Times New Roman"/>
          <w:color w:val="000000"/>
          <w:sz w:val="24"/>
          <w:szCs w:val="24"/>
        </w:rPr>
        <w:t xml:space="preserve"> </w:t>
      </w:r>
      <w:r w:rsidRPr="00D44A72">
        <w:rPr>
          <w:rFonts w:ascii="Times New Roman" w:eastAsia="Times New Roman" w:hAnsi="Times New Roman" w:cs="Times New Roman"/>
          <w:color w:val="000000"/>
          <w:sz w:val="24"/>
          <w:szCs w:val="24"/>
        </w:rPr>
        <w:t>yang menyatakan bahwa integrasi teknologi yang berkelanjutan harus selaras dengan kultur dan visi sekolah agar tidak bersifat teknokratis.</w:t>
      </w:r>
    </w:p>
    <w:p w14:paraId="07EFFBFA" w14:textId="77777777"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Dengan demikian, strategi digital di SMP Muhammadiyah 3 Depok menunjukkan bahwa transformasi digital yang efektif berangkat dari integrasi visi kelembagaan, kepemimpinan strategis, dan nilai ideologis sekolah.</w:t>
      </w:r>
    </w:p>
    <w:p w14:paraId="1CA266A3" w14:textId="77777777"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1D483343" w14:textId="33B13D56" w:rsidR="00D44A72" w:rsidRPr="00D44A72" w:rsidRDefault="00D44A72" w:rsidP="00D44A72">
      <w:pPr>
        <w:pBdr>
          <w:top w:val="nil"/>
          <w:left w:val="nil"/>
          <w:bottom w:val="nil"/>
          <w:right w:val="nil"/>
          <w:between w:val="nil"/>
        </w:pBd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 xml:space="preserve">    </w:t>
      </w:r>
      <w:r w:rsidRPr="00D44A72">
        <w:rPr>
          <w:rFonts w:ascii="Times New Roman" w:eastAsia="Times New Roman" w:hAnsi="Times New Roman" w:cs="Times New Roman"/>
          <w:color w:val="000000"/>
          <w:sz w:val="24"/>
          <w:szCs w:val="24"/>
        </w:rPr>
        <w:t>Perencanaan dan Implementasi: Integrasi TPACK dalam Ekosistem Digital</w:t>
      </w:r>
    </w:p>
    <w:p w14:paraId="5E228993" w14:textId="1D56A4AD"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Hasil penelitian memperlihatkan bahwa implementasi pembelajaran digital dilakukan melalui LMS terintegrasi, paperless learning, dan hybrid learning yang dirancang sejak awal tahun ajaran.</w:t>
      </w:r>
    </w:p>
    <w:p w14:paraId="45B1EFF1" w14:textId="423C7898"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firstLine="45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Temuan ini menunjukkan praktik konkret integrasi kerangka TPACK, di mana guru menggabungkan pengetahuan konten, pedagogi, dan teknologi secara simultan</w:t>
      </w:r>
      <w:r w:rsidR="000401FF">
        <w:rPr>
          <w:rFonts w:ascii="Times New Roman" w:eastAsia="Times New Roman" w:hAnsi="Times New Roman" w:cs="Times New Roman"/>
          <w:color w:val="000000"/>
          <w:sz w:val="24"/>
          <w:szCs w:val="24"/>
        </w:rPr>
        <w:t xml:space="preserve"> </w:t>
      </w:r>
      <w:r w:rsidR="000401FF">
        <w:rPr>
          <w:rFonts w:ascii="Times New Roman" w:eastAsia="Times New Roman" w:hAnsi="Times New Roman" w:cs="Times New Roman"/>
          <w:color w:val="000000"/>
          <w:sz w:val="24"/>
          <w:szCs w:val="24"/>
        </w:rPr>
        <w:fldChar w:fldCharType="begin" w:fldLock="1"/>
      </w:r>
      <w:r w:rsidR="00557DAC">
        <w:rPr>
          <w:rFonts w:ascii="Times New Roman" w:eastAsia="Times New Roman" w:hAnsi="Times New Roman" w:cs="Times New Roman"/>
          <w:color w:val="000000"/>
          <w:sz w:val="24"/>
          <w:szCs w:val="24"/>
        </w:rPr>
        <w:instrText>ADDIN CSL_CITATION {"citationItems":[{"id":"ITEM-1","itemData":{"author":[{"dropping-particle":"","family":"Scherer, R., Howard, S. K., Tondeur, J., &amp; Siddiq","given":"F.","non-dropping-particle":"","parse-names":false,"suffix":""}],"container-title":"Computers in Human Behavior, 118, 106675","id":"ITEM-1","issued":{"date-parts":[["2021"]]},"title":"Profiling teachers’ readiness for online teaching and learning in higher education: Who’s ready?","type":"article-journal"},"uris":["http://www.mendeley.com/documents/?uuid=c440b0de-7f3d-44aa-9eff-84cfeb5fc734"]}],"mendeley":{"formattedCitation":"(Scherer, R., Howard, S. K., Tondeur, J., &amp; Siddiq, 2021b)","plainTextFormattedCitation":"(Scherer, R., Howard, S. K., Tondeur, J., &amp; Siddiq, 2021b)","previouslyFormattedCitation":"(Scherer, R., Howard, S. K., Tondeur, J., &amp; Siddiq, 2021b)"},"properties":{"noteIndex":0},"schema":"https://github.com/citation-style-language/schema/raw/master/csl-citation.json"}</w:instrText>
      </w:r>
      <w:r w:rsidR="000401FF">
        <w:rPr>
          <w:rFonts w:ascii="Times New Roman" w:eastAsia="Times New Roman" w:hAnsi="Times New Roman" w:cs="Times New Roman"/>
          <w:color w:val="000000"/>
          <w:sz w:val="24"/>
          <w:szCs w:val="24"/>
        </w:rPr>
        <w:fldChar w:fldCharType="separate"/>
      </w:r>
      <w:r w:rsidR="00557DAC" w:rsidRPr="00557DAC">
        <w:rPr>
          <w:rFonts w:ascii="Times New Roman" w:eastAsia="Times New Roman" w:hAnsi="Times New Roman" w:cs="Times New Roman"/>
          <w:noProof/>
          <w:color w:val="000000"/>
          <w:sz w:val="24"/>
          <w:szCs w:val="24"/>
        </w:rPr>
        <w:t>(Scherer, R., Howard, S. K., Tondeur, J., &amp; Siddiq, 2021b)</w:t>
      </w:r>
      <w:r w:rsidR="000401FF">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Studi tersebut menegaskan bahwa kesiapan guru dalam mengintegrasikan ketiga aspek tersebut berpengaruh signifikan terhadap kualitas pembelajaran digital.</w:t>
      </w:r>
    </w:p>
    <w:p w14:paraId="28C563D8" w14:textId="68DE08E6"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firstLine="45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Lebih lanjut, praktik pembelajaran berbasis LMS yang dapat dipantau guru dan orang tua memperlihatkan bentuk manajemen pembelajaran digital yang transparan dan kolaboratif. Hal ini selaras dengan hasil kajian </w:t>
      </w:r>
      <w:r w:rsidR="000401FF">
        <w:rPr>
          <w:rFonts w:ascii="Times New Roman" w:eastAsia="Times New Roman" w:hAnsi="Times New Roman" w:cs="Times New Roman"/>
          <w:color w:val="000000"/>
          <w:sz w:val="24"/>
          <w:szCs w:val="24"/>
        </w:rPr>
        <w:fldChar w:fldCharType="begin" w:fldLock="1"/>
      </w:r>
      <w:r w:rsidR="000401FF">
        <w:rPr>
          <w:rFonts w:ascii="Times New Roman" w:eastAsia="Times New Roman" w:hAnsi="Times New Roman" w:cs="Times New Roman"/>
          <w:color w:val="000000"/>
          <w:sz w:val="24"/>
          <w:szCs w:val="24"/>
        </w:rPr>
        <w:instrText>ADDIN CSL_CITATION {"citationItems":[{"id":"ITEM-1","itemData":{"DOI":"https://doi.org/10.24127/profetik.v5i1.7465","author":[{"dropping-particle":"","family":"Noormawanti, Setyawati, E., Sukma, H. S.","given":"&amp; Badrudin","non-dropping-particle":"","parse-names":false,"suffix":""}],"container-title":"PROFETIK","id":"ITEM-1","issued":{"date-parts":[["2024"]]},"page":"118–129","title":"Strategi manajemen pendidikan berbasis teknologi dalam mendukung pembelajaran inovatif","type":"article-journal","volume":"5(1)"},"uris":["http://www.mendeley.com/documents/?uuid=2a79218e-da3b-4319-9f42-114b540b8299"]}],"mendeley":{"formattedCitation":"(Noormawanti, Setyawati, E., Sukma, H. S., 2024)","plainTextFormattedCitation":"(Noormawanti, Setyawati, E., Sukma, H. S., 2024)","previouslyFormattedCitation":"(Noormawanti, Setyawati, E., Sukma, H. S., 2024)"},"properties":{"noteIndex":0},"schema":"https://github.com/citation-style-language/schema/raw/master/csl-citation.json"}</w:instrText>
      </w:r>
      <w:r w:rsidR="000401FF">
        <w:rPr>
          <w:rFonts w:ascii="Times New Roman" w:eastAsia="Times New Roman" w:hAnsi="Times New Roman" w:cs="Times New Roman"/>
          <w:color w:val="000000"/>
          <w:sz w:val="24"/>
          <w:szCs w:val="24"/>
        </w:rPr>
        <w:fldChar w:fldCharType="separate"/>
      </w:r>
      <w:r w:rsidR="000401FF" w:rsidRPr="000401FF">
        <w:rPr>
          <w:rFonts w:ascii="Times New Roman" w:eastAsia="Times New Roman" w:hAnsi="Times New Roman" w:cs="Times New Roman"/>
          <w:noProof/>
          <w:color w:val="000000"/>
          <w:sz w:val="24"/>
          <w:szCs w:val="24"/>
        </w:rPr>
        <w:t>(Noormawanti, Setyawati, E., Sukma, H. S., 2024)</w:t>
      </w:r>
      <w:r w:rsidR="000401FF">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xml:space="preserve"> yang menyatakan bahwa strategi manajemen berbasis teknologi harus membangun ekosistem pembelajaran yang sistemik, bukan parsial.</w:t>
      </w:r>
    </w:p>
    <w:p w14:paraId="37942B1D" w14:textId="7CB7CC7F"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firstLine="45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Pendekatan ini juga mendukung teori konstruktivisme digital, di mana siswa menjadi subjek aktif dalam membangun pengetahuan melalui interaksi digital</w:t>
      </w:r>
      <w:r w:rsidR="000401FF">
        <w:rPr>
          <w:rFonts w:ascii="Times New Roman" w:eastAsia="Times New Roman" w:hAnsi="Times New Roman" w:cs="Times New Roman"/>
          <w:color w:val="000000"/>
          <w:sz w:val="24"/>
          <w:szCs w:val="24"/>
        </w:rPr>
        <w:t xml:space="preserve"> </w:t>
      </w:r>
      <w:r w:rsidR="000401FF">
        <w:rPr>
          <w:rFonts w:ascii="Times New Roman" w:eastAsia="Times New Roman" w:hAnsi="Times New Roman" w:cs="Times New Roman"/>
          <w:color w:val="000000"/>
          <w:sz w:val="24"/>
          <w:szCs w:val="24"/>
        </w:rPr>
        <w:fldChar w:fldCharType="begin" w:fldLock="1"/>
      </w:r>
      <w:r w:rsidR="000401FF">
        <w:rPr>
          <w:rFonts w:ascii="Times New Roman" w:eastAsia="Times New Roman" w:hAnsi="Times New Roman" w:cs="Times New Roman"/>
          <w:color w:val="000000"/>
          <w:sz w:val="24"/>
          <w:szCs w:val="24"/>
        </w:rPr>
        <w:instrText>ADDIN CSL_CITATION {"citationItems":[{"id":"ITEM-1","itemData":{"DOI":"10.55606/jurdikbud.v4i1.2838","ISSN":"2809-7181","abstract":"Today's technology has had a significant impact in a variety of sectors, including education. Education today is not only done offline in the classroom, but also through interactive and collaborative online classes using a meeting app. The aim of this study is to explore a wide range of digital technologies that can be used in a constructivist-based learning approach to improve the quality of education in the digital age. The main issue in this study is the importance of the use of digital technology in the teaching learning process with a learning approach based on constructivism. The method used in this research is the study of literature or Library reviews, by collecting and analyzing various journals on digital technology, constructivism, and education. The result of this research is that digital technologies integrated into constructivist-based education can help improve the quality and efficiency of education. In conclusion, digital technology has the potential to improve the quality and efficiency of learning constructivism in the digital age, but should be used wisely and responsibly by teachers and pupils.","author":[{"dropping-particle":"","family":"Azizah Siti Lathifah","given":"","non-dropping-particle":"","parse-names":false,"suffix":""}],"container-title":"Jurnal Pendidikan dan Kebudayaan (JURDIKBUD)","id":"ITEM-1","issue":"1","issued":{"date-parts":[["2024"]]},"page":"69-76","title":"Pemanfaatan Teknologi Digital dalam Pembelajaran Konstruktivisme: Meningkatkan Kualitas Pendidikan di Era Digital","type":"article-journal","volume":"4"},"uris":["http://www.mendeley.com/documents/?uuid=ef6d31b0-8bb0-488f-aeb0-d082081fe115"]}],"mendeley":{"formattedCitation":"(Azizah Siti Lathifah, 2024)","plainTextFormattedCitation":"(Azizah Siti Lathifah, 2024)","previouslyFormattedCitation":"(Azizah Siti Lathifah, 2024)"},"properties":{"noteIndex":0},"schema":"https://github.com/citation-style-language/schema/raw/master/csl-citation.json"}</w:instrText>
      </w:r>
      <w:r w:rsidR="000401FF">
        <w:rPr>
          <w:rFonts w:ascii="Times New Roman" w:eastAsia="Times New Roman" w:hAnsi="Times New Roman" w:cs="Times New Roman"/>
          <w:color w:val="000000"/>
          <w:sz w:val="24"/>
          <w:szCs w:val="24"/>
        </w:rPr>
        <w:fldChar w:fldCharType="separate"/>
      </w:r>
      <w:r w:rsidR="000401FF" w:rsidRPr="000401FF">
        <w:rPr>
          <w:rFonts w:ascii="Times New Roman" w:eastAsia="Times New Roman" w:hAnsi="Times New Roman" w:cs="Times New Roman"/>
          <w:noProof/>
          <w:color w:val="000000"/>
          <w:sz w:val="24"/>
          <w:szCs w:val="24"/>
        </w:rPr>
        <w:t>(Azizah Siti Lathifah, 2024)</w:t>
      </w:r>
      <w:r w:rsidR="000401FF">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Dengan demikian, teknologi tidak hanya berfungsi sebagai media, tetapi sebagai ruang belajar yang memungkinkan kolaborasi, refleksi, dan eksplorasi.</w:t>
      </w:r>
    </w:p>
    <w:p w14:paraId="4A46C29D" w14:textId="77777777" w:rsid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11F04F53" w14:textId="77777777" w:rsidR="00CB1870" w:rsidRDefault="00CB1870"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12E9C81" w14:textId="77777777" w:rsidR="00CB1870" w:rsidRDefault="00CB1870"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157CD391" w14:textId="77777777" w:rsidR="00CB1870" w:rsidRPr="00D44A72" w:rsidRDefault="00CB1870"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17A4DB07" w14:textId="4D9AAEEE"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 xml:space="preserve"> </w:t>
      </w:r>
      <w:r w:rsidRPr="00D44A72">
        <w:rPr>
          <w:rFonts w:ascii="Times New Roman" w:eastAsia="Times New Roman" w:hAnsi="Times New Roman" w:cs="Times New Roman"/>
          <w:color w:val="000000"/>
          <w:sz w:val="24"/>
          <w:szCs w:val="24"/>
        </w:rPr>
        <w:t>Penguatan Kompetensi dan Karakter Islami: Digitalisasi Berbasis Nilai</w:t>
      </w:r>
    </w:p>
    <w:p w14:paraId="049D2262" w14:textId="42FDAB77"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Hasil penelitian menunjukkan bahwa pembelajaran digital diintegrasikan dengan penguatan empat kompetensi utama: digital skill, computational thinking, STEM, dan active English.</w:t>
      </w:r>
    </w:p>
    <w:p w14:paraId="06C39C32" w14:textId="5B604296"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Pendekatan ini relevan dengan tuntutan kompetensi abad ke-21 sebagaimana ditegaskan dalam kajian transformasi pendidikan digital pasca pandemi</w:t>
      </w:r>
      <w:r w:rsidR="000401FF">
        <w:rPr>
          <w:rFonts w:ascii="Times New Roman" w:eastAsia="Times New Roman" w:hAnsi="Times New Roman" w:cs="Times New Roman"/>
          <w:color w:val="000000"/>
          <w:sz w:val="24"/>
          <w:szCs w:val="24"/>
        </w:rPr>
        <w:t xml:space="preserve"> </w:t>
      </w:r>
      <w:r w:rsidR="000401FF">
        <w:rPr>
          <w:rFonts w:ascii="Times New Roman" w:eastAsia="Times New Roman" w:hAnsi="Times New Roman" w:cs="Times New Roman"/>
          <w:color w:val="000000"/>
          <w:sz w:val="24"/>
          <w:szCs w:val="24"/>
        </w:rPr>
        <w:fldChar w:fldCharType="begin" w:fldLock="1"/>
      </w:r>
      <w:r w:rsidR="00C51029">
        <w:rPr>
          <w:rFonts w:ascii="Times New Roman" w:eastAsia="Times New Roman" w:hAnsi="Times New Roman" w:cs="Times New Roman"/>
          <w:color w:val="000000"/>
          <w:sz w:val="24"/>
          <w:szCs w:val="24"/>
        </w:rPr>
        <w:instrText>ADDIN CSL_CITATION {"citationItems":[{"id":"ITEM-1","itemData":{"author":[{"dropping-particle":"","family":"Zein","given":"M","non-dropping-particle":"","parse-names":false,"suffix":""}],"container-title":"JIPDAS (Jurnal Ilmiah Pendidikan Dasar)","id":"ITEM-1","issued":{"date-parts":[["2024"]]},"page":"146-156","title":"Transformasi pendidikan Islam di era digital: Tantangan dan solusi dalam meningkatkan kualitas pembelajaran","type":"article-journal","volume":"2(3)"},"uris":["http://www.mendeley.com/documents/?uuid=c1f181e6-77fe-443e-af94-c2fb50933bda"]}],"mendeley":{"formattedCitation":"(Zein, 2024)","plainTextFormattedCitation":"(Zein, 2024)","previouslyFormattedCitation":"(Zein, 2024)"},"properties":{"noteIndex":0},"schema":"https://github.com/citation-style-language/schema/raw/master/csl-citation.json"}</w:instrText>
      </w:r>
      <w:r w:rsidR="000401FF">
        <w:rPr>
          <w:rFonts w:ascii="Times New Roman" w:eastAsia="Times New Roman" w:hAnsi="Times New Roman" w:cs="Times New Roman"/>
          <w:color w:val="000000"/>
          <w:sz w:val="24"/>
          <w:szCs w:val="24"/>
        </w:rPr>
        <w:fldChar w:fldCharType="separate"/>
      </w:r>
      <w:r w:rsidR="000401FF" w:rsidRPr="000401FF">
        <w:rPr>
          <w:rFonts w:ascii="Times New Roman" w:eastAsia="Times New Roman" w:hAnsi="Times New Roman" w:cs="Times New Roman"/>
          <w:noProof/>
          <w:color w:val="000000"/>
          <w:sz w:val="24"/>
          <w:szCs w:val="24"/>
        </w:rPr>
        <w:t>(Zein, 2024)</w:t>
      </w:r>
      <w:r w:rsidR="000401FF">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Namun yang membedakan adalah integrasi nilai tanggung jawab, kejujuran, dan kesungguhan sebagai bagian dari digital citizenship.</w:t>
      </w:r>
    </w:p>
    <w:p w14:paraId="10209BA1" w14:textId="528CDC46"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Temuan ini sejalan dengan penelitian </w:t>
      </w:r>
      <w:r w:rsidR="00C51029">
        <w:rPr>
          <w:rFonts w:ascii="Times New Roman" w:eastAsia="Times New Roman" w:hAnsi="Times New Roman" w:cs="Times New Roman"/>
          <w:color w:val="000000"/>
          <w:sz w:val="24"/>
          <w:szCs w:val="24"/>
        </w:rPr>
        <w:fldChar w:fldCharType="begin" w:fldLock="1"/>
      </w:r>
      <w:r w:rsidR="00C51029">
        <w:rPr>
          <w:rFonts w:ascii="Times New Roman" w:eastAsia="Times New Roman" w:hAnsi="Times New Roman" w:cs="Times New Roman"/>
          <w:color w:val="000000"/>
          <w:sz w:val="24"/>
          <w:szCs w:val="24"/>
        </w:rPr>
        <w:instrText>ADDIN CSL_CITATION {"citationItems":[{"id":"ITEM-1","itemData":{"author":[{"dropping-particle":"","family":"Hidayat","given":"M","non-dropping-particle":"","parse-names":false,"suffix":""}],"container-title":"Jurnal Inovasi Pendidikan","id":"ITEM-1","issued":{"date-parts":[["2023"]]},"page":"45–58","title":"Integrasi teknologi digital dalam pendidikan berbasis karakter: Studi pada sekolah Muhammadiyah","type":"article-journal","volume":"10(1)"},"uris":["http://www.mendeley.com/documents/?uuid=1558d7f3-e6e1-46b0-b940-b17115a37bb3"]}],"mendeley":{"formattedCitation":"(Hidayat, 2023b)","manualFormatting":"(Hidayat, 2023)","plainTextFormattedCitation":"(Hidayat, 2023b)","previouslyFormattedCitation":"(Hidayat, 2023b)"},"properties":{"noteIndex":0},"schema":"https://github.com/citation-style-language/schema/raw/master/csl-citation.json"}</w:instrText>
      </w:r>
      <w:r w:rsidR="00C51029">
        <w:rPr>
          <w:rFonts w:ascii="Times New Roman" w:eastAsia="Times New Roman" w:hAnsi="Times New Roman" w:cs="Times New Roman"/>
          <w:color w:val="000000"/>
          <w:sz w:val="24"/>
          <w:szCs w:val="24"/>
        </w:rPr>
        <w:fldChar w:fldCharType="separate"/>
      </w:r>
      <w:r w:rsidR="00C51029" w:rsidRPr="00C51029">
        <w:rPr>
          <w:rFonts w:ascii="Times New Roman" w:eastAsia="Times New Roman" w:hAnsi="Times New Roman" w:cs="Times New Roman"/>
          <w:noProof/>
          <w:color w:val="000000"/>
          <w:sz w:val="24"/>
          <w:szCs w:val="24"/>
        </w:rPr>
        <w:t>(Hidayat, 2023)</w:t>
      </w:r>
      <w:r w:rsidR="00C51029">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xml:space="preserve"> yang menyatakan bahwa integrasi teknologi di sekolah Muhammadiyah harus diiringi internalisasi nilai keislaman agar tidak terjadi disorientasi moral dalam ruang digital.</w:t>
      </w:r>
    </w:p>
    <w:p w14:paraId="52E9CD00" w14:textId="0A2B8B26"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Selain itu, literasi digital yang dikelola secara sistematis terbukti menjadi faktor penting dalam penguatan karakter </w:t>
      </w:r>
      <w:r w:rsidR="00C51029">
        <w:rPr>
          <w:rFonts w:ascii="Times New Roman" w:eastAsia="Times New Roman" w:hAnsi="Times New Roman" w:cs="Times New Roman"/>
          <w:color w:val="000000"/>
          <w:sz w:val="24"/>
          <w:szCs w:val="24"/>
        </w:rPr>
        <w:fldChar w:fldCharType="begin" w:fldLock="1"/>
      </w:r>
      <w:r w:rsidR="00C51029">
        <w:rPr>
          <w:rFonts w:ascii="Times New Roman" w:eastAsia="Times New Roman" w:hAnsi="Times New Roman" w:cs="Times New Roman"/>
          <w:color w:val="000000"/>
          <w:sz w:val="24"/>
          <w:szCs w:val="24"/>
        </w:rPr>
        <w:instrText>ADDIN CSL_CITATION {"citationItems":[{"id":"ITEM-1","itemData":{"author":[{"dropping-particle":"","family":"Sunarti, T., Hidayati, D., &amp; Hasanah","given":"E.","non-dropping-particle":"","parse-names":false,"suffix":""}],"container-title":"Jurnal Manajemen Pendidikan","id":"ITEM-1","issued":{"date-parts":[["2024"]]},"page":"117–124","title":"Manajemen literasi digital sekolah dasar abad 21","type":"article-journal","volume":"5(1)"},"uris":["http://www.mendeley.com/documents/?uuid=ec13475d-b478-4b2a-9dc8-322b10a422a3"]}],"mendeley":{"formattedCitation":"(Sunarti, T., Hidayati, D., &amp; Hasanah, 2024)","plainTextFormattedCitation":"(Sunarti, T., Hidayati, D., &amp; Hasanah, 2024)","previouslyFormattedCitation":"(Sunarti, T., Hidayati, D., &amp; Hasanah, 2024)"},"properties":{"noteIndex":0},"schema":"https://github.com/citation-style-language/schema/raw/master/csl-citation.json"}</w:instrText>
      </w:r>
      <w:r w:rsidR="00C51029">
        <w:rPr>
          <w:rFonts w:ascii="Times New Roman" w:eastAsia="Times New Roman" w:hAnsi="Times New Roman" w:cs="Times New Roman"/>
          <w:color w:val="000000"/>
          <w:sz w:val="24"/>
          <w:szCs w:val="24"/>
        </w:rPr>
        <w:fldChar w:fldCharType="separate"/>
      </w:r>
      <w:r w:rsidR="00C51029" w:rsidRPr="00C51029">
        <w:rPr>
          <w:rFonts w:ascii="Times New Roman" w:eastAsia="Times New Roman" w:hAnsi="Times New Roman" w:cs="Times New Roman"/>
          <w:noProof/>
          <w:color w:val="000000"/>
          <w:sz w:val="24"/>
          <w:szCs w:val="24"/>
        </w:rPr>
        <w:t>(Sunarti, T., Hidayati, D., &amp; Hasanah, 2024)</w:t>
      </w:r>
      <w:r w:rsidR="00C51029">
        <w:rPr>
          <w:rFonts w:ascii="Times New Roman" w:eastAsia="Times New Roman" w:hAnsi="Times New Roman" w:cs="Times New Roman"/>
          <w:color w:val="000000"/>
          <w:sz w:val="24"/>
          <w:szCs w:val="24"/>
        </w:rPr>
        <w:fldChar w:fldCharType="end"/>
      </w:r>
      <w:r w:rsidR="00C51029">
        <w:rPr>
          <w:rFonts w:ascii="Times New Roman" w:eastAsia="Times New Roman" w:hAnsi="Times New Roman" w:cs="Times New Roman"/>
          <w:color w:val="000000"/>
          <w:sz w:val="24"/>
          <w:szCs w:val="24"/>
        </w:rPr>
        <w:t xml:space="preserve">. </w:t>
      </w:r>
      <w:r w:rsidRPr="00D44A72">
        <w:rPr>
          <w:rFonts w:ascii="Times New Roman" w:eastAsia="Times New Roman" w:hAnsi="Times New Roman" w:cs="Times New Roman"/>
          <w:color w:val="000000"/>
          <w:sz w:val="24"/>
          <w:szCs w:val="24"/>
        </w:rPr>
        <w:t>Artinya, strategi digital di SMP Muhammadiyah 3 Depok tidak hanya berorientasi pada kecakapan teknis, tetapi pada pembentukan etika digital Islami.</w:t>
      </w:r>
    </w:p>
    <w:p w14:paraId="6E6A62B9" w14:textId="77777777"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Dengan demikian, model ini menunjukkan sintesis antara digital competence dan moral formation, yang jarang ditemukan dalam penelitian sebelumnya yang lebih menekankan aspek teknis.</w:t>
      </w:r>
    </w:p>
    <w:p w14:paraId="025A385D" w14:textId="77777777"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5A3103A7" w14:textId="305FDCD0"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 xml:space="preserve"> </w:t>
      </w:r>
      <w:r w:rsidRPr="00D44A72">
        <w:rPr>
          <w:rFonts w:ascii="Times New Roman" w:eastAsia="Times New Roman" w:hAnsi="Times New Roman" w:cs="Times New Roman"/>
          <w:color w:val="000000"/>
          <w:sz w:val="24"/>
          <w:szCs w:val="24"/>
        </w:rPr>
        <w:t>Peran Sentral Guru dan Dukungan SDM</w:t>
      </w:r>
    </w:p>
    <w:p w14:paraId="0E7D0AEB" w14:textId="05BAF16B"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Hasil penelitian menegaskan bahwa guru merupakan aktor utama dalam keberhasilan strategi digital. Kesiapan pedagogis dan literasi digital guru menjadi faktor determinan.</w:t>
      </w:r>
    </w:p>
    <w:p w14:paraId="410539CE" w14:textId="5CB47FD1"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Temuan ini menguatkan hasil penelitian </w:t>
      </w:r>
      <w:r w:rsidR="00C51029">
        <w:rPr>
          <w:rFonts w:ascii="Times New Roman" w:eastAsia="Times New Roman" w:hAnsi="Times New Roman" w:cs="Times New Roman"/>
          <w:color w:val="000000"/>
          <w:sz w:val="24"/>
          <w:szCs w:val="24"/>
        </w:rPr>
        <w:fldChar w:fldCharType="begin" w:fldLock="1"/>
      </w:r>
      <w:r w:rsidR="00557DAC">
        <w:rPr>
          <w:rFonts w:ascii="Times New Roman" w:eastAsia="Times New Roman" w:hAnsi="Times New Roman" w:cs="Times New Roman"/>
          <w:color w:val="000000"/>
          <w:sz w:val="24"/>
          <w:szCs w:val="24"/>
        </w:rPr>
        <w:instrText>ADDIN CSL_CITATION {"citationItems":[{"id":"ITEM-1","itemData":{"author":[{"dropping-particle":"","family":"Scherer, R., Howard, S. K., Tondeur, J., &amp; Siddiq","given":"F.","non-dropping-particle":"","parse-names":false,"suffix":""}],"container-title":"Computers in Human Behavior, 118, 106675","id":"ITEM-1","issued":{"date-parts":[["2021"]]},"title":"Profiling teachers’ readiness for online teaching and learning in higher education: Who’s ready?","type":"article-journal"},"uris":["http://www.mendeley.com/documents/?uuid=c440b0de-7f3d-44aa-9eff-84cfeb5fc734"]}],"mendeley":{"formattedCitation":"(Scherer, R., Howard, S. K., Tondeur, J., &amp; Siddiq, 2021b)","plainTextFormattedCitation":"(Scherer, R., Howard, S. K., Tondeur, J., &amp; Siddiq, 2021b)","previouslyFormattedCitation":"(Scherer, R., Howard, S. K., Tondeur, J., &amp; Siddiq, 2021b)"},"properties":{"noteIndex":0},"schema":"https://github.com/citation-style-language/schema/raw/master/csl-citation.json"}</w:instrText>
      </w:r>
      <w:r w:rsidR="00C51029">
        <w:rPr>
          <w:rFonts w:ascii="Times New Roman" w:eastAsia="Times New Roman" w:hAnsi="Times New Roman" w:cs="Times New Roman"/>
          <w:color w:val="000000"/>
          <w:sz w:val="24"/>
          <w:szCs w:val="24"/>
        </w:rPr>
        <w:fldChar w:fldCharType="separate"/>
      </w:r>
      <w:r w:rsidR="00557DAC" w:rsidRPr="00557DAC">
        <w:rPr>
          <w:rFonts w:ascii="Times New Roman" w:eastAsia="Times New Roman" w:hAnsi="Times New Roman" w:cs="Times New Roman"/>
          <w:noProof/>
          <w:color w:val="000000"/>
          <w:sz w:val="24"/>
          <w:szCs w:val="24"/>
        </w:rPr>
        <w:t>(Scherer, R., Howard, S. K., Tondeur, J., &amp; Siddiq, 2021b)</w:t>
      </w:r>
      <w:r w:rsidR="00C51029">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xml:space="preserve"> yang menyatakan bahwa teacher readiness adalah prediktor utama keberhasilan pembelajaran online maupun blended learning. Tanpa kesiapan guru, infrastruktur digital tidak berdampak signifikan terhadap kualitas pembelajaran.</w:t>
      </w:r>
    </w:p>
    <w:p w14:paraId="637F3A70" w14:textId="69CA7F3B"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Dukungan sekolah melalui pelatihan, insentif, dan kolaborasi orang tua mencerminkan fungsi organizing dan actuating dalam POAC. </w:t>
      </w:r>
      <w:r w:rsidR="00C51029">
        <w:rPr>
          <w:rFonts w:ascii="Times New Roman" w:eastAsia="Times New Roman" w:hAnsi="Times New Roman" w:cs="Times New Roman"/>
          <w:color w:val="000000"/>
          <w:sz w:val="24"/>
          <w:szCs w:val="24"/>
        </w:rPr>
        <w:fldChar w:fldCharType="begin" w:fldLock="1"/>
      </w:r>
      <w:r w:rsidR="00210DB8">
        <w:rPr>
          <w:rFonts w:ascii="Times New Roman" w:eastAsia="Times New Roman" w:hAnsi="Times New Roman" w:cs="Times New Roman"/>
          <w:color w:val="000000"/>
          <w:sz w:val="24"/>
          <w:szCs w:val="24"/>
        </w:rPr>
        <w:instrText>ADDIN CSL_CITATION {"citationItems":[{"id":"ITEM-1","itemData":{"DOI":"10.1007/s10639-022-11431-8","ISSN":"15737608","abstract":"Digital technologies have brought changes to the nature and scope of education and led education systems worldwide to adopt strategies and policies for ICT integration. The latter brought about issues regarding the quality of teaching and learning with ICTs, especially concerning the understanding, adaptation, and design of the education systems in accordance with current technological trends. These issues were emphasized during the recent COVID-19 pandemic that accelerated the use of digital technologies in education, generating questions regarding digitalization in schools. Specifically, many schools demonstrated a lack of experience and low digital capacity, which resulted in widening gaps, inequalities, and learning losses. Such results have engendered the need for schools to learn and build upon the experience to enhance their digital capacity and preparedness, increase their digitalization levels, and achieve a successful digital transformation. Given that the integration of digital technologies is a complex and continuous process that impacts different actors within the school ecosystem, there is a need to show how these impacts are interconnected and identify the factors that can encourage an effective and efficient change in the school environments. For this purpose, we conducted a non-systematic literature review. The results of the literature review were organized thematically based on the evidence presented about the impact of digital technology on education and the factors that affect the schools’ digital capacity and digital transformation. The findings suggest that ICT integration in schools impacts more than just students’ performance; it affects several other school-related aspects and stakeholders, too. Furthermore, various factors affect the impact of digital technologies on education. These factors are interconnected and play a vital role in the digital transformation process. The study results shed light on how ICTs can positively contribute to the digital transformation of schools and which factors should be considered for schools to achieve effective and efficient change.","author":[{"dropping-particle":"","family":"Timotheou","given":"Stella","non-dropping-particle":"","parse-names":false,"suffix":""},{"dropping-particle":"","family":"Miliou","given":"Ourania","non-dropping-particle":"","parse-names":false,"suffix":""},{"dropping-particle":"","family":"Dimitriadis","given":"Yiannis","non-dropping-particle":"","parse-names":false,"suffix":""},{"dropping-particle":"","family":"Sobrino","given":"Sara Villagrá","non-dropping-particle":"","parse-names":false,"suffix":""},{"dropping-particle":"","family":"Giannoutsou","given":"Nikoleta","non-dropping-particle":"","parse-names":false,"suffix":""},{"dropping-particle":"","family":"Cachia","given":"Romina","non-dropping-particle":"","parse-names":false,"suffix":""},{"dropping-particle":"","family":"Monés","given":"Alejandra Martínez","non-dropping-particle":"","parse-names":false,"suffix":""},{"dropping-particle":"","family":"Ioannou","given":"Andri","non-dropping-particle":"","parse-names":false,"suffix":""}],"container-title":"Education and Information Technologies","id":"ITEM-1","issue":"6","issued":{"date-parts":[["2023"]]},"title":"Impacts of digital technologies on education and factors influencing schools' digital capacity and transformation: A literature review","type":"article-journal","volume":"28"},"uris":["http://www.mendeley.com/documents/?uuid=32fd18fb-5b6b-31ac-beaa-673e15d100e1"]}],"mendeley":{"formattedCitation":"(Timotheou et al., 2023)","manualFormatting":"Timotheou et al. (2023)","plainTextFormattedCitation":"(Timotheou et al., 2023)","previouslyFormattedCitation":"(Timotheou et al., 2023)"},"properties":{"noteIndex":0},"schema":"https://github.com/citation-style-language/schema/raw/master/csl-citation.json"}</w:instrText>
      </w:r>
      <w:r w:rsidR="00C51029">
        <w:rPr>
          <w:rFonts w:ascii="Times New Roman" w:eastAsia="Times New Roman" w:hAnsi="Times New Roman" w:cs="Times New Roman"/>
          <w:color w:val="000000"/>
          <w:sz w:val="24"/>
          <w:szCs w:val="24"/>
        </w:rPr>
        <w:fldChar w:fldCharType="separate"/>
      </w:r>
      <w:r w:rsidR="00C51029" w:rsidRPr="00C51029">
        <w:rPr>
          <w:rFonts w:ascii="Times New Roman" w:eastAsia="Times New Roman" w:hAnsi="Times New Roman" w:cs="Times New Roman"/>
          <w:noProof/>
          <w:color w:val="000000"/>
          <w:sz w:val="24"/>
          <w:szCs w:val="24"/>
        </w:rPr>
        <w:t>Timotheou et al.</w:t>
      </w:r>
      <w:r w:rsidR="00210DB8">
        <w:rPr>
          <w:rFonts w:ascii="Times New Roman" w:eastAsia="Times New Roman" w:hAnsi="Times New Roman" w:cs="Times New Roman"/>
          <w:noProof/>
          <w:color w:val="000000"/>
          <w:sz w:val="24"/>
          <w:szCs w:val="24"/>
        </w:rPr>
        <w:t xml:space="preserve"> </w:t>
      </w:r>
      <w:r w:rsidR="00C51029">
        <w:rPr>
          <w:rFonts w:ascii="Times New Roman" w:eastAsia="Times New Roman" w:hAnsi="Times New Roman" w:cs="Times New Roman"/>
          <w:noProof/>
          <w:color w:val="000000"/>
          <w:sz w:val="24"/>
          <w:szCs w:val="24"/>
        </w:rPr>
        <w:t>(</w:t>
      </w:r>
      <w:r w:rsidR="00C51029" w:rsidRPr="00C51029">
        <w:rPr>
          <w:rFonts w:ascii="Times New Roman" w:eastAsia="Times New Roman" w:hAnsi="Times New Roman" w:cs="Times New Roman"/>
          <w:noProof/>
          <w:color w:val="000000"/>
          <w:sz w:val="24"/>
          <w:szCs w:val="24"/>
        </w:rPr>
        <w:t>2023)</w:t>
      </w:r>
      <w:r w:rsidR="00C51029">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xml:space="preserve"> juga menegaskan bahwa transformasi digital sekolah hanya berhasil ketika terdapat dukungan kolektif dari seluruh pemangku kepentingan.</w:t>
      </w:r>
    </w:p>
    <w:p w14:paraId="22F1B43B" w14:textId="77777777"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0" w:firstLine="54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Keterlibatan orang tua dalam kontrol pembelajaran digital di rumah menunjukkan adanya perluasan ekosistem pendidikan ke ranah domestik, yang menjadi karakteristik sekolah digital pasca pandemi.</w:t>
      </w:r>
    </w:p>
    <w:p w14:paraId="2D9BFCB3" w14:textId="77777777" w:rsidR="00D44A72" w:rsidRPr="00D44A72" w:rsidRDefault="00D44A72" w:rsidP="00D44A7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541842B2" w14:textId="1B3B2BF7"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5. </w:t>
      </w:r>
      <w:r w:rsidR="00CB1870">
        <w:rPr>
          <w:rFonts w:ascii="Times New Roman" w:eastAsia="Times New Roman" w:hAnsi="Times New Roman" w:cs="Times New Roman"/>
          <w:color w:val="000000"/>
          <w:sz w:val="24"/>
          <w:szCs w:val="24"/>
        </w:rPr>
        <w:t xml:space="preserve">   </w:t>
      </w:r>
      <w:r w:rsidRPr="00D44A72">
        <w:rPr>
          <w:rFonts w:ascii="Times New Roman" w:eastAsia="Times New Roman" w:hAnsi="Times New Roman" w:cs="Times New Roman"/>
          <w:color w:val="000000"/>
          <w:sz w:val="24"/>
          <w:szCs w:val="24"/>
        </w:rPr>
        <w:t>Kontrol dan Tantangan: Fungsi Controlling dalam Transformasi Digital</w:t>
      </w:r>
    </w:p>
    <w:p w14:paraId="06FCE5D2" w14:textId="48126D5C"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Penelitian ini menemukan bahwa tantangan utama terletak pada adaptasi siswa kelas VII serta pengendalian screen time dan distraksi digital.</w:t>
      </w:r>
    </w:p>
    <w:p w14:paraId="1421C96C" w14:textId="1C4DDA46"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Temuan ini selaras dengan kajian </w:t>
      </w:r>
      <w:r w:rsidR="00210DB8">
        <w:rPr>
          <w:rFonts w:ascii="Times New Roman" w:eastAsia="Times New Roman" w:hAnsi="Times New Roman" w:cs="Times New Roman"/>
          <w:color w:val="000000"/>
          <w:sz w:val="24"/>
          <w:szCs w:val="24"/>
        </w:rPr>
        <w:fldChar w:fldCharType="begin" w:fldLock="1"/>
      </w:r>
      <w:r w:rsidR="00210DB8">
        <w:rPr>
          <w:rFonts w:ascii="Times New Roman" w:eastAsia="Times New Roman" w:hAnsi="Times New Roman" w:cs="Times New Roman"/>
          <w:color w:val="000000"/>
          <w:sz w:val="24"/>
          <w:szCs w:val="24"/>
        </w:rPr>
        <w:instrText>ADDIN CSL_CITATION {"citationItems":[{"id":"ITEM-1","itemData":{"author":[{"dropping-particle":"","family":"Kurniawan","given":"D","non-dropping-particle":"","parse-names":false,"suffix":""}],"container-title":"Jurnal Teknologi Pendidikan Modern.","id":"ITEM-1","issued":{"date-parts":[["2022"]]},"title":"Analisis Kesiapan Guru dan Tantangan Pembelajaran Digital di Sekolah Menengah.","type":"article-journal"},"uris":["http://www.mendeley.com/documents/?uuid=335fb421-273f-4832-a3a4-088ecd800399"]}],"mendeley":{"formattedCitation":"(Kurniawan, 2022)","manualFormatting":"Kurniawan (2022)","plainTextFormattedCitation":"(Kurniawan, 2022)","previouslyFormattedCitation":"(Kurniawan, 2022)"},"properties":{"noteIndex":0},"schema":"https://github.com/citation-style-language/schema/raw/master/csl-citation.json"}</w:instrText>
      </w:r>
      <w:r w:rsidR="00210DB8">
        <w:rPr>
          <w:rFonts w:ascii="Times New Roman" w:eastAsia="Times New Roman" w:hAnsi="Times New Roman" w:cs="Times New Roman"/>
          <w:color w:val="000000"/>
          <w:sz w:val="24"/>
          <w:szCs w:val="24"/>
        </w:rPr>
        <w:fldChar w:fldCharType="separate"/>
      </w:r>
      <w:r w:rsidR="00210DB8" w:rsidRPr="00210DB8">
        <w:rPr>
          <w:rFonts w:ascii="Times New Roman" w:eastAsia="Times New Roman" w:hAnsi="Times New Roman" w:cs="Times New Roman"/>
          <w:noProof/>
          <w:color w:val="000000"/>
          <w:sz w:val="24"/>
          <w:szCs w:val="24"/>
        </w:rPr>
        <w:t>Kurniawan</w:t>
      </w:r>
      <w:r w:rsidR="00210DB8">
        <w:rPr>
          <w:rFonts w:ascii="Times New Roman" w:eastAsia="Times New Roman" w:hAnsi="Times New Roman" w:cs="Times New Roman"/>
          <w:noProof/>
          <w:color w:val="000000"/>
          <w:sz w:val="24"/>
          <w:szCs w:val="24"/>
        </w:rPr>
        <w:t xml:space="preserve"> (</w:t>
      </w:r>
      <w:r w:rsidR="00210DB8" w:rsidRPr="00210DB8">
        <w:rPr>
          <w:rFonts w:ascii="Times New Roman" w:eastAsia="Times New Roman" w:hAnsi="Times New Roman" w:cs="Times New Roman"/>
          <w:noProof/>
          <w:color w:val="000000"/>
          <w:sz w:val="24"/>
          <w:szCs w:val="24"/>
        </w:rPr>
        <w:t>2022)</w:t>
      </w:r>
      <w:r w:rsidR="00210DB8">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xml:space="preserve"> yang menyatakan bahwa tanpa manajemen kelas digital yang kuat, teknologi berpotensi menjadi distraksi belajar.</w:t>
      </w:r>
    </w:p>
    <w:p w14:paraId="7776C7C2" w14:textId="6B682DB3"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SMP Muhammadiyah 3 Depok menerapkan filterisasi konten, pembatasan akses website, serta penguatan etika digital. Praktik ini mencerminkan fungsi controlling dalam POAC dan menunjukkan bahwa strategi digital yang efektif harus diimbangi dengan mekanisme regulasi.</w:t>
      </w:r>
    </w:p>
    <w:p w14:paraId="2BA24C7B" w14:textId="2E30BB60" w:rsidR="00D44A72" w:rsidRPr="00D44A72"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t xml:space="preserve">Hal ini juga didukung oleh </w:t>
      </w:r>
      <w:r w:rsidR="00210DB8">
        <w:rPr>
          <w:rFonts w:ascii="Times New Roman" w:eastAsia="Times New Roman" w:hAnsi="Times New Roman" w:cs="Times New Roman"/>
          <w:color w:val="000000"/>
          <w:sz w:val="24"/>
          <w:szCs w:val="24"/>
        </w:rPr>
        <w:fldChar w:fldCharType="begin" w:fldLock="1"/>
      </w:r>
      <w:r w:rsidR="00210DB8">
        <w:rPr>
          <w:rFonts w:ascii="Times New Roman" w:eastAsia="Times New Roman" w:hAnsi="Times New Roman" w:cs="Times New Roman"/>
          <w:color w:val="000000"/>
          <w:sz w:val="24"/>
          <w:szCs w:val="24"/>
        </w:rPr>
        <w:instrText>ADDIN CSL_CITATION {"citationItems":[{"id":"ITEM-1","itemData":{"author":[{"dropping-particle":"","family":"Tondeur, J., Howard, S. K., &amp; Yang","given":"J.","non-dropping-particle":"","parse-names":false,"suffix":""}],"container-title":"Computers &amp; Education","id":"ITEM-1","issued":{"date-parts":[["2021"]]},"title":"Step by step: Investigating the seven feedback steps to facilitate technology integration in schools.","type":"article-journal"},"uris":["http://www.mendeley.com/documents/?uuid=55c455ea-a01e-4c32-8176-760d2026903d"]}],"mendeley":{"formattedCitation":"(Tondeur, J., Howard, S. K., &amp; Yang, 2021a)","manualFormatting":"Tondeur, J., Howard, S. K., &amp; Yang (2021)","plainTextFormattedCitation":"(Tondeur, J., Howard, S. K., &amp; Yang, 2021a)","previouslyFormattedCitation":"(Tondeur, J., Howard, S. K., &amp; Yang, 2021a)"},"properties":{"noteIndex":0},"schema":"https://github.com/citation-style-language/schema/raw/master/csl-citation.json"}</w:instrText>
      </w:r>
      <w:r w:rsidR="00210DB8">
        <w:rPr>
          <w:rFonts w:ascii="Times New Roman" w:eastAsia="Times New Roman" w:hAnsi="Times New Roman" w:cs="Times New Roman"/>
          <w:color w:val="000000"/>
          <w:sz w:val="24"/>
          <w:szCs w:val="24"/>
        </w:rPr>
        <w:fldChar w:fldCharType="separate"/>
      </w:r>
      <w:r w:rsidR="00210DB8" w:rsidRPr="00210DB8">
        <w:rPr>
          <w:rFonts w:ascii="Times New Roman" w:eastAsia="Times New Roman" w:hAnsi="Times New Roman" w:cs="Times New Roman"/>
          <w:noProof/>
          <w:color w:val="000000"/>
          <w:sz w:val="24"/>
          <w:szCs w:val="24"/>
        </w:rPr>
        <w:t>Tondeur, J., Howard, S. K., &amp; Yang</w:t>
      </w:r>
      <w:r w:rsidR="00210DB8">
        <w:rPr>
          <w:rFonts w:ascii="Times New Roman" w:eastAsia="Times New Roman" w:hAnsi="Times New Roman" w:cs="Times New Roman"/>
          <w:noProof/>
          <w:color w:val="000000"/>
          <w:sz w:val="24"/>
          <w:szCs w:val="24"/>
        </w:rPr>
        <w:t xml:space="preserve"> (</w:t>
      </w:r>
      <w:r w:rsidR="00210DB8" w:rsidRPr="00210DB8">
        <w:rPr>
          <w:rFonts w:ascii="Times New Roman" w:eastAsia="Times New Roman" w:hAnsi="Times New Roman" w:cs="Times New Roman"/>
          <w:noProof/>
          <w:color w:val="000000"/>
          <w:sz w:val="24"/>
          <w:szCs w:val="24"/>
        </w:rPr>
        <w:t>2021)</w:t>
      </w:r>
      <w:r w:rsidR="00210DB8">
        <w:rPr>
          <w:rFonts w:ascii="Times New Roman" w:eastAsia="Times New Roman" w:hAnsi="Times New Roman" w:cs="Times New Roman"/>
          <w:color w:val="000000"/>
          <w:sz w:val="24"/>
          <w:szCs w:val="24"/>
        </w:rPr>
        <w:fldChar w:fldCharType="end"/>
      </w:r>
      <w:r w:rsidRPr="00D44A72">
        <w:rPr>
          <w:rFonts w:ascii="Times New Roman" w:eastAsia="Times New Roman" w:hAnsi="Times New Roman" w:cs="Times New Roman"/>
          <w:color w:val="000000"/>
          <w:sz w:val="24"/>
          <w:szCs w:val="24"/>
        </w:rPr>
        <w:t xml:space="preserve"> yang menekankan pentingnya monitoring berkelanjutan dalam proses integrasi teknologi agar transformasi tidak bersifat temporer.</w:t>
      </w:r>
    </w:p>
    <w:p w14:paraId="2B4CF65C" w14:textId="4C8F5F3C" w:rsidR="00CB1870" w:rsidRDefault="00D44A72"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r w:rsidRPr="00D44A72">
        <w:rPr>
          <w:rFonts w:ascii="Times New Roman" w:eastAsia="Times New Roman" w:hAnsi="Times New Roman" w:cs="Times New Roman"/>
          <w:color w:val="000000"/>
          <w:sz w:val="24"/>
          <w:szCs w:val="24"/>
        </w:rPr>
        <w:lastRenderedPageBreak/>
        <w:t>Dengan demikian, strategi digital di sekolah ini memperlihatkan keseimbangan antara inovasi dan regulasi, antara keterbukaan akses dan kontrol nilai.</w:t>
      </w:r>
    </w:p>
    <w:p w14:paraId="56D1E683" w14:textId="77777777" w:rsidR="00210DB8" w:rsidRDefault="00210DB8"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p>
    <w:p w14:paraId="05E6DA32" w14:textId="77777777" w:rsidR="00210DB8" w:rsidRPr="00CB1870" w:rsidRDefault="00210DB8"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firstLine="360"/>
        <w:jc w:val="both"/>
        <w:rPr>
          <w:rFonts w:ascii="Times New Roman" w:eastAsia="Times New Roman" w:hAnsi="Times New Roman" w:cs="Times New Roman"/>
          <w:color w:val="000000"/>
          <w:sz w:val="24"/>
          <w:szCs w:val="24"/>
        </w:rPr>
      </w:pPr>
    </w:p>
    <w:p w14:paraId="637B0091" w14:textId="77777777" w:rsidR="00093F7B" w:rsidRPr="00093F7B" w:rsidRDefault="00000000" w:rsidP="00093F7B">
      <w:pPr>
        <w:pStyle w:val="ListParagraph"/>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r w:rsidRPr="00F84FD8">
        <w:rPr>
          <w:rFonts w:ascii="Times New Roman" w:eastAsia="Times New Roman" w:hAnsi="Times New Roman" w:cs="Times New Roman"/>
          <w:b/>
          <w:bCs/>
          <w:sz w:val="24"/>
          <w:szCs w:val="24"/>
        </w:rPr>
        <w:t>CONCLUSION</w:t>
      </w:r>
    </w:p>
    <w:p w14:paraId="48BB9F46" w14:textId="77777777" w:rsidR="007F45E7" w:rsidRPr="007F45E7" w:rsidRDefault="00093F7B" w:rsidP="007F45E7">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1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7F45E7" w:rsidRPr="007F45E7">
        <w:rPr>
          <w:rFonts w:ascii="Times New Roman" w:eastAsia="Times New Roman" w:hAnsi="Times New Roman" w:cs="Times New Roman"/>
          <w:sz w:val="24"/>
          <w:szCs w:val="24"/>
        </w:rPr>
        <w:t>Berdasarkan hasil analisis data dan peta konsep menggunakan software ATLAS.ti, dapat disimpulkan bahwa strategi pembelajaran berbasis teknologi digital di SMP Muhammadiyah 3 Depok Sleman dibangun secara sistematis melalui keterpaduan kebijakan institusional yang berlandaskan nilai-nilai keislaman. Strategi ini tidak sekadar berfokus pada pengadaan infrastruktur, melainkan berakar pada visi "Sekolah Digital Berkarakter Islami" yang memposisikan teknologi sebagai instrumen pendidikan untuk mencapai tujuan pedagogis dan penguatan akhlak secara bersamaan. Implementasi strategi tersebut dilakukan melalui manajemen yang terstruktur meliputi perencanaan kurikulum mandiri (Computational Thinking, STEM, dan Active English), pengorganisasian ekosistem paperless berbasis LMS Sinergi, serta pelaksanaan pembelajaran hybrid yang inovatif. Kunci keberhasilan transformasi digital di sekolah ini terletak pada sinergi antara tata kelola manajerial yang kuat, kesiapan pedagogis digital guru sebagai aktor utama, serta adanya mekanisme kontrol yang ketat melalui filterisasi konten dan edukasi etika digital untuk memastikan pemanfaatan teknologi yang bertanggung jawab dan selaras dengan identitas institusi.</w:t>
      </w:r>
    </w:p>
    <w:p w14:paraId="5FCBE1EB" w14:textId="77777777" w:rsidR="00093F7B" w:rsidRPr="00CB1870" w:rsidRDefault="00093F7B" w:rsidP="00CB187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p>
    <w:p w14:paraId="7060FADA" w14:textId="77777777" w:rsidR="000456EE" w:rsidRPr="007F45E7" w:rsidRDefault="000456EE" w:rsidP="007F45E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p>
    <w:p w14:paraId="7A0A5A0C" w14:textId="2C915D49" w:rsidR="00BD7B0D" w:rsidRPr="00F84FD8" w:rsidRDefault="00000000" w:rsidP="00F84FD8">
      <w:pPr>
        <w:pStyle w:val="ListParagraph"/>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r w:rsidRPr="00F84FD8">
        <w:rPr>
          <w:rFonts w:ascii="Times New Roman" w:eastAsia="Times New Roman" w:hAnsi="Times New Roman" w:cs="Times New Roman"/>
          <w:b/>
          <w:bCs/>
          <w:sz w:val="24"/>
          <w:szCs w:val="24"/>
        </w:rPr>
        <w:t>BIBLIOGRAPHY</w:t>
      </w:r>
    </w:p>
    <w:p w14:paraId="344B824A" w14:textId="0CBE4BAC" w:rsidR="00145847" w:rsidRPr="00145847" w:rsidRDefault="004E53BA"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714B4D">
        <w:rPr>
          <w:rFonts w:ascii="Times New Roman" w:hAnsi="Times New Roman" w:cs="Times New Roman"/>
          <w:color w:val="0070C0"/>
          <w:sz w:val="24"/>
          <w:szCs w:val="24"/>
        </w:rPr>
        <w:fldChar w:fldCharType="begin" w:fldLock="1"/>
      </w:r>
      <w:r w:rsidRPr="004E53BA">
        <w:rPr>
          <w:rFonts w:ascii="Times New Roman" w:hAnsi="Times New Roman" w:cs="Times New Roman"/>
          <w:sz w:val="24"/>
          <w:szCs w:val="24"/>
          <w:lang w:val="sv-SE"/>
        </w:rPr>
        <w:instrText xml:space="preserve">ADDIN Mendeley Bibliography CSL_BIBLIOGRAPHY </w:instrText>
      </w:r>
      <w:r w:rsidRPr="00714B4D">
        <w:rPr>
          <w:rFonts w:ascii="Times New Roman" w:hAnsi="Times New Roman" w:cs="Times New Roman"/>
          <w:color w:val="0070C0"/>
          <w:sz w:val="24"/>
          <w:szCs w:val="24"/>
        </w:rPr>
        <w:fldChar w:fldCharType="separate"/>
      </w:r>
      <w:r w:rsidR="00145847" w:rsidRPr="00145847">
        <w:rPr>
          <w:rFonts w:ascii="Times New Roman" w:hAnsi="Times New Roman" w:cs="Times New Roman"/>
          <w:noProof/>
          <w:sz w:val="24"/>
        </w:rPr>
        <w:t xml:space="preserve">Aktif, P. (2025). Penerapan Teknologi Digital Dalam Strategi Pembelajaran Aktif di Pendidikan Dasar : Tinjauan, </w:t>
      </w:r>
      <w:r w:rsidR="00145847" w:rsidRPr="00145847">
        <w:rPr>
          <w:rFonts w:ascii="Times New Roman" w:hAnsi="Times New Roman" w:cs="Times New Roman"/>
          <w:i/>
          <w:iCs/>
          <w:noProof/>
          <w:sz w:val="24"/>
        </w:rPr>
        <w:t>5</w:t>
      </w:r>
      <w:r w:rsidR="00145847" w:rsidRPr="00145847">
        <w:rPr>
          <w:rFonts w:ascii="Times New Roman" w:hAnsi="Times New Roman" w:cs="Times New Roman"/>
          <w:noProof/>
          <w:sz w:val="24"/>
        </w:rPr>
        <w:t>(1), 13–20.</w:t>
      </w:r>
    </w:p>
    <w:p w14:paraId="4FD228FF"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Azizah, S. L. (2024). Konstruktivisme digital dalam pembelajaran berbasis teknologi: Peran siswa sebagai subjek aktif belajar. </w:t>
      </w:r>
      <w:r w:rsidRPr="00145847">
        <w:rPr>
          <w:rFonts w:ascii="Times New Roman" w:hAnsi="Times New Roman" w:cs="Times New Roman"/>
          <w:i/>
          <w:iCs/>
          <w:noProof/>
          <w:sz w:val="24"/>
        </w:rPr>
        <w:t>Jurnal Pendidikan Dan Teknologi Pembelajaran, 8(1), 45–58.</w:t>
      </w:r>
    </w:p>
    <w:p w14:paraId="4C7BAFDA"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Azizah Siti Lathifah. (2024). Pemanfaatan Teknologi Digital dalam Pembelajaran Konstruktivisme: Meningkatkan Kualitas Pendidikan di Era Digital. </w:t>
      </w:r>
      <w:r w:rsidRPr="00145847">
        <w:rPr>
          <w:rFonts w:ascii="Times New Roman" w:hAnsi="Times New Roman" w:cs="Times New Roman"/>
          <w:i/>
          <w:iCs/>
          <w:noProof/>
          <w:sz w:val="24"/>
        </w:rPr>
        <w:t>Jurnal Pendidikan Dan Kebudayaan (JURDIKBUD)</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4</w:t>
      </w:r>
      <w:r w:rsidRPr="00145847">
        <w:rPr>
          <w:rFonts w:ascii="Times New Roman" w:hAnsi="Times New Roman" w:cs="Times New Roman"/>
          <w:noProof/>
          <w:sz w:val="24"/>
        </w:rPr>
        <w:t>(1), 69–76. https://doi.org/10.55606/jurdikbud.v4i1.2838</w:t>
      </w:r>
    </w:p>
    <w:p w14:paraId="401629A5"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Darmansah, T. dkk. (2023). Tantangan dan Solusi dalam Pengelolaan arsip di era digital. </w:t>
      </w:r>
      <w:r w:rsidRPr="00145847">
        <w:rPr>
          <w:rFonts w:ascii="Times New Roman" w:hAnsi="Times New Roman" w:cs="Times New Roman"/>
          <w:i/>
          <w:iCs/>
          <w:noProof/>
          <w:sz w:val="24"/>
        </w:rPr>
        <w:t>Manajemen Arsip</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02</w:t>
      </w:r>
      <w:r w:rsidRPr="00145847">
        <w:rPr>
          <w:rFonts w:ascii="Times New Roman" w:hAnsi="Times New Roman" w:cs="Times New Roman"/>
          <w:noProof/>
          <w:sz w:val="24"/>
        </w:rPr>
        <w:t>(01), 5.</w:t>
      </w:r>
    </w:p>
    <w:p w14:paraId="2D48648D"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Hidayat, M. (2023a). Integrasi teknologi digital dalam pendidikan berbasis karakter: Studi pada sekolah Muhammadiyah. </w:t>
      </w:r>
      <w:r w:rsidRPr="00145847">
        <w:rPr>
          <w:rFonts w:ascii="Times New Roman" w:hAnsi="Times New Roman" w:cs="Times New Roman"/>
          <w:i/>
          <w:iCs/>
          <w:noProof/>
          <w:sz w:val="24"/>
        </w:rPr>
        <w:t>Jurnal Inovasi Pendidikan, 10(1), 45–58</w:t>
      </w:r>
      <w:r w:rsidRPr="00145847">
        <w:rPr>
          <w:rFonts w:ascii="Times New Roman" w:hAnsi="Times New Roman" w:cs="Times New Roman"/>
          <w:noProof/>
          <w:sz w:val="24"/>
        </w:rPr>
        <w:t>.</w:t>
      </w:r>
    </w:p>
    <w:p w14:paraId="4D46453F"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Hidayat, M. (2023b). Integrasi teknologi digital dalam pendidikan berbasis karakter: Studi pada sekolah Muhammadiyah. </w:t>
      </w:r>
      <w:r w:rsidRPr="00145847">
        <w:rPr>
          <w:rFonts w:ascii="Times New Roman" w:hAnsi="Times New Roman" w:cs="Times New Roman"/>
          <w:i/>
          <w:iCs/>
          <w:noProof/>
          <w:sz w:val="24"/>
        </w:rPr>
        <w:t>Jurnal Inovasi Pendidikan</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10(1)</w:t>
      </w:r>
      <w:r w:rsidRPr="00145847">
        <w:rPr>
          <w:rFonts w:ascii="Times New Roman" w:hAnsi="Times New Roman" w:cs="Times New Roman"/>
          <w:noProof/>
          <w:sz w:val="24"/>
        </w:rPr>
        <w:t>, 45–58.</w:t>
      </w:r>
    </w:p>
    <w:p w14:paraId="1BDB5B6E"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Kurniawan, D. (2022). Analisis Kesiapan Guru dan Tantangan Pembelajaran Digital di Sekolah Menengah. </w:t>
      </w:r>
      <w:r w:rsidRPr="00145847">
        <w:rPr>
          <w:rFonts w:ascii="Times New Roman" w:hAnsi="Times New Roman" w:cs="Times New Roman"/>
          <w:i/>
          <w:iCs/>
          <w:noProof/>
          <w:sz w:val="24"/>
        </w:rPr>
        <w:t>Jurnal Teknologi Pendidikan Modern.</w:t>
      </w:r>
    </w:p>
    <w:p w14:paraId="494F40C2"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Mailisa Firma Putri, &amp; Wirawati, D. (2022). Penerapan Teknologi Digital sebagai Media Pembelajaran Bahasa Indonesia Kelas VII SMP Negeri 5 Banguntapan. </w:t>
      </w:r>
      <w:r w:rsidRPr="00145847">
        <w:rPr>
          <w:rFonts w:ascii="Times New Roman" w:hAnsi="Times New Roman" w:cs="Times New Roman"/>
          <w:i/>
          <w:iCs/>
          <w:noProof/>
          <w:sz w:val="24"/>
        </w:rPr>
        <w:t>BELAJAR BAHASA: Jurnal Ilmiah Program Studi Pendidikan Bahasa Dan Sastra Indonesia</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7</w:t>
      </w:r>
      <w:r w:rsidRPr="00145847">
        <w:rPr>
          <w:rFonts w:ascii="Times New Roman" w:hAnsi="Times New Roman" w:cs="Times New Roman"/>
          <w:noProof/>
          <w:sz w:val="24"/>
        </w:rPr>
        <w:t>(2), 285–300. https://doi.org/10.32528/bb.v7i2.102</w:t>
      </w:r>
    </w:p>
    <w:p w14:paraId="00743C5B"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Martaningsih, S. T., Maryani, I., Prasetya, D. S., Prwanti, S., Sayekti, I. C., &amp; Aziz, N. A. A. (2022). Stem Problem-Based Learning Module : A Solution to Overcome Elementary Students ’ Poor Problem-Solving Skills, </w:t>
      </w:r>
      <w:r w:rsidRPr="00145847">
        <w:rPr>
          <w:rFonts w:ascii="Times New Roman" w:hAnsi="Times New Roman" w:cs="Times New Roman"/>
          <w:i/>
          <w:iCs/>
          <w:noProof/>
          <w:sz w:val="24"/>
        </w:rPr>
        <w:t>12</w:t>
      </w:r>
      <w:r w:rsidRPr="00145847">
        <w:rPr>
          <w:rFonts w:ascii="Times New Roman" w:hAnsi="Times New Roman" w:cs="Times New Roman"/>
          <w:noProof/>
          <w:sz w:val="24"/>
        </w:rPr>
        <w:t>(4), 340–348. https://doi.org/10.47750/pegegog.12.04.35</w:t>
      </w:r>
    </w:p>
    <w:p w14:paraId="063C156D"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Mashuri, S., Sarib, M., Rasak, A., &amp; Alhabsyi, F. (2022). Semi-structured Interview: A Methodological Reflection on the Development of a Qualitative Research Instrument in Educational Studies Ruslin. </w:t>
      </w:r>
      <w:r w:rsidRPr="00145847">
        <w:rPr>
          <w:rFonts w:ascii="Times New Roman" w:hAnsi="Times New Roman" w:cs="Times New Roman"/>
          <w:i/>
          <w:iCs/>
          <w:noProof/>
          <w:sz w:val="24"/>
        </w:rPr>
        <w:t>Journal of Research &amp; Method in Education</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12</w:t>
      </w:r>
      <w:r w:rsidRPr="00145847">
        <w:rPr>
          <w:rFonts w:ascii="Times New Roman" w:hAnsi="Times New Roman" w:cs="Times New Roman"/>
          <w:noProof/>
          <w:sz w:val="24"/>
        </w:rPr>
        <w:t>(1), 22–29. https://doi.org/10.9790/7388-1201052229</w:t>
      </w:r>
    </w:p>
    <w:p w14:paraId="4A0EAA13"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Miles, M. B., &amp; Huberman, A. M. (1994). Qualitative data analysis: An expanded sourcebook (2nd </w:t>
      </w:r>
      <w:r w:rsidRPr="00145847">
        <w:rPr>
          <w:rFonts w:ascii="Times New Roman" w:hAnsi="Times New Roman" w:cs="Times New Roman"/>
          <w:noProof/>
          <w:sz w:val="24"/>
        </w:rPr>
        <w:lastRenderedPageBreak/>
        <w:t xml:space="preserve">ed.). </w:t>
      </w:r>
      <w:r w:rsidRPr="00145847">
        <w:rPr>
          <w:rFonts w:ascii="Times New Roman" w:hAnsi="Times New Roman" w:cs="Times New Roman"/>
          <w:i/>
          <w:iCs/>
          <w:noProof/>
          <w:sz w:val="24"/>
        </w:rPr>
        <w:t>Sage Publications</w:t>
      </w:r>
      <w:r w:rsidRPr="00145847">
        <w:rPr>
          <w:rFonts w:ascii="Times New Roman" w:hAnsi="Times New Roman" w:cs="Times New Roman"/>
          <w:noProof/>
          <w:sz w:val="24"/>
        </w:rPr>
        <w:t>.</w:t>
      </w:r>
    </w:p>
    <w:p w14:paraId="2F9F7813"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Nazwa Dzakirah Hakim</w:t>
      </w:r>
      <w:r w:rsidRPr="00145847">
        <w:rPr>
          <w:rFonts w:ascii="Times New Roman" w:hAnsi="Times New Roman" w:cs="Times New Roman"/>
          <w:noProof/>
          <w:sz w:val="24"/>
          <w:vertAlign w:val="superscript"/>
        </w:rPr>
        <w:t>1</w:t>
      </w:r>
      <w:r w:rsidRPr="00145847">
        <w:rPr>
          <w:rFonts w:ascii="Times New Roman" w:hAnsi="Times New Roman" w:cs="Times New Roman"/>
          <w:noProof/>
          <w:sz w:val="24"/>
        </w:rPr>
        <w:t xml:space="preserve">, Shavira Nur Annisa2, A. M. (2024). Pemanfaatan Teknologi Digital Sebagai Transformasi Manajemen Pendidikan Oleh, </w:t>
      </w:r>
      <w:r w:rsidRPr="00145847">
        <w:rPr>
          <w:rFonts w:ascii="Times New Roman" w:hAnsi="Times New Roman" w:cs="Times New Roman"/>
          <w:i/>
          <w:iCs/>
          <w:noProof/>
          <w:sz w:val="24"/>
        </w:rPr>
        <w:t>3</w:t>
      </w:r>
      <w:r w:rsidRPr="00145847">
        <w:rPr>
          <w:rFonts w:ascii="Times New Roman" w:hAnsi="Times New Roman" w:cs="Times New Roman"/>
          <w:noProof/>
          <w:sz w:val="24"/>
        </w:rPr>
        <w:t>(9), 597–606.</w:t>
      </w:r>
    </w:p>
    <w:p w14:paraId="13CE2AFA"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Noormawanti, Setyawati, E., Sukma, H. S., &amp; B. (2024). Strategi manajemen pendidikan berbasis teknologi dalam mendukung pembelajaran inovatif. </w:t>
      </w:r>
      <w:r w:rsidRPr="00145847">
        <w:rPr>
          <w:rFonts w:ascii="Times New Roman" w:hAnsi="Times New Roman" w:cs="Times New Roman"/>
          <w:i/>
          <w:iCs/>
          <w:noProof/>
          <w:sz w:val="24"/>
        </w:rPr>
        <w:t>PROFETIK</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5(1)</w:t>
      </w:r>
      <w:r w:rsidRPr="00145847">
        <w:rPr>
          <w:rFonts w:ascii="Times New Roman" w:hAnsi="Times New Roman" w:cs="Times New Roman"/>
          <w:noProof/>
          <w:sz w:val="24"/>
        </w:rPr>
        <w:t>, 118–129. https://doi.org/https://doi.org/10.24127/profetik.v5i1.7465</w:t>
      </w:r>
    </w:p>
    <w:p w14:paraId="67536387"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Noormawanti, Setyawati, E., Sukma, H. S., &amp; Badrudin. (2024). Strategi Manajemen Pendidikan Berbasis Teknologi Dalam Mendukung Pembelajaran Inovatif. </w:t>
      </w:r>
      <w:r w:rsidRPr="00145847">
        <w:rPr>
          <w:rFonts w:ascii="Times New Roman" w:hAnsi="Times New Roman" w:cs="Times New Roman"/>
          <w:i/>
          <w:iCs/>
          <w:noProof/>
          <w:sz w:val="24"/>
        </w:rPr>
        <w:t>PROFETIK: Jurnal Mahasiswa Pendidikan Agama Islam</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5</w:t>
      </w:r>
      <w:r w:rsidRPr="00145847">
        <w:rPr>
          <w:rFonts w:ascii="Times New Roman" w:hAnsi="Times New Roman" w:cs="Times New Roman"/>
          <w:noProof/>
          <w:sz w:val="24"/>
        </w:rPr>
        <w:t>(1), 118–129. https://doi.org/10.24127/profetik.v5i1.7465</w:t>
      </w:r>
    </w:p>
    <w:p w14:paraId="051E206B"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Nurhidayati, R. (2024). Inovasi Teknologi Digital Dalam Meningkatkan Kualitas Pembelajaran: Systematica Literature Review. </w:t>
      </w:r>
      <w:r w:rsidRPr="00145847">
        <w:rPr>
          <w:rFonts w:ascii="Times New Roman" w:hAnsi="Times New Roman" w:cs="Times New Roman"/>
          <w:i/>
          <w:iCs/>
          <w:noProof/>
          <w:sz w:val="24"/>
        </w:rPr>
        <w:t>Pendas : Jurnal Ilmiah Pendidikan Dasar</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9</w:t>
      </w:r>
      <w:r w:rsidRPr="00145847">
        <w:rPr>
          <w:rFonts w:ascii="Times New Roman" w:hAnsi="Times New Roman" w:cs="Times New Roman"/>
          <w:noProof/>
          <w:sz w:val="24"/>
        </w:rPr>
        <w:t>(4), 685–717.</w:t>
      </w:r>
    </w:p>
    <w:p w14:paraId="6FCE4B56"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Oktaviana, E., &amp; Yudha, C. B. (2022). Tecnological Pedagogical Content Knowledge (TPACK) Dalam Pembelajaran Abad Ke-21. </w:t>
      </w:r>
      <w:r w:rsidRPr="00145847">
        <w:rPr>
          <w:rFonts w:ascii="Times New Roman" w:hAnsi="Times New Roman" w:cs="Times New Roman"/>
          <w:i/>
          <w:iCs/>
          <w:noProof/>
          <w:sz w:val="24"/>
        </w:rPr>
        <w:t>Social, Humanities, and Educational Studies (SHEs): Conference Series</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5</w:t>
      </w:r>
      <w:r w:rsidRPr="00145847">
        <w:rPr>
          <w:rFonts w:ascii="Times New Roman" w:hAnsi="Times New Roman" w:cs="Times New Roman"/>
          <w:noProof/>
          <w:sz w:val="24"/>
        </w:rPr>
        <w:t>(2), 57. https://doi.org/10.20961/shes.v5i2.58305</w:t>
      </w:r>
    </w:p>
    <w:p w14:paraId="582D115C"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Sangeeta, &amp; Tandon, U. (2021). (2021). Factors influencing adoption of online teaching by school teachers: A study during COVID-19 pandemic. </w:t>
      </w:r>
      <w:r w:rsidRPr="00145847">
        <w:rPr>
          <w:rFonts w:ascii="Times New Roman" w:hAnsi="Times New Roman" w:cs="Times New Roman"/>
          <w:i/>
          <w:iCs/>
          <w:noProof/>
          <w:sz w:val="24"/>
        </w:rPr>
        <w:t>Journal of Public Affairs</w:t>
      </w:r>
      <w:r w:rsidRPr="00145847">
        <w:rPr>
          <w:rFonts w:ascii="Times New Roman" w:hAnsi="Times New Roman" w:cs="Times New Roman"/>
          <w:noProof/>
          <w:sz w:val="24"/>
        </w:rPr>
        <w:t>.</w:t>
      </w:r>
    </w:p>
    <w:p w14:paraId="53FFDEA5"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Sarah, S. (2024). Analisis Metode Pembelajaran Berbasis Teknologi dalam Meningkatkan Motivasi Belajar Siswa Menengah Pertama Kelas IX SMP Muhammadiyah 22 Pamulang. </w:t>
      </w:r>
      <w:r w:rsidRPr="00145847">
        <w:rPr>
          <w:rFonts w:ascii="Times New Roman" w:hAnsi="Times New Roman" w:cs="Times New Roman"/>
          <w:i/>
          <w:iCs/>
          <w:noProof/>
          <w:sz w:val="24"/>
        </w:rPr>
        <w:t>Seminar Nasional Dan Publikasi Ilmiah 2024 FIP UMJ</w:t>
      </w:r>
      <w:r w:rsidRPr="00145847">
        <w:rPr>
          <w:rFonts w:ascii="Times New Roman" w:hAnsi="Times New Roman" w:cs="Times New Roman"/>
          <w:noProof/>
          <w:sz w:val="24"/>
        </w:rPr>
        <w:t>, 1852–1860.</w:t>
      </w:r>
    </w:p>
    <w:p w14:paraId="1A0D532F"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Scherer, R., Howard, S. K., Tondeur, J., &amp; Siddiq, F. (2021a). Profiling secondary school teachers’ readiness for online teaching and learning: A person-centered approach. </w:t>
      </w:r>
      <w:r w:rsidRPr="00145847">
        <w:rPr>
          <w:rFonts w:ascii="Times New Roman" w:hAnsi="Times New Roman" w:cs="Times New Roman"/>
          <w:i/>
          <w:iCs/>
          <w:noProof/>
          <w:sz w:val="24"/>
        </w:rPr>
        <w:t>Computers &amp; Education, 170, 104226</w:t>
      </w:r>
      <w:r w:rsidRPr="00145847">
        <w:rPr>
          <w:rFonts w:ascii="Times New Roman" w:hAnsi="Times New Roman" w:cs="Times New Roman"/>
          <w:noProof/>
          <w:sz w:val="24"/>
        </w:rPr>
        <w:t>.</w:t>
      </w:r>
    </w:p>
    <w:p w14:paraId="0C3CF37D"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Scherer, R., Howard, S. K., Tondeur, J., &amp; Siddiq, F. (2021b). Profiling teachers’ readiness for online teaching and learning in higher education: Who’s ready? </w:t>
      </w:r>
      <w:r w:rsidRPr="00145847">
        <w:rPr>
          <w:rFonts w:ascii="Times New Roman" w:hAnsi="Times New Roman" w:cs="Times New Roman"/>
          <w:i/>
          <w:iCs/>
          <w:noProof/>
          <w:sz w:val="24"/>
        </w:rPr>
        <w:t>Computers in Human Behavior, 118, 106675</w:t>
      </w:r>
      <w:r w:rsidRPr="00145847">
        <w:rPr>
          <w:rFonts w:ascii="Times New Roman" w:hAnsi="Times New Roman" w:cs="Times New Roman"/>
          <w:noProof/>
          <w:sz w:val="24"/>
        </w:rPr>
        <w:t>.</w:t>
      </w:r>
    </w:p>
    <w:p w14:paraId="1955CBD8"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Sugiyono, P. D. (2022). Metode penelitian kualitatif. </w:t>
      </w:r>
      <w:r w:rsidRPr="00145847">
        <w:rPr>
          <w:rFonts w:ascii="Times New Roman" w:hAnsi="Times New Roman" w:cs="Times New Roman"/>
          <w:i/>
          <w:iCs/>
          <w:noProof/>
          <w:sz w:val="24"/>
        </w:rPr>
        <w:t>Alfabeta</w:t>
      </w:r>
      <w:r w:rsidRPr="00145847">
        <w:rPr>
          <w:rFonts w:ascii="Times New Roman" w:hAnsi="Times New Roman" w:cs="Times New Roman"/>
          <w:noProof/>
          <w:sz w:val="24"/>
        </w:rPr>
        <w:t>.</w:t>
      </w:r>
    </w:p>
    <w:p w14:paraId="0B79D13F"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Suhab, R. F. (2025). Strategi manajemen pembelajaran berbasis digital di sekolah menengah. </w:t>
      </w:r>
      <w:r w:rsidRPr="00145847">
        <w:rPr>
          <w:rFonts w:ascii="Times New Roman" w:hAnsi="Times New Roman" w:cs="Times New Roman"/>
          <w:i/>
          <w:iCs/>
          <w:noProof/>
          <w:sz w:val="24"/>
        </w:rPr>
        <w:t>Macoa: Jurnal PKM</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2(1)</w:t>
      </w:r>
      <w:r w:rsidRPr="00145847">
        <w:rPr>
          <w:rFonts w:ascii="Times New Roman" w:hAnsi="Times New Roman" w:cs="Times New Roman"/>
          <w:noProof/>
          <w:sz w:val="24"/>
        </w:rPr>
        <w:t>, 54–59.</w:t>
      </w:r>
    </w:p>
    <w:p w14:paraId="5B5D2511"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Suhab, Resky Faradibah. (2025). Macoa : Jurnal Pkm, </w:t>
      </w:r>
      <w:r w:rsidRPr="00145847">
        <w:rPr>
          <w:rFonts w:ascii="Times New Roman" w:hAnsi="Times New Roman" w:cs="Times New Roman"/>
          <w:i/>
          <w:iCs/>
          <w:noProof/>
          <w:sz w:val="24"/>
        </w:rPr>
        <w:t>2</w:t>
      </w:r>
      <w:r w:rsidRPr="00145847">
        <w:rPr>
          <w:rFonts w:ascii="Times New Roman" w:hAnsi="Times New Roman" w:cs="Times New Roman"/>
          <w:noProof/>
          <w:sz w:val="24"/>
        </w:rPr>
        <w:t>(1), 54–59.</w:t>
      </w:r>
    </w:p>
    <w:p w14:paraId="1F63EC72"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Sunarti, T., Hidayati, D., &amp; Hasanah, E. (2024). Manajemen literasi digital sekolah dasar abad 21. </w:t>
      </w:r>
      <w:r w:rsidRPr="00145847">
        <w:rPr>
          <w:rFonts w:ascii="Times New Roman" w:hAnsi="Times New Roman" w:cs="Times New Roman"/>
          <w:i/>
          <w:iCs/>
          <w:noProof/>
          <w:sz w:val="24"/>
        </w:rPr>
        <w:t>Jurnal Manajemen Pendidikan</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5(1)</w:t>
      </w:r>
      <w:r w:rsidRPr="00145847">
        <w:rPr>
          <w:rFonts w:ascii="Times New Roman" w:hAnsi="Times New Roman" w:cs="Times New Roman"/>
          <w:noProof/>
          <w:sz w:val="24"/>
        </w:rPr>
        <w:t>, 117–124.</w:t>
      </w:r>
    </w:p>
    <w:p w14:paraId="5772A123"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Sunarti, T., Hidayati, D., &amp; Hasanah, E. (2024). Manajemen Literasi Digital Sekolah Dasar Abad 21, </w:t>
      </w:r>
      <w:r w:rsidRPr="00145847">
        <w:rPr>
          <w:rFonts w:ascii="Times New Roman" w:hAnsi="Times New Roman" w:cs="Times New Roman"/>
          <w:i/>
          <w:iCs/>
          <w:noProof/>
          <w:sz w:val="24"/>
        </w:rPr>
        <w:t>5</w:t>
      </w:r>
      <w:r w:rsidRPr="00145847">
        <w:rPr>
          <w:rFonts w:ascii="Times New Roman" w:hAnsi="Times New Roman" w:cs="Times New Roman"/>
          <w:noProof/>
          <w:sz w:val="24"/>
        </w:rPr>
        <w:t>(1), 117–124.</w:t>
      </w:r>
    </w:p>
    <w:p w14:paraId="639C9FBE"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Terry, G. R. (2019). Principles of management. </w:t>
      </w:r>
      <w:r w:rsidRPr="00145847">
        <w:rPr>
          <w:rFonts w:ascii="Times New Roman" w:hAnsi="Times New Roman" w:cs="Times New Roman"/>
          <w:i/>
          <w:iCs/>
          <w:noProof/>
          <w:sz w:val="24"/>
        </w:rPr>
        <w:t>Richard D. Irwin</w:t>
      </w:r>
      <w:r w:rsidRPr="00145847">
        <w:rPr>
          <w:rFonts w:ascii="Times New Roman" w:hAnsi="Times New Roman" w:cs="Times New Roman"/>
          <w:noProof/>
          <w:sz w:val="24"/>
        </w:rPr>
        <w:t>.</w:t>
      </w:r>
    </w:p>
    <w:p w14:paraId="0AA928AC"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Timotheou, S.,  et al. (2023). Impacts of digital technologies on education and factors influencing schools’ digital capacity and transformation: A literature review. </w:t>
      </w:r>
      <w:r w:rsidRPr="00145847">
        <w:rPr>
          <w:rFonts w:ascii="Times New Roman" w:hAnsi="Times New Roman" w:cs="Times New Roman"/>
          <w:i/>
          <w:iCs/>
          <w:noProof/>
          <w:sz w:val="24"/>
        </w:rPr>
        <w:t>Education and Information Technologies</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28(6)</w:t>
      </w:r>
      <w:r w:rsidRPr="00145847">
        <w:rPr>
          <w:rFonts w:ascii="Times New Roman" w:hAnsi="Times New Roman" w:cs="Times New Roman"/>
          <w:noProof/>
          <w:sz w:val="24"/>
        </w:rPr>
        <w:t>. https://doi.org/https://doi.org/10.1007/s10639-022-11431-8</w:t>
      </w:r>
    </w:p>
    <w:p w14:paraId="168A1080"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Timotheou, S., Miliou, O., Dimitriadis, Y., Sobrino, S. V., Giannoutsou, N., Cachia, R., … Ioannou, A. (2023). Impacts of digital technologies on education and factors influencing schools’ digital capacity and transformation: A literature review. </w:t>
      </w:r>
      <w:r w:rsidRPr="00145847">
        <w:rPr>
          <w:rFonts w:ascii="Times New Roman" w:hAnsi="Times New Roman" w:cs="Times New Roman"/>
          <w:i/>
          <w:iCs/>
          <w:noProof/>
          <w:sz w:val="24"/>
        </w:rPr>
        <w:t>Education and Information Technologies</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28</w:t>
      </w:r>
      <w:r w:rsidRPr="00145847">
        <w:rPr>
          <w:rFonts w:ascii="Times New Roman" w:hAnsi="Times New Roman" w:cs="Times New Roman"/>
          <w:noProof/>
          <w:sz w:val="24"/>
        </w:rPr>
        <w:t>(6). https://doi.org/10.1007/s10639-022-11431-8</w:t>
      </w:r>
    </w:p>
    <w:p w14:paraId="49A7B2F3"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Tondeur, J., Howard, S. K., &amp; Yang, J. (2021a). Step by step: Investigating the seven feedback steps to facilitate technology integration in schools. </w:t>
      </w:r>
      <w:r w:rsidRPr="00145847">
        <w:rPr>
          <w:rFonts w:ascii="Times New Roman" w:hAnsi="Times New Roman" w:cs="Times New Roman"/>
          <w:i/>
          <w:iCs/>
          <w:noProof/>
          <w:sz w:val="24"/>
        </w:rPr>
        <w:t>Computers &amp; Education</w:t>
      </w:r>
      <w:r w:rsidRPr="00145847">
        <w:rPr>
          <w:rFonts w:ascii="Times New Roman" w:hAnsi="Times New Roman" w:cs="Times New Roman"/>
          <w:noProof/>
          <w:sz w:val="24"/>
        </w:rPr>
        <w:t>.</w:t>
      </w:r>
    </w:p>
    <w:p w14:paraId="4188F3D0"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Tondeur, J., Howard, S. K., &amp; Yang, J. (2021b). Step by step: Investigating the seven feedback steps to facilitate technology integration in schools. </w:t>
      </w:r>
      <w:r w:rsidRPr="00145847">
        <w:rPr>
          <w:rFonts w:ascii="Times New Roman" w:hAnsi="Times New Roman" w:cs="Times New Roman"/>
          <w:i/>
          <w:iCs/>
          <w:noProof/>
          <w:sz w:val="24"/>
        </w:rPr>
        <w:t>Computers &amp; Education</w:t>
      </w:r>
      <w:r w:rsidRPr="00145847">
        <w:rPr>
          <w:rFonts w:ascii="Times New Roman" w:hAnsi="Times New Roman" w:cs="Times New Roman"/>
          <w:noProof/>
          <w:sz w:val="24"/>
        </w:rPr>
        <w:t>.</w:t>
      </w:r>
    </w:p>
    <w:p w14:paraId="3DFE3CBE"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t xml:space="preserve">Wahyudi, N. ., &amp; Jatun. (2022). Indonesian Research Journal on Education : Jurnal Ilmu Pendidikan. </w:t>
      </w:r>
      <w:r w:rsidRPr="00145847">
        <w:rPr>
          <w:rFonts w:ascii="Times New Roman" w:hAnsi="Times New Roman" w:cs="Times New Roman"/>
          <w:i/>
          <w:iCs/>
          <w:noProof/>
          <w:sz w:val="24"/>
        </w:rPr>
        <w:t>Indonesian Research Journal on Education</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4</w:t>
      </w:r>
      <w:r w:rsidRPr="00145847">
        <w:rPr>
          <w:rFonts w:ascii="Times New Roman" w:hAnsi="Times New Roman" w:cs="Times New Roman"/>
          <w:noProof/>
          <w:sz w:val="24"/>
        </w:rPr>
        <w:t>(4), 444–451. Retrieved from https://doi.org/10.31004/irje.v4i4.1138</w:t>
      </w:r>
    </w:p>
    <w:p w14:paraId="5D6D181E" w14:textId="77777777" w:rsidR="00145847" w:rsidRPr="00145847" w:rsidRDefault="00145847" w:rsidP="00145847">
      <w:pPr>
        <w:widowControl w:val="0"/>
        <w:autoSpaceDE w:val="0"/>
        <w:autoSpaceDN w:val="0"/>
        <w:adjustRightInd w:val="0"/>
        <w:spacing w:after="0" w:line="240" w:lineRule="auto"/>
        <w:ind w:left="480" w:hanging="480"/>
        <w:rPr>
          <w:rFonts w:ascii="Times New Roman" w:hAnsi="Times New Roman" w:cs="Times New Roman"/>
          <w:noProof/>
          <w:sz w:val="24"/>
        </w:rPr>
      </w:pPr>
      <w:r w:rsidRPr="00145847">
        <w:rPr>
          <w:rFonts w:ascii="Times New Roman" w:hAnsi="Times New Roman" w:cs="Times New Roman"/>
          <w:noProof/>
          <w:sz w:val="24"/>
        </w:rPr>
        <w:lastRenderedPageBreak/>
        <w:t xml:space="preserve">Zein, M. (2024). Transformasi pendidikan Islam di era digital: Tantangan dan solusi dalam meningkatkan kualitas pembelajaran. </w:t>
      </w:r>
      <w:r w:rsidRPr="00145847">
        <w:rPr>
          <w:rFonts w:ascii="Times New Roman" w:hAnsi="Times New Roman" w:cs="Times New Roman"/>
          <w:i/>
          <w:iCs/>
          <w:noProof/>
          <w:sz w:val="24"/>
        </w:rPr>
        <w:t>JIPDAS (Jurnal Ilmiah Pendidikan Dasar)</w:t>
      </w:r>
      <w:r w:rsidRPr="00145847">
        <w:rPr>
          <w:rFonts w:ascii="Times New Roman" w:hAnsi="Times New Roman" w:cs="Times New Roman"/>
          <w:noProof/>
          <w:sz w:val="24"/>
        </w:rPr>
        <w:t xml:space="preserve">, </w:t>
      </w:r>
      <w:r w:rsidRPr="00145847">
        <w:rPr>
          <w:rFonts w:ascii="Times New Roman" w:hAnsi="Times New Roman" w:cs="Times New Roman"/>
          <w:i/>
          <w:iCs/>
          <w:noProof/>
          <w:sz w:val="24"/>
        </w:rPr>
        <w:t>2(3)</w:t>
      </w:r>
      <w:r w:rsidRPr="00145847">
        <w:rPr>
          <w:rFonts w:ascii="Times New Roman" w:hAnsi="Times New Roman" w:cs="Times New Roman"/>
          <w:noProof/>
          <w:sz w:val="24"/>
        </w:rPr>
        <w:t>, 146–156.</w:t>
      </w:r>
    </w:p>
    <w:p w14:paraId="71D1E435" w14:textId="01FC2664" w:rsidR="004E53BA" w:rsidRDefault="004E53BA" w:rsidP="004E53BA">
      <w:pPr>
        <w:pStyle w:val="ListParagraph"/>
        <w:ind w:left="360"/>
        <w:rPr>
          <w:rFonts w:eastAsia="Times New Roman"/>
          <w:color w:val="000000"/>
        </w:rPr>
      </w:pPr>
      <w:r w:rsidRPr="00714B4D">
        <w:rPr>
          <w:b/>
          <w:bCs/>
          <w:szCs w:val="24"/>
        </w:rPr>
        <w:fldChar w:fldCharType="end"/>
      </w:r>
      <w:r>
        <w:rPr>
          <w:rFonts w:eastAsia="Times New Roman"/>
          <w:color w:val="000000"/>
        </w:rPr>
        <w:t xml:space="preserve"> </w:t>
      </w:r>
    </w:p>
    <w:p w14:paraId="673F2549" w14:textId="3D9876F3" w:rsidR="00BD7B0D" w:rsidRDefault="00BD7B0D" w:rsidP="00EF4637">
      <w:pPr>
        <w:pStyle w:val="ListParagraph"/>
        <w:ind w:left="1080" w:hanging="720"/>
        <w:rPr>
          <w:rFonts w:eastAsia="Times New Roman"/>
          <w:color w:val="000000"/>
        </w:rPr>
      </w:pPr>
    </w:p>
    <w:sectPr w:rsidR="00BD7B0D">
      <w:headerReference w:type="even" r:id="rId19"/>
      <w:headerReference w:type="default" r:id="rId20"/>
      <w:footerReference w:type="even" r:id="rId21"/>
      <w:footerReference w:type="default" r:id="rId22"/>
      <w:headerReference w:type="first" r:id="rId23"/>
      <w:footerReference w:type="first" r:id="rId24"/>
      <w:pgSz w:w="12240" w:h="15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4C500" w14:textId="77777777" w:rsidR="00733576" w:rsidRDefault="00733576">
      <w:pPr>
        <w:spacing w:after="0" w:line="240" w:lineRule="auto"/>
      </w:pPr>
      <w:r>
        <w:separator/>
      </w:r>
    </w:p>
  </w:endnote>
  <w:endnote w:type="continuationSeparator" w:id="0">
    <w:p w14:paraId="6A2418C4" w14:textId="77777777" w:rsidR="00733576" w:rsidRDefault="0073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CFCE4A-8A6D-4DEE-94CD-DBAB85162FD3}"/>
    <w:embedBold r:id="rId2" w:fontKey="{6F35F618-4572-4CEA-BA80-C84FD3D465D6}"/>
    <w:embedItalic r:id="rId3" w:fontKey="{F271FA6D-0E66-41EE-8BA2-E9D074B78777}"/>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E51900B-5DF8-455D-A175-23C92883CD3E}"/>
  </w:font>
  <w:font w:name="Georgia">
    <w:panose1 w:val="02040502050405020303"/>
    <w:charset w:val="00"/>
    <w:family w:val="roman"/>
    <w:pitch w:val="variable"/>
    <w:sig w:usb0="00000287" w:usb1="00000000" w:usb2="00000000" w:usb3="00000000" w:csb0="0000009F" w:csb1="00000000"/>
    <w:embedItalic r:id="rId5" w:fontKey="{E71522DC-89F0-42B3-A1D2-730D6D80F850}"/>
  </w:font>
  <w:font w:name="Calibri Light">
    <w:panose1 w:val="020F0302020204030204"/>
    <w:charset w:val="00"/>
    <w:family w:val="swiss"/>
    <w:pitch w:val="variable"/>
    <w:sig w:usb0="E4002EFF" w:usb1="C200247B" w:usb2="00000009" w:usb3="00000000" w:csb0="000001FF" w:csb1="00000000"/>
    <w:embedRegular r:id="rId6" w:fontKey="{B0767A43-F386-4B68-A621-7090831C4CF9}"/>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1CADC322-7EEA-4887-8BAC-2E4CEBD3AC73}"/>
    <w:embedBold r:id="rId8" w:fontKey="{5CC2AAED-19BE-4919-AC09-4F0A0A7F7468}"/>
  </w:font>
  <w:font w:name="Aptos">
    <w:charset w:val="00"/>
    <w:family w:val="swiss"/>
    <w:pitch w:val="variable"/>
    <w:sig w:usb0="20000287" w:usb1="00000003" w:usb2="00000000" w:usb3="00000000" w:csb0="0000019F" w:csb1="00000000"/>
    <w:embedBold r:id="rId9" w:fontKey="{7C9E5878-B9F9-454E-894F-2140F14B9C4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9F44" w14:textId="77777777" w:rsidR="00573297" w:rsidRDefault="00000000" w:rsidP="0057329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F7086">
      <w:rPr>
        <w:noProof/>
        <w:color w:val="000000"/>
      </w:rPr>
      <w:t>2</w:t>
    </w:r>
    <w:r>
      <w:rPr>
        <w:color w:val="000000"/>
      </w:rPr>
      <w:fldChar w:fldCharType="end"/>
    </w:r>
    <w:r>
      <w:rPr>
        <w:color w:val="000000"/>
      </w:rPr>
      <w:t xml:space="preserve"> | </w:t>
    </w:r>
    <w:r w:rsidR="00573297">
      <w:rPr>
        <w:rFonts w:ascii="Times New Roman" w:eastAsia="Times New Roman" w:hAnsi="Times New Roman" w:cs="Times New Roman"/>
        <w:b/>
        <w:bCs/>
        <w:i/>
        <w:iCs/>
      </w:rPr>
      <w:t>Strategi Pembelajaran Berbasis Teknologi Digital Di Sekolah Menengah Pertama: Studi Kasus Di SMP Muhammadiyah 3 Depok Sleman.</w:t>
    </w:r>
    <w:r w:rsidR="00573297">
      <w:rPr>
        <w:rFonts w:ascii="Times New Roman" w:eastAsia="Times New Roman" w:hAnsi="Times New Roman" w:cs="Times New Roman"/>
        <w:i/>
        <w:iCs/>
        <w:color w:val="000000"/>
      </w:rPr>
      <w:t xml:space="preserve"> </w:t>
    </w:r>
    <w:r w:rsidR="00573297">
      <w:rPr>
        <w:rFonts w:ascii="Times New Roman" w:eastAsia="Times New Roman" w:hAnsi="Times New Roman" w:cs="Times New Roman"/>
        <w:color w:val="000000"/>
      </w:rPr>
      <w:t>(Esty Puji Lestari)</w:t>
    </w:r>
  </w:p>
  <w:p w14:paraId="6B514FAB" w14:textId="6591C06D" w:rsidR="00BD7B0D" w:rsidRDefault="00BD7B0D">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2601" w14:textId="44B9919A" w:rsidR="00573297" w:rsidRDefault="00000000" w:rsidP="0057329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F7086">
      <w:rPr>
        <w:noProof/>
        <w:color w:val="000000"/>
      </w:rPr>
      <w:t>3</w:t>
    </w:r>
    <w:r>
      <w:rPr>
        <w:color w:val="000000"/>
      </w:rPr>
      <w:fldChar w:fldCharType="end"/>
    </w:r>
    <w:r>
      <w:rPr>
        <w:color w:val="000000"/>
      </w:rPr>
      <w:t xml:space="preserve"> |</w:t>
    </w:r>
    <w:r w:rsidR="00573297" w:rsidRPr="00573297">
      <w:rPr>
        <w:rFonts w:ascii="Times New Roman" w:eastAsia="Times New Roman" w:hAnsi="Times New Roman" w:cs="Times New Roman"/>
        <w:b/>
        <w:bCs/>
        <w:i/>
        <w:iCs/>
      </w:rPr>
      <w:t xml:space="preserve"> </w:t>
    </w:r>
    <w:r w:rsidR="00573297">
      <w:rPr>
        <w:rFonts w:ascii="Times New Roman" w:eastAsia="Times New Roman" w:hAnsi="Times New Roman" w:cs="Times New Roman"/>
        <w:b/>
        <w:bCs/>
        <w:i/>
        <w:iCs/>
      </w:rPr>
      <w:t>Strategi Pembelajaran Berbasis Teknologi Digital Di Sekolah Menengah Pertama: Studi Kasus Di SMP Muhammadiyah 3 Depok Sleman.</w:t>
    </w:r>
    <w:r w:rsidR="00573297">
      <w:rPr>
        <w:rFonts w:ascii="Times New Roman" w:eastAsia="Times New Roman" w:hAnsi="Times New Roman" w:cs="Times New Roman"/>
        <w:i/>
        <w:iCs/>
        <w:color w:val="000000"/>
      </w:rPr>
      <w:t xml:space="preserve"> </w:t>
    </w:r>
    <w:r w:rsidR="00573297">
      <w:rPr>
        <w:rFonts w:ascii="Times New Roman" w:eastAsia="Times New Roman" w:hAnsi="Times New Roman" w:cs="Times New Roman"/>
        <w:color w:val="000000"/>
      </w:rPr>
      <w:t>(Esty Puji Lestari)</w:t>
    </w:r>
  </w:p>
  <w:p w14:paraId="5D5A3BE7" w14:textId="7BD8BC37" w:rsidR="00BD7B0D" w:rsidRDefault="00BD7B0D" w:rsidP="00573297">
    <w:pPr>
      <w:pBdr>
        <w:top w:val="nil"/>
        <w:left w:val="nil"/>
        <w:bottom w:val="nil"/>
        <w:right w:val="nil"/>
        <w:between w:val="nil"/>
      </w:pBdr>
      <w:tabs>
        <w:tab w:val="center" w:pos="4680"/>
        <w:tab w:val="right" w:pos="9360"/>
      </w:tabs>
      <w:spacing w:after="0" w:line="240" w:lineRule="auto"/>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F2B3" w14:textId="75D762BA" w:rsidR="00BD7B0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F7086">
      <w:rPr>
        <w:noProof/>
        <w:color w:val="000000"/>
      </w:rPr>
      <w:t>1</w:t>
    </w:r>
    <w:r>
      <w:rPr>
        <w:color w:val="000000"/>
      </w:rPr>
      <w:fldChar w:fldCharType="end"/>
    </w:r>
    <w:r>
      <w:rPr>
        <w:color w:val="000000"/>
      </w:rPr>
      <w:t xml:space="preserve"> | </w:t>
    </w:r>
    <w:r w:rsidR="00EF4637">
      <w:rPr>
        <w:rFonts w:ascii="Times New Roman" w:eastAsia="Times New Roman" w:hAnsi="Times New Roman" w:cs="Times New Roman"/>
        <w:b/>
        <w:bCs/>
        <w:i/>
        <w:iCs/>
      </w:rPr>
      <w:t>Strategi Pembelajaran Berbasis Teknologi Digital Di Sekolah Menengah Pertama: Studi Kasus Di SMP Muhammadiyah 3 Depok Sleman</w:t>
    </w:r>
    <w:r>
      <w:rPr>
        <w:rFonts w:ascii="Times New Roman" w:eastAsia="Times New Roman" w:hAnsi="Times New Roman" w:cs="Times New Roman"/>
        <w:b/>
        <w:bCs/>
        <w:i/>
        <w:iCs/>
      </w:rPr>
      <w:t>.</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w:t>
    </w:r>
    <w:r w:rsidR="00EF4637">
      <w:rPr>
        <w:rFonts w:ascii="Times New Roman" w:eastAsia="Times New Roman" w:hAnsi="Times New Roman" w:cs="Times New Roman"/>
        <w:color w:val="000000"/>
      </w:rPr>
      <w:t>Esty Puji Lestari</w:t>
    </w:r>
    <w:r>
      <w:rPr>
        <w:rFonts w:ascii="Times New Roman" w:eastAsia="Times New Roman" w:hAnsi="Times New Roman" w:cs="Times New Roman"/>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42863" w14:textId="77777777" w:rsidR="00733576" w:rsidRDefault="00733576">
      <w:pPr>
        <w:spacing w:after="0" w:line="240" w:lineRule="auto"/>
      </w:pPr>
      <w:r>
        <w:separator/>
      </w:r>
    </w:p>
  </w:footnote>
  <w:footnote w:type="continuationSeparator" w:id="0">
    <w:p w14:paraId="0678E89C" w14:textId="77777777" w:rsidR="00733576" w:rsidRDefault="00733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02E6" w14:textId="77777777" w:rsidR="00BD7B0D" w:rsidRDefault="00000000">
    <w:pPr>
      <w:pBdr>
        <w:top w:val="nil"/>
        <w:left w:val="nil"/>
        <w:bottom w:val="nil"/>
        <w:right w:val="nil"/>
        <w:between w:val="nil"/>
      </w:pBdr>
      <w:tabs>
        <w:tab w:val="center" w:pos="4680"/>
        <w:tab w:val="right" w:pos="9360"/>
        <w:tab w:val="right" w:pos="851"/>
        <w:tab w:val="left" w:pos="3405"/>
        <w:tab w:val="right" w:pos="9639"/>
      </w:tabs>
      <w:spacing w:after="0" w:line="240" w:lineRule="auto"/>
      <w:rPr>
        <w:color w:val="000000"/>
      </w:rPr>
    </w:pPr>
    <w:r>
      <w:rPr>
        <w:color w:val="000000"/>
      </w:rPr>
      <w:t xml:space="preserve"> </w:t>
    </w:r>
    <w:r>
      <w:rPr>
        <w:color w:val="000000"/>
      </w:rPr>
      <w:tab/>
      <w:t xml:space="preserve"> </w:t>
    </w:r>
    <w:r>
      <w:rPr>
        <w:color w:val="000000"/>
      </w:rPr>
      <w:tab/>
    </w:r>
    <w:r>
      <w:rPr>
        <w:color w:val="000000"/>
      </w:rPr>
      <w:tab/>
    </w:r>
    <w:r>
      <w:rPr>
        <w:color w:val="000000"/>
      </w:rPr>
      <w:tab/>
      <w:t xml:space="preserve">                     ISSN: 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52C5" w14:textId="77777777" w:rsidR="00BD7B0D" w:rsidRDefault="00000000">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ISSN: 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6BF0" w14:textId="77777777" w:rsidR="00BD7B0D"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JISIP (</w:t>
    </w:r>
    <w:r>
      <w:rPr>
        <w:rFonts w:ascii="Times New Roman" w:eastAsia="Times New Roman" w:hAnsi="Times New Roman" w:cs="Times New Roman"/>
        <w:b/>
        <w:bCs/>
        <w:color w:val="000000"/>
        <w:sz w:val="24"/>
        <w:szCs w:val="24"/>
      </w:rPr>
      <w:t>Jurnal Ilmu Sosial dan Pendidikan</w:t>
    </w:r>
    <w:r>
      <w:rPr>
        <w:rFonts w:ascii="Times New Roman" w:eastAsia="Times New Roman" w:hAnsi="Times New Roman" w:cs="Times New Roman"/>
        <w:b/>
        <w:bCs/>
        <w:sz w:val="24"/>
        <w:szCs w:val="24"/>
      </w:rPr>
      <w:t>)</w:t>
    </w:r>
  </w:p>
  <w:p w14:paraId="7C50CFF1" w14:textId="77777777" w:rsidR="00BD7B0D"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Vol. x, No. x, Bulan  Tahun</w:t>
    </w:r>
  </w:p>
  <w:p w14:paraId="43465732" w14:textId="77777777" w:rsidR="00BD7B0D" w:rsidRDefault="00000000">
    <w:pPr>
      <w:spacing w:after="0"/>
      <w:jc w:val="both"/>
      <w:rPr>
        <w:rFonts w:ascii="Times New Roman" w:eastAsia="Times New Roman" w:hAnsi="Times New Roman" w:cs="Times New Roman"/>
        <w:i/>
        <w:iCs/>
      </w:rPr>
    </w:pPr>
    <w:r>
      <w:rPr>
        <w:rFonts w:ascii="Times New Roman" w:eastAsia="Times New Roman" w:hAnsi="Times New Roman" w:cs="Times New Roman"/>
        <w:i/>
        <w:iCs/>
      </w:rPr>
      <w:t>e-ISSN</w:t>
    </w:r>
    <w:r>
      <w:rPr>
        <w:rFonts w:ascii="Times New Roman" w:eastAsia="Times New Roman" w:hAnsi="Times New Roman" w:cs="Times New Roman"/>
        <w:i/>
        <w:iCs/>
      </w:rPr>
      <w:tab/>
      <w:t>: 2656-6753, p-ISSN: 2598-9944</w:t>
    </w:r>
  </w:p>
  <w:p w14:paraId="7C8C02BC" w14:textId="77777777" w:rsidR="00BD7B0D" w:rsidRDefault="00000000">
    <w:pPr>
      <w:pBdr>
        <w:top w:val="nil"/>
        <w:left w:val="nil"/>
        <w:bottom w:val="nil"/>
        <w:right w:val="nil"/>
        <w:between w:val="nil"/>
      </w:pBdr>
      <w:tabs>
        <w:tab w:val="center" w:pos="4680"/>
        <w:tab w:val="right" w:pos="9360"/>
      </w:tabs>
      <w:spacing w:after="0" w:line="240" w:lineRule="auto"/>
      <w:rPr>
        <w:i/>
        <w:iCs/>
        <w:color w:val="000000"/>
        <w:sz w:val="28"/>
        <w:szCs w:val="28"/>
      </w:rPr>
    </w:pPr>
    <w:r>
      <w:rPr>
        <w:rFonts w:ascii="Times New Roman" w:eastAsia="Times New Roman" w:hAnsi="Times New Roman" w:cs="Times New Roman"/>
        <w:color w:val="000000"/>
      </w:rPr>
      <w:t xml:space="preserve">DOI: </w:t>
    </w:r>
    <w:hyperlink r:id="rId1">
      <w:r w:rsidR="00BD7B0D">
        <w:rPr>
          <w:rFonts w:ascii="Times New Roman" w:eastAsia="Times New Roman" w:hAnsi="Times New Roman" w:cs="Times New Roman"/>
          <w:color w:val="0000FF"/>
          <w:u w:val="single"/>
        </w:rPr>
        <w:t>10.36312/jisip.v5i2.xxxx</w:t>
      </w:r>
    </w:hyperlink>
    <w:r>
      <w:rPr>
        <w:rFonts w:ascii="Times New Roman" w:eastAsia="Times New Roman" w:hAnsi="Times New Roman" w:cs="Times New Roman"/>
        <w:i/>
        <w:iCs/>
        <w:color w:val="0000FF"/>
        <w:u w:val="single"/>
      </w:rPr>
      <w:t>.https://ejournal.mandalanursa.org/index.php/JISIP/index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5AA"/>
    <w:multiLevelType w:val="hybridMultilevel"/>
    <w:tmpl w:val="96EC76B6"/>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C6A689B"/>
    <w:multiLevelType w:val="hybridMultilevel"/>
    <w:tmpl w:val="7C52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A863EC"/>
    <w:multiLevelType w:val="multilevel"/>
    <w:tmpl w:val="2160DB1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486289584">
    <w:abstractNumId w:val="2"/>
  </w:num>
  <w:num w:numId="2" w16cid:durableId="1232077204">
    <w:abstractNumId w:val="0"/>
  </w:num>
  <w:num w:numId="3" w16cid:durableId="2012368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B0D"/>
    <w:rsid w:val="00035C8E"/>
    <w:rsid w:val="000401FF"/>
    <w:rsid w:val="000456EE"/>
    <w:rsid w:val="00057896"/>
    <w:rsid w:val="00093F7B"/>
    <w:rsid w:val="000B1354"/>
    <w:rsid w:val="000C0BD7"/>
    <w:rsid w:val="00145847"/>
    <w:rsid w:val="001510D5"/>
    <w:rsid w:val="00192E60"/>
    <w:rsid w:val="001944E8"/>
    <w:rsid w:val="001C2AED"/>
    <w:rsid w:val="001C58FB"/>
    <w:rsid w:val="001E571D"/>
    <w:rsid w:val="00210DB8"/>
    <w:rsid w:val="00253F86"/>
    <w:rsid w:val="002A71F1"/>
    <w:rsid w:val="002B304C"/>
    <w:rsid w:val="003776ED"/>
    <w:rsid w:val="0038741E"/>
    <w:rsid w:val="003E38F2"/>
    <w:rsid w:val="00421FDF"/>
    <w:rsid w:val="00450606"/>
    <w:rsid w:val="00464C00"/>
    <w:rsid w:val="004C5191"/>
    <w:rsid w:val="004E53BA"/>
    <w:rsid w:val="004F75B9"/>
    <w:rsid w:val="0050521A"/>
    <w:rsid w:val="00526737"/>
    <w:rsid w:val="00557DAC"/>
    <w:rsid w:val="00573297"/>
    <w:rsid w:val="00593373"/>
    <w:rsid w:val="005D308D"/>
    <w:rsid w:val="006B3A63"/>
    <w:rsid w:val="00733576"/>
    <w:rsid w:val="00736869"/>
    <w:rsid w:val="007F45E7"/>
    <w:rsid w:val="00801F64"/>
    <w:rsid w:val="008B5EF7"/>
    <w:rsid w:val="0090105C"/>
    <w:rsid w:val="00906904"/>
    <w:rsid w:val="009610E0"/>
    <w:rsid w:val="009C13F1"/>
    <w:rsid w:val="009D7880"/>
    <w:rsid w:val="009E574F"/>
    <w:rsid w:val="009F7086"/>
    <w:rsid w:val="00A570FF"/>
    <w:rsid w:val="00AF7F7E"/>
    <w:rsid w:val="00B32127"/>
    <w:rsid w:val="00B72DF7"/>
    <w:rsid w:val="00BA546D"/>
    <w:rsid w:val="00BD7B0D"/>
    <w:rsid w:val="00C50B93"/>
    <w:rsid w:val="00C51029"/>
    <w:rsid w:val="00C8165F"/>
    <w:rsid w:val="00CB1870"/>
    <w:rsid w:val="00CD3824"/>
    <w:rsid w:val="00CE3202"/>
    <w:rsid w:val="00CF3679"/>
    <w:rsid w:val="00D44A72"/>
    <w:rsid w:val="00D83380"/>
    <w:rsid w:val="00E4693D"/>
    <w:rsid w:val="00E52470"/>
    <w:rsid w:val="00EF4637"/>
    <w:rsid w:val="00F2357F"/>
    <w:rsid w:val="00F5024D"/>
    <w:rsid w:val="00F84FD8"/>
    <w:rsid w:val="00FD2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933C8"/>
  <w15:docId w15:val="{33BD1D93-809C-4DF0-8D2D-1E1D136B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styleId="UnresolvedMention">
    <w:name w:val="Unresolved Mention"/>
    <w:basedOn w:val="DefaultParagraphFont"/>
    <w:uiPriority w:val="99"/>
    <w:semiHidden/>
    <w:unhideWhenUsed/>
    <w:rsid w:val="00CF64D8"/>
    <w:rPr>
      <w:color w:val="605E5C"/>
      <w:shd w:val="clear" w:color="auto" w:fill="E1DFDD"/>
    </w:rPr>
  </w:style>
  <w:style w:type="table" w:styleId="TableGrid">
    <w:name w:val="Table Grid"/>
    <w:basedOn w:val="TableNormal"/>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paragraph" w:styleId="ListParagraph">
    <w:name w:val="List Paragraph"/>
    <w:basedOn w:val="Normal"/>
    <w:uiPriority w:val="34"/>
    <w:qFormat/>
    <w:rsid w:val="00C906F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customStyle="1" w:styleId="Copyright">
    <w:name w:val="Copyright"/>
    <w:basedOn w:val="Normal"/>
    <w:qFormat/>
    <w:rsid w:val="00A570FF"/>
    <w:pPr>
      <w:framePr w:hSpace="187" w:wrap="around" w:vAnchor="text" w:hAnchor="text" w:y="1"/>
      <w:spacing w:after="0" w:line="200" w:lineRule="exact"/>
      <w:jc w:val="right"/>
    </w:pPr>
    <w:rPr>
      <w:rFonts w:asciiTheme="majorHAnsi" w:eastAsia="Times New Roman" w:hAnsiTheme="majorHAnsi" w:cs="Times New Roman"/>
      <w:sz w:val="17"/>
      <w:szCs w:val="14"/>
      <w:lang w:val="en"/>
    </w:rPr>
  </w:style>
  <w:style w:type="paragraph" w:customStyle="1" w:styleId="Body">
    <w:name w:val="Body"/>
    <w:basedOn w:val="Normal"/>
    <w:qFormat/>
    <w:rsid w:val="00801F64"/>
    <w:pPr>
      <w:widowControl w:val="0"/>
      <w:autoSpaceDE w:val="0"/>
      <w:autoSpaceDN w:val="0"/>
      <w:adjustRightInd w:val="0"/>
      <w:spacing w:after="0" w:line="360" w:lineRule="auto"/>
      <w:ind w:firstLine="340"/>
      <w:jc w:val="both"/>
      <w:textAlignment w:val="baseline"/>
    </w:pPr>
    <w:rPr>
      <w:rFonts w:asciiTheme="majorHAnsi" w:eastAsia="BatangChe" w:hAnsiTheme="majorHAnsi" w:cs="Times New Roman"/>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2408046066@webmail.uad.ac.id"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creativecommons.org/licenses/by-sa/4.0/"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2408046066@webmail.uad.ac.id%20" TargetMode="External"/><Relationship Id="rId14" Type="http://schemas.openxmlformats.org/officeDocument/2006/relationships/image" Target="media/image3.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hyperlink" Target="http://dx.doi.org/10.36312/jisip.v5i2.1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9n5F1Ry/ZqawPO0jU8Htd7fPmA==">CgMxLjA4AHIhMUUyei05WWlYWGFIa19YZEFaNkgyREljcjVDTURyaURJ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99C56E-66BF-44C5-8E4D-7D685B98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14</Pages>
  <Words>14821</Words>
  <Characters>84484</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nni.antika@gmail.com</dc:creator>
  <cp:lastModifiedBy>SDMUHCC YOGYA</cp:lastModifiedBy>
  <cp:revision>8</cp:revision>
  <dcterms:created xsi:type="dcterms:W3CDTF">2026-02-25T04:20:00Z</dcterms:created>
  <dcterms:modified xsi:type="dcterms:W3CDTF">2026-02-25T09:44:00Z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a55d48a8-d8c4-344e-8536-4d1e4ca7723f</vt:lpwstr>
  </property>
  <property fmtid="{D5CDD505-2E9C-101B-9397-08002B2CF9AE}" pid="24" name="Mendeley Citation Style_1">
    <vt:lpwstr>http://www.zotero.org/styles/apa</vt:lpwstr>
  </property>
</Properties>
</file>