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9CEFE" w14:textId="77777777" w:rsidR="00E04F40" w:rsidRPr="00CF64D8" w:rsidRDefault="00E04F40" w:rsidP="00E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r w:rsidRPr="007D18F7">
        <w:rPr>
          <w:rFonts w:asciiTheme="majorBidi" w:hAnsiTheme="majorBidi" w:cstheme="majorBidi"/>
          <w:b/>
          <w:bCs/>
          <w:sz w:val="28"/>
          <w:szCs w:val="28"/>
        </w:rPr>
        <w:t>MINAT SISWA SEKOLAH MENENGAH ATAS TERHADAP LITERASI NUMERASI BERBASIS BUDAYA ACEH</w:t>
      </w:r>
    </w:p>
    <w:p w14:paraId="25C6C3F0" w14:textId="77777777" w:rsidR="00E04F40" w:rsidRPr="00E868A5" w:rsidRDefault="00E04F40" w:rsidP="00E04F40">
      <w:pPr>
        <w:spacing w:after="0" w:line="240" w:lineRule="auto"/>
        <w:contextualSpacing/>
        <w:jc w:val="center"/>
        <w:rPr>
          <w:rFonts w:asciiTheme="majorBidi" w:hAnsiTheme="majorBidi" w:cstheme="majorBidi"/>
          <w:sz w:val="24"/>
          <w:szCs w:val="24"/>
        </w:rPr>
      </w:pPr>
      <w:r w:rsidRPr="007D18F7">
        <w:rPr>
          <w:rFonts w:asciiTheme="majorBidi" w:hAnsiTheme="majorBidi" w:cstheme="majorBidi"/>
          <w:sz w:val="24"/>
          <w:szCs w:val="24"/>
        </w:rPr>
        <w:t>Rohantizani</w:t>
      </w:r>
      <w:r w:rsidRPr="007D18F7">
        <w:rPr>
          <w:rFonts w:asciiTheme="majorBidi" w:hAnsiTheme="majorBidi" w:cstheme="majorBidi"/>
          <w:sz w:val="24"/>
          <w:szCs w:val="24"/>
          <w:vertAlign w:val="superscript"/>
        </w:rPr>
        <w:t>1</w:t>
      </w:r>
      <w:r w:rsidRPr="007D18F7">
        <w:rPr>
          <w:rFonts w:asciiTheme="majorBidi" w:hAnsiTheme="majorBidi" w:cstheme="majorBidi"/>
          <w:sz w:val="24"/>
          <w:szCs w:val="24"/>
        </w:rPr>
        <w:t>, Marhami</w:t>
      </w:r>
      <w:r w:rsidRPr="007D18F7">
        <w:rPr>
          <w:rFonts w:asciiTheme="majorBidi" w:hAnsiTheme="majorBidi" w:cstheme="majorBidi"/>
          <w:sz w:val="24"/>
          <w:szCs w:val="24"/>
          <w:vertAlign w:val="superscript"/>
        </w:rPr>
        <w:t>2</w:t>
      </w:r>
      <w:r w:rsidRPr="007D18F7">
        <w:rPr>
          <w:rFonts w:asciiTheme="majorBidi" w:hAnsiTheme="majorBidi" w:cstheme="majorBidi"/>
          <w:sz w:val="24"/>
          <w:szCs w:val="24"/>
        </w:rPr>
        <w:t>, Herizal</w:t>
      </w:r>
      <w:r w:rsidRPr="007D18F7">
        <w:rPr>
          <w:rFonts w:asciiTheme="majorBidi" w:hAnsiTheme="majorBidi" w:cstheme="majorBidi"/>
          <w:sz w:val="24"/>
          <w:szCs w:val="24"/>
          <w:vertAlign w:val="superscript"/>
        </w:rPr>
        <w:t>3</w:t>
      </w:r>
      <w:r w:rsidRPr="007D18F7">
        <w:rPr>
          <w:rFonts w:asciiTheme="majorBidi" w:hAnsiTheme="majorBidi" w:cstheme="majorBidi"/>
          <w:sz w:val="24"/>
          <w:szCs w:val="24"/>
        </w:rPr>
        <w:t>, Nuraina</w:t>
      </w:r>
      <w:r>
        <w:rPr>
          <w:rFonts w:asciiTheme="majorBidi" w:hAnsiTheme="majorBidi" w:cstheme="majorBidi"/>
          <w:sz w:val="24"/>
          <w:szCs w:val="24"/>
          <w:vertAlign w:val="superscript"/>
        </w:rPr>
        <w:t>4</w:t>
      </w:r>
    </w:p>
    <w:p w14:paraId="5557839C" w14:textId="77777777" w:rsidR="00E04F40" w:rsidRDefault="00E04F40" w:rsidP="00E04F40">
      <w:pPr>
        <w:spacing w:after="0" w:line="240" w:lineRule="auto"/>
        <w:contextualSpacing/>
        <w:jc w:val="center"/>
        <w:rPr>
          <w:rFonts w:asciiTheme="majorBidi" w:hAnsiTheme="majorBidi" w:cstheme="majorBidi"/>
        </w:rPr>
      </w:pPr>
      <w:r w:rsidRPr="007D18F7">
        <w:rPr>
          <w:rFonts w:asciiTheme="majorBidi" w:hAnsiTheme="majorBidi" w:cstheme="majorBidi"/>
          <w:vertAlign w:val="superscript"/>
        </w:rPr>
        <w:t>1</w:t>
      </w:r>
      <w:r>
        <w:rPr>
          <w:rFonts w:asciiTheme="majorBidi" w:hAnsiTheme="majorBidi" w:cstheme="majorBidi"/>
          <w:vertAlign w:val="superscript"/>
        </w:rPr>
        <w:t>,2,3,4</w:t>
      </w:r>
      <w:r w:rsidRPr="007D18F7">
        <w:rPr>
          <w:rFonts w:asciiTheme="majorBidi" w:hAnsiTheme="majorBidi" w:cstheme="majorBidi"/>
        </w:rPr>
        <w:t xml:space="preserve"> Universitas Malikussaleh, Indonesia</w:t>
      </w:r>
    </w:p>
    <w:p w14:paraId="1960E512" w14:textId="77777777" w:rsidR="00E04F40" w:rsidRPr="00E868A5" w:rsidRDefault="00E04F40" w:rsidP="00E04F40">
      <w:pPr>
        <w:spacing w:after="0" w:line="240" w:lineRule="auto"/>
        <w:contextualSpacing/>
        <w:jc w:val="center"/>
        <w:rPr>
          <w:rFonts w:asciiTheme="majorBidi" w:hAnsiTheme="majorBidi" w:cstheme="majorBidi"/>
        </w:rPr>
      </w:pPr>
    </w:p>
    <w:tbl>
      <w:tblPr>
        <w:tblStyle w:val="TableGrid"/>
        <w:tblW w:w="9639" w:type="dxa"/>
        <w:tblLook w:val="04A0" w:firstRow="1" w:lastRow="0" w:firstColumn="1" w:lastColumn="0" w:noHBand="0" w:noVBand="1"/>
      </w:tblPr>
      <w:tblGrid>
        <w:gridCol w:w="2802"/>
        <w:gridCol w:w="283"/>
        <w:gridCol w:w="6554"/>
      </w:tblGrid>
      <w:tr w:rsidR="00E04F40" w:rsidRPr="00D64737" w14:paraId="4886A2F4" w14:textId="77777777" w:rsidTr="00810C7D">
        <w:tc>
          <w:tcPr>
            <w:tcW w:w="2802" w:type="dxa"/>
            <w:tcBorders>
              <w:top w:val="double" w:sz="4" w:space="0" w:color="auto"/>
              <w:left w:val="nil"/>
              <w:bottom w:val="single" w:sz="4" w:space="0" w:color="auto"/>
              <w:right w:val="nil"/>
            </w:tcBorders>
          </w:tcPr>
          <w:p w14:paraId="35409E82" w14:textId="77777777" w:rsidR="00E04F40" w:rsidRPr="00D64737" w:rsidRDefault="00E04F40" w:rsidP="00810C7D">
            <w:pPr>
              <w:contextualSpacing/>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0B0DB932" w14:textId="77777777" w:rsidR="00E04F40" w:rsidRPr="00D64737" w:rsidRDefault="00E04F40" w:rsidP="00810C7D">
            <w:pPr>
              <w:contextualSpacing/>
              <w:jc w:val="center"/>
              <w:rPr>
                <w:rFonts w:ascii="Times New Roman" w:hAnsi="Times New Roman" w:cs="Times New Roman"/>
              </w:rPr>
            </w:pPr>
          </w:p>
        </w:tc>
        <w:tc>
          <w:tcPr>
            <w:tcW w:w="6554" w:type="dxa"/>
            <w:tcBorders>
              <w:top w:val="double" w:sz="4" w:space="0" w:color="auto"/>
              <w:left w:val="nil"/>
              <w:bottom w:val="single" w:sz="4" w:space="0" w:color="auto"/>
              <w:right w:val="nil"/>
            </w:tcBorders>
          </w:tcPr>
          <w:p w14:paraId="28867015" w14:textId="77777777" w:rsidR="00E04F40" w:rsidRPr="00D64737" w:rsidRDefault="00E04F40" w:rsidP="00810C7D">
            <w:pPr>
              <w:contextualSpacing/>
              <w:rPr>
                <w:rFonts w:ascii="Times New Roman" w:hAnsi="Times New Roman" w:cs="Times New Roman"/>
                <w:color w:val="000000"/>
                <w:sz w:val="20"/>
                <w:szCs w:val="20"/>
              </w:rPr>
            </w:pPr>
            <w:r>
              <w:rPr>
                <w:rFonts w:ascii="Times New Roman" w:hAnsi="Times New Roman" w:cs="Times New Roman"/>
                <w:b/>
                <w:bCs/>
                <w:iCs/>
                <w:color w:val="000000"/>
                <w:sz w:val="20"/>
                <w:szCs w:val="20"/>
              </w:rPr>
              <w:t>Abstrak</w:t>
            </w:r>
          </w:p>
        </w:tc>
      </w:tr>
      <w:tr w:rsidR="00E04F40" w:rsidRPr="00D64737" w14:paraId="672A7AD4" w14:textId="77777777" w:rsidTr="00810C7D">
        <w:trPr>
          <w:trHeight w:val="1268"/>
        </w:trPr>
        <w:tc>
          <w:tcPr>
            <w:tcW w:w="2802" w:type="dxa"/>
            <w:tcBorders>
              <w:top w:val="single" w:sz="4" w:space="0" w:color="auto"/>
              <w:left w:val="nil"/>
              <w:bottom w:val="single" w:sz="4" w:space="0" w:color="auto"/>
              <w:right w:val="nil"/>
            </w:tcBorders>
          </w:tcPr>
          <w:p w14:paraId="702655DC" w14:textId="77777777" w:rsidR="00E04F40" w:rsidRDefault="00E04F40" w:rsidP="00810C7D">
            <w:pPr>
              <w:contextualSpacing/>
              <w:jc w:val="both"/>
              <w:rPr>
                <w:rFonts w:ascii="Times New Roman" w:hAnsi="Times New Roman" w:cs="Times New Roman"/>
                <w:b/>
                <w:i/>
                <w:sz w:val="18"/>
              </w:rPr>
            </w:pPr>
            <w:r w:rsidRPr="00D64737">
              <w:rPr>
                <w:rFonts w:ascii="Times New Roman" w:hAnsi="Times New Roman" w:cs="Times New Roman"/>
                <w:b/>
                <w:i/>
                <w:sz w:val="18"/>
              </w:rPr>
              <w:t>Article history:</w:t>
            </w:r>
          </w:p>
          <w:p w14:paraId="691183EE" w14:textId="77777777" w:rsidR="00BD7F9B" w:rsidRPr="00D64737" w:rsidRDefault="00BD7F9B" w:rsidP="00BD7F9B">
            <w:pPr>
              <w:contextualSpacing/>
              <w:jc w:val="both"/>
              <w:rPr>
                <w:rFonts w:ascii="Times New Roman" w:hAnsi="Times New Roman" w:cs="Times New Roman"/>
                <w:sz w:val="18"/>
              </w:rPr>
            </w:pPr>
            <w:r>
              <w:rPr>
                <w:rFonts w:ascii="Times New Roman" w:hAnsi="Times New Roman" w:cs="Times New Roman"/>
                <w:sz w:val="18"/>
              </w:rPr>
              <w:t>Diterima Tanggal Bulan tahun</w:t>
            </w:r>
          </w:p>
          <w:p w14:paraId="5FFF24F7" w14:textId="77777777" w:rsidR="00BD7F9B" w:rsidRPr="00D64737" w:rsidRDefault="00BD7F9B" w:rsidP="00BD7F9B">
            <w:pPr>
              <w:contextualSpacing/>
              <w:jc w:val="both"/>
              <w:rPr>
                <w:rFonts w:ascii="Times New Roman" w:hAnsi="Times New Roman" w:cs="Times New Roman"/>
                <w:sz w:val="18"/>
              </w:rPr>
            </w:pPr>
            <w:r>
              <w:rPr>
                <w:rFonts w:ascii="Times New Roman" w:hAnsi="Times New Roman" w:cs="Times New Roman"/>
                <w:sz w:val="18"/>
              </w:rPr>
              <w:t>Publis Tanggal, bulan tahun</w:t>
            </w:r>
          </w:p>
          <w:p w14:paraId="5581A130" w14:textId="77777777" w:rsidR="00BD7F9B" w:rsidRPr="00D64737" w:rsidRDefault="00BD7F9B" w:rsidP="00810C7D">
            <w:pPr>
              <w:contextualSpacing/>
              <w:jc w:val="both"/>
              <w:rPr>
                <w:rFonts w:ascii="Times New Roman" w:hAnsi="Times New Roman" w:cs="Times New Roman"/>
                <w:b/>
                <w:i/>
                <w:sz w:val="18"/>
              </w:rPr>
            </w:pPr>
          </w:p>
          <w:p w14:paraId="09B8D65B" w14:textId="77777777" w:rsidR="00E04F40" w:rsidRPr="00D64737" w:rsidRDefault="00E04F40" w:rsidP="00810C7D">
            <w:pPr>
              <w:contextualSpacing/>
              <w:jc w:val="both"/>
              <w:rPr>
                <w:rFonts w:ascii="Times New Roman" w:hAnsi="Times New Roman" w:cs="Times New Roman"/>
              </w:rPr>
            </w:pPr>
          </w:p>
        </w:tc>
        <w:tc>
          <w:tcPr>
            <w:tcW w:w="283" w:type="dxa"/>
            <w:vMerge w:val="restart"/>
            <w:tcBorders>
              <w:top w:val="nil"/>
              <w:left w:val="nil"/>
              <w:bottom w:val="nil"/>
              <w:right w:val="nil"/>
            </w:tcBorders>
          </w:tcPr>
          <w:p w14:paraId="1304173C" w14:textId="77777777" w:rsidR="00E04F40" w:rsidRPr="00D64737" w:rsidRDefault="00E04F40" w:rsidP="00810C7D">
            <w:pPr>
              <w:contextualSpacing/>
              <w:jc w:val="both"/>
              <w:rPr>
                <w:rFonts w:ascii="Times New Roman" w:hAnsi="Times New Roman" w:cs="Times New Roman"/>
              </w:rPr>
            </w:pPr>
          </w:p>
        </w:tc>
        <w:tc>
          <w:tcPr>
            <w:tcW w:w="6554" w:type="dxa"/>
            <w:vMerge w:val="restart"/>
            <w:tcBorders>
              <w:top w:val="single" w:sz="4" w:space="0" w:color="auto"/>
              <w:left w:val="nil"/>
              <w:right w:val="nil"/>
            </w:tcBorders>
          </w:tcPr>
          <w:p w14:paraId="1EFC18CA" w14:textId="77777777" w:rsidR="00E04F40" w:rsidRPr="00CF6F88" w:rsidRDefault="00E04F40" w:rsidP="00BD7F9B">
            <w:pPr>
              <w:pStyle w:val="PythagorasAbstractBodyEnglish"/>
              <w:ind w:left="-74" w:right="34" w:firstLine="0"/>
              <w:contextualSpacing/>
              <w:rPr>
                <w:rFonts w:asciiTheme="majorBidi" w:hAnsiTheme="majorBidi" w:cstheme="majorBidi"/>
                <w:i w:val="0"/>
                <w:iCs/>
                <w:sz w:val="20"/>
                <w:szCs w:val="20"/>
                <w:lang w:val="en-US"/>
              </w:rPr>
            </w:pPr>
            <w:r w:rsidRPr="00CF6F88">
              <w:rPr>
                <w:rFonts w:asciiTheme="majorBidi" w:hAnsiTheme="majorBidi" w:cstheme="majorBidi"/>
                <w:i w:val="0"/>
                <w:iCs/>
                <w:sz w:val="20"/>
                <w:szCs w:val="20"/>
                <w:lang w:val="en-US"/>
              </w:rPr>
              <w:t xml:space="preserve">Penelitian ini diawali karena perubahan sistem penilaian ujian nasional (UN) menjadi Asesmen Kompetensi Minimum (AKM) dan Survei Karakter. Selain kemampuan siswa dalam menjawab soal, perlu diperhatikan juga minat siswa terutama minat terhadap soal AKM. Soal AKM numerasi yang dihadapi oleh siswa tidak terlepas dari kehidupan sehari-hari. Budaya merupakan hal yang sangat sering dihadapi siswa dalam kehidupannya. </w:t>
            </w:r>
          </w:p>
          <w:p w14:paraId="34F2F194" w14:textId="0AA550C4" w:rsidR="00E04F40" w:rsidRPr="00810C7D" w:rsidRDefault="00E04F40" w:rsidP="00BD7F9B">
            <w:pPr>
              <w:pStyle w:val="PythagorasAbstractBodyEnglish"/>
              <w:ind w:left="-74" w:right="34" w:firstLine="0"/>
              <w:contextualSpacing/>
              <w:rPr>
                <w:rFonts w:asciiTheme="majorBidi" w:hAnsiTheme="majorBidi" w:cstheme="majorBidi"/>
                <w:i w:val="0"/>
                <w:iCs/>
                <w:sz w:val="20"/>
                <w:szCs w:val="20"/>
                <w:lang w:val="en-US"/>
              </w:rPr>
            </w:pPr>
            <w:r w:rsidRPr="00CF6F88">
              <w:rPr>
                <w:rFonts w:asciiTheme="majorBidi" w:hAnsiTheme="majorBidi" w:cstheme="majorBidi"/>
                <w:i w:val="0"/>
                <w:iCs/>
                <w:sz w:val="20"/>
                <w:szCs w:val="20"/>
                <w:lang w:val="en-US"/>
              </w:rPr>
              <w:t>Penelitian ini bertujuan untuk menganalisis minat siswa terhadap soal literasi numerasi berbasis budaya Aceh. Penelitian menggunakan jenis kualitatif deskriptif denga</w:t>
            </w:r>
            <w:r>
              <w:rPr>
                <w:rFonts w:asciiTheme="majorBidi" w:hAnsiTheme="majorBidi" w:cstheme="majorBidi"/>
                <w:i w:val="0"/>
                <w:iCs/>
                <w:sz w:val="20"/>
                <w:szCs w:val="20"/>
                <w:lang w:val="en-US"/>
              </w:rPr>
              <w:t>n subjek 70 orang siswa kelas X</w:t>
            </w:r>
            <w:r w:rsidRPr="00CF6F88">
              <w:rPr>
                <w:rFonts w:asciiTheme="majorBidi" w:hAnsiTheme="majorBidi" w:cstheme="majorBidi"/>
                <w:i w:val="0"/>
                <w:iCs/>
                <w:sz w:val="20"/>
                <w:szCs w:val="20"/>
                <w:lang w:val="en-US"/>
              </w:rPr>
              <w:t xml:space="preserve"> SMA. Data diperoleh dengan penyebaran angket minta siswa secara online dengan indikator minat yaitu perasaan senang,, perhatian, ketertarikan, dan keterlibatan siswa terhadap soal  AKM numerasi berbasis budaya Aceh. Data dianalisis menggunakan teknik persentase. Hasil yang diperoleh yaitu 62.96% untuk indikator pertama (perasaan senang), 70.62% untuk indikator kedua (perhatian), 66.61% untuk indikator ketiga (ketertarikan), dan 63.48% untuk indikator keempat (keterlibatan).</w:t>
            </w:r>
            <w:r>
              <w:rPr>
                <w:rFonts w:asciiTheme="majorBidi" w:hAnsiTheme="majorBidi" w:cstheme="majorBidi"/>
                <w:i w:val="0"/>
                <w:iCs/>
                <w:sz w:val="20"/>
                <w:szCs w:val="20"/>
                <w:lang w:val="en-US"/>
              </w:rPr>
              <w:t xml:space="preserve"> Dari hasil tersebut dapat disimpulkan bahwa siswa kelas X SMA Negeri 1 Lhokseumawe memiliki minat yang baik terhadap </w:t>
            </w:r>
            <w:r w:rsidR="00A06DB0">
              <w:rPr>
                <w:rFonts w:asciiTheme="majorBidi" w:hAnsiTheme="majorBidi" w:cstheme="majorBidi"/>
                <w:i w:val="0"/>
                <w:iCs/>
                <w:sz w:val="20"/>
                <w:szCs w:val="20"/>
                <w:lang w:val="en-US"/>
              </w:rPr>
              <w:t xml:space="preserve">soal </w:t>
            </w:r>
            <w:r>
              <w:rPr>
                <w:rFonts w:asciiTheme="majorBidi" w:hAnsiTheme="majorBidi" w:cstheme="majorBidi"/>
                <w:i w:val="0"/>
                <w:iCs/>
                <w:sz w:val="20"/>
                <w:szCs w:val="20"/>
                <w:lang w:val="en-US"/>
              </w:rPr>
              <w:t>literasi numerasi berbasis budaya Aceh.</w:t>
            </w:r>
          </w:p>
        </w:tc>
      </w:tr>
      <w:tr w:rsidR="00E04F40" w:rsidRPr="00D64737" w14:paraId="26031F56" w14:textId="77777777" w:rsidTr="00810C7D">
        <w:trPr>
          <w:trHeight w:val="1482"/>
        </w:trPr>
        <w:tc>
          <w:tcPr>
            <w:tcW w:w="2802" w:type="dxa"/>
            <w:tcBorders>
              <w:top w:val="single" w:sz="4" w:space="0" w:color="auto"/>
              <w:left w:val="nil"/>
              <w:bottom w:val="single" w:sz="4" w:space="0" w:color="auto"/>
              <w:right w:val="nil"/>
            </w:tcBorders>
          </w:tcPr>
          <w:p w14:paraId="63B6FC77" w14:textId="77777777" w:rsidR="00E04F40" w:rsidRPr="00D64737" w:rsidRDefault="00E04F40" w:rsidP="00810C7D">
            <w:pPr>
              <w:contextualSpacing/>
              <w:jc w:val="both"/>
              <w:rPr>
                <w:rFonts w:ascii="Times New Roman" w:hAnsi="Times New Roman" w:cs="Times New Roman"/>
                <w:b/>
                <w:i/>
                <w:sz w:val="18"/>
              </w:rPr>
            </w:pPr>
            <w:r w:rsidRPr="00D64737">
              <w:rPr>
                <w:rFonts w:ascii="Times New Roman" w:hAnsi="Times New Roman" w:cs="Times New Roman"/>
                <w:b/>
                <w:i/>
                <w:sz w:val="18"/>
              </w:rPr>
              <w:t>Keywords:</w:t>
            </w:r>
          </w:p>
          <w:p w14:paraId="7E005F2E" w14:textId="77777777" w:rsidR="00E04F40" w:rsidRPr="00E868A5" w:rsidRDefault="00E04F40" w:rsidP="00810C7D">
            <w:pPr>
              <w:contextualSpacing/>
              <w:jc w:val="both"/>
              <w:rPr>
                <w:rFonts w:asciiTheme="majorBidi" w:hAnsiTheme="majorBidi" w:cstheme="majorBidi"/>
                <w:bCs/>
                <w:iCs/>
                <w:sz w:val="20"/>
                <w:szCs w:val="20"/>
              </w:rPr>
            </w:pPr>
            <w:r w:rsidRPr="00E868A5">
              <w:rPr>
                <w:rFonts w:asciiTheme="majorBidi" w:hAnsiTheme="majorBidi" w:cstheme="majorBidi"/>
                <w:bCs/>
                <w:iCs/>
                <w:sz w:val="20"/>
                <w:szCs w:val="20"/>
              </w:rPr>
              <w:t>student’s interest</w:t>
            </w:r>
          </w:p>
          <w:p w14:paraId="6F5074E0" w14:textId="77777777" w:rsidR="00E04F40" w:rsidRPr="00E868A5" w:rsidRDefault="00E04F40" w:rsidP="00810C7D">
            <w:pPr>
              <w:contextualSpacing/>
              <w:jc w:val="both"/>
              <w:rPr>
                <w:rFonts w:asciiTheme="majorBidi" w:hAnsiTheme="majorBidi" w:cstheme="majorBidi"/>
                <w:bCs/>
                <w:iCs/>
                <w:sz w:val="20"/>
                <w:szCs w:val="20"/>
              </w:rPr>
            </w:pPr>
            <w:r w:rsidRPr="00E868A5">
              <w:rPr>
                <w:rFonts w:asciiTheme="majorBidi" w:hAnsiTheme="majorBidi" w:cstheme="majorBidi"/>
                <w:bCs/>
                <w:iCs/>
                <w:sz w:val="20"/>
                <w:szCs w:val="20"/>
              </w:rPr>
              <w:t>numeracy literacy</w:t>
            </w:r>
          </w:p>
          <w:p w14:paraId="7CA0974E" w14:textId="77777777" w:rsidR="00E04F40" w:rsidRPr="00D64737" w:rsidRDefault="00E04F40" w:rsidP="00810C7D">
            <w:pPr>
              <w:contextualSpacing/>
              <w:jc w:val="both"/>
              <w:rPr>
                <w:rFonts w:ascii="Times New Roman" w:hAnsi="Times New Roman" w:cs="Times New Roman"/>
                <w:b/>
                <w:i/>
              </w:rPr>
            </w:pPr>
            <w:r>
              <w:rPr>
                <w:rFonts w:asciiTheme="majorBidi" w:hAnsiTheme="majorBidi" w:cstheme="majorBidi"/>
                <w:bCs/>
                <w:iCs/>
                <w:sz w:val="20"/>
                <w:szCs w:val="20"/>
              </w:rPr>
              <w:t>Acehnese c</w:t>
            </w:r>
            <w:r w:rsidRPr="00E868A5">
              <w:rPr>
                <w:rFonts w:asciiTheme="majorBidi" w:hAnsiTheme="majorBidi" w:cstheme="majorBidi"/>
                <w:bCs/>
                <w:iCs/>
                <w:sz w:val="20"/>
                <w:szCs w:val="20"/>
              </w:rPr>
              <w:t>ulture</w:t>
            </w:r>
          </w:p>
        </w:tc>
        <w:tc>
          <w:tcPr>
            <w:tcW w:w="283" w:type="dxa"/>
            <w:vMerge/>
            <w:tcBorders>
              <w:top w:val="nil"/>
              <w:left w:val="nil"/>
              <w:bottom w:val="nil"/>
              <w:right w:val="nil"/>
            </w:tcBorders>
          </w:tcPr>
          <w:p w14:paraId="37D974C3" w14:textId="77777777" w:rsidR="00E04F40" w:rsidRPr="00D64737" w:rsidRDefault="00E04F40" w:rsidP="00810C7D">
            <w:pPr>
              <w:contextualSpacing/>
              <w:jc w:val="both"/>
              <w:rPr>
                <w:rFonts w:ascii="Times New Roman" w:hAnsi="Times New Roman" w:cs="Times New Roman"/>
              </w:rPr>
            </w:pPr>
          </w:p>
        </w:tc>
        <w:tc>
          <w:tcPr>
            <w:tcW w:w="6554" w:type="dxa"/>
            <w:vMerge/>
            <w:tcBorders>
              <w:left w:val="nil"/>
              <w:bottom w:val="single" w:sz="4" w:space="0" w:color="auto"/>
              <w:right w:val="nil"/>
            </w:tcBorders>
          </w:tcPr>
          <w:p w14:paraId="2C612632" w14:textId="77777777" w:rsidR="00E04F40" w:rsidRPr="00D64737" w:rsidRDefault="00E04F40" w:rsidP="00810C7D">
            <w:pPr>
              <w:contextualSpacing/>
              <w:jc w:val="both"/>
              <w:rPr>
                <w:rFonts w:ascii="Times New Roman" w:hAnsi="Times New Roman" w:cs="Times New Roman"/>
                <w:iCs/>
                <w:color w:val="000000"/>
                <w:sz w:val="18"/>
                <w:szCs w:val="18"/>
              </w:rPr>
            </w:pPr>
          </w:p>
        </w:tc>
      </w:tr>
      <w:tr w:rsidR="00E04F40" w:rsidRPr="00D64737" w14:paraId="77E5DCAC" w14:textId="77777777" w:rsidTr="00810C7D">
        <w:trPr>
          <w:trHeight w:val="70"/>
        </w:trPr>
        <w:tc>
          <w:tcPr>
            <w:tcW w:w="2802" w:type="dxa"/>
            <w:tcBorders>
              <w:top w:val="single" w:sz="4" w:space="0" w:color="auto"/>
              <w:left w:val="nil"/>
              <w:bottom w:val="single" w:sz="4" w:space="0" w:color="auto"/>
              <w:right w:val="nil"/>
            </w:tcBorders>
          </w:tcPr>
          <w:p w14:paraId="60D5F18B" w14:textId="77777777" w:rsidR="00E04F40" w:rsidRPr="00D64737" w:rsidRDefault="00E04F40" w:rsidP="00810C7D">
            <w:pPr>
              <w:contextualSpacing/>
              <w:jc w:val="both"/>
              <w:rPr>
                <w:rFonts w:ascii="Times New Roman" w:hAnsi="Times New Roman" w:cs="Times New Roman"/>
                <w:b/>
                <w:i/>
              </w:rPr>
            </w:pPr>
            <w:r w:rsidRPr="00F800F8">
              <w:rPr>
                <w:rFonts w:ascii="Times New Roman" w:hAnsi="Times New Roman" w:cs="Times New Roman"/>
                <w:b/>
                <w:sz w:val="20"/>
                <w:szCs w:val="20"/>
              </w:rPr>
              <w:t>Info</w:t>
            </w:r>
            <w:r>
              <w:rPr>
                <w:rFonts w:ascii="Times New Roman" w:hAnsi="Times New Roman" w:cs="Times New Roman"/>
                <w:b/>
                <w:sz w:val="20"/>
                <w:szCs w:val="20"/>
              </w:rPr>
              <w:t xml:space="preserve"> Artikel</w:t>
            </w:r>
          </w:p>
        </w:tc>
        <w:tc>
          <w:tcPr>
            <w:tcW w:w="283" w:type="dxa"/>
            <w:tcBorders>
              <w:top w:val="nil"/>
              <w:left w:val="nil"/>
              <w:bottom w:val="nil"/>
              <w:right w:val="nil"/>
            </w:tcBorders>
          </w:tcPr>
          <w:p w14:paraId="0AA05065" w14:textId="77777777" w:rsidR="00E04F40" w:rsidRPr="00D64737" w:rsidRDefault="00E04F40" w:rsidP="00810C7D">
            <w:pPr>
              <w:contextualSpacing/>
              <w:jc w:val="both"/>
              <w:rPr>
                <w:rFonts w:ascii="Times New Roman" w:hAnsi="Times New Roman" w:cs="Times New Roman"/>
              </w:rPr>
            </w:pPr>
          </w:p>
        </w:tc>
        <w:tc>
          <w:tcPr>
            <w:tcW w:w="6554" w:type="dxa"/>
            <w:tcBorders>
              <w:top w:val="nil"/>
              <w:left w:val="nil"/>
              <w:bottom w:val="single" w:sz="4" w:space="0" w:color="auto"/>
              <w:right w:val="nil"/>
            </w:tcBorders>
          </w:tcPr>
          <w:p w14:paraId="4338DF93" w14:textId="6441748A" w:rsidR="00E04F40" w:rsidRPr="00D64737" w:rsidRDefault="00E04F40" w:rsidP="00810C7D">
            <w:pPr>
              <w:contextualSpacing/>
              <w:rPr>
                <w:rFonts w:ascii="Times New Roman" w:hAnsi="Times New Roman" w:cs="Times New Roman"/>
                <w:i/>
                <w:iCs/>
                <w:color w:val="000000"/>
                <w:sz w:val="16"/>
                <w:szCs w:val="12"/>
              </w:rPr>
            </w:pPr>
            <w:r w:rsidRPr="00D64737">
              <w:rPr>
                <w:rFonts w:ascii="Times New Roman" w:hAnsi="Times New Roman" w:cs="Times New Roman"/>
                <w:b/>
                <w:bCs/>
                <w:iCs/>
                <w:color w:val="000000"/>
                <w:sz w:val="20"/>
                <w:szCs w:val="20"/>
              </w:rPr>
              <w:t xml:space="preserve">ABSTRACT </w:t>
            </w:r>
          </w:p>
        </w:tc>
      </w:tr>
      <w:tr w:rsidR="00E04F40" w:rsidRPr="00D64737" w14:paraId="46A0B26C" w14:textId="77777777" w:rsidTr="00810C7D">
        <w:trPr>
          <w:trHeight w:val="4182"/>
        </w:trPr>
        <w:tc>
          <w:tcPr>
            <w:tcW w:w="2802" w:type="dxa"/>
            <w:tcBorders>
              <w:top w:val="single" w:sz="4" w:space="0" w:color="auto"/>
              <w:left w:val="nil"/>
              <w:bottom w:val="single" w:sz="4" w:space="0" w:color="auto"/>
              <w:right w:val="nil"/>
            </w:tcBorders>
          </w:tcPr>
          <w:p w14:paraId="484F9D42" w14:textId="77777777" w:rsidR="00E04F40" w:rsidRPr="00F800F8" w:rsidRDefault="00E04F40" w:rsidP="00810C7D">
            <w:pPr>
              <w:contextualSpacing/>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3150C0AC" w14:textId="77777777" w:rsidR="00E04F40" w:rsidRPr="00D64737" w:rsidRDefault="00E04F40" w:rsidP="00810C7D">
            <w:pPr>
              <w:contextualSpacing/>
              <w:jc w:val="both"/>
              <w:rPr>
                <w:rFonts w:ascii="Times New Roman" w:hAnsi="Times New Roman" w:cs="Times New Roman"/>
                <w:sz w:val="18"/>
              </w:rPr>
            </w:pPr>
            <w:r>
              <w:rPr>
                <w:rFonts w:ascii="Times New Roman" w:hAnsi="Times New Roman" w:cs="Times New Roman"/>
                <w:sz w:val="18"/>
              </w:rPr>
              <w:t>Diterima Tanggal Bulan tahun</w:t>
            </w:r>
          </w:p>
          <w:p w14:paraId="01FC5C35" w14:textId="77777777" w:rsidR="00E04F40" w:rsidRPr="00D64737" w:rsidRDefault="00E04F40" w:rsidP="00810C7D">
            <w:pPr>
              <w:contextualSpacing/>
              <w:jc w:val="both"/>
              <w:rPr>
                <w:rFonts w:ascii="Times New Roman" w:hAnsi="Times New Roman" w:cs="Times New Roman"/>
                <w:sz w:val="18"/>
              </w:rPr>
            </w:pPr>
            <w:r>
              <w:rPr>
                <w:rFonts w:ascii="Times New Roman" w:hAnsi="Times New Roman" w:cs="Times New Roman"/>
                <w:sz w:val="18"/>
              </w:rPr>
              <w:t>Publis Tanggal, bulan tahun</w:t>
            </w:r>
          </w:p>
          <w:p w14:paraId="496A08F0" w14:textId="77777777" w:rsidR="00E04F40" w:rsidRPr="00D64737" w:rsidRDefault="00E04F40" w:rsidP="00810C7D">
            <w:pPr>
              <w:contextualSpacing/>
              <w:jc w:val="both"/>
              <w:rPr>
                <w:rFonts w:ascii="Times New Roman" w:hAnsi="Times New Roman" w:cs="Times New Roman"/>
                <w:b/>
                <w:i/>
              </w:rPr>
            </w:pPr>
          </w:p>
        </w:tc>
        <w:tc>
          <w:tcPr>
            <w:tcW w:w="283" w:type="dxa"/>
            <w:tcBorders>
              <w:top w:val="nil"/>
              <w:left w:val="nil"/>
              <w:bottom w:val="nil"/>
              <w:right w:val="nil"/>
            </w:tcBorders>
          </w:tcPr>
          <w:p w14:paraId="03E5B510" w14:textId="77777777" w:rsidR="00E04F40" w:rsidRPr="00D64737" w:rsidRDefault="00E04F40" w:rsidP="00810C7D">
            <w:pPr>
              <w:contextualSpacing/>
              <w:jc w:val="both"/>
              <w:rPr>
                <w:rFonts w:ascii="Times New Roman" w:hAnsi="Times New Roman" w:cs="Times New Roman"/>
              </w:rPr>
            </w:pPr>
          </w:p>
        </w:tc>
        <w:tc>
          <w:tcPr>
            <w:tcW w:w="6554" w:type="dxa"/>
            <w:tcBorders>
              <w:top w:val="nil"/>
              <w:left w:val="nil"/>
              <w:bottom w:val="single" w:sz="4" w:space="0" w:color="auto"/>
              <w:right w:val="nil"/>
            </w:tcBorders>
          </w:tcPr>
          <w:p w14:paraId="1E5FD113" w14:textId="77777777" w:rsidR="00E04F40" w:rsidRPr="00020CEB" w:rsidRDefault="00E04F40" w:rsidP="00BD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right="34" w:firstLine="142"/>
              <w:contextualSpacing/>
              <w:jc w:val="both"/>
              <w:rPr>
                <w:rFonts w:asciiTheme="majorBidi" w:eastAsia="Times New Roman" w:hAnsiTheme="majorBidi" w:cstheme="majorBidi"/>
                <w:sz w:val="20"/>
                <w:szCs w:val="20"/>
                <w:lang w:val="en"/>
              </w:rPr>
            </w:pPr>
            <w:r w:rsidRPr="00020CEB">
              <w:rPr>
                <w:rFonts w:asciiTheme="majorBidi" w:eastAsia="Times New Roman" w:hAnsiTheme="majorBidi" w:cstheme="majorBidi"/>
                <w:sz w:val="20"/>
                <w:szCs w:val="20"/>
                <w:lang w:val="en"/>
              </w:rPr>
              <w:t>This research was initiated because of the change in the national examination assessment system (UN) to a Minimum Competency Assessment (AKM) and a Character Survey. In addition to students' ability to answer questions, it is also necessary to pay attention to student interests, especially</w:t>
            </w:r>
            <w:r>
              <w:rPr>
                <w:rFonts w:asciiTheme="majorBidi" w:eastAsia="Times New Roman" w:hAnsiTheme="majorBidi" w:cstheme="majorBidi"/>
                <w:sz w:val="20"/>
                <w:szCs w:val="20"/>
                <w:lang w:val="en"/>
              </w:rPr>
              <w:t xml:space="preserve"> their</w:t>
            </w:r>
            <w:r w:rsidRPr="00020CEB">
              <w:rPr>
                <w:rFonts w:asciiTheme="majorBidi" w:eastAsia="Times New Roman" w:hAnsiTheme="majorBidi" w:cstheme="majorBidi"/>
                <w:sz w:val="20"/>
                <w:szCs w:val="20"/>
                <w:lang w:val="en"/>
              </w:rPr>
              <w:t xml:space="preserve"> interest in AKM questions. The number of AKM questions faced by students cannot be separated from everyday life. Culture is something that is very often faced by students in their lives.</w:t>
            </w:r>
          </w:p>
          <w:p w14:paraId="5CE48A76" w14:textId="00CC87FE" w:rsidR="00E04F40" w:rsidRPr="00E868A5" w:rsidRDefault="00E04F40" w:rsidP="00BD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right="34" w:firstLine="142"/>
              <w:contextualSpacing/>
              <w:jc w:val="both"/>
              <w:rPr>
                <w:rFonts w:asciiTheme="majorBidi" w:eastAsia="Times New Roman" w:hAnsiTheme="majorBidi" w:cstheme="majorBidi"/>
                <w:sz w:val="20"/>
                <w:szCs w:val="20"/>
              </w:rPr>
            </w:pPr>
            <w:r w:rsidRPr="00020CEB">
              <w:rPr>
                <w:rFonts w:asciiTheme="majorBidi" w:eastAsia="Times New Roman" w:hAnsiTheme="majorBidi" w:cstheme="majorBidi"/>
                <w:sz w:val="20"/>
                <w:szCs w:val="20"/>
                <w:lang w:val="en"/>
              </w:rPr>
              <w:t xml:space="preserve">This study aims to analyze students' interest in numeracy literacy questions based on Acehnese culture. The study used a descriptive qualitative type with the subject of 70 students of class X SMA. The data was obtained by distributing online questionnaires asking students with indicators of interest, namely feelings of pleasure, attention, interest, and student involvement in Acehnese culture-based numeracy AKM questions. The data were analyzed using the percentage technique. The results obtained are 62.96% for the first indicator (feeling happy), 70.62% for the second indicator (attention), 66.61% for the third indicator (interest), and 63.48% for the fourth indicator (involvement). From these results, it can be concluded that the tenth graders of SMA Negeri 1 Lhokseumawe have a good interest in Acehnese </w:t>
            </w:r>
            <w:r w:rsidR="00A06DB0">
              <w:rPr>
                <w:rFonts w:asciiTheme="majorBidi" w:eastAsia="Times New Roman" w:hAnsiTheme="majorBidi" w:cstheme="majorBidi"/>
                <w:sz w:val="20"/>
                <w:szCs w:val="20"/>
                <w:lang w:val="en"/>
              </w:rPr>
              <w:t>culture-based numeracy literacy assesment</w:t>
            </w:r>
          </w:p>
        </w:tc>
      </w:tr>
      <w:tr w:rsidR="00E04F40" w:rsidRPr="00D64737" w14:paraId="5AA1D5EF" w14:textId="77777777" w:rsidTr="00810C7D">
        <w:trPr>
          <w:trHeight w:val="70"/>
        </w:trPr>
        <w:tc>
          <w:tcPr>
            <w:tcW w:w="2802" w:type="dxa"/>
            <w:tcBorders>
              <w:top w:val="single" w:sz="4" w:space="0" w:color="auto"/>
              <w:left w:val="nil"/>
              <w:bottom w:val="single" w:sz="4" w:space="0" w:color="auto"/>
              <w:right w:val="nil"/>
            </w:tcBorders>
          </w:tcPr>
          <w:p w14:paraId="1DE9C61C" w14:textId="77777777" w:rsidR="00E04F40" w:rsidRPr="00F800F8" w:rsidRDefault="00E04F40" w:rsidP="00810C7D">
            <w:pPr>
              <w:contextualSpacing/>
              <w:jc w:val="both"/>
              <w:rPr>
                <w:rFonts w:ascii="Times New Roman" w:hAnsi="Times New Roman" w:cs="Times New Roman"/>
                <w:b/>
                <w:i/>
                <w:sz w:val="20"/>
                <w:szCs w:val="20"/>
              </w:rPr>
            </w:pPr>
          </w:p>
        </w:tc>
        <w:tc>
          <w:tcPr>
            <w:tcW w:w="283" w:type="dxa"/>
            <w:tcBorders>
              <w:top w:val="nil"/>
              <w:left w:val="nil"/>
              <w:bottom w:val="nil"/>
              <w:right w:val="nil"/>
            </w:tcBorders>
          </w:tcPr>
          <w:p w14:paraId="2C61D0BA" w14:textId="77777777" w:rsidR="00E04F40" w:rsidRPr="00D64737" w:rsidRDefault="00E04F40" w:rsidP="00810C7D">
            <w:pPr>
              <w:contextualSpacing/>
              <w:jc w:val="both"/>
              <w:rPr>
                <w:rFonts w:ascii="Times New Roman" w:hAnsi="Times New Roman" w:cs="Times New Roman"/>
              </w:rPr>
            </w:pPr>
          </w:p>
        </w:tc>
        <w:tc>
          <w:tcPr>
            <w:tcW w:w="6554" w:type="dxa"/>
            <w:tcBorders>
              <w:top w:val="nil"/>
              <w:left w:val="nil"/>
              <w:bottom w:val="single" w:sz="4" w:space="0" w:color="auto"/>
              <w:right w:val="nil"/>
            </w:tcBorders>
          </w:tcPr>
          <w:p w14:paraId="3F913E05" w14:textId="77777777" w:rsidR="00E04F40" w:rsidRPr="00D64737" w:rsidRDefault="00E04F40" w:rsidP="00810C7D">
            <w:pPr>
              <w:contextualSpacing/>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r w:rsidRPr="00D64737">
                <w:rPr>
                  <w:rStyle w:val="Hyperlink"/>
                  <w:rFonts w:ascii="Times New Roman" w:hAnsi="Times New Roman" w:cs="Times New Roman"/>
                  <w:i/>
                  <w:sz w:val="16"/>
                  <w:szCs w:val="12"/>
                </w:rPr>
                <w:t>Lisensi Creative Commons Atribusi-BerbagiSerupa 4.0 Internasional</w:t>
              </w:r>
            </w:hyperlink>
          </w:p>
          <w:p w14:paraId="42052679" w14:textId="77777777" w:rsidR="00E04F40" w:rsidRPr="00843ABE" w:rsidRDefault="00E04F40" w:rsidP="00810C7D">
            <w:pPr>
              <w:contextualSpacing/>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43B5F60F" wp14:editId="36AD8693">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E04F40" w:rsidRPr="00D64737" w14:paraId="5AB3EDC8" w14:textId="77777777" w:rsidTr="00BD7F9B">
        <w:trPr>
          <w:trHeight w:val="1058"/>
        </w:trPr>
        <w:tc>
          <w:tcPr>
            <w:tcW w:w="9639" w:type="dxa"/>
            <w:gridSpan w:val="3"/>
            <w:tcBorders>
              <w:top w:val="nil"/>
              <w:left w:val="nil"/>
              <w:bottom w:val="double" w:sz="4" w:space="0" w:color="auto"/>
              <w:right w:val="nil"/>
            </w:tcBorders>
          </w:tcPr>
          <w:p w14:paraId="0D9913D5" w14:textId="77777777" w:rsidR="00E04F40" w:rsidRPr="00D00060" w:rsidRDefault="00E04F40" w:rsidP="00810C7D">
            <w:pPr>
              <w:contextualSpacing/>
              <w:rPr>
                <w:rFonts w:ascii="Times New Roman" w:hAnsi="Times New Roman" w:cs="Times New Roman"/>
                <w:b/>
                <w:i/>
              </w:rPr>
            </w:pPr>
            <w:r w:rsidRPr="00D00060">
              <w:rPr>
                <w:rFonts w:ascii="Times New Roman" w:hAnsi="Times New Roman" w:cs="Times New Roman"/>
                <w:b/>
                <w:i/>
              </w:rPr>
              <w:t>Corresponding Author:</w:t>
            </w:r>
          </w:p>
          <w:p w14:paraId="449A9C55" w14:textId="77777777" w:rsidR="00E04F40" w:rsidRPr="00D00060" w:rsidRDefault="00E04F40" w:rsidP="00810C7D">
            <w:pPr>
              <w:contextualSpacing/>
              <w:rPr>
                <w:rFonts w:ascii="Times New Roman" w:hAnsi="Times New Roman" w:cs="Times New Roman"/>
              </w:rPr>
            </w:pPr>
            <w:r>
              <w:rPr>
                <w:rFonts w:ascii="Times New Roman" w:hAnsi="Times New Roman" w:cs="Times New Roman"/>
              </w:rPr>
              <w:t>Marhami</w:t>
            </w:r>
            <w:r w:rsidRPr="00D00060">
              <w:rPr>
                <w:rFonts w:ascii="Times New Roman" w:hAnsi="Times New Roman" w:cs="Times New Roman"/>
              </w:rPr>
              <w:t xml:space="preserve">, </w:t>
            </w:r>
          </w:p>
          <w:p w14:paraId="7A6C4D6E" w14:textId="77777777" w:rsidR="00E04F40" w:rsidRDefault="00E04F40" w:rsidP="00810C7D">
            <w:pPr>
              <w:contextualSpacing/>
              <w:rPr>
                <w:rFonts w:ascii="Times New Roman" w:hAnsi="Times New Roman" w:cs="Times New Roman"/>
              </w:rPr>
            </w:pPr>
            <w:r>
              <w:rPr>
                <w:rFonts w:ascii="Times New Roman" w:hAnsi="Times New Roman" w:cs="Times New Roman"/>
              </w:rPr>
              <w:t>Universitas Malikussaleh</w:t>
            </w:r>
          </w:p>
          <w:p w14:paraId="27E36C06" w14:textId="77777777" w:rsidR="00E04F40" w:rsidRPr="00E868A5" w:rsidRDefault="00E04F40" w:rsidP="00810C7D">
            <w:pPr>
              <w:contextualSpacing/>
              <w:rPr>
                <w:rFonts w:ascii="Times New Roman" w:hAnsi="Times New Roman" w:cs="Times New Roman"/>
              </w:rPr>
            </w:pPr>
            <w:r>
              <w:rPr>
                <w:rFonts w:ascii="Times New Roman" w:hAnsi="Times New Roman" w:cs="Times New Roman"/>
              </w:rPr>
              <w:t xml:space="preserve">Email: </w:t>
            </w:r>
            <w:hyperlink r:id="rId9" w:history="1">
              <w:r w:rsidRPr="00874F5B">
                <w:rPr>
                  <w:rStyle w:val="Hyperlink"/>
                  <w:rFonts w:ascii="Times New Roman" w:hAnsi="Times New Roman" w:cs="Times New Roman"/>
                </w:rPr>
                <w:t>marhami@unimal.ac.id</w:t>
              </w:r>
            </w:hyperlink>
          </w:p>
        </w:tc>
      </w:tr>
    </w:tbl>
    <w:p w14:paraId="51FAF2B4" w14:textId="1D1857C7" w:rsidR="00E04F40" w:rsidRPr="005123B2" w:rsidRDefault="00E04F40" w:rsidP="00810C7D">
      <w:pPr>
        <w:pStyle w:val="Footer"/>
        <w:jc w:val="right"/>
      </w:pPr>
      <w:r>
        <w:rPr>
          <w:rFonts w:asciiTheme="majorBidi" w:hAnsiTheme="majorBidi" w:cstheme="majorBidi"/>
        </w:rPr>
        <w:tab/>
      </w:r>
    </w:p>
    <w:p w14:paraId="7861B656" w14:textId="77777777" w:rsidR="00E04F40" w:rsidRPr="005B2087" w:rsidRDefault="00E04F40" w:rsidP="00E04F40">
      <w:pPr>
        <w:pStyle w:val="PythagorasHeading1"/>
        <w:spacing w:before="0" w:after="0"/>
        <w:rPr>
          <w:rFonts w:asciiTheme="majorBidi" w:hAnsiTheme="majorBidi" w:cstheme="majorBidi"/>
          <w:sz w:val="24"/>
          <w:szCs w:val="24"/>
          <w:lang w:val="id-ID"/>
        </w:rPr>
      </w:pPr>
    </w:p>
    <w:p w14:paraId="579CEF50" w14:textId="77777777" w:rsidR="00E04F40" w:rsidRDefault="00E04F40" w:rsidP="00E04F40">
      <w:pPr>
        <w:pStyle w:val="PythagorasHeading1"/>
        <w:rPr>
          <w:rFonts w:asciiTheme="majorBidi" w:hAnsiTheme="majorBidi" w:cstheme="majorBidi"/>
          <w:sz w:val="24"/>
          <w:szCs w:val="24"/>
          <w:lang w:val="id-ID"/>
        </w:rPr>
      </w:pPr>
    </w:p>
    <w:p w14:paraId="5FEE4FE6" w14:textId="77777777" w:rsidR="00810C7D" w:rsidRPr="005B2087" w:rsidRDefault="00810C7D" w:rsidP="00E04F40">
      <w:pPr>
        <w:pStyle w:val="PythagorasHeading1"/>
        <w:rPr>
          <w:rFonts w:asciiTheme="majorBidi" w:hAnsiTheme="majorBidi" w:cstheme="majorBidi"/>
          <w:sz w:val="24"/>
          <w:szCs w:val="24"/>
          <w:lang w:val="id-ID"/>
        </w:rPr>
        <w:sectPr w:rsidR="00810C7D" w:rsidRPr="005B2087" w:rsidSect="00BD7F9B">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850" w:footer="454" w:gutter="0"/>
          <w:cols w:space="454"/>
          <w:titlePg/>
          <w:docGrid w:linePitch="360"/>
        </w:sectPr>
      </w:pPr>
    </w:p>
    <w:p w14:paraId="3A95A375" w14:textId="77777777" w:rsidR="00E04F40" w:rsidRPr="005B2087" w:rsidRDefault="00E04F40" w:rsidP="00E04F40">
      <w:pPr>
        <w:pStyle w:val="PythagorasHeading1"/>
        <w:numPr>
          <w:ilvl w:val="0"/>
          <w:numId w:val="5"/>
        </w:numPr>
        <w:rPr>
          <w:rFonts w:asciiTheme="majorBidi" w:hAnsiTheme="majorBidi" w:cstheme="majorBidi"/>
          <w:sz w:val="24"/>
          <w:szCs w:val="24"/>
        </w:rPr>
      </w:pPr>
      <w:r>
        <w:rPr>
          <w:rFonts w:asciiTheme="majorBidi" w:hAnsiTheme="majorBidi" w:cstheme="majorBidi"/>
          <w:sz w:val="24"/>
          <w:szCs w:val="24"/>
        </w:rPr>
        <w:lastRenderedPageBreak/>
        <w:t>PENDAHULUAN</w:t>
      </w:r>
    </w:p>
    <w:p w14:paraId="19AC9FB7" w14:textId="77777777" w:rsidR="00E04F40" w:rsidRPr="005B2087" w:rsidRDefault="00E04F40" w:rsidP="00E04F40">
      <w:pPr>
        <w:pStyle w:val="PythagorasHeading1"/>
        <w:ind w:firstLine="709"/>
        <w:jc w:val="both"/>
        <w:rPr>
          <w:rFonts w:asciiTheme="majorBidi" w:hAnsiTheme="majorBidi" w:cstheme="majorBidi"/>
          <w:b w:val="0"/>
          <w:bCs/>
          <w:sz w:val="24"/>
          <w:szCs w:val="24"/>
        </w:rPr>
      </w:pPr>
      <w:r w:rsidRPr="005B2087">
        <w:rPr>
          <w:rFonts w:asciiTheme="majorBidi" w:hAnsiTheme="majorBidi" w:cstheme="majorBidi"/>
          <w:b w:val="0"/>
          <w:bCs/>
          <w:sz w:val="24"/>
          <w:szCs w:val="24"/>
        </w:rPr>
        <w:t>Numerasi merupakan kemampuan untuk memahami dan mengaplikasikan konsep hitungan sederhana. Kemampuan numerasi yang paling me</w:t>
      </w:r>
      <w:r>
        <w:rPr>
          <w:rFonts w:asciiTheme="majorBidi" w:hAnsiTheme="majorBidi" w:cstheme="majorBidi"/>
          <w:b w:val="0"/>
          <w:bCs/>
          <w:sz w:val="24"/>
          <w:szCs w:val="24"/>
        </w:rPr>
        <w:t>n</w:t>
      </w:r>
      <w:r w:rsidRPr="005B2087">
        <w:rPr>
          <w:rFonts w:asciiTheme="majorBidi" w:hAnsiTheme="majorBidi" w:cstheme="majorBidi"/>
          <w:b w:val="0"/>
          <w:bCs/>
          <w:sz w:val="24"/>
          <w:szCs w:val="24"/>
        </w:rPr>
        <w:t xml:space="preserve">dasar yaitu operasi aritmatika seperti penjumlahan, pengurangan, perkalian dan pembagian. Misalnya, seseorang mengerti tentang 3 +3 = 6, maka orang tersebut dianggap memiliki kemampuan berhitung mendasar. Aspek yang substansi dari numerasi tidak hanya berhitung, di dalamnya juga terdapat </w:t>
      </w:r>
      <w:r>
        <w:rPr>
          <w:rFonts w:asciiTheme="majorBidi" w:hAnsiTheme="majorBidi" w:cstheme="majorBidi"/>
          <w:b w:val="0"/>
          <w:bCs/>
          <w:sz w:val="24"/>
          <w:szCs w:val="24"/>
        </w:rPr>
        <w:t>numeralia</w:t>
      </w:r>
      <w:r w:rsidRPr="005B2087">
        <w:rPr>
          <w:rFonts w:asciiTheme="majorBidi" w:hAnsiTheme="majorBidi" w:cstheme="majorBidi"/>
          <w:b w:val="0"/>
          <w:bCs/>
          <w:sz w:val="24"/>
          <w:szCs w:val="24"/>
        </w:rPr>
        <w:t xml:space="preserve">, operasi, komputasi, pengukuran, probabilitas dan statistik. Numerasi merupakan kecakapan dalam berpikir menggunakan konsep dan fakta, prosedur, serta alat matematika dan kompetensi tersebut digunakan dalam proses </w:t>
      </w:r>
      <w:r>
        <w:rPr>
          <w:rFonts w:asciiTheme="majorBidi" w:hAnsiTheme="majorBidi" w:cstheme="majorBidi"/>
          <w:b w:val="0"/>
          <w:bCs/>
          <w:sz w:val="24"/>
          <w:szCs w:val="24"/>
        </w:rPr>
        <w:t>menyelsaikan masalah dalam hidup sehari-hari</w:t>
      </w:r>
      <w:r w:rsidRPr="005B2087">
        <w:rPr>
          <w:rFonts w:asciiTheme="majorBidi" w:hAnsiTheme="majorBidi" w:cstheme="majorBidi"/>
          <w:b w:val="0"/>
          <w:bCs/>
          <w:sz w:val="24"/>
          <w:szCs w:val="24"/>
        </w:rPr>
        <w:t xml:space="preserve"> </w:t>
      </w:r>
      <w:r>
        <w:rPr>
          <w:rFonts w:asciiTheme="majorBidi" w:hAnsiTheme="majorBidi" w:cstheme="majorBidi"/>
          <w:b w:val="0"/>
          <w:bCs/>
          <w:sz w:val="24"/>
          <w:szCs w:val="24"/>
        </w:rPr>
        <w:t>[6].</w:t>
      </w:r>
    </w:p>
    <w:p w14:paraId="0E77EBA7" w14:textId="77777777" w:rsidR="00E04F40" w:rsidRPr="005B2087" w:rsidRDefault="00E04F40" w:rsidP="00E04F40">
      <w:pPr>
        <w:pStyle w:val="PythagorasHeading1"/>
        <w:ind w:firstLine="709"/>
        <w:jc w:val="both"/>
        <w:rPr>
          <w:rFonts w:asciiTheme="majorBidi" w:hAnsiTheme="majorBidi" w:cstheme="majorBidi"/>
          <w:b w:val="0"/>
          <w:bCs/>
          <w:sz w:val="24"/>
          <w:szCs w:val="24"/>
        </w:rPr>
      </w:pPr>
      <w:r w:rsidRPr="005B2087">
        <w:rPr>
          <w:rFonts w:asciiTheme="majorBidi" w:hAnsiTheme="majorBidi" w:cstheme="majorBidi"/>
          <w:b w:val="0"/>
          <w:bCs/>
          <w:sz w:val="24"/>
          <w:szCs w:val="24"/>
        </w:rPr>
        <w:t>Seseorang yang numeriknya baik dapat mengelola dan menanggapi tuntutan dalam kehidupannya, begitu pula sebaliknya. Numerasi memiliki pengaruh pada keputusan dalam kehidupan secara luas. Pada siswa kemampuan numerasi yang baik diperoleh jika dia dapat memahami, menalar, dan menganalisis dengan baik persoalan- persoalan yang diberikan.</w:t>
      </w:r>
    </w:p>
    <w:p w14:paraId="299813AD" w14:textId="77777777" w:rsidR="00E04F40" w:rsidRPr="005B2087" w:rsidRDefault="00E04F40" w:rsidP="00E04F40">
      <w:pPr>
        <w:pStyle w:val="PythagorasHeading1"/>
        <w:ind w:firstLine="709"/>
        <w:jc w:val="both"/>
        <w:rPr>
          <w:rFonts w:asciiTheme="majorBidi" w:hAnsiTheme="majorBidi" w:cstheme="majorBidi"/>
          <w:b w:val="0"/>
          <w:bCs/>
          <w:sz w:val="24"/>
          <w:szCs w:val="24"/>
        </w:rPr>
      </w:pPr>
      <w:r w:rsidRPr="005B2087">
        <w:rPr>
          <w:rFonts w:asciiTheme="majorBidi" w:hAnsiTheme="majorBidi" w:cstheme="majorBidi"/>
          <w:b w:val="0"/>
          <w:bCs/>
          <w:sz w:val="24"/>
          <w:szCs w:val="24"/>
        </w:rPr>
        <w:t xml:space="preserve">Saefurrohman </w:t>
      </w:r>
      <w:r>
        <w:rPr>
          <w:rFonts w:asciiTheme="majorBidi" w:hAnsiTheme="majorBidi" w:cstheme="majorBidi"/>
          <w:b w:val="0"/>
          <w:bCs/>
          <w:sz w:val="24"/>
          <w:szCs w:val="24"/>
        </w:rPr>
        <w:t>[10]</w:t>
      </w:r>
      <w:r w:rsidRPr="005B2087">
        <w:rPr>
          <w:rFonts w:asciiTheme="majorBidi" w:hAnsiTheme="majorBidi" w:cstheme="majorBidi"/>
          <w:b w:val="0"/>
          <w:bCs/>
          <w:sz w:val="24"/>
          <w:szCs w:val="24"/>
        </w:rPr>
        <w:t xml:space="preserve"> menyatakan tentang jenis-jenis literasi bahwa “</w:t>
      </w:r>
      <w:r w:rsidRPr="00A3099F">
        <w:rPr>
          <w:rFonts w:asciiTheme="majorBidi" w:hAnsiTheme="majorBidi" w:cstheme="majorBidi"/>
          <w:b w:val="0"/>
          <w:bCs/>
          <w:i/>
          <w:iCs/>
          <w:sz w:val="24"/>
          <w:szCs w:val="24"/>
        </w:rPr>
        <w:t>According to the Ministry of Education and Culture, there are at least six basic literacys that must be achieved by Indonesian children, namely reading literacy, numeracy literacy, scientific literacy, digital literacy, cultural literacy and citizenship, and financial literacy. One of the literacy can be applied in basic education is numeracy literacy</w:t>
      </w:r>
      <w:r w:rsidRPr="005B2087">
        <w:rPr>
          <w:rFonts w:asciiTheme="majorBidi" w:hAnsiTheme="majorBidi" w:cstheme="majorBidi"/>
          <w:b w:val="0"/>
          <w:bCs/>
          <w:sz w:val="24"/>
          <w:szCs w:val="24"/>
        </w:rPr>
        <w:t>”</w:t>
      </w:r>
      <w:r>
        <w:rPr>
          <w:rFonts w:asciiTheme="majorBidi" w:hAnsiTheme="majorBidi" w:cstheme="majorBidi"/>
          <w:b w:val="0"/>
          <w:bCs/>
          <w:sz w:val="24"/>
          <w:szCs w:val="24"/>
        </w:rPr>
        <w:t>. Hal ini berarti numerasi literasi penting diterapkan ke dalam pendidikan dasar.</w:t>
      </w:r>
    </w:p>
    <w:p w14:paraId="4A379B8E" w14:textId="77777777" w:rsidR="00E04F40" w:rsidRPr="005B2087" w:rsidRDefault="00E04F40" w:rsidP="00E04F40">
      <w:pPr>
        <w:pStyle w:val="PythagorasHeading1"/>
        <w:ind w:firstLine="709"/>
        <w:jc w:val="both"/>
        <w:rPr>
          <w:rFonts w:asciiTheme="majorBidi" w:hAnsiTheme="majorBidi" w:cstheme="majorBidi"/>
          <w:b w:val="0"/>
          <w:bCs/>
          <w:sz w:val="24"/>
          <w:szCs w:val="24"/>
        </w:rPr>
      </w:pPr>
      <w:r w:rsidRPr="005B2087">
        <w:rPr>
          <w:rFonts w:asciiTheme="majorBidi" w:hAnsiTheme="majorBidi" w:cstheme="majorBidi"/>
          <w:b w:val="0"/>
          <w:bCs/>
          <w:sz w:val="24"/>
          <w:szCs w:val="24"/>
        </w:rPr>
        <w:t xml:space="preserve">Matematika di sekolah saat ini tidak terlepas dari literasi. Dalam hal ini salah satu kemampuan literasi yang penting dimiliki siswa adalah kemampuan literasi numerasi. Sebagaimana kita ketahui bersama literasi numerasi saat ini digunakan pada soal Asesmen Kompetensi Minimum (AKM). Perubahan Ujian Nasional (UN) menjadi Asesmen Nasional (AN) menjadikan siswa harus memiliki minat yang besar terhadap soal-soal AKM yang jauh berbeda dari soal UN.  AKM yang ditetapkan oleh pemerintah merupakan salah satu bagian dari target pemeritah untuk menyiapkan siswa dalam menghadapi abad 21, yaitu memiliki kecakapan berpikir kritis, kreatif, </w:t>
      </w:r>
      <w:r>
        <w:rPr>
          <w:rFonts w:asciiTheme="majorBidi" w:hAnsiTheme="majorBidi" w:cstheme="majorBidi"/>
          <w:b w:val="0"/>
          <w:bCs/>
          <w:sz w:val="24"/>
          <w:szCs w:val="24"/>
        </w:rPr>
        <w:t>dan kemampuan komunikasi [1].</w:t>
      </w:r>
    </w:p>
    <w:p w14:paraId="525769E8" w14:textId="77777777" w:rsidR="00E04F40" w:rsidRPr="005B2087" w:rsidRDefault="00E04F40" w:rsidP="00E04F40">
      <w:pPr>
        <w:pStyle w:val="PythagorasHeading1"/>
        <w:ind w:firstLine="709"/>
        <w:jc w:val="both"/>
        <w:rPr>
          <w:rFonts w:asciiTheme="majorBidi" w:hAnsiTheme="majorBidi" w:cstheme="majorBidi"/>
          <w:b w:val="0"/>
          <w:bCs/>
          <w:sz w:val="24"/>
          <w:szCs w:val="24"/>
        </w:rPr>
      </w:pPr>
      <w:r w:rsidRPr="005B2087">
        <w:rPr>
          <w:rFonts w:asciiTheme="majorBidi" w:hAnsiTheme="majorBidi" w:cstheme="majorBidi"/>
          <w:b w:val="0"/>
          <w:bCs/>
          <w:sz w:val="24"/>
          <w:szCs w:val="24"/>
        </w:rPr>
        <w:t>Hal ini disebabkan karena soal-soal pada AKM numerasi tidak hanya soal-soal rutin yang dihadapi siswa. Melainkan membutuhkan kecakapan numerasi khusus yaitu pemahaman (</w:t>
      </w:r>
      <w:r w:rsidRPr="005B2087">
        <w:rPr>
          <w:rFonts w:asciiTheme="majorBidi" w:hAnsiTheme="majorBidi" w:cstheme="majorBidi"/>
          <w:b w:val="0"/>
          <w:bCs/>
          <w:i/>
          <w:iCs/>
          <w:sz w:val="24"/>
          <w:szCs w:val="24"/>
        </w:rPr>
        <w:t>knowing</w:t>
      </w:r>
      <w:r w:rsidRPr="005B2087">
        <w:rPr>
          <w:rFonts w:asciiTheme="majorBidi" w:hAnsiTheme="majorBidi" w:cstheme="majorBidi"/>
          <w:b w:val="0"/>
          <w:bCs/>
          <w:sz w:val="24"/>
          <w:szCs w:val="24"/>
        </w:rPr>
        <w:t>), analisis (</w:t>
      </w:r>
      <w:r w:rsidRPr="005B2087">
        <w:rPr>
          <w:rFonts w:asciiTheme="majorBidi" w:hAnsiTheme="majorBidi" w:cstheme="majorBidi"/>
          <w:b w:val="0"/>
          <w:bCs/>
          <w:i/>
          <w:iCs/>
          <w:sz w:val="24"/>
          <w:szCs w:val="24"/>
        </w:rPr>
        <w:t>analyzing</w:t>
      </w:r>
      <w:r w:rsidRPr="005B2087">
        <w:rPr>
          <w:rFonts w:asciiTheme="majorBidi" w:hAnsiTheme="majorBidi" w:cstheme="majorBidi"/>
          <w:b w:val="0"/>
          <w:bCs/>
          <w:sz w:val="24"/>
          <w:szCs w:val="24"/>
        </w:rPr>
        <w:t>), dan penalaran (</w:t>
      </w:r>
      <w:r w:rsidRPr="005B2087">
        <w:rPr>
          <w:rFonts w:asciiTheme="majorBidi" w:hAnsiTheme="majorBidi" w:cstheme="majorBidi"/>
          <w:b w:val="0"/>
          <w:bCs/>
          <w:i/>
          <w:iCs/>
          <w:sz w:val="24"/>
          <w:szCs w:val="24"/>
        </w:rPr>
        <w:t>reasoning</w:t>
      </w:r>
      <w:r w:rsidRPr="005B2087">
        <w:rPr>
          <w:rFonts w:asciiTheme="majorBidi" w:hAnsiTheme="majorBidi" w:cstheme="majorBidi"/>
          <w:b w:val="0"/>
          <w:bCs/>
          <w:sz w:val="24"/>
          <w:szCs w:val="24"/>
        </w:rPr>
        <w:t xml:space="preserve">). Hal demikian diungkapkan oleh Tim GLN </w:t>
      </w:r>
      <w:r>
        <w:rPr>
          <w:rFonts w:asciiTheme="majorBidi" w:hAnsiTheme="majorBidi" w:cstheme="majorBidi"/>
          <w:b w:val="0"/>
          <w:bCs/>
          <w:sz w:val="24"/>
          <w:szCs w:val="24"/>
        </w:rPr>
        <w:t>[3]</w:t>
      </w:r>
      <w:r w:rsidRPr="005B2087">
        <w:rPr>
          <w:rFonts w:asciiTheme="majorBidi" w:hAnsiTheme="majorBidi" w:cstheme="majorBidi"/>
          <w:b w:val="0"/>
          <w:bCs/>
          <w:sz w:val="24"/>
          <w:szCs w:val="24"/>
        </w:rPr>
        <w:t xml:space="preserve"> yaitu numerasi tidaklah sama dengan matematika, numerasi mencakup kemampuan mengaplikasikan konsep dan kaidah matematika ke dalam situasi real sehari-hari.</w:t>
      </w:r>
      <w:r>
        <w:rPr>
          <w:rFonts w:asciiTheme="majorBidi" w:hAnsiTheme="majorBidi" w:cstheme="majorBidi"/>
          <w:b w:val="0"/>
          <w:bCs/>
          <w:sz w:val="24"/>
          <w:szCs w:val="24"/>
        </w:rPr>
        <w:t xml:space="preserve"> Siswa diberikan soal-soal non-rutin yang sesuai dengan konsep, konteks, dan kemampuan kognitif yang ingin diukur.</w:t>
      </w:r>
    </w:p>
    <w:p w14:paraId="7E86C284" w14:textId="12F74C05" w:rsidR="00E04F40" w:rsidRDefault="00E04F40" w:rsidP="00E04F40">
      <w:pPr>
        <w:pStyle w:val="PythagorasHeading1"/>
        <w:ind w:firstLine="709"/>
        <w:jc w:val="both"/>
        <w:rPr>
          <w:rFonts w:asciiTheme="majorBidi" w:hAnsiTheme="majorBidi" w:cstheme="majorBidi"/>
          <w:b w:val="0"/>
          <w:bCs/>
          <w:sz w:val="24"/>
          <w:szCs w:val="24"/>
        </w:rPr>
      </w:pPr>
      <w:r w:rsidRPr="005B2087">
        <w:rPr>
          <w:rFonts w:asciiTheme="majorBidi" w:hAnsiTheme="majorBidi" w:cstheme="majorBidi"/>
          <w:b w:val="0"/>
          <w:bCs/>
          <w:sz w:val="24"/>
          <w:szCs w:val="24"/>
        </w:rPr>
        <w:t>Situasi real sehari-hari berhubungan dengan konteks sosial-budaya.</w:t>
      </w:r>
      <w:r>
        <w:rPr>
          <w:rFonts w:asciiTheme="majorBidi" w:hAnsiTheme="majorBidi" w:cstheme="majorBidi"/>
          <w:b w:val="0"/>
          <w:bCs/>
          <w:sz w:val="24"/>
          <w:szCs w:val="24"/>
        </w:rPr>
        <w:t xml:space="preserve"> Hasil penelitian Widyastuti [12] </w:t>
      </w:r>
      <w:r w:rsidRPr="00DA3CCA">
        <w:rPr>
          <w:rFonts w:asciiTheme="majorBidi" w:hAnsiTheme="majorBidi" w:cstheme="majorBidi"/>
          <w:b w:val="0"/>
          <w:bCs/>
          <w:sz w:val="24"/>
          <w:szCs w:val="24"/>
        </w:rPr>
        <w:t xml:space="preserve"> menunjukkan terdapat hubungan positif yang cukup kuat antara efikasi diri dengan minat terhadap matematika bila peran implementasi metode</w:t>
      </w:r>
      <w:r>
        <w:rPr>
          <w:rFonts w:asciiTheme="majorBidi" w:hAnsiTheme="majorBidi" w:cstheme="majorBidi"/>
          <w:b w:val="0"/>
          <w:bCs/>
          <w:sz w:val="24"/>
          <w:szCs w:val="24"/>
        </w:rPr>
        <w:t xml:space="preserve"> belajar</w:t>
      </w:r>
      <w:r w:rsidRPr="00DA3CCA">
        <w:rPr>
          <w:rFonts w:asciiTheme="majorBidi" w:hAnsiTheme="majorBidi" w:cstheme="majorBidi"/>
          <w:b w:val="0"/>
          <w:bCs/>
          <w:sz w:val="24"/>
          <w:szCs w:val="24"/>
        </w:rPr>
        <w:t xml:space="preserve"> tidak berubah (tetap)</w:t>
      </w:r>
      <w:r>
        <w:rPr>
          <w:rFonts w:asciiTheme="majorBidi" w:hAnsiTheme="majorBidi" w:cstheme="majorBidi"/>
          <w:b w:val="0"/>
          <w:bCs/>
          <w:sz w:val="24"/>
          <w:szCs w:val="24"/>
        </w:rPr>
        <w:t xml:space="preserve">. </w:t>
      </w:r>
      <w:r w:rsidRPr="005B2087">
        <w:rPr>
          <w:rFonts w:asciiTheme="majorBidi" w:hAnsiTheme="majorBidi" w:cstheme="majorBidi"/>
          <w:b w:val="0"/>
          <w:bCs/>
          <w:sz w:val="24"/>
          <w:szCs w:val="24"/>
        </w:rPr>
        <w:t xml:space="preserve">Minat siswa terhadap budaya Aceh berpengaruh kepada minat siswa terhadap soal AKM numerasi berbasis budaya Aceh. Minat merupakan dasar dalam menggapai sebuah tujuan, karena minat dapat membuat siswa cenderung pada suatu hal yang ada dalam lingkungan sekitarnya. Menurut Sudarsana </w:t>
      </w:r>
      <w:r w:rsidR="00D5358F">
        <w:rPr>
          <w:rFonts w:asciiTheme="majorBidi" w:hAnsiTheme="majorBidi" w:cstheme="majorBidi"/>
          <w:b w:val="0"/>
          <w:bCs/>
          <w:sz w:val="24"/>
          <w:szCs w:val="24"/>
        </w:rPr>
        <w:t>[12</w:t>
      </w:r>
      <w:r>
        <w:rPr>
          <w:rFonts w:asciiTheme="majorBidi" w:hAnsiTheme="majorBidi" w:cstheme="majorBidi"/>
          <w:b w:val="0"/>
          <w:bCs/>
          <w:sz w:val="24"/>
          <w:szCs w:val="24"/>
        </w:rPr>
        <w:t>]</w:t>
      </w:r>
      <w:r w:rsidRPr="005B2087">
        <w:rPr>
          <w:rFonts w:asciiTheme="majorBidi" w:hAnsiTheme="majorBidi" w:cstheme="majorBidi"/>
          <w:b w:val="0"/>
          <w:bCs/>
          <w:sz w:val="24"/>
          <w:szCs w:val="24"/>
        </w:rPr>
        <w:t xml:space="preserve"> minat (interest), yaitu kondisi seseorang untuk </w:t>
      </w:r>
      <w:r>
        <w:rPr>
          <w:rFonts w:asciiTheme="majorBidi" w:hAnsiTheme="majorBidi" w:cstheme="majorBidi"/>
          <w:b w:val="0"/>
          <w:bCs/>
          <w:sz w:val="24"/>
          <w:szCs w:val="24"/>
        </w:rPr>
        <w:t>memberikan tanggapan</w:t>
      </w:r>
      <w:r w:rsidRPr="005B2087">
        <w:rPr>
          <w:rFonts w:asciiTheme="majorBidi" w:hAnsiTheme="majorBidi" w:cstheme="majorBidi"/>
          <w:b w:val="0"/>
          <w:bCs/>
          <w:sz w:val="24"/>
          <w:szCs w:val="24"/>
        </w:rPr>
        <w:t xml:space="preserve"> yang terarah kepada </w:t>
      </w:r>
      <w:r>
        <w:rPr>
          <w:rFonts w:asciiTheme="majorBidi" w:hAnsiTheme="majorBidi" w:cstheme="majorBidi"/>
          <w:b w:val="0"/>
          <w:bCs/>
          <w:sz w:val="24"/>
          <w:szCs w:val="24"/>
        </w:rPr>
        <w:t>keadaan tertentu yang di</w:t>
      </w:r>
      <w:r w:rsidRPr="005B2087">
        <w:rPr>
          <w:rFonts w:asciiTheme="majorBidi" w:hAnsiTheme="majorBidi" w:cstheme="majorBidi"/>
          <w:b w:val="0"/>
          <w:bCs/>
          <w:sz w:val="24"/>
          <w:szCs w:val="24"/>
        </w:rPr>
        <w:t xml:space="preserve">anggap memberikan kesenangan pada diri sendiri. Minat juga  sangat penting dimiliki oleh siswa terutama minat terhadap literasi numerasi berbasis budaya Aceh. Dengan adanya minat yang tinggi terhadap </w:t>
      </w:r>
      <w:r>
        <w:rPr>
          <w:rFonts w:asciiTheme="majorBidi" w:hAnsiTheme="majorBidi" w:cstheme="majorBidi"/>
          <w:b w:val="0"/>
          <w:bCs/>
          <w:sz w:val="24"/>
          <w:szCs w:val="24"/>
        </w:rPr>
        <w:t>matematika</w:t>
      </w:r>
      <w:r w:rsidRPr="005B2087">
        <w:rPr>
          <w:rFonts w:asciiTheme="majorBidi" w:hAnsiTheme="majorBidi" w:cstheme="majorBidi"/>
          <w:b w:val="0"/>
          <w:bCs/>
          <w:sz w:val="24"/>
          <w:szCs w:val="24"/>
        </w:rPr>
        <w:t xml:space="preserve"> maka siswa juga akan semakin berminat menyelsaikan soal-soal AKM numerasi berbasis budaya Aceh.</w:t>
      </w:r>
    </w:p>
    <w:p w14:paraId="12E14EF9" w14:textId="77777777" w:rsidR="00E04F40" w:rsidRDefault="00E04F40" w:rsidP="00E04F40">
      <w:pPr>
        <w:pStyle w:val="PythagorasHeading1"/>
        <w:ind w:firstLine="709"/>
        <w:jc w:val="both"/>
        <w:rPr>
          <w:rFonts w:asciiTheme="majorBidi" w:hAnsiTheme="majorBidi" w:cstheme="majorBidi"/>
          <w:b w:val="0"/>
          <w:bCs/>
          <w:sz w:val="24"/>
          <w:szCs w:val="24"/>
        </w:rPr>
      </w:pPr>
      <w:r>
        <w:rPr>
          <w:rFonts w:asciiTheme="majorBidi" w:hAnsiTheme="majorBidi" w:cstheme="majorBidi"/>
          <w:b w:val="0"/>
          <w:bCs/>
          <w:sz w:val="24"/>
          <w:szCs w:val="24"/>
        </w:rPr>
        <w:t>Penelitian ini bertujuan untuk melihat minat siswa terhadap soal Asesmen Kompetensi Minimun Berbasis budaya Aceh. Hasil penelitian ini diharapkan dapat bermanfaat untuk penelitian lebih lanjut.</w:t>
      </w:r>
    </w:p>
    <w:p w14:paraId="12757DCB" w14:textId="77777777" w:rsidR="00C142F2" w:rsidRPr="005B2087" w:rsidRDefault="00C142F2" w:rsidP="00E04F40">
      <w:pPr>
        <w:pStyle w:val="PythagorasHeading1"/>
        <w:ind w:firstLine="709"/>
        <w:jc w:val="both"/>
        <w:rPr>
          <w:rFonts w:asciiTheme="majorBidi" w:hAnsiTheme="majorBidi" w:cstheme="majorBidi"/>
          <w:b w:val="0"/>
          <w:bCs/>
          <w:sz w:val="24"/>
          <w:szCs w:val="24"/>
        </w:rPr>
      </w:pPr>
    </w:p>
    <w:p w14:paraId="689F543C" w14:textId="77777777" w:rsidR="00E04F40" w:rsidRPr="005B2087" w:rsidRDefault="00E04F40" w:rsidP="00E04F40">
      <w:pPr>
        <w:pStyle w:val="PythagorasHeading1"/>
        <w:numPr>
          <w:ilvl w:val="0"/>
          <w:numId w:val="5"/>
        </w:numPr>
        <w:jc w:val="both"/>
        <w:rPr>
          <w:rFonts w:asciiTheme="majorBidi" w:hAnsiTheme="majorBidi" w:cstheme="majorBidi"/>
          <w:b w:val="0"/>
          <w:bCs/>
          <w:sz w:val="24"/>
          <w:szCs w:val="24"/>
        </w:rPr>
      </w:pPr>
      <w:r>
        <w:rPr>
          <w:rFonts w:asciiTheme="majorBidi" w:hAnsiTheme="majorBidi" w:cstheme="majorBidi"/>
          <w:sz w:val="24"/>
          <w:szCs w:val="24"/>
          <w:lang w:val="id-ID"/>
        </w:rPr>
        <w:t>MET</w:t>
      </w:r>
      <w:r>
        <w:rPr>
          <w:rFonts w:asciiTheme="majorBidi" w:hAnsiTheme="majorBidi" w:cstheme="majorBidi"/>
          <w:sz w:val="24"/>
          <w:szCs w:val="24"/>
        </w:rPr>
        <w:t>ODE</w:t>
      </w:r>
      <w:r w:rsidRPr="005B2087">
        <w:rPr>
          <w:rFonts w:asciiTheme="majorBidi" w:hAnsiTheme="majorBidi" w:cstheme="majorBidi"/>
          <w:sz w:val="24"/>
          <w:szCs w:val="24"/>
        </w:rPr>
        <w:t xml:space="preserve"> </w:t>
      </w:r>
      <w:r>
        <w:rPr>
          <w:rFonts w:asciiTheme="majorBidi" w:hAnsiTheme="majorBidi" w:cstheme="majorBidi"/>
          <w:sz w:val="24"/>
          <w:szCs w:val="24"/>
        </w:rPr>
        <w:t>PENELITIAN</w:t>
      </w:r>
    </w:p>
    <w:p w14:paraId="436F8153" w14:textId="77777777" w:rsidR="00E04F40" w:rsidRPr="005B2087" w:rsidRDefault="00E04F40" w:rsidP="00E04F40">
      <w:pPr>
        <w:pStyle w:val="PythagorasHeading1"/>
        <w:spacing w:before="0" w:after="0"/>
        <w:ind w:firstLine="709"/>
        <w:jc w:val="both"/>
        <w:rPr>
          <w:rFonts w:asciiTheme="majorBidi" w:hAnsiTheme="majorBidi" w:cstheme="majorBidi"/>
          <w:b w:val="0"/>
          <w:sz w:val="24"/>
          <w:szCs w:val="24"/>
          <w:lang w:val="id-ID"/>
        </w:rPr>
      </w:pPr>
      <w:r w:rsidRPr="005B2087">
        <w:rPr>
          <w:rFonts w:asciiTheme="majorBidi" w:hAnsiTheme="majorBidi" w:cstheme="majorBidi"/>
          <w:b w:val="0"/>
          <w:sz w:val="24"/>
          <w:szCs w:val="24"/>
          <w:lang w:val="id-ID"/>
        </w:rPr>
        <w:t xml:space="preserve">Penelitian ini menggunakan jenis penelitian kualitatif deskriptif. </w:t>
      </w:r>
      <w:r w:rsidRPr="00C34B4C">
        <w:rPr>
          <w:rFonts w:asciiTheme="majorBidi" w:hAnsiTheme="majorBidi" w:cstheme="majorBidi"/>
          <w:b w:val="0"/>
          <w:sz w:val="24"/>
          <w:szCs w:val="24"/>
          <w:lang w:val="id-ID"/>
        </w:rPr>
        <w:t>Kusumastuti</w:t>
      </w:r>
      <w:r>
        <w:rPr>
          <w:rFonts w:asciiTheme="majorBidi" w:hAnsiTheme="majorBidi" w:cstheme="majorBidi"/>
          <w:b w:val="0"/>
          <w:sz w:val="24"/>
          <w:szCs w:val="24"/>
          <w:lang w:val="id-ID"/>
        </w:rPr>
        <w:t xml:space="preserve"> </w:t>
      </w:r>
      <w:r w:rsidRPr="00E60A8A">
        <w:rPr>
          <w:rFonts w:asciiTheme="majorBidi" w:hAnsiTheme="majorBidi" w:cstheme="majorBidi"/>
          <w:b w:val="0"/>
          <w:sz w:val="24"/>
          <w:szCs w:val="24"/>
          <w:lang w:val="id-ID"/>
        </w:rPr>
        <w:t>[4]</w:t>
      </w:r>
      <w:r w:rsidRPr="005B2087">
        <w:rPr>
          <w:rFonts w:asciiTheme="majorBidi" w:hAnsiTheme="majorBidi" w:cstheme="majorBidi"/>
          <w:b w:val="0"/>
          <w:sz w:val="24"/>
          <w:szCs w:val="24"/>
          <w:lang w:val="id-ID"/>
        </w:rPr>
        <w:t xml:space="preserve"> menyebutkan bahwa </w:t>
      </w:r>
      <w:r w:rsidRPr="005B2087">
        <w:rPr>
          <w:rStyle w:val="markedcontent"/>
          <w:rFonts w:asciiTheme="majorBidi" w:hAnsiTheme="majorBidi" w:cstheme="majorBidi"/>
          <w:b w:val="0"/>
          <w:bCs/>
          <w:sz w:val="24"/>
          <w:szCs w:val="24"/>
          <w:lang w:val="id-ID"/>
        </w:rPr>
        <w:t>metode penelitian deskriptif kualitatif adalah suatu metode ya</w:t>
      </w:r>
      <w:r w:rsidRPr="001D3F6E">
        <w:rPr>
          <w:rStyle w:val="markedcontent"/>
          <w:rFonts w:asciiTheme="majorBidi" w:hAnsiTheme="majorBidi" w:cstheme="majorBidi"/>
          <w:b w:val="0"/>
          <w:bCs/>
          <w:sz w:val="24"/>
          <w:szCs w:val="24"/>
          <w:lang w:val="id-ID"/>
        </w:rPr>
        <w:t>n</w:t>
      </w:r>
      <w:r w:rsidRPr="005B2087">
        <w:rPr>
          <w:rStyle w:val="markedcontent"/>
          <w:rFonts w:asciiTheme="majorBidi" w:hAnsiTheme="majorBidi" w:cstheme="majorBidi"/>
          <w:b w:val="0"/>
          <w:bCs/>
          <w:sz w:val="24"/>
          <w:szCs w:val="24"/>
          <w:lang w:val="id-ID"/>
        </w:rPr>
        <w:t xml:space="preserve">g dilakukan untuk sebuah penelitian atau observasi guna menciptakan sebuah pengetahuan dan teori untuk suatu penelitian. </w:t>
      </w:r>
      <w:r w:rsidRPr="005B2087">
        <w:rPr>
          <w:rStyle w:val="markedcontent"/>
          <w:rFonts w:asciiTheme="majorBidi" w:hAnsiTheme="majorBidi" w:cstheme="majorBidi"/>
          <w:b w:val="0"/>
          <w:bCs/>
          <w:sz w:val="24"/>
          <w:szCs w:val="24"/>
        </w:rPr>
        <w:t xml:space="preserve">Metode deskriptif kualitatif ini, data yang direkap dengan cara mengumpulkan dokumen-dokumen. </w:t>
      </w:r>
      <w:r w:rsidRPr="005B2087">
        <w:rPr>
          <w:rFonts w:asciiTheme="majorBidi" w:hAnsiTheme="majorBidi" w:cstheme="majorBidi"/>
          <w:b w:val="0"/>
          <w:bCs/>
          <w:sz w:val="24"/>
          <w:szCs w:val="24"/>
          <w:lang w:val="id-ID"/>
        </w:rPr>
        <w:t>Penelitian</w:t>
      </w:r>
      <w:r w:rsidRPr="005B2087">
        <w:rPr>
          <w:rFonts w:asciiTheme="majorBidi" w:hAnsiTheme="majorBidi" w:cstheme="majorBidi"/>
          <w:b w:val="0"/>
          <w:sz w:val="24"/>
          <w:szCs w:val="24"/>
          <w:lang w:val="id-ID"/>
        </w:rPr>
        <w:t xml:space="preserve"> deskriptif berfungsi agar memberikan jawaban terhadap sesuatu hal mengenai suatu objek yang belum pasti dengan cara mengambil data yang dikumpulkan dan menarik sebuah kesimpulan secara </w:t>
      </w:r>
      <w:r w:rsidRPr="005B2087">
        <w:rPr>
          <w:rFonts w:asciiTheme="majorBidi" w:hAnsiTheme="majorBidi" w:cstheme="majorBidi"/>
          <w:b w:val="0"/>
          <w:sz w:val="24"/>
          <w:szCs w:val="24"/>
        </w:rPr>
        <w:t>tepat</w:t>
      </w:r>
      <w:r w:rsidRPr="005B2087">
        <w:rPr>
          <w:rFonts w:asciiTheme="majorBidi" w:hAnsiTheme="majorBidi" w:cstheme="majorBidi"/>
          <w:b w:val="0"/>
          <w:sz w:val="24"/>
          <w:szCs w:val="24"/>
          <w:lang w:val="id-ID"/>
        </w:rPr>
        <w:t>.</w:t>
      </w:r>
    </w:p>
    <w:p w14:paraId="27C12CD6" w14:textId="77777777" w:rsidR="00E04F40" w:rsidRPr="005B2087" w:rsidRDefault="00E04F40" w:rsidP="00E04F40">
      <w:pPr>
        <w:pStyle w:val="PythagorasHeading1"/>
        <w:spacing w:before="0" w:after="0"/>
        <w:ind w:firstLine="709"/>
        <w:jc w:val="both"/>
        <w:rPr>
          <w:rFonts w:asciiTheme="majorBidi" w:hAnsiTheme="majorBidi" w:cstheme="majorBidi"/>
          <w:b w:val="0"/>
          <w:sz w:val="24"/>
          <w:szCs w:val="24"/>
          <w:lang w:val="id-ID"/>
        </w:rPr>
      </w:pPr>
      <w:r w:rsidRPr="005B2087">
        <w:rPr>
          <w:rFonts w:asciiTheme="majorBidi" w:hAnsiTheme="majorBidi" w:cstheme="majorBidi"/>
          <w:b w:val="0"/>
          <w:sz w:val="24"/>
          <w:szCs w:val="24"/>
          <w:lang w:val="id-ID"/>
        </w:rPr>
        <w:t>Data</w:t>
      </w:r>
      <w:r w:rsidRPr="005B2087">
        <w:rPr>
          <w:rFonts w:asciiTheme="majorBidi" w:hAnsiTheme="majorBidi" w:cstheme="majorBidi"/>
          <w:b w:val="0"/>
          <w:sz w:val="24"/>
          <w:szCs w:val="24"/>
        </w:rPr>
        <w:t xml:space="preserve"> dari penelitian ini</w:t>
      </w:r>
      <w:r w:rsidRPr="005B2087">
        <w:rPr>
          <w:rFonts w:asciiTheme="majorBidi" w:hAnsiTheme="majorBidi" w:cstheme="majorBidi"/>
          <w:b w:val="0"/>
          <w:sz w:val="24"/>
          <w:szCs w:val="24"/>
          <w:lang w:val="id-ID"/>
        </w:rPr>
        <w:t xml:space="preserve"> didapatkan dari teknik pengumpulan angket</w:t>
      </w:r>
      <w:r w:rsidRPr="005B2087">
        <w:rPr>
          <w:rFonts w:asciiTheme="majorBidi" w:hAnsiTheme="majorBidi" w:cstheme="majorBidi"/>
          <w:b w:val="0"/>
          <w:sz w:val="24"/>
          <w:szCs w:val="24"/>
        </w:rPr>
        <w:t xml:space="preserve"> secara online</w:t>
      </w:r>
      <w:r w:rsidRPr="005B2087">
        <w:rPr>
          <w:rFonts w:asciiTheme="majorBidi" w:hAnsiTheme="majorBidi" w:cstheme="majorBidi"/>
          <w:b w:val="0"/>
          <w:sz w:val="24"/>
          <w:szCs w:val="24"/>
          <w:lang w:val="id-ID"/>
        </w:rPr>
        <w:t>.</w:t>
      </w:r>
      <w:r w:rsidRPr="005B2087">
        <w:rPr>
          <w:rFonts w:asciiTheme="majorBidi" w:hAnsiTheme="majorBidi" w:cstheme="majorBidi"/>
          <w:b w:val="0"/>
          <w:sz w:val="24"/>
          <w:szCs w:val="24"/>
        </w:rPr>
        <w:t xml:space="preserve"> Lokasi penelitian dilakukan di SMAN 1 Lhokseumawe</w:t>
      </w:r>
      <w:r w:rsidRPr="005B2087">
        <w:rPr>
          <w:rFonts w:asciiTheme="majorBidi" w:hAnsiTheme="majorBidi" w:cstheme="majorBidi"/>
          <w:b w:val="0"/>
          <w:sz w:val="24"/>
          <w:szCs w:val="24"/>
          <w:lang w:val="id-ID"/>
        </w:rPr>
        <w:t xml:space="preserve">. Angket dijawab oleh siswa kelas 10 berjumlah 70 orang. </w:t>
      </w:r>
    </w:p>
    <w:p w14:paraId="38E1E5DC" w14:textId="77777777" w:rsidR="00E04F40" w:rsidRPr="005B2087" w:rsidRDefault="00E04F40" w:rsidP="00E04F40">
      <w:pPr>
        <w:pStyle w:val="PythagorasHeading1"/>
        <w:spacing w:before="0" w:after="0"/>
        <w:ind w:firstLine="709"/>
        <w:jc w:val="both"/>
        <w:rPr>
          <w:rFonts w:asciiTheme="majorBidi" w:hAnsiTheme="majorBidi" w:cstheme="majorBidi"/>
          <w:b w:val="0"/>
          <w:sz w:val="24"/>
          <w:szCs w:val="24"/>
        </w:rPr>
      </w:pPr>
      <w:r w:rsidRPr="005B2087">
        <w:rPr>
          <w:rFonts w:asciiTheme="majorBidi" w:hAnsiTheme="majorBidi" w:cstheme="majorBidi"/>
          <w:b w:val="0"/>
          <w:sz w:val="24"/>
          <w:szCs w:val="24"/>
        </w:rPr>
        <w:t>Data selanjutnya dianalisis dengan teknik persentase setiap indikator minat yaitu perasaan senang, perhatian, ketertarika</w:t>
      </w:r>
      <w:r>
        <w:rPr>
          <w:rFonts w:asciiTheme="majorBidi" w:hAnsiTheme="majorBidi" w:cstheme="majorBidi"/>
          <w:b w:val="0"/>
          <w:sz w:val="24"/>
          <w:szCs w:val="24"/>
        </w:rPr>
        <w:t>n</w:t>
      </w:r>
      <w:r w:rsidRPr="005B2087">
        <w:rPr>
          <w:rFonts w:asciiTheme="majorBidi" w:hAnsiTheme="majorBidi" w:cstheme="majorBidi"/>
          <w:b w:val="0"/>
          <w:sz w:val="24"/>
          <w:szCs w:val="24"/>
        </w:rPr>
        <w:t>, dan keterlibatan siswa.</w:t>
      </w:r>
    </w:p>
    <w:p w14:paraId="4D3BF3C6" w14:textId="77777777" w:rsidR="00E04F40" w:rsidRPr="005B2087" w:rsidRDefault="00E04F40" w:rsidP="00E04F40">
      <w:pPr>
        <w:pStyle w:val="PythagorasHeading1"/>
        <w:spacing w:before="0" w:after="0"/>
        <w:ind w:firstLine="709"/>
        <w:jc w:val="both"/>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 xml:space="preserve">Analisis minat siswa terhadap literasi numerasi berbasis budaya Aceh yaitu dengan perhitungan rata-rata serta mengacu pada kategori pencapaian minat, digunakan rumus persentase menggunakan Skala Likert </w:t>
      </w:r>
      <w:r>
        <w:rPr>
          <w:rStyle w:val="markedcontent"/>
          <w:rFonts w:asciiTheme="majorBidi" w:hAnsiTheme="majorBidi" w:cstheme="majorBidi"/>
          <w:b w:val="0"/>
          <w:bCs/>
          <w:sz w:val="24"/>
          <w:szCs w:val="24"/>
        </w:rPr>
        <w:t xml:space="preserve">[5]. </w:t>
      </w:r>
      <w:r w:rsidRPr="005B2087">
        <w:rPr>
          <w:rStyle w:val="markedcontent"/>
          <w:rFonts w:asciiTheme="majorBidi" w:hAnsiTheme="majorBidi" w:cstheme="majorBidi"/>
          <w:b w:val="0"/>
          <w:bCs/>
          <w:sz w:val="24"/>
          <w:szCs w:val="24"/>
        </w:rPr>
        <w:t>Kategori capaian min</w:t>
      </w:r>
      <w:r>
        <w:rPr>
          <w:rStyle w:val="markedcontent"/>
          <w:rFonts w:asciiTheme="majorBidi" w:hAnsiTheme="majorBidi" w:cstheme="majorBidi"/>
          <w:b w:val="0"/>
          <w:bCs/>
          <w:sz w:val="24"/>
          <w:szCs w:val="24"/>
        </w:rPr>
        <w:t>at siswa menurut Hanafiah [2]</w:t>
      </w:r>
      <w:r w:rsidRPr="005B2087">
        <w:rPr>
          <w:rStyle w:val="markedcontent"/>
          <w:rFonts w:asciiTheme="majorBidi" w:hAnsiTheme="majorBidi" w:cstheme="majorBidi"/>
          <w:b w:val="0"/>
          <w:bCs/>
          <w:sz w:val="24"/>
          <w:szCs w:val="24"/>
        </w:rPr>
        <w:t xml:space="preserve"> yaitu:</w:t>
      </w:r>
    </w:p>
    <w:p w14:paraId="1003DE61" w14:textId="77777777" w:rsidR="00E04F40" w:rsidRPr="005B2087" w:rsidRDefault="00E04F40" w:rsidP="00E04F40">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Tabel 1. Interpretasi Minat</w:t>
      </w:r>
    </w:p>
    <w:tbl>
      <w:tblPr>
        <w:tblStyle w:val="TableGrid"/>
        <w:tblW w:w="0" w:type="auto"/>
        <w:tblInd w:w="2107" w:type="dxa"/>
        <w:tblLook w:val="04A0" w:firstRow="1" w:lastRow="0" w:firstColumn="1" w:lastColumn="0" w:noHBand="0" w:noVBand="1"/>
      </w:tblPr>
      <w:tblGrid>
        <w:gridCol w:w="2149"/>
        <w:gridCol w:w="3115"/>
      </w:tblGrid>
      <w:tr w:rsidR="00E04F40" w:rsidRPr="005B2087" w14:paraId="27A6C31A" w14:textId="77777777" w:rsidTr="00591AF4">
        <w:tc>
          <w:tcPr>
            <w:tcW w:w="2149" w:type="dxa"/>
          </w:tcPr>
          <w:p w14:paraId="7F76F4D8"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Persentase</w:t>
            </w:r>
          </w:p>
        </w:tc>
        <w:tc>
          <w:tcPr>
            <w:tcW w:w="3115" w:type="dxa"/>
          </w:tcPr>
          <w:p w14:paraId="119BF8DC"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Kriteria</w:t>
            </w:r>
          </w:p>
        </w:tc>
      </w:tr>
      <w:tr w:rsidR="00E04F40" w:rsidRPr="005B2087" w14:paraId="2CF77BC8" w14:textId="77777777" w:rsidTr="00591AF4">
        <w:tc>
          <w:tcPr>
            <w:tcW w:w="2149" w:type="dxa"/>
          </w:tcPr>
          <w:p w14:paraId="4397723E"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0% - 20%</w:t>
            </w:r>
          </w:p>
        </w:tc>
        <w:tc>
          <w:tcPr>
            <w:tcW w:w="3115" w:type="dxa"/>
          </w:tcPr>
          <w:p w14:paraId="24069E66"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Sangat Tidak Baik</w:t>
            </w:r>
          </w:p>
        </w:tc>
      </w:tr>
      <w:tr w:rsidR="00E04F40" w:rsidRPr="005B2087" w14:paraId="6989FC96" w14:textId="77777777" w:rsidTr="00591AF4">
        <w:tc>
          <w:tcPr>
            <w:tcW w:w="2149" w:type="dxa"/>
          </w:tcPr>
          <w:p w14:paraId="2D54817F"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21% - 40%</w:t>
            </w:r>
          </w:p>
        </w:tc>
        <w:tc>
          <w:tcPr>
            <w:tcW w:w="3115" w:type="dxa"/>
          </w:tcPr>
          <w:p w14:paraId="1DF8B6D0"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Kurang Baik</w:t>
            </w:r>
          </w:p>
        </w:tc>
      </w:tr>
      <w:tr w:rsidR="00E04F40" w:rsidRPr="005B2087" w14:paraId="27031BA8" w14:textId="77777777" w:rsidTr="00591AF4">
        <w:tc>
          <w:tcPr>
            <w:tcW w:w="2149" w:type="dxa"/>
          </w:tcPr>
          <w:p w14:paraId="6DABFB14"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41% - 60%</w:t>
            </w:r>
          </w:p>
        </w:tc>
        <w:tc>
          <w:tcPr>
            <w:tcW w:w="3115" w:type="dxa"/>
          </w:tcPr>
          <w:p w14:paraId="79CC2061"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Cukup Baik</w:t>
            </w:r>
          </w:p>
        </w:tc>
      </w:tr>
      <w:tr w:rsidR="00E04F40" w:rsidRPr="005B2087" w14:paraId="152D1764" w14:textId="77777777" w:rsidTr="00591AF4">
        <w:tc>
          <w:tcPr>
            <w:tcW w:w="2149" w:type="dxa"/>
          </w:tcPr>
          <w:p w14:paraId="3D48BD98"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61% - 80%</w:t>
            </w:r>
          </w:p>
        </w:tc>
        <w:tc>
          <w:tcPr>
            <w:tcW w:w="3115" w:type="dxa"/>
          </w:tcPr>
          <w:p w14:paraId="2A9E4796"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Baik</w:t>
            </w:r>
          </w:p>
        </w:tc>
      </w:tr>
      <w:tr w:rsidR="00E04F40" w:rsidRPr="005B2087" w14:paraId="71FF0AD7" w14:textId="77777777" w:rsidTr="00591AF4">
        <w:tc>
          <w:tcPr>
            <w:tcW w:w="2149" w:type="dxa"/>
          </w:tcPr>
          <w:p w14:paraId="7DE71F41"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81% - 100%</w:t>
            </w:r>
          </w:p>
        </w:tc>
        <w:tc>
          <w:tcPr>
            <w:tcW w:w="3115" w:type="dxa"/>
          </w:tcPr>
          <w:p w14:paraId="26A70F34" w14:textId="77777777" w:rsidR="00E04F40" w:rsidRPr="005B2087" w:rsidRDefault="00E04F40" w:rsidP="00591AF4">
            <w:pPr>
              <w:pStyle w:val="PythagorasHeading1"/>
              <w:spacing w:before="0" w:after="0"/>
              <w:ind w:firstLine="709"/>
              <w:jc w:val="center"/>
              <w:rPr>
                <w:rStyle w:val="markedcontent"/>
                <w:rFonts w:asciiTheme="majorBidi" w:hAnsiTheme="majorBidi" w:cstheme="majorBidi"/>
                <w:b w:val="0"/>
                <w:bCs/>
                <w:sz w:val="24"/>
                <w:szCs w:val="24"/>
              </w:rPr>
            </w:pPr>
            <w:r w:rsidRPr="005B2087">
              <w:rPr>
                <w:rStyle w:val="markedcontent"/>
                <w:rFonts w:asciiTheme="majorBidi" w:hAnsiTheme="majorBidi" w:cstheme="majorBidi"/>
                <w:b w:val="0"/>
                <w:bCs/>
                <w:sz w:val="24"/>
                <w:szCs w:val="24"/>
              </w:rPr>
              <w:t>Sangat Baik</w:t>
            </w:r>
          </w:p>
        </w:tc>
      </w:tr>
    </w:tbl>
    <w:p w14:paraId="604FC8D9" w14:textId="77777777" w:rsidR="00E04F40" w:rsidRPr="005B2087" w:rsidRDefault="00E04F40" w:rsidP="00E04F40">
      <w:pPr>
        <w:pStyle w:val="PythagorasHeading1"/>
        <w:spacing w:before="0" w:after="0"/>
        <w:ind w:firstLine="709"/>
        <w:jc w:val="both"/>
        <w:rPr>
          <w:rStyle w:val="markedcontent"/>
          <w:rFonts w:asciiTheme="majorBidi" w:hAnsiTheme="majorBidi" w:cstheme="majorBidi"/>
          <w:b w:val="0"/>
          <w:bCs/>
          <w:sz w:val="24"/>
          <w:szCs w:val="24"/>
        </w:rPr>
      </w:pPr>
    </w:p>
    <w:p w14:paraId="6FD918A7" w14:textId="77777777" w:rsidR="00E04F40" w:rsidRDefault="00E04F40" w:rsidP="00E04F40">
      <w:pPr>
        <w:pStyle w:val="PythagorasHeading1"/>
        <w:spacing w:before="0" w:after="0"/>
        <w:ind w:firstLine="709"/>
        <w:jc w:val="both"/>
        <w:rPr>
          <w:rFonts w:asciiTheme="majorBidi" w:hAnsiTheme="majorBidi" w:cstheme="majorBidi"/>
          <w:b w:val="0"/>
          <w:sz w:val="24"/>
          <w:szCs w:val="24"/>
        </w:rPr>
      </w:pPr>
      <w:r w:rsidRPr="005B2087">
        <w:rPr>
          <w:rStyle w:val="markedcontent"/>
          <w:rFonts w:asciiTheme="majorBidi" w:hAnsiTheme="majorBidi" w:cstheme="majorBidi"/>
          <w:b w:val="0"/>
          <w:bCs/>
          <w:sz w:val="24"/>
          <w:szCs w:val="24"/>
        </w:rPr>
        <w:t>Dengan menggunakan skala likert variabel yang diukur diurai</w:t>
      </w:r>
      <w:r>
        <w:rPr>
          <w:rStyle w:val="markedcontent"/>
          <w:rFonts w:asciiTheme="majorBidi" w:hAnsiTheme="majorBidi" w:cstheme="majorBidi"/>
          <w:b w:val="0"/>
          <w:bCs/>
          <w:sz w:val="24"/>
          <w:szCs w:val="24"/>
        </w:rPr>
        <w:t xml:space="preserve">kan menjadi indikator variabel. </w:t>
      </w:r>
      <w:r w:rsidRPr="005B2087">
        <w:rPr>
          <w:rStyle w:val="markedcontent"/>
          <w:rFonts w:asciiTheme="majorBidi" w:hAnsiTheme="majorBidi" w:cstheme="majorBidi"/>
          <w:b w:val="0"/>
          <w:bCs/>
          <w:sz w:val="24"/>
          <w:szCs w:val="24"/>
        </w:rPr>
        <w:t>Kemudian indikator tersebut dijadikan titik tolak untuk</w:t>
      </w:r>
      <w:r>
        <w:rPr>
          <w:rStyle w:val="markedcontent"/>
          <w:rFonts w:asciiTheme="majorBidi" w:hAnsiTheme="majorBidi" w:cstheme="majorBidi"/>
          <w:b w:val="0"/>
          <w:bCs/>
          <w:sz w:val="24"/>
          <w:szCs w:val="24"/>
        </w:rPr>
        <w:t xml:space="preserve"> menyusun </w:t>
      </w:r>
      <w:r w:rsidRPr="005B2087">
        <w:rPr>
          <w:rStyle w:val="markedcontent"/>
          <w:rFonts w:asciiTheme="majorBidi" w:hAnsiTheme="majorBidi" w:cstheme="majorBidi"/>
          <w:b w:val="0"/>
          <w:bCs/>
          <w:sz w:val="24"/>
          <w:szCs w:val="24"/>
        </w:rPr>
        <w:t xml:space="preserve">item-item instrument yang berupa pernyataan sesuai dengan </w:t>
      </w:r>
      <w:r w:rsidRPr="005B2087">
        <w:rPr>
          <w:rFonts w:asciiTheme="majorBidi" w:hAnsiTheme="majorBidi" w:cstheme="majorBidi"/>
          <w:b w:val="0"/>
          <w:bCs/>
          <w:sz w:val="24"/>
          <w:szCs w:val="24"/>
        </w:rPr>
        <w:t>kisi-k</w:t>
      </w:r>
      <w:r w:rsidRPr="005B2087">
        <w:rPr>
          <w:rFonts w:asciiTheme="majorBidi" w:hAnsiTheme="majorBidi" w:cstheme="majorBidi"/>
          <w:b w:val="0"/>
          <w:sz w:val="24"/>
          <w:szCs w:val="24"/>
        </w:rPr>
        <w:t>isi angket minat siswa yang digunakan yaitu sebagai berikut:</w:t>
      </w:r>
    </w:p>
    <w:p w14:paraId="7693A71D" w14:textId="77777777" w:rsidR="00E04F40" w:rsidRDefault="00E04F40" w:rsidP="00E04F40">
      <w:pPr>
        <w:pStyle w:val="PythagorasHeading1"/>
        <w:spacing w:before="0" w:after="0"/>
        <w:ind w:firstLine="709"/>
        <w:jc w:val="both"/>
        <w:rPr>
          <w:rFonts w:asciiTheme="majorBidi" w:hAnsiTheme="majorBidi" w:cstheme="majorBidi"/>
          <w:b w:val="0"/>
          <w:sz w:val="24"/>
          <w:szCs w:val="24"/>
        </w:rPr>
      </w:pPr>
    </w:p>
    <w:p w14:paraId="197F0BD5" w14:textId="77777777" w:rsidR="00E04F40" w:rsidRDefault="00E04F40" w:rsidP="00E04F40">
      <w:pPr>
        <w:pStyle w:val="PythagorasHeading1"/>
        <w:spacing w:before="0" w:after="0"/>
        <w:jc w:val="both"/>
        <w:rPr>
          <w:rFonts w:asciiTheme="majorBidi" w:hAnsiTheme="majorBidi" w:cstheme="majorBidi"/>
          <w:b w:val="0"/>
          <w:sz w:val="24"/>
          <w:szCs w:val="24"/>
        </w:rPr>
      </w:pPr>
      <w:r w:rsidRPr="005B2087">
        <w:rPr>
          <w:rFonts w:asciiTheme="majorBidi" w:hAnsiTheme="majorBidi" w:cstheme="majorBidi"/>
          <w:b w:val="0"/>
          <w:sz w:val="24"/>
          <w:szCs w:val="24"/>
        </w:rPr>
        <w:t>Tabel 2. Kisi-kisi angket minat siswa terhadap soal AKM numerasi berbasis budaya Aceh</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3716"/>
        <w:gridCol w:w="962"/>
        <w:gridCol w:w="992"/>
      </w:tblGrid>
      <w:tr w:rsidR="00E04F40" w:rsidRPr="00120128" w14:paraId="68CE930D" w14:textId="77777777" w:rsidTr="00591AF4">
        <w:trPr>
          <w:trHeight w:val="277"/>
        </w:trPr>
        <w:tc>
          <w:tcPr>
            <w:tcW w:w="1843" w:type="dxa"/>
            <w:vMerge w:val="restart"/>
          </w:tcPr>
          <w:p w14:paraId="39F5AD71" w14:textId="77777777" w:rsidR="00E04F40" w:rsidRPr="00120128" w:rsidRDefault="00E04F40" w:rsidP="00591AF4">
            <w:pPr>
              <w:pStyle w:val="TableParagraph"/>
              <w:ind w:left="306"/>
              <w:contextualSpacing/>
              <w:rPr>
                <w:rFonts w:asciiTheme="majorBidi" w:hAnsiTheme="majorBidi" w:cstheme="majorBidi"/>
                <w:sz w:val="24"/>
                <w:szCs w:val="24"/>
              </w:rPr>
            </w:pPr>
            <w:r w:rsidRPr="00120128">
              <w:rPr>
                <w:rFonts w:asciiTheme="majorBidi" w:hAnsiTheme="majorBidi" w:cstheme="majorBidi"/>
                <w:sz w:val="24"/>
                <w:szCs w:val="24"/>
              </w:rPr>
              <w:t>Indikator</w:t>
            </w:r>
          </w:p>
        </w:tc>
        <w:tc>
          <w:tcPr>
            <w:tcW w:w="3716" w:type="dxa"/>
            <w:vMerge w:val="restart"/>
          </w:tcPr>
          <w:p w14:paraId="210B9155" w14:textId="77777777" w:rsidR="00E04F40" w:rsidRPr="00120128" w:rsidRDefault="00E04F40" w:rsidP="00591AF4">
            <w:pPr>
              <w:pStyle w:val="TableParagraph"/>
              <w:ind w:left="878"/>
              <w:contextualSpacing/>
              <w:rPr>
                <w:rFonts w:asciiTheme="majorBidi" w:hAnsiTheme="majorBidi" w:cstheme="majorBidi"/>
                <w:sz w:val="24"/>
                <w:szCs w:val="24"/>
              </w:rPr>
            </w:pPr>
            <w:r w:rsidRPr="00120128">
              <w:rPr>
                <w:rFonts w:asciiTheme="majorBidi" w:hAnsiTheme="majorBidi" w:cstheme="majorBidi"/>
                <w:sz w:val="24"/>
                <w:szCs w:val="24"/>
              </w:rPr>
              <w:t>Keterangan</w:t>
            </w:r>
          </w:p>
        </w:tc>
        <w:tc>
          <w:tcPr>
            <w:tcW w:w="1954" w:type="dxa"/>
            <w:gridSpan w:val="2"/>
          </w:tcPr>
          <w:p w14:paraId="53D33615" w14:textId="77777777" w:rsidR="00E04F40" w:rsidRPr="00120128" w:rsidRDefault="00E04F40" w:rsidP="00591AF4">
            <w:pPr>
              <w:pStyle w:val="TableParagraph"/>
              <w:ind w:left="600"/>
              <w:contextualSpacing/>
              <w:rPr>
                <w:rFonts w:asciiTheme="majorBidi" w:hAnsiTheme="majorBidi" w:cstheme="majorBidi"/>
                <w:sz w:val="24"/>
                <w:szCs w:val="24"/>
              </w:rPr>
            </w:pPr>
            <w:r w:rsidRPr="00120128">
              <w:rPr>
                <w:rFonts w:asciiTheme="majorBidi" w:hAnsiTheme="majorBidi" w:cstheme="majorBidi"/>
                <w:sz w:val="24"/>
                <w:szCs w:val="24"/>
              </w:rPr>
              <w:t>Pernyataan</w:t>
            </w:r>
          </w:p>
        </w:tc>
      </w:tr>
      <w:tr w:rsidR="00E04F40" w:rsidRPr="00120128" w14:paraId="5051891A" w14:textId="77777777" w:rsidTr="00591AF4">
        <w:trPr>
          <w:trHeight w:val="275"/>
        </w:trPr>
        <w:tc>
          <w:tcPr>
            <w:tcW w:w="1843" w:type="dxa"/>
            <w:vMerge/>
          </w:tcPr>
          <w:p w14:paraId="57EC483E"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3716" w:type="dxa"/>
            <w:vMerge/>
          </w:tcPr>
          <w:p w14:paraId="1E9C494B"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962" w:type="dxa"/>
          </w:tcPr>
          <w:p w14:paraId="6CB482C2" w14:textId="77777777" w:rsidR="00E04F40" w:rsidRPr="00120128" w:rsidRDefault="00E04F40" w:rsidP="00591AF4">
            <w:pPr>
              <w:pStyle w:val="TableParagraph"/>
              <w:contextualSpacing/>
              <w:jc w:val="center"/>
              <w:rPr>
                <w:rFonts w:asciiTheme="majorBidi" w:hAnsiTheme="majorBidi" w:cstheme="majorBidi"/>
                <w:sz w:val="24"/>
                <w:szCs w:val="24"/>
              </w:rPr>
            </w:pPr>
            <w:r w:rsidRPr="00120128">
              <w:rPr>
                <w:rFonts w:asciiTheme="majorBidi" w:hAnsiTheme="majorBidi" w:cstheme="majorBidi"/>
                <w:sz w:val="24"/>
                <w:szCs w:val="24"/>
              </w:rPr>
              <w:t>Positif</w:t>
            </w:r>
          </w:p>
        </w:tc>
        <w:tc>
          <w:tcPr>
            <w:tcW w:w="992" w:type="dxa"/>
          </w:tcPr>
          <w:p w14:paraId="64093560" w14:textId="77777777" w:rsidR="00E04F40" w:rsidRPr="00120128" w:rsidRDefault="00E04F40" w:rsidP="00591AF4">
            <w:pPr>
              <w:pStyle w:val="TableParagraph"/>
              <w:contextualSpacing/>
              <w:jc w:val="center"/>
              <w:rPr>
                <w:rFonts w:asciiTheme="majorBidi" w:hAnsiTheme="majorBidi" w:cstheme="majorBidi"/>
                <w:sz w:val="24"/>
                <w:szCs w:val="24"/>
              </w:rPr>
            </w:pPr>
            <w:r w:rsidRPr="00120128">
              <w:rPr>
                <w:rFonts w:asciiTheme="majorBidi" w:hAnsiTheme="majorBidi" w:cstheme="majorBidi"/>
                <w:sz w:val="24"/>
                <w:szCs w:val="24"/>
              </w:rPr>
              <w:t>Negatif</w:t>
            </w:r>
          </w:p>
        </w:tc>
      </w:tr>
      <w:tr w:rsidR="00E04F40" w:rsidRPr="00120128" w14:paraId="561C22EC" w14:textId="77777777" w:rsidTr="00591AF4">
        <w:trPr>
          <w:trHeight w:val="551"/>
        </w:trPr>
        <w:tc>
          <w:tcPr>
            <w:tcW w:w="1843" w:type="dxa"/>
            <w:vMerge w:val="restart"/>
          </w:tcPr>
          <w:p w14:paraId="6305937E" w14:textId="77777777" w:rsidR="00E04F40" w:rsidRPr="00120128" w:rsidRDefault="00E04F40" w:rsidP="00591AF4">
            <w:pPr>
              <w:pStyle w:val="TableParagraph"/>
              <w:ind w:left="107" w:right="508"/>
              <w:contextualSpacing/>
              <w:rPr>
                <w:rFonts w:asciiTheme="majorBidi" w:hAnsiTheme="majorBidi" w:cstheme="majorBidi"/>
                <w:sz w:val="24"/>
                <w:szCs w:val="24"/>
              </w:rPr>
            </w:pPr>
            <w:r w:rsidRPr="00120128">
              <w:rPr>
                <w:rFonts w:asciiTheme="majorBidi" w:hAnsiTheme="majorBidi" w:cstheme="majorBidi"/>
                <w:sz w:val="24"/>
                <w:szCs w:val="24"/>
              </w:rPr>
              <w:t>Perasaan Senang</w:t>
            </w:r>
          </w:p>
        </w:tc>
        <w:tc>
          <w:tcPr>
            <w:tcW w:w="3716" w:type="dxa"/>
          </w:tcPr>
          <w:p w14:paraId="67F83BF0" w14:textId="77777777" w:rsidR="00E04F40" w:rsidRPr="00120128" w:rsidRDefault="00E04F40" w:rsidP="00591AF4">
            <w:pPr>
              <w:pStyle w:val="TableParagraph"/>
              <w:tabs>
                <w:tab w:val="left" w:pos="1249"/>
                <w:tab w:val="left" w:pos="2045"/>
              </w:tabs>
              <w:ind w:left="108"/>
              <w:contextualSpacing/>
              <w:rPr>
                <w:rFonts w:asciiTheme="majorBidi" w:hAnsiTheme="majorBidi" w:cstheme="majorBidi"/>
                <w:sz w:val="24"/>
                <w:szCs w:val="24"/>
              </w:rPr>
            </w:pPr>
            <w:r w:rsidRPr="00120128">
              <w:rPr>
                <w:rFonts w:asciiTheme="majorBidi" w:hAnsiTheme="majorBidi" w:cstheme="majorBidi"/>
                <w:sz w:val="24"/>
                <w:szCs w:val="24"/>
              </w:rPr>
              <w:t>Pendapat</w:t>
            </w:r>
            <w:r w:rsidRPr="00120128">
              <w:rPr>
                <w:rFonts w:asciiTheme="majorBidi" w:hAnsiTheme="majorBidi" w:cstheme="majorBidi"/>
                <w:sz w:val="24"/>
                <w:szCs w:val="24"/>
              </w:rPr>
              <w:tab/>
              <w:t>siswa</w:t>
            </w:r>
            <w:r w:rsidRPr="00120128">
              <w:rPr>
                <w:rFonts w:asciiTheme="majorBidi" w:hAnsiTheme="majorBidi" w:cstheme="majorBidi"/>
                <w:sz w:val="24"/>
                <w:szCs w:val="24"/>
              </w:rPr>
              <w:tab/>
              <w:t>tentang</w:t>
            </w:r>
          </w:p>
          <w:p w14:paraId="392046FF" w14:textId="77777777" w:rsidR="00E04F40" w:rsidRPr="00120128" w:rsidRDefault="00E04F40" w:rsidP="00591AF4">
            <w:pPr>
              <w:pStyle w:val="TableParagraph"/>
              <w:ind w:left="108"/>
              <w:contextualSpacing/>
              <w:rPr>
                <w:rFonts w:asciiTheme="majorBidi" w:hAnsiTheme="majorBidi" w:cstheme="majorBidi"/>
                <w:sz w:val="24"/>
                <w:szCs w:val="24"/>
              </w:rPr>
            </w:pPr>
            <w:r w:rsidRPr="00120128">
              <w:rPr>
                <w:rFonts w:asciiTheme="majorBidi" w:hAnsiTheme="majorBidi" w:cstheme="majorBidi"/>
                <w:sz w:val="24"/>
                <w:szCs w:val="24"/>
              </w:rPr>
              <w:t>pembelajaran matematika</w:t>
            </w:r>
          </w:p>
        </w:tc>
        <w:tc>
          <w:tcPr>
            <w:tcW w:w="962" w:type="dxa"/>
            <w:vMerge w:val="restart"/>
          </w:tcPr>
          <w:p w14:paraId="26507230" w14:textId="77777777" w:rsidR="00E04F40" w:rsidRPr="00120128" w:rsidRDefault="00E04F40" w:rsidP="00591AF4">
            <w:pPr>
              <w:pStyle w:val="TableParagraph"/>
              <w:contextualSpacing/>
              <w:jc w:val="center"/>
              <w:rPr>
                <w:rFonts w:asciiTheme="majorBidi" w:hAnsiTheme="majorBidi" w:cstheme="majorBidi"/>
                <w:sz w:val="24"/>
                <w:szCs w:val="24"/>
              </w:rPr>
            </w:pPr>
          </w:p>
          <w:p w14:paraId="77397533" w14:textId="77777777" w:rsidR="00E04F40" w:rsidRPr="00120128" w:rsidRDefault="00E04F40" w:rsidP="00591AF4">
            <w:pPr>
              <w:pStyle w:val="TableParagraph"/>
              <w:contextualSpacing/>
              <w:jc w:val="center"/>
              <w:rPr>
                <w:rFonts w:asciiTheme="majorBidi" w:hAnsiTheme="majorBidi" w:cstheme="majorBidi"/>
                <w:sz w:val="24"/>
                <w:szCs w:val="24"/>
              </w:rPr>
            </w:pPr>
            <w:r w:rsidRPr="00120128">
              <w:rPr>
                <w:rFonts w:asciiTheme="majorBidi" w:hAnsiTheme="majorBidi" w:cstheme="majorBidi"/>
                <w:sz w:val="24"/>
                <w:szCs w:val="24"/>
              </w:rPr>
              <w:t>1,  12, 20</w:t>
            </w:r>
          </w:p>
          <w:p w14:paraId="72521697" w14:textId="77777777" w:rsidR="00E04F40" w:rsidRPr="00120128" w:rsidRDefault="00E04F40" w:rsidP="00591AF4">
            <w:pPr>
              <w:pStyle w:val="TableParagraph"/>
              <w:ind w:left="295"/>
              <w:contextualSpacing/>
              <w:jc w:val="center"/>
              <w:rPr>
                <w:rFonts w:asciiTheme="majorBidi" w:hAnsiTheme="majorBidi" w:cstheme="majorBidi"/>
                <w:sz w:val="24"/>
                <w:szCs w:val="24"/>
              </w:rPr>
            </w:pPr>
          </w:p>
        </w:tc>
        <w:tc>
          <w:tcPr>
            <w:tcW w:w="992" w:type="dxa"/>
            <w:vMerge w:val="restart"/>
          </w:tcPr>
          <w:p w14:paraId="5239A2CE" w14:textId="77777777" w:rsidR="00E04F40" w:rsidRPr="00120128" w:rsidRDefault="00E04F40" w:rsidP="00591AF4">
            <w:pPr>
              <w:pStyle w:val="TableParagraph"/>
              <w:contextualSpacing/>
              <w:jc w:val="center"/>
              <w:rPr>
                <w:rFonts w:asciiTheme="majorBidi" w:hAnsiTheme="majorBidi" w:cstheme="majorBidi"/>
                <w:sz w:val="24"/>
                <w:szCs w:val="24"/>
              </w:rPr>
            </w:pPr>
          </w:p>
          <w:p w14:paraId="08278DBC" w14:textId="77777777" w:rsidR="00E04F40" w:rsidRPr="00120128" w:rsidRDefault="00E04F40" w:rsidP="00591AF4">
            <w:pPr>
              <w:pStyle w:val="TableParagraph"/>
              <w:contextualSpacing/>
              <w:jc w:val="center"/>
              <w:rPr>
                <w:rFonts w:asciiTheme="majorBidi" w:hAnsiTheme="majorBidi" w:cstheme="majorBidi"/>
                <w:sz w:val="24"/>
                <w:szCs w:val="24"/>
              </w:rPr>
            </w:pPr>
            <w:r w:rsidRPr="00120128">
              <w:rPr>
                <w:rFonts w:asciiTheme="majorBidi" w:hAnsiTheme="majorBidi" w:cstheme="majorBidi"/>
                <w:sz w:val="24"/>
                <w:szCs w:val="24"/>
              </w:rPr>
              <w:t>14, 24</w:t>
            </w:r>
          </w:p>
          <w:p w14:paraId="7075110D" w14:textId="77777777" w:rsidR="00E04F40" w:rsidRPr="00120128" w:rsidRDefault="00E04F40" w:rsidP="00591AF4">
            <w:pPr>
              <w:pStyle w:val="TableParagraph"/>
              <w:ind w:left="295"/>
              <w:contextualSpacing/>
              <w:jc w:val="center"/>
              <w:rPr>
                <w:rFonts w:asciiTheme="majorBidi" w:hAnsiTheme="majorBidi" w:cstheme="majorBidi"/>
                <w:sz w:val="24"/>
                <w:szCs w:val="24"/>
              </w:rPr>
            </w:pPr>
          </w:p>
        </w:tc>
      </w:tr>
      <w:tr w:rsidR="00E04F40" w:rsidRPr="00120128" w14:paraId="7388DB0A" w14:textId="77777777" w:rsidTr="00591AF4">
        <w:trPr>
          <w:trHeight w:val="552"/>
        </w:trPr>
        <w:tc>
          <w:tcPr>
            <w:tcW w:w="1843" w:type="dxa"/>
            <w:vMerge/>
          </w:tcPr>
          <w:p w14:paraId="107493AD"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3716" w:type="dxa"/>
          </w:tcPr>
          <w:p w14:paraId="63520274" w14:textId="77777777" w:rsidR="00E04F40" w:rsidRPr="00120128" w:rsidRDefault="00E04F40" w:rsidP="00591AF4">
            <w:pPr>
              <w:pStyle w:val="TableParagraph"/>
              <w:ind w:left="108"/>
              <w:contextualSpacing/>
              <w:jc w:val="both"/>
              <w:rPr>
                <w:rFonts w:asciiTheme="majorBidi" w:hAnsiTheme="majorBidi" w:cstheme="majorBidi"/>
                <w:sz w:val="24"/>
                <w:szCs w:val="24"/>
              </w:rPr>
            </w:pPr>
            <w:r w:rsidRPr="00120128">
              <w:rPr>
                <w:rFonts w:asciiTheme="majorBidi" w:hAnsiTheme="majorBidi" w:cstheme="majorBidi"/>
                <w:sz w:val="24"/>
                <w:szCs w:val="24"/>
              </w:rPr>
              <w:t>Kesan siswa terhadap Asesmen Kompetensi Minimum (AKM) Literasi numerasi berbasis budaya Aceh</w:t>
            </w:r>
          </w:p>
        </w:tc>
        <w:tc>
          <w:tcPr>
            <w:tcW w:w="962" w:type="dxa"/>
            <w:vMerge/>
          </w:tcPr>
          <w:p w14:paraId="5C34F53B"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c>
          <w:tcPr>
            <w:tcW w:w="992" w:type="dxa"/>
            <w:vMerge/>
          </w:tcPr>
          <w:p w14:paraId="76B0B125"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r>
      <w:tr w:rsidR="00E04F40" w:rsidRPr="00120128" w14:paraId="5F8E5F93" w14:textId="77777777" w:rsidTr="00591AF4">
        <w:trPr>
          <w:trHeight w:val="653"/>
        </w:trPr>
        <w:tc>
          <w:tcPr>
            <w:tcW w:w="1843" w:type="dxa"/>
            <w:vMerge/>
          </w:tcPr>
          <w:p w14:paraId="6447FF8C"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3716" w:type="dxa"/>
          </w:tcPr>
          <w:p w14:paraId="392393DF" w14:textId="77777777" w:rsidR="00E04F40" w:rsidRPr="00120128" w:rsidRDefault="00E04F40" w:rsidP="00591AF4">
            <w:pPr>
              <w:pStyle w:val="TableParagraph"/>
              <w:tabs>
                <w:tab w:val="left" w:pos="1254"/>
                <w:tab w:val="left" w:pos="1458"/>
                <w:tab w:val="left" w:pos="2084"/>
              </w:tabs>
              <w:ind w:left="108" w:right="97"/>
              <w:contextualSpacing/>
              <w:rPr>
                <w:rFonts w:asciiTheme="majorBidi" w:hAnsiTheme="majorBidi" w:cstheme="majorBidi"/>
                <w:sz w:val="24"/>
                <w:szCs w:val="24"/>
              </w:rPr>
            </w:pPr>
            <w:r w:rsidRPr="00120128">
              <w:rPr>
                <w:rFonts w:asciiTheme="majorBidi" w:hAnsiTheme="majorBidi" w:cstheme="majorBidi"/>
                <w:sz w:val="24"/>
                <w:szCs w:val="24"/>
              </w:rPr>
              <w:t>Perasaan</w:t>
            </w:r>
            <w:r w:rsidRPr="00120128">
              <w:rPr>
                <w:rFonts w:asciiTheme="majorBidi" w:hAnsiTheme="majorBidi" w:cstheme="majorBidi"/>
                <w:sz w:val="24"/>
                <w:szCs w:val="24"/>
              </w:rPr>
              <w:tab/>
              <w:t>siswa</w:t>
            </w:r>
            <w:r w:rsidRPr="00120128">
              <w:rPr>
                <w:rFonts w:asciiTheme="majorBidi" w:hAnsiTheme="majorBidi" w:cstheme="majorBidi"/>
                <w:sz w:val="24"/>
                <w:szCs w:val="24"/>
              </w:rPr>
              <w:tab/>
            </w:r>
            <w:r w:rsidRPr="00120128">
              <w:rPr>
                <w:rFonts w:asciiTheme="majorBidi" w:hAnsiTheme="majorBidi" w:cstheme="majorBidi"/>
                <w:spacing w:val="-3"/>
                <w:sz w:val="24"/>
                <w:szCs w:val="24"/>
              </w:rPr>
              <w:t xml:space="preserve">selama </w:t>
            </w:r>
            <w:r w:rsidRPr="00120128">
              <w:rPr>
                <w:rFonts w:asciiTheme="majorBidi" w:hAnsiTheme="majorBidi" w:cstheme="majorBidi"/>
                <w:sz w:val="24"/>
                <w:szCs w:val="24"/>
              </w:rPr>
              <w:t>mengikuti</w:t>
            </w:r>
            <w:r w:rsidRPr="00120128">
              <w:rPr>
                <w:rFonts w:asciiTheme="majorBidi" w:hAnsiTheme="majorBidi" w:cstheme="majorBidi"/>
                <w:sz w:val="24"/>
                <w:szCs w:val="24"/>
              </w:rPr>
              <w:tab/>
            </w:r>
            <w:r w:rsidRPr="00120128">
              <w:rPr>
                <w:rFonts w:asciiTheme="majorBidi" w:hAnsiTheme="majorBidi" w:cstheme="majorBidi"/>
                <w:sz w:val="24"/>
                <w:szCs w:val="24"/>
              </w:rPr>
              <w:tab/>
            </w:r>
            <w:r w:rsidRPr="00120128">
              <w:rPr>
                <w:rFonts w:asciiTheme="majorBidi" w:hAnsiTheme="majorBidi" w:cstheme="majorBidi"/>
                <w:spacing w:val="-3"/>
                <w:sz w:val="24"/>
                <w:szCs w:val="24"/>
              </w:rPr>
              <w:t>pembelajaran</w:t>
            </w:r>
          </w:p>
          <w:p w14:paraId="24ECAF13" w14:textId="77777777" w:rsidR="00E04F40" w:rsidRPr="00120128" w:rsidRDefault="00E04F40" w:rsidP="00591AF4">
            <w:pPr>
              <w:pStyle w:val="TableParagraph"/>
              <w:ind w:left="108"/>
              <w:contextualSpacing/>
              <w:rPr>
                <w:rFonts w:asciiTheme="majorBidi" w:hAnsiTheme="majorBidi" w:cstheme="majorBidi"/>
                <w:sz w:val="24"/>
                <w:szCs w:val="24"/>
              </w:rPr>
            </w:pPr>
            <w:r w:rsidRPr="00120128">
              <w:rPr>
                <w:rFonts w:asciiTheme="majorBidi" w:hAnsiTheme="majorBidi" w:cstheme="majorBidi"/>
                <w:sz w:val="24"/>
                <w:szCs w:val="24"/>
              </w:rPr>
              <w:t>Matematika</w:t>
            </w:r>
          </w:p>
        </w:tc>
        <w:tc>
          <w:tcPr>
            <w:tcW w:w="962" w:type="dxa"/>
            <w:vMerge/>
          </w:tcPr>
          <w:p w14:paraId="2705364F"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c>
          <w:tcPr>
            <w:tcW w:w="992" w:type="dxa"/>
            <w:vMerge/>
          </w:tcPr>
          <w:p w14:paraId="0E013657"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r>
      <w:tr w:rsidR="00E04F40" w:rsidRPr="00120128" w14:paraId="56E4FA69" w14:textId="77777777" w:rsidTr="00591AF4">
        <w:trPr>
          <w:trHeight w:val="521"/>
        </w:trPr>
        <w:tc>
          <w:tcPr>
            <w:tcW w:w="1843" w:type="dxa"/>
            <w:vMerge w:val="restart"/>
          </w:tcPr>
          <w:p w14:paraId="73F57E8A" w14:textId="77777777" w:rsidR="00E04F40" w:rsidRPr="00120128" w:rsidRDefault="00E04F40" w:rsidP="00591AF4">
            <w:pPr>
              <w:pStyle w:val="TableParagraph"/>
              <w:ind w:left="107"/>
              <w:contextualSpacing/>
              <w:rPr>
                <w:rFonts w:asciiTheme="majorBidi" w:hAnsiTheme="majorBidi" w:cstheme="majorBidi"/>
                <w:sz w:val="24"/>
                <w:szCs w:val="24"/>
              </w:rPr>
            </w:pPr>
            <w:r w:rsidRPr="00120128">
              <w:rPr>
                <w:rFonts w:asciiTheme="majorBidi" w:hAnsiTheme="majorBidi" w:cstheme="majorBidi"/>
                <w:sz w:val="24"/>
                <w:szCs w:val="24"/>
              </w:rPr>
              <w:t>Perhatian</w:t>
            </w:r>
          </w:p>
        </w:tc>
        <w:tc>
          <w:tcPr>
            <w:tcW w:w="3716" w:type="dxa"/>
          </w:tcPr>
          <w:p w14:paraId="2C0462CE" w14:textId="77777777" w:rsidR="00E04F40" w:rsidRPr="00120128" w:rsidRDefault="00E04F40" w:rsidP="00591AF4">
            <w:pPr>
              <w:pStyle w:val="TableParagraph"/>
              <w:ind w:left="108"/>
              <w:contextualSpacing/>
              <w:jc w:val="both"/>
              <w:rPr>
                <w:rFonts w:asciiTheme="majorBidi" w:hAnsiTheme="majorBidi" w:cstheme="majorBidi"/>
                <w:sz w:val="24"/>
                <w:szCs w:val="24"/>
              </w:rPr>
            </w:pPr>
            <w:r w:rsidRPr="00120128">
              <w:rPr>
                <w:rFonts w:asciiTheme="majorBidi" w:hAnsiTheme="majorBidi" w:cstheme="majorBidi"/>
                <w:sz w:val="24"/>
                <w:szCs w:val="24"/>
              </w:rPr>
              <w:t>Perhatian saat guru menjelaskan tentang literasi numerasi</w:t>
            </w:r>
          </w:p>
        </w:tc>
        <w:tc>
          <w:tcPr>
            <w:tcW w:w="962" w:type="dxa"/>
            <w:vMerge w:val="restart"/>
          </w:tcPr>
          <w:p w14:paraId="3F4F3740" w14:textId="77777777" w:rsidR="00E04F40" w:rsidRPr="00120128" w:rsidRDefault="00E04F40" w:rsidP="00591AF4">
            <w:pPr>
              <w:pStyle w:val="TableParagraph"/>
              <w:contextualSpacing/>
              <w:jc w:val="center"/>
              <w:rPr>
                <w:rFonts w:asciiTheme="majorBidi" w:hAnsiTheme="majorBidi" w:cstheme="majorBidi"/>
                <w:sz w:val="24"/>
                <w:szCs w:val="24"/>
              </w:rPr>
            </w:pPr>
          </w:p>
          <w:p w14:paraId="5D0777DA" w14:textId="77777777" w:rsidR="00E04F40" w:rsidRPr="00120128" w:rsidRDefault="00E04F40" w:rsidP="00591AF4">
            <w:pPr>
              <w:pStyle w:val="TableParagraph"/>
              <w:ind w:left="266"/>
              <w:contextualSpacing/>
              <w:jc w:val="center"/>
              <w:rPr>
                <w:rFonts w:asciiTheme="majorBidi" w:hAnsiTheme="majorBidi" w:cstheme="majorBidi"/>
                <w:sz w:val="24"/>
                <w:szCs w:val="24"/>
              </w:rPr>
            </w:pPr>
            <w:r w:rsidRPr="00120128">
              <w:rPr>
                <w:rFonts w:asciiTheme="majorBidi" w:hAnsiTheme="majorBidi" w:cstheme="majorBidi"/>
                <w:sz w:val="24"/>
                <w:szCs w:val="24"/>
              </w:rPr>
              <w:t>9, 10, 16, 19</w:t>
            </w:r>
          </w:p>
        </w:tc>
        <w:tc>
          <w:tcPr>
            <w:tcW w:w="992" w:type="dxa"/>
            <w:vMerge w:val="restart"/>
          </w:tcPr>
          <w:p w14:paraId="028DCBBA" w14:textId="77777777" w:rsidR="00E04F40" w:rsidRPr="00120128" w:rsidRDefault="00E04F40" w:rsidP="00591AF4">
            <w:pPr>
              <w:pStyle w:val="TableParagraph"/>
              <w:contextualSpacing/>
              <w:jc w:val="center"/>
              <w:rPr>
                <w:rFonts w:asciiTheme="majorBidi" w:hAnsiTheme="majorBidi" w:cstheme="majorBidi"/>
                <w:sz w:val="24"/>
                <w:szCs w:val="24"/>
              </w:rPr>
            </w:pPr>
          </w:p>
          <w:p w14:paraId="14CD56C5" w14:textId="77777777" w:rsidR="00E04F40" w:rsidRPr="00120128" w:rsidRDefault="00E04F40" w:rsidP="00591AF4">
            <w:pPr>
              <w:pStyle w:val="TableParagraph"/>
              <w:contextualSpacing/>
              <w:jc w:val="center"/>
              <w:rPr>
                <w:rFonts w:asciiTheme="majorBidi" w:hAnsiTheme="majorBidi" w:cstheme="majorBidi"/>
                <w:sz w:val="24"/>
                <w:szCs w:val="24"/>
              </w:rPr>
            </w:pPr>
          </w:p>
          <w:p w14:paraId="24867FE3" w14:textId="77777777" w:rsidR="00E04F40" w:rsidRPr="00120128" w:rsidRDefault="00E04F40" w:rsidP="00591AF4">
            <w:pPr>
              <w:pStyle w:val="TableParagraph"/>
              <w:ind w:left="115"/>
              <w:contextualSpacing/>
              <w:jc w:val="center"/>
              <w:rPr>
                <w:rFonts w:asciiTheme="majorBidi" w:hAnsiTheme="majorBidi" w:cstheme="majorBidi"/>
                <w:sz w:val="24"/>
                <w:szCs w:val="24"/>
              </w:rPr>
            </w:pPr>
            <w:r w:rsidRPr="00120128">
              <w:rPr>
                <w:rFonts w:asciiTheme="majorBidi" w:hAnsiTheme="majorBidi" w:cstheme="majorBidi"/>
                <w:sz w:val="24"/>
                <w:szCs w:val="24"/>
              </w:rPr>
              <w:t>2, 7, 18</w:t>
            </w:r>
          </w:p>
        </w:tc>
      </w:tr>
      <w:tr w:rsidR="00E04F40" w:rsidRPr="00120128" w14:paraId="53535A99" w14:textId="77777777" w:rsidTr="00591AF4">
        <w:trPr>
          <w:trHeight w:val="699"/>
        </w:trPr>
        <w:tc>
          <w:tcPr>
            <w:tcW w:w="1843" w:type="dxa"/>
            <w:vMerge/>
          </w:tcPr>
          <w:p w14:paraId="29676AE8"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3716" w:type="dxa"/>
          </w:tcPr>
          <w:p w14:paraId="7F7D1B2C" w14:textId="77777777" w:rsidR="00E04F40" w:rsidRPr="00120128" w:rsidRDefault="00E04F40" w:rsidP="00591AF4">
            <w:pPr>
              <w:pStyle w:val="TableParagraph"/>
              <w:tabs>
                <w:tab w:val="left" w:pos="1429"/>
                <w:tab w:val="left" w:pos="2379"/>
              </w:tabs>
              <w:ind w:left="108"/>
              <w:contextualSpacing/>
              <w:rPr>
                <w:rFonts w:asciiTheme="majorBidi" w:hAnsiTheme="majorBidi" w:cstheme="majorBidi"/>
                <w:sz w:val="24"/>
                <w:szCs w:val="24"/>
              </w:rPr>
            </w:pPr>
            <w:r w:rsidRPr="00120128">
              <w:rPr>
                <w:rFonts w:asciiTheme="majorBidi" w:hAnsiTheme="majorBidi" w:cstheme="majorBidi"/>
                <w:sz w:val="24"/>
                <w:szCs w:val="24"/>
              </w:rPr>
              <w:t>Perhatian</w:t>
            </w:r>
            <w:r w:rsidRPr="00120128">
              <w:rPr>
                <w:rFonts w:asciiTheme="majorBidi" w:hAnsiTheme="majorBidi" w:cstheme="majorBidi"/>
                <w:sz w:val="24"/>
                <w:szCs w:val="24"/>
              </w:rPr>
              <w:tab/>
              <w:t>siswa</w:t>
            </w:r>
            <w:r w:rsidRPr="00120128">
              <w:rPr>
                <w:rFonts w:asciiTheme="majorBidi" w:hAnsiTheme="majorBidi" w:cstheme="majorBidi"/>
                <w:sz w:val="24"/>
                <w:szCs w:val="24"/>
              </w:rPr>
              <w:tab/>
              <w:t>saat</w:t>
            </w:r>
          </w:p>
          <w:p w14:paraId="7D885F77" w14:textId="77777777" w:rsidR="00E04F40" w:rsidRPr="00120128" w:rsidRDefault="00E04F40" w:rsidP="00591AF4">
            <w:pPr>
              <w:pStyle w:val="TableParagraph"/>
              <w:tabs>
                <w:tab w:val="left" w:pos="1876"/>
              </w:tabs>
              <w:ind w:left="108" w:right="96"/>
              <w:contextualSpacing/>
              <w:jc w:val="both"/>
              <w:rPr>
                <w:rFonts w:asciiTheme="majorBidi" w:hAnsiTheme="majorBidi" w:cstheme="majorBidi"/>
                <w:sz w:val="24"/>
                <w:szCs w:val="24"/>
              </w:rPr>
            </w:pPr>
            <w:r w:rsidRPr="00120128">
              <w:rPr>
                <w:rFonts w:asciiTheme="majorBidi" w:hAnsiTheme="majorBidi" w:cstheme="majorBidi"/>
                <w:sz w:val="24"/>
                <w:szCs w:val="24"/>
              </w:rPr>
              <w:t>diskusi</w:t>
            </w:r>
            <w:r w:rsidRPr="00120128">
              <w:rPr>
                <w:rFonts w:asciiTheme="majorBidi" w:hAnsiTheme="majorBidi" w:cstheme="majorBidi"/>
                <w:sz w:val="24"/>
                <w:szCs w:val="24"/>
              </w:rPr>
              <w:tab/>
              <w:t xml:space="preserve"> </w:t>
            </w:r>
            <w:r w:rsidRPr="00120128">
              <w:rPr>
                <w:rFonts w:asciiTheme="majorBidi" w:hAnsiTheme="majorBidi" w:cstheme="majorBidi"/>
                <w:spacing w:val="-3"/>
                <w:sz w:val="24"/>
                <w:szCs w:val="24"/>
              </w:rPr>
              <w:t>tentang AKM literasi numerasi</w:t>
            </w:r>
          </w:p>
        </w:tc>
        <w:tc>
          <w:tcPr>
            <w:tcW w:w="962" w:type="dxa"/>
            <w:vMerge/>
          </w:tcPr>
          <w:p w14:paraId="73C35B6D"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c>
          <w:tcPr>
            <w:tcW w:w="992" w:type="dxa"/>
            <w:vMerge/>
          </w:tcPr>
          <w:p w14:paraId="289766E6"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r>
      <w:tr w:rsidR="00E04F40" w:rsidRPr="00120128" w14:paraId="05CBF09E" w14:textId="77777777" w:rsidTr="00591AF4">
        <w:trPr>
          <w:trHeight w:val="695"/>
        </w:trPr>
        <w:tc>
          <w:tcPr>
            <w:tcW w:w="1843" w:type="dxa"/>
            <w:vMerge w:val="restart"/>
          </w:tcPr>
          <w:p w14:paraId="3FC77FA4" w14:textId="77777777" w:rsidR="00E04F40" w:rsidRPr="00120128" w:rsidRDefault="00E04F40" w:rsidP="00591AF4">
            <w:pPr>
              <w:pStyle w:val="TableParagraph"/>
              <w:ind w:left="107"/>
              <w:contextualSpacing/>
              <w:rPr>
                <w:rFonts w:asciiTheme="majorBidi" w:hAnsiTheme="majorBidi" w:cstheme="majorBidi"/>
                <w:sz w:val="24"/>
                <w:szCs w:val="24"/>
              </w:rPr>
            </w:pPr>
            <w:r w:rsidRPr="00120128">
              <w:rPr>
                <w:rFonts w:asciiTheme="majorBidi" w:hAnsiTheme="majorBidi" w:cstheme="majorBidi"/>
                <w:sz w:val="24"/>
                <w:szCs w:val="24"/>
              </w:rPr>
              <w:t>Ketertarikan</w:t>
            </w:r>
          </w:p>
        </w:tc>
        <w:tc>
          <w:tcPr>
            <w:tcW w:w="3716" w:type="dxa"/>
          </w:tcPr>
          <w:p w14:paraId="63788B2C" w14:textId="77777777" w:rsidR="00E04F40" w:rsidRPr="00120128" w:rsidRDefault="00E04F40" w:rsidP="00591AF4">
            <w:pPr>
              <w:pStyle w:val="TableParagraph"/>
              <w:tabs>
                <w:tab w:val="left" w:pos="1458"/>
              </w:tabs>
              <w:ind w:left="108" w:right="97"/>
              <w:contextualSpacing/>
              <w:jc w:val="both"/>
              <w:rPr>
                <w:rFonts w:asciiTheme="majorBidi" w:hAnsiTheme="majorBidi" w:cstheme="majorBidi"/>
                <w:sz w:val="24"/>
                <w:szCs w:val="24"/>
              </w:rPr>
            </w:pPr>
            <w:r w:rsidRPr="00120128">
              <w:rPr>
                <w:rFonts w:asciiTheme="majorBidi" w:hAnsiTheme="majorBidi" w:cstheme="majorBidi"/>
                <w:sz w:val="24"/>
                <w:szCs w:val="24"/>
              </w:rPr>
              <w:t xml:space="preserve">Rasa ingin tahu siswa </w:t>
            </w:r>
            <w:r w:rsidRPr="00120128">
              <w:rPr>
                <w:rFonts w:asciiTheme="majorBidi" w:hAnsiTheme="majorBidi" w:cstheme="majorBidi"/>
                <w:spacing w:val="-3"/>
                <w:sz w:val="24"/>
                <w:szCs w:val="24"/>
              </w:rPr>
              <w:t xml:space="preserve">tentang AKM literasi numerasi </w:t>
            </w:r>
            <w:r w:rsidRPr="00120128">
              <w:rPr>
                <w:rFonts w:asciiTheme="majorBidi" w:hAnsiTheme="majorBidi" w:cstheme="majorBidi"/>
                <w:sz w:val="24"/>
                <w:szCs w:val="24"/>
              </w:rPr>
              <w:t>berbasis budaya Aceh</w:t>
            </w:r>
          </w:p>
        </w:tc>
        <w:tc>
          <w:tcPr>
            <w:tcW w:w="962" w:type="dxa"/>
            <w:vMerge w:val="restart"/>
          </w:tcPr>
          <w:p w14:paraId="227FF399" w14:textId="77777777" w:rsidR="00E04F40" w:rsidRPr="00120128" w:rsidRDefault="00E04F40" w:rsidP="00591AF4">
            <w:pPr>
              <w:pStyle w:val="TableParagraph"/>
              <w:contextualSpacing/>
              <w:jc w:val="center"/>
              <w:rPr>
                <w:rFonts w:asciiTheme="majorBidi" w:hAnsiTheme="majorBidi" w:cstheme="majorBidi"/>
                <w:sz w:val="24"/>
                <w:szCs w:val="24"/>
              </w:rPr>
            </w:pPr>
          </w:p>
          <w:p w14:paraId="21B0FB8B" w14:textId="77777777" w:rsidR="00E04F40" w:rsidRPr="00120128" w:rsidRDefault="00E04F40" w:rsidP="00591AF4">
            <w:pPr>
              <w:pStyle w:val="TableParagraph"/>
              <w:ind w:left="95" w:right="87"/>
              <w:contextualSpacing/>
              <w:jc w:val="center"/>
              <w:rPr>
                <w:rFonts w:asciiTheme="majorBidi" w:hAnsiTheme="majorBidi" w:cstheme="majorBidi"/>
                <w:sz w:val="24"/>
                <w:szCs w:val="24"/>
              </w:rPr>
            </w:pPr>
            <w:r w:rsidRPr="00120128">
              <w:rPr>
                <w:rFonts w:asciiTheme="majorBidi" w:hAnsiTheme="majorBidi" w:cstheme="majorBidi"/>
                <w:sz w:val="24"/>
                <w:szCs w:val="24"/>
              </w:rPr>
              <w:t>3,4, 23</w:t>
            </w:r>
          </w:p>
        </w:tc>
        <w:tc>
          <w:tcPr>
            <w:tcW w:w="992" w:type="dxa"/>
            <w:vMerge w:val="restart"/>
          </w:tcPr>
          <w:p w14:paraId="1DAEB780" w14:textId="77777777" w:rsidR="00E04F40" w:rsidRPr="00120128" w:rsidRDefault="00E04F40" w:rsidP="00591AF4">
            <w:pPr>
              <w:pStyle w:val="TableParagraph"/>
              <w:contextualSpacing/>
              <w:jc w:val="center"/>
              <w:rPr>
                <w:rFonts w:asciiTheme="majorBidi" w:hAnsiTheme="majorBidi" w:cstheme="majorBidi"/>
                <w:sz w:val="24"/>
                <w:szCs w:val="24"/>
              </w:rPr>
            </w:pPr>
          </w:p>
          <w:p w14:paraId="52C25F39" w14:textId="77777777" w:rsidR="00E04F40" w:rsidRPr="00120128" w:rsidRDefault="00E04F40" w:rsidP="00591AF4">
            <w:pPr>
              <w:pStyle w:val="TableParagraph"/>
              <w:ind w:left="8"/>
              <w:contextualSpacing/>
              <w:jc w:val="center"/>
              <w:rPr>
                <w:rFonts w:asciiTheme="majorBidi" w:hAnsiTheme="majorBidi" w:cstheme="majorBidi"/>
                <w:sz w:val="24"/>
                <w:szCs w:val="24"/>
              </w:rPr>
            </w:pPr>
            <w:r w:rsidRPr="00120128">
              <w:rPr>
                <w:rFonts w:asciiTheme="majorBidi" w:hAnsiTheme="majorBidi" w:cstheme="majorBidi"/>
                <w:sz w:val="24"/>
                <w:szCs w:val="24"/>
              </w:rPr>
              <w:t>6, 11, 15</w:t>
            </w:r>
          </w:p>
        </w:tc>
      </w:tr>
      <w:tr w:rsidR="00E04F40" w:rsidRPr="00120128" w14:paraId="7801D802" w14:textId="77777777" w:rsidTr="00591AF4">
        <w:trPr>
          <w:trHeight w:val="551"/>
        </w:trPr>
        <w:tc>
          <w:tcPr>
            <w:tcW w:w="1843" w:type="dxa"/>
            <w:vMerge/>
          </w:tcPr>
          <w:p w14:paraId="7BDA87E1"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3716" w:type="dxa"/>
          </w:tcPr>
          <w:p w14:paraId="099BC292" w14:textId="77777777" w:rsidR="00E04F40" w:rsidRPr="00120128" w:rsidRDefault="00E04F40" w:rsidP="00591AF4">
            <w:pPr>
              <w:pStyle w:val="TableParagraph"/>
              <w:tabs>
                <w:tab w:val="left" w:pos="1540"/>
                <w:tab w:val="left" w:pos="2376"/>
              </w:tabs>
              <w:ind w:left="108"/>
              <w:contextualSpacing/>
              <w:rPr>
                <w:rFonts w:asciiTheme="majorBidi" w:hAnsiTheme="majorBidi" w:cstheme="majorBidi"/>
                <w:sz w:val="24"/>
                <w:szCs w:val="24"/>
              </w:rPr>
            </w:pPr>
            <w:r w:rsidRPr="00120128">
              <w:rPr>
                <w:rFonts w:asciiTheme="majorBidi" w:hAnsiTheme="majorBidi" w:cstheme="majorBidi"/>
                <w:sz w:val="24"/>
                <w:szCs w:val="24"/>
              </w:rPr>
              <w:t>Penerimaan</w:t>
            </w:r>
            <w:r w:rsidRPr="00120128">
              <w:rPr>
                <w:rFonts w:asciiTheme="majorBidi" w:hAnsiTheme="majorBidi" w:cstheme="majorBidi"/>
                <w:sz w:val="24"/>
                <w:szCs w:val="24"/>
              </w:rPr>
              <w:tab/>
              <w:t>siswa</w:t>
            </w:r>
            <w:r w:rsidRPr="00120128">
              <w:rPr>
                <w:rFonts w:asciiTheme="majorBidi" w:hAnsiTheme="majorBidi" w:cstheme="majorBidi"/>
                <w:sz w:val="24"/>
                <w:szCs w:val="24"/>
              </w:rPr>
              <w:tab/>
              <w:t>saat</w:t>
            </w:r>
          </w:p>
          <w:p w14:paraId="37840A05" w14:textId="77777777" w:rsidR="00E04F40" w:rsidRPr="00120128" w:rsidRDefault="00E04F40" w:rsidP="00591AF4">
            <w:pPr>
              <w:pStyle w:val="TableParagraph"/>
              <w:ind w:left="108"/>
              <w:contextualSpacing/>
              <w:rPr>
                <w:rFonts w:asciiTheme="majorBidi" w:hAnsiTheme="majorBidi" w:cstheme="majorBidi"/>
                <w:sz w:val="24"/>
                <w:szCs w:val="24"/>
              </w:rPr>
            </w:pPr>
            <w:r w:rsidRPr="00120128">
              <w:rPr>
                <w:rFonts w:asciiTheme="majorBidi" w:hAnsiTheme="majorBidi" w:cstheme="majorBidi"/>
                <w:sz w:val="24"/>
                <w:szCs w:val="24"/>
              </w:rPr>
              <w:t>diberi tugas oleh guru tentang literasi numerasi berbasis budaya Aceh</w:t>
            </w:r>
          </w:p>
        </w:tc>
        <w:tc>
          <w:tcPr>
            <w:tcW w:w="962" w:type="dxa"/>
            <w:vMerge/>
          </w:tcPr>
          <w:p w14:paraId="5F813762"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c>
          <w:tcPr>
            <w:tcW w:w="992" w:type="dxa"/>
            <w:vMerge/>
          </w:tcPr>
          <w:p w14:paraId="7B369512" w14:textId="77777777" w:rsidR="00E04F40" w:rsidRPr="00120128" w:rsidRDefault="00E04F40" w:rsidP="00591AF4">
            <w:pPr>
              <w:spacing w:after="0" w:line="240" w:lineRule="auto"/>
              <w:contextualSpacing/>
              <w:jc w:val="center"/>
              <w:rPr>
                <w:rFonts w:asciiTheme="majorBidi" w:hAnsiTheme="majorBidi" w:cstheme="majorBidi"/>
                <w:sz w:val="24"/>
                <w:szCs w:val="24"/>
              </w:rPr>
            </w:pPr>
          </w:p>
        </w:tc>
      </w:tr>
      <w:tr w:rsidR="00E04F40" w:rsidRPr="00120128" w14:paraId="547A7CA0" w14:textId="77777777" w:rsidTr="00591AF4">
        <w:trPr>
          <w:trHeight w:val="551"/>
        </w:trPr>
        <w:tc>
          <w:tcPr>
            <w:tcW w:w="1843" w:type="dxa"/>
            <w:vMerge w:val="restart"/>
          </w:tcPr>
          <w:p w14:paraId="79C8CA52" w14:textId="77777777" w:rsidR="00E04F40" w:rsidRPr="00120128" w:rsidRDefault="00E04F40" w:rsidP="00591AF4">
            <w:pPr>
              <w:pStyle w:val="TableParagraph"/>
              <w:ind w:left="107" w:right="174"/>
              <w:contextualSpacing/>
              <w:rPr>
                <w:rFonts w:asciiTheme="majorBidi" w:hAnsiTheme="majorBidi" w:cstheme="majorBidi"/>
                <w:sz w:val="24"/>
                <w:szCs w:val="24"/>
              </w:rPr>
            </w:pPr>
            <w:r w:rsidRPr="00120128">
              <w:rPr>
                <w:rFonts w:asciiTheme="majorBidi" w:hAnsiTheme="majorBidi" w:cstheme="majorBidi"/>
                <w:sz w:val="24"/>
                <w:szCs w:val="24"/>
              </w:rPr>
              <w:t>Keterlibatan siswa</w:t>
            </w:r>
          </w:p>
        </w:tc>
        <w:tc>
          <w:tcPr>
            <w:tcW w:w="3716" w:type="dxa"/>
          </w:tcPr>
          <w:p w14:paraId="2706A6E6" w14:textId="77777777" w:rsidR="00E04F40" w:rsidRPr="00120128" w:rsidRDefault="00E04F40" w:rsidP="00591AF4">
            <w:pPr>
              <w:pStyle w:val="TableParagraph"/>
              <w:ind w:left="108"/>
              <w:contextualSpacing/>
              <w:rPr>
                <w:rFonts w:asciiTheme="majorBidi" w:hAnsiTheme="majorBidi" w:cstheme="majorBidi"/>
                <w:sz w:val="24"/>
                <w:szCs w:val="24"/>
              </w:rPr>
            </w:pPr>
            <w:r w:rsidRPr="00120128">
              <w:rPr>
                <w:rFonts w:asciiTheme="majorBidi" w:hAnsiTheme="majorBidi" w:cstheme="majorBidi"/>
                <w:sz w:val="24"/>
                <w:szCs w:val="24"/>
              </w:rPr>
              <w:t>Kesadaran tentang mencari infromasi tentang AKM literasi numerasi berbasis budaya Aceh</w:t>
            </w:r>
          </w:p>
        </w:tc>
        <w:tc>
          <w:tcPr>
            <w:tcW w:w="962" w:type="dxa"/>
            <w:vMerge w:val="restart"/>
          </w:tcPr>
          <w:p w14:paraId="453D89D0" w14:textId="77777777" w:rsidR="00E04F40" w:rsidRPr="00120128" w:rsidRDefault="00E04F40" w:rsidP="00591AF4">
            <w:pPr>
              <w:pStyle w:val="TableParagraph"/>
              <w:contextualSpacing/>
              <w:jc w:val="center"/>
              <w:rPr>
                <w:rFonts w:asciiTheme="majorBidi" w:hAnsiTheme="majorBidi" w:cstheme="majorBidi"/>
                <w:sz w:val="24"/>
                <w:szCs w:val="24"/>
              </w:rPr>
            </w:pPr>
          </w:p>
          <w:p w14:paraId="64DCDC9B" w14:textId="77777777" w:rsidR="00E04F40" w:rsidRPr="00120128" w:rsidRDefault="00E04F40" w:rsidP="00591AF4">
            <w:pPr>
              <w:pStyle w:val="TableParagraph"/>
              <w:contextualSpacing/>
              <w:jc w:val="center"/>
              <w:rPr>
                <w:rFonts w:asciiTheme="majorBidi" w:hAnsiTheme="majorBidi" w:cstheme="majorBidi"/>
                <w:sz w:val="24"/>
                <w:szCs w:val="24"/>
              </w:rPr>
            </w:pPr>
          </w:p>
          <w:p w14:paraId="080823AB" w14:textId="77777777" w:rsidR="00E04F40" w:rsidRPr="00120128" w:rsidRDefault="00E04F40" w:rsidP="00591AF4">
            <w:pPr>
              <w:pStyle w:val="TableParagraph"/>
              <w:ind w:left="146"/>
              <w:contextualSpacing/>
              <w:jc w:val="center"/>
              <w:rPr>
                <w:rFonts w:asciiTheme="majorBidi" w:hAnsiTheme="majorBidi" w:cstheme="majorBidi"/>
                <w:sz w:val="24"/>
                <w:szCs w:val="24"/>
              </w:rPr>
            </w:pPr>
            <w:r w:rsidRPr="00120128">
              <w:rPr>
                <w:rFonts w:asciiTheme="majorBidi" w:hAnsiTheme="majorBidi" w:cstheme="majorBidi"/>
                <w:sz w:val="24"/>
                <w:szCs w:val="24"/>
              </w:rPr>
              <w:t>5, 8, 13, 25</w:t>
            </w:r>
          </w:p>
        </w:tc>
        <w:tc>
          <w:tcPr>
            <w:tcW w:w="992" w:type="dxa"/>
            <w:vMerge w:val="restart"/>
          </w:tcPr>
          <w:p w14:paraId="3B4D062D" w14:textId="77777777" w:rsidR="00E04F40" w:rsidRPr="00120128" w:rsidRDefault="00E04F40" w:rsidP="00591AF4">
            <w:pPr>
              <w:pStyle w:val="TableParagraph"/>
              <w:contextualSpacing/>
              <w:jc w:val="center"/>
              <w:rPr>
                <w:rFonts w:asciiTheme="majorBidi" w:hAnsiTheme="majorBidi" w:cstheme="majorBidi"/>
                <w:sz w:val="24"/>
                <w:szCs w:val="24"/>
              </w:rPr>
            </w:pPr>
          </w:p>
          <w:p w14:paraId="14F2C8E3" w14:textId="77777777" w:rsidR="00E04F40" w:rsidRPr="00120128" w:rsidRDefault="00E04F40" w:rsidP="00591AF4">
            <w:pPr>
              <w:pStyle w:val="TableParagraph"/>
              <w:contextualSpacing/>
              <w:jc w:val="center"/>
              <w:rPr>
                <w:rFonts w:asciiTheme="majorBidi" w:hAnsiTheme="majorBidi" w:cstheme="majorBidi"/>
                <w:sz w:val="24"/>
                <w:szCs w:val="24"/>
              </w:rPr>
            </w:pPr>
          </w:p>
          <w:p w14:paraId="41116C74" w14:textId="77777777" w:rsidR="00E04F40" w:rsidRPr="00120128" w:rsidRDefault="00E04F40" w:rsidP="00591AF4">
            <w:pPr>
              <w:pStyle w:val="TableParagraph"/>
              <w:ind w:left="295"/>
              <w:contextualSpacing/>
              <w:jc w:val="center"/>
              <w:rPr>
                <w:rFonts w:asciiTheme="majorBidi" w:hAnsiTheme="majorBidi" w:cstheme="majorBidi"/>
                <w:sz w:val="24"/>
                <w:szCs w:val="24"/>
              </w:rPr>
            </w:pPr>
            <w:r w:rsidRPr="00120128">
              <w:rPr>
                <w:rFonts w:asciiTheme="majorBidi" w:hAnsiTheme="majorBidi" w:cstheme="majorBidi"/>
                <w:sz w:val="24"/>
                <w:szCs w:val="24"/>
              </w:rPr>
              <w:t>17,21,  22</w:t>
            </w:r>
          </w:p>
        </w:tc>
      </w:tr>
      <w:tr w:rsidR="00E04F40" w:rsidRPr="00120128" w14:paraId="417DFA77" w14:textId="77777777" w:rsidTr="00591AF4">
        <w:trPr>
          <w:trHeight w:val="596"/>
        </w:trPr>
        <w:tc>
          <w:tcPr>
            <w:tcW w:w="1843" w:type="dxa"/>
            <w:vMerge/>
          </w:tcPr>
          <w:p w14:paraId="7A0BE1D6"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3716" w:type="dxa"/>
          </w:tcPr>
          <w:p w14:paraId="34E3B52C" w14:textId="77777777" w:rsidR="00E04F40" w:rsidRPr="00120128" w:rsidRDefault="00E04F40" w:rsidP="00591AF4">
            <w:pPr>
              <w:pStyle w:val="TableParagraph"/>
              <w:ind w:left="108" w:right="130"/>
              <w:contextualSpacing/>
              <w:jc w:val="both"/>
              <w:rPr>
                <w:rFonts w:asciiTheme="majorBidi" w:hAnsiTheme="majorBidi" w:cstheme="majorBidi"/>
                <w:sz w:val="24"/>
                <w:szCs w:val="24"/>
              </w:rPr>
            </w:pPr>
            <w:r w:rsidRPr="00120128">
              <w:rPr>
                <w:rFonts w:asciiTheme="majorBidi" w:hAnsiTheme="majorBidi" w:cstheme="majorBidi"/>
                <w:sz w:val="24"/>
                <w:szCs w:val="24"/>
              </w:rPr>
              <w:t>Kesadaran siswa menerapkan matematika ke dalam kehidupan sehari-hari</w:t>
            </w:r>
          </w:p>
        </w:tc>
        <w:tc>
          <w:tcPr>
            <w:tcW w:w="962" w:type="dxa"/>
            <w:vMerge/>
          </w:tcPr>
          <w:p w14:paraId="1EAA1827" w14:textId="77777777" w:rsidR="00E04F40" w:rsidRPr="00120128" w:rsidRDefault="00E04F40" w:rsidP="00591AF4">
            <w:pPr>
              <w:spacing w:after="0" w:line="240" w:lineRule="auto"/>
              <w:contextualSpacing/>
              <w:rPr>
                <w:rFonts w:asciiTheme="majorBidi" w:hAnsiTheme="majorBidi" w:cstheme="majorBidi"/>
                <w:sz w:val="24"/>
                <w:szCs w:val="24"/>
              </w:rPr>
            </w:pPr>
          </w:p>
        </w:tc>
        <w:tc>
          <w:tcPr>
            <w:tcW w:w="992" w:type="dxa"/>
            <w:vMerge/>
          </w:tcPr>
          <w:p w14:paraId="7E6D485C" w14:textId="77777777" w:rsidR="00E04F40" w:rsidRPr="00120128" w:rsidRDefault="00E04F40" w:rsidP="00591AF4">
            <w:pPr>
              <w:spacing w:after="0" w:line="240" w:lineRule="auto"/>
              <w:contextualSpacing/>
              <w:rPr>
                <w:rFonts w:asciiTheme="majorBidi" w:hAnsiTheme="majorBidi" w:cstheme="majorBidi"/>
                <w:sz w:val="24"/>
                <w:szCs w:val="24"/>
              </w:rPr>
            </w:pPr>
          </w:p>
        </w:tc>
      </w:tr>
    </w:tbl>
    <w:p w14:paraId="18FE899D" w14:textId="77777777" w:rsidR="00E04F40" w:rsidRDefault="00E04F40" w:rsidP="00E04F40">
      <w:pPr>
        <w:pStyle w:val="PythagorasHeading1"/>
        <w:spacing w:before="0" w:after="0"/>
        <w:jc w:val="both"/>
        <w:rPr>
          <w:rFonts w:asciiTheme="majorBidi" w:hAnsiTheme="majorBidi" w:cstheme="majorBidi"/>
          <w:b w:val="0"/>
          <w:sz w:val="24"/>
          <w:szCs w:val="24"/>
        </w:rPr>
      </w:pPr>
    </w:p>
    <w:p w14:paraId="77F21277" w14:textId="77777777" w:rsidR="00E04F40" w:rsidRDefault="00E04F40" w:rsidP="00E04F40"/>
    <w:p w14:paraId="1CBB558B" w14:textId="77777777" w:rsidR="00E04F40" w:rsidRPr="00E24A67" w:rsidRDefault="00E04F40" w:rsidP="00E04F40">
      <w:pPr>
        <w:pStyle w:val="PythagorasHeading1"/>
        <w:numPr>
          <w:ilvl w:val="0"/>
          <w:numId w:val="5"/>
        </w:numPr>
        <w:jc w:val="both"/>
        <w:rPr>
          <w:rFonts w:asciiTheme="majorBidi" w:hAnsiTheme="majorBidi" w:cstheme="majorBidi"/>
          <w:b w:val="0"/>
          <w:sz w:val="24"/>
          <w:szCs w:val="24"/>
        </w:rPr>
      </w:pPr>
      <w:r>
        <w:rPr>
          <w:rFonts w:asciiTheme="majorBidi" w:hAnsiTheme="majorBidi" w:cstheme="majorBidi"/>
          <w:sz w:val="24"/>
          <w:szCs w:val="24"/>
        </w:rPr>
        <w:t>HASIL DAN PEMBAHASAN</w:t>
      </w:r>
    </w:p>
    <w:p w14:paraId="59CD8824" w14:textId="77777777" w:rsidR="00E04F40" w:rsidRPr="005B2087" w:rsidRDefault="00E04F40" w:rsidP="00E04F40">
      <w:pPr>
        <w:pStyle w:val="PythagorasBody"/>
        <w:ind w:firstLine="0"/>
        <w:rPr>
          <w:rFonts w:asciiTheme="majorBidi" w:hAnsiTheme="majorBidi" w:cstheme="majorBidi"/>
          <w:sz w:val="24"/>
          <w:lang w:val="en-US"/>
        </w:rPr>
      </w:pPr>
      <w:r w:rsidRPr="005B2087">
        <w:rPr>
          <w:rFonts w:asciiTheme="majorBidi" w:hAnsiTheme="majorBidi" w:cstheme="majorBidi"/>
          <w:sz w:val="24"/>
          <w:lang w:val="en-US"/>
        </w:rPr>
        <w:t>Hasil penelitian diperoleh melalui google form seperti gambar di bawah ini:</w:t>
      </w:r>
    </w:p>
    <w:p w14:paraId="3CECB454" w14:textId="77777777" w:rsidR="00E04F40" w:rsidRPr="005B2087" w:rsidRDefault="00E04F40" w:rsidP="00E04F40">
      <w:pPr>
        <w:pStyle w:val="PythagorasBody"/>
        <w:ind w:firstLine="0"/>
        <w:rPr>
          <w:rFonts w:asciiTheme="majorBidi" w:hAnsiTheme="majorBidi" w:cstheme="majorBidi"/>
          <w:sz w:val="24"/>
          <w:lang w:val="en-US"/>
        </w:rPr>
      </w:pPr>
      <w:r w:rsidRPr="005B2087">
        <w:rPr>
          <w:rFonts w:asciiTheme="majorBidi" w:hAnsiTheme="majorBidi" w:cstheme="majorBidi"/>
          <w:noProof/>
          <w:sz w:val="24"/>
          <w:lang w:val="en-US"/>
        </w:rPr>
        <w:drawing>
          <wp:anchor distT="0" distB="0" distL="114300" distR="114300" simplePos="0" relativeHeight="251659264" behindDoc="1" locked="0" layoutInCell="1" allowOverlap="1" wp14:anchorId="4671E2A8" wp14:editId="1A112AD7">
            <wp:simplePos x="0" y="0"/>
            <wp:positionH relativeFrom="column">
              <wp:posOffset>1472565</wp:posOffset>
            </wp:positionH>
            <wp:positionV relativeFrom="paragraph">
              <wp:posOffset>142875</wp:posOffset>
            </wp:positionV>
            <wp:extent cx="2524125" cy="1571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b="6521"/>
                    <a:stretch/>
                  </pic:blipFill>
                  <pic:spPr bwMode="auto">
                    <a:xfrm>
                      <a:off x="0" y="0"/>
                      <a:ext cx="2524125" cy="15716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FCEDFE4" w14:textId="77777777" w:rsidR="00E04F40" w:rsidRPr="005B2087" w:rsidRDefault="00E04F40" w:rsidP="00E04F40">
      <w:pPr>
        <w:pStyle w:val="PythagorasBody"/>
        <w:ind w:firstLine="0"/>
        <w:rPr>
          <w:rFonts w:asciiTheme="majorBidi" w:hAnsiTheme="majorBidi" w:cstheme="majorBidi"/>
          <w:sz w:val="24"/>
        </w:rPr>
      </w:pPr>
    </w:p>
    <w:p w14:paraId="1E7024D1" w14:textId="77777777" w:rsidR="00E04F40" w:rsidRPr="005B2087" w:rsidRDefault="00E04F40" w:rsidP="00E04F40">
      <w:pPr>
        <w:pStyle w:val="PythagorasBody"/>
        <w:ind w:firstLine="0"/>
        <w:rPr>
          <w:rFonts w:asciiTheme="majorBidi" w:hAnsiTheme="majorBidi" w:cstheme="majorBidi"/>
          <w:sz w:val="24"/>
        </w:rPr>
      </w:pPr>
    </w:p>
    <w:p w14:paraId="4F412A7C" w14:textId="77777777" w:rsidR="00E04F40" w:rsidRPr="005B2087" w:rsidRDefault="00E04F40" w:rsidP="00E04F40">
      <w:pPr>
        <w:pStyle w:val="PythagorasBody"/>
        <w:ind w:firstLine="0"/>
        <w:rPr>
          <w:rFonts w:asciiTheme="majorBidi" w:hAnsiTheme="majorBidi" w:cstheme="majorBidi"/>
          <w:sz w:val="24"/>
        </w:rPr>
      </w:pPr>
    </w:p>
    <w:p w14:paraId="1207B89B" w14:textId="77777777" w:rsidR="00E04F40" w:rsidRPr="005B2087" w:rsidRDefault="00E04F40" w:rsidP="00E04F40">
      <w:pPr>
        <w:pStyle w:val="PythagorasBody"/>
        <w:ind w:firstLine="0"/>
        <w:rPr>
          <w:rFonts w:asciiTheme="majorBidi" w:hAnsiTheme="majorBidi" w:cstheme="majorBidi"/>
          <w:sz w:val="24"/>
        </w:rPr>
      </w:pPr>
    </w:p>
    <w:p w14:paraId="4D41D8D1" w14:textId="77777777" w:rsidR="00E04F40" w:rsidRPr="005B2087" w:rsidRDefault="00E04F40" w:rsidP="00E04F40">
      <w:pPr>
        <w:pStyle w:val="PythagorasPicture"/>
        <w:jc w:val="left"/>
        <w:rPr>
          <w:rFonts w:asciiTheme="majorBidi" w:hAnsiTheme="majorBidi" w:cstheme="majorBidi"/>
          <w:sz w:val="24"/>
          <w:szCs w:val="24"/>
        </w:rPr>
      </w:pPr>
    </w:p>
    <w:p w14:paraId="7227A0D7" w14:textId="77777777" w:rsidR="00E04F40" w:rsidRPr="005B2087" w:rsidRDefault="00E04F40" w:rsidP="00E04F40">
      <w:pPr>
        <w:pStyle w:val="PythagorasBody"/>
        <w:ind w:firstLine="0"/>
        <w:rPr>
          <w:rFonts w:asciiTheme="majorBidi" w:hAnsiTheme="majorBidi" w:cstheme="majorBidi"/>
          <w:sz w:val="24"/>
        </w:rPr>
        <w:sectPr w:rsidR="00E04F40" w:rsidRPr="005B2087" w:rsidSect="00BD7F9B">
          <w:type w:val="continuous"/>
          <w:pgSz w:w="11907" w:h="16840" w:code="9"/>
          <w:pgMar w:top="1134" w:right="1134" w:bottom="1134" w:left="1134" w:header="850" w:footer="454" w:gutter="0"/>
          <w:cols w:space="454"/>
          <w:docGrid w:linePitch="360"/>
        </w:sectPr>
      </w:pPr>
    </w:p>
    <w:p w14:paraId="75524CEA" w14:textId="77777777" w:rsidR="00E04F40" w:rsidRPr="005B2087" w:rsidRDefault="00E04F40" w:rsidP="00E04F40">
      <w:pPr>
        <w:pStyle w:val="PythagorasHeading1"/>
        <w:jc w:val="both"/>
        <w:rPr>
          <w:rFonts w:asciiTheme="majorBidi" w:hAnsiTheme="majorBidi" w:cstheme="majorBidi"/>
          <w:sz w:val="24"/>
          <w:szCs w:val="24"/>
          <w:lang w:val="id-ID"/>
        </w:rPr>
      </w:pPr>
      <w:r w:rsidRPr="005B2087">
        <w:rPr>
          <w:rFonts w:asciiTheme="majorBidi" w:hAnsiTheme="majorBidi" w:cstheme="majorBidi"/>
          <w:sz w:val="24"/>
          <w:szCs w:val="24"/>
          <w:lang w:val="id-ID"/>
        </w:rPr>
        <w:tab/>
      </w:r>
    </w:p>
    <w:p w14:paraId="715DB41A" w14:textId="77777777" w:rsidR="00E04F40" w:rsidRDefault="00E04F40" w:rsidP="00E04F40">
      <w:pPr>
        <w:pStyle w:val="PythagorasBody"/>
        <w:ind w:firstLine="0"/>
        <w:rPr>
          <w:rFonts w:asciiTheme="majorBidi" w:hAnsiTheme="majorBidi" w:cstheme="majorBidi"/>
          <w:b/>
          <w:sz w:val="24"/>
        </w:rPr>
      </w:pPr>
    </w:p>
    <w:p w14:paraId="32D33678" w14:textId="77777777" w:rsidR="00E04F40" w:rsidRDefault="00E04F40" w:rsidP="00E04F40">
      <w:pPr>
        <w:pStyle w:val="PythagorasBody"/>
        <w:ind w:left="1440" w:firstLine="720"/>
        <w:rPr>
          <w:rFonts w:asciiTheme="majorBidi" w:hAnsiTheme="majorBidi" w:cstheme="majorBidi"/>
          <w:sz w:val="20"/>
          <w:szCs w:val="20"/>
          <w:lang w:val="en-US"/>
        </w:rPr>
      </w:pPr>
    </w:p>
    <w:p w14:paraId="6BDD5828" w14:textId="77777777" w:rsidR="00E04F40" w:rsidRPr="00B04518" w:rsidRDefault="00E04F40" w:rsidP="00E04F40">
      <w:pPr>
        <w:pStyle w:val="PythagorasBody"/>
        <w:ind w:left="1440" w:firstLine="720"/>
        <w:rPr>
          <w:rFonts w:asciiTheme="majorBidi" w:hAnsiTheme="majorBidi" w:cstheme="majorBidi"/>
          <w:sz w:val="20"/>
          <w:szCs w:val="20"/>
          <w:lang w:val="en-US"/>
        </w:rPr>
      </w:pPr>
      <w:r w:rsidRPr="00B04518">
        <w:rPr>
          <w:rFonts w:asciiTheme="majorBidi" w:hAnsiTheme="majorBidi" w:cstheme="majorBidi"/>
          <w:sz w:val="20"/>
          <w:szCs w:val="20"/>
          <w:lang w:val="en-US"/>
        </w:rPr>
        <w:t>Gambar 1. Tampilan Google Form Angket</w:t>
      </w:r>
    </w:p>
    <w:p w14:paraId="258BEA13" w14:textId="77777777" w:rsidR="00E04F40" w:rsidRDefault="00E04F40" w:rsidP="00E04F40">
      <w:pPr>
        <w:pStyle w:val="PythagorasBody"/>
        <w:ind w:firstLine="0"/>
        <w:rPr>
          <w:rFonts w:asciiTheme="majorBidi" w:hAnsiTheme="majorBidi" w:cstheme="majorBidi"/>
          <w:sz w:val="24"/>
          <w:lang w:val="en-US"/>
        </w:rPr>
      </w:pPr>
    </w:p>
    <w:p w14:paraId="039F91FB" w14:textId="77777777" w:rsidR="00E04F40" w:rsidRDefault="00E04F40" w:rsidP="00E04F40">
      <w:pPr>
        <w:pStyle w:val="PythagorasBody"/>
        <w:ind w:firstLine="0"/>
        <w:rPr>
          <w:rFonts w:asciiTheme="majorBidi" w:hAnsiTheme="majorBidi" w:cstheme="majorBidi"/>
          <w:sz w:val="24"/>
          <w:lang w:val="en-US"/>
        </w:rPr>
      </w:pPr>
      <w:r w:rsidRPr="005B2087">
        <w:rPr>
          <w:rFonts w:asciiTheme="majorBidi" w:hAnsiTheme="majorBidi" w:cstheme="majorBidi"/>
          <w:sz w:val="24"/>
          <w:lang w:val="en-US"/>
        </w:rPr>
        <w:t>Dari angket tersebut diperoleh hasil untuk indikator pertama (perasaan senang) yaitu 62.96%,  indikator kedua (perhatian) yaitu 70.62%, indikator ketiga (ketertarikan) 66.61%, dan indikator keempat (keterlibatan) 63.48%.</w:t>
      </w:r>
      <w:r>
        <w:rPr>
          <w:rFonts w:asciiTheme="majorBidi" w:hAnsiTheme="majorBidi" w:cstheme="majorBidi"/>
          <w:sz w:val="24"/>
          <w:lang w:val="en-US"/>
        </w:rPr>
        <w:t xml:space="preserve"> Hasil tersebut juga dapat diperhatikan pada gambar di bawah ini.</w:t>
      </w:r>
    </w:p>
    <w:p w14:paraId="1BAFEAB4" w14:textId="77777777" w:rsidR="00E04F40" w:rsidRDefault="00E04F40" w:rsidP="00E04F40">
      <w:pPr>
        <w:pStyle w:val="PythagorasBody"/>
        <w:ind w:firstLine="0"/>
        <w:rPr>
          <w:rFonts w:asciiTheme="majorBidi" w:hAnsiTheme="majorBidi" w:cstheme="majorBidi"/>
          <w:sz w:val="24"/>
          <w:lang w:val="en-US"/>
        </w:rPr>
      </w:pPr>
      <w:r>
        <w:rPr>
          <w:noProof/>
          <w:lang w:val="en-US"/>
        </w:rPr>
        <w:drawing>
          <wp:anchor distT="0" distB="0" distL="114300" distR="114300" simplePos="0" relativeHeight="251660288" behindDoc="0" locked="0" layoutInCell="1" allowOverlap="1" wp14:anchorId="1FA536F3" wp14:editId="37F41C91">
            <wp:simplePos x="0" y="0"/>
            <wp:positionH relativeFrom="column">
              <wp:posOffset>1005840</wp:posOffset>
            </wp:positionH>
            <wp:positionV relativeFrom="paragraph">
              <wp:posOffset>59055</wp:posOffset>
            </wp:positionV>
            <wp:extent cx="3810000" cy="2466975"/>
            <wp:effectExtent l="0" t="0" r="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6CBCEC9" w14:textId="77777777" w:rsidR="00E04F40" w:rsidRDefault="00E04F40" w:rsidP="00E04F40">
      <w:pPr>
        <w:pStyle w:val="PythagorasBody"/>
        <w:ind w:firstLine="0"/>
        <w:rPr>
          <w:rFonts w:asciiTheme="majorBidi" w:hAnsiTheme="majorBidi" w:cstheme="majorBidi"/>
          <w:sz w:val="24"/>
          <w:lang w:val="en-US"/>
        </w:rPr>
      </w:pPr>
    </w:p>
    <w:p w14:paraId="13C8D53B" w14:textId="77777777" w:rsidR="00E04F40" w:rsidRDefault="00E04F40" w:rsidP="00E04F40">
      <w:pPr>
        <w:pStyle w:val="PythagorasBody"/>
        <w:ind w:firstLine="0"/>
        <w:rPr>
          <w:rFonts w:asciiTheme="majorBidi" w:hAnsiTheme="majorBidi" w:cstheme="majorBidi"/>
          <w:sz w:val="24"/>
          <w:lang w:val="en-US"/>
        </w:rPr>
      </w:pPr>
    </w:p>
    <w:p w14:paraId="1AA8F49B" w14:textId="77777777" w:rsidR="00E04F40" w:rsidRPr="005B2087" w:rsidRDefault="00E04F40" w:rsidP="00E04F40">
      <w:pPr>
        <w:pStyle w:val="PythagorasBody"/>
        <w:ind w:firstLine="0"/>
        <w:rPr>
          <w:rFonts w:asciiTheme="majorBidi" w:hAnsiTheme="majorBidi" w:cstheme="majorBidi"/>
          <w:sz w:val="24"/>
          <w:lang w:val="en-US"/>
        </w:rPr>
      </w:pPr>
    </w:p>
    <w:p w14:paraId="5EBC8C50"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025FC723"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2F6736AC"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25A93DBA"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68B1DFDC"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0AE5EC38"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31A3C609"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72F108C1"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23E9CAE0"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5B18C977"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60F5CF1E"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51179986" w14:textId="77777777" w:rsidR="00E04F40" w:rsidRPr="00B04518" w:rsidRDefault="00E04F40" w:rsidP="00E04F40">
      <w:pPr>
        <w:pStyle w:val="PythagorasHeading1"/>
        <w:tabs>
          <w:tab w:val="left" w:pos="1590"/>
        </w:tabs>
        <w:spacing w:before="0" w:after="0"/>
        <w:contextualSpacing/>
        <w:jc w:val="both"/>
        <w:rPr>
          <w:rFonts w:asciiTheme="majorBidi" w:hAnsiTheme="majorBidi" w:cstheme="majorBidi"/>
          <w:b w:val="0"/>
          <w:bCs/>
          <w:sz w:val="20"/>
          <w:szCs w:val="20"/>
        </w:rPr>
      </w:pPr>
      <w:r>
        <w:rPr>
          <w:rFonts w:asciiTheme="majorBidi" w:hAnsiTheme="majorBidi" w:cstheme="majorBidi"/>
          <w:b w:val="0"/>
          <w:bCs/>
          <w:sz w:val="24"/>
          <w:szCs w:val="24"/>
        </w:rPr>
        <w:tab/>
      </w:r>
      <w:r w:rsidRPr="00B04518">
        <w:rPr>
          <w:rFonts w:asciiTheme="majorBidi" w:hAnsiTheme="majorBidi" w:cstheme="majorBidi"/>
          <w:b w:val="0"/>
          <w:bCs/>
          <w:sz w:val="20"/>
          <w:szCs w:val="20"/>
        </w:rPr>
        <w:t>Gambar 2. Persentase Minat Tiap Indikator</w:t>
      </w:r>
    </w:p>
    <w:p w14:paraId="11698B8A" w14:textId="77777777" w:rsidR="00E04F40" w:rsidRDefault="00E04F40" w:rsidP="00E04F40">
      <w:pPr>
        <w:pStyle w:val="PythagorasHeading1"/>
        <w:spacing w:before="0" w:after="0"/>
        <w:contextualSpacing/>
        <w:jc w:val="both"/>
        <w:rPr>
          <w:rFonts w:asciiTheme="majorBidi" w:hAnsiTheme="majorBidi" w:cstheme="majorBidi"/>
          <w:b w:val="0"/>
          <w:bCs/>
          <w:sz w:val="24"/>
          <w:szCs w:val="24"/>
        </w:rPr>
      </w:pPr>
    </w:p>
    <w:p w14:paraId="191AE927" w14:textId="77777777" w:rsidR="00E04F40" w:rsidRPr="005B2087" w:rsidRDefault="00E04F40" w:rsidP="00BD7F9B">
      <w:pPr>
        <w:pStyle w:val="PythagorasHeading1"/>
        <w:spacing w:before="0" w:after="0"/>
        <w:ind w:firstLine="709"/>
        <w:contextualSpacing/>
        <w:jc w:val="both"/>
        <w:rPr>
          <w:rFonts w:asciiTheme="majorBidi" w:hAnsiTheme="majorBidi" w:cstheme="majorBidi"/>
          <w:b w:val="0"/>
          <w:bCs/>
          <w:sz w:val="24"/>
          <w:szCs w:val="24"/>
        </w:rPr>
      </w:pPr>
      <w:r w:rsidRPr="005B2087">
        <w:rPr>
          <w:rFonts w:asciiTheme="majorBidi" w:hAnsiTheme="majorBidi" w:cstheme="majorBidi"/>
          <w:b w:val="0"/>
          <w:bCs/>
          <w:sz w:val="24"/>
          <w:szCs w:val="24"/>
        </w:rPr>
        <w:t>Dari hasil tersebut dapat diuraikan bahwa pada indikator 1 minat siswa terhadap literasi numerasi berbasis budaya Aceh bernilai baik. Dengan demikian siswa memiliki pendapat yang baik tenta</w:t>
      </w:r>
      <w:r>
        <w:rPr>
          <w:rFonts w:asciiTheme="majorBidi" w:hAnsiTheme="majorBidi" w:cstheme="majorBidi"/>
          <w:b w:val="0"/>
          <w:bCs/>
          <w:sz w:val="24"/>
          <w:szCs w:val="24"/>
        </w:rPr>
        <w:t>ng pelajaran matematika dan soal</w:t>
      </w:r>
      <w:r w:rsidRPr="005B2087">
        <w:rPr>
          <w:rFonts w:asciiTheme="majorBidi" w:hAnsiTheme="majorBidi" w:cstheme="majorBidi"/>
          <w:b w:val="0"/>
          <w:bCs/>
          <w:sz w:val="24"/>
          <w:szCs w:val="24"/>
        </w:rPr>
        <w:t xml:space="preserve"> AKM numerasi berbasis budaya Aceh, siswa juga memiliki perasaan senang dengan pelajaran matematika dan dalam menghadapi soal AKM numerasi berbasis budaya Aceh. Pada Indikator 2; siswa memiliki perhatian yang baik apabila guru menginformasikan/mengajarkan tentang literasi numerasi berbasis budaya Aceh, dan memiliki perhatian yang baik jika diberikan sola-soal AKM numerasi berbasis budaya Aceh. </w:t>
      </w:r>
    </w:p>
    <w:p w14:paraId="386F439A" w14:textId="77777777" w:rsidR="00E04F40" w:rsidRDefault="00E04F40" w:rsidP="00BD7F9B">
      <w:pPr>
        <w:pStyle w:val="PythagorasHeading1"/>
        <w:spacing w:before="0" w:after="0"/>
        <w:ind w:firstLine="709"/>
        <w:contextualSpacing/>
        <w:jc w:val="both"/>
        <w:rPr>
          <w:rFonts w:asciiTheme="majorBidi" w:hAnsiTheme="majorBidi" w:cstheme="majorBidi"/>
          <w:b w:val="0"/>
          <w:bCs/>
          <w:sz w:val="24"/>
          <w:szCs w:val="24"/>
        </w:rPr>
      </w:pPr>
      <w:r w:rsidRPr="005B2087">
        <w:rPr>
          <w:rFonts w:asciiTheme="majorBidi" w:hAnsiTheme="majorBidi" w:cstheme="majorBidi"/>
          <w:b w:val="0"/>
          <w:bCs/>
          <w:sz w:val="24"/>
          <w:szCs w:val="24"/>
        </w:rPr>
        <w:t>Selanjutnya pada indikator 3; siswa memiliki rasa ingin tahu yang baik tentang AKM numerasi berbasis budaya Aceh, siswa juga menerima dengan baik apabila guru memberikan tugas tentang literasi numerasi berbasis budaya Aceh. Pada indikator 4, siswa memiliki kesadaran yang baik dalam mencari informasi tentang soal AKM numerasi berbasis budaya Aceh dan menerapkan</w:t>
      </w:r>
      <w:r>
        <w:rPr>
          <w:rFonts w:asciiTheme="majorBidi" w:hAnsiTheme="majorBidi" w:cstheme="majorBidi"/>
          <w:b w:val="0"/>
          <w:bCs/>
          <w:sz w:val="24"/>
          <w:szCs w:val="24"/>
        </w:rPr>
        <w:t xml:space="preserve"> ke dalam kehidupan sehari-hari. </w:t>
      </w:r>
    </w:p>
    <w:p w14:paraId="1F813AE5" w14:textId="77777777" w:rsidR="00E04F40" w:rsidRDefault="00E04F40" w:rsidP="00BD7F9B">
      <w:pPr>
        <w:pStyle w:val="PythagorasHeading1"/>
        <w:ind w:firstLine="709"/>
        <w:jc w:val="both"/>
        <w:rPr>
          <w:rFonts w:asciiTheme="majorBidi" w:hAnsiTheme="majorBidi" w:cstheme="majorBidi"/>
          <w:b w:val="0"/>
          <w:bCs/>
          <w:sz w:val="24"/>
          <w:szCs w:val="24"/>
        </w:rPr>
      </w:pPr>
      <w:r>
        <w:rPr>
          <w:rFonts w:asciiTheme="majorBidi" w:hAnsiTheme="majorBidi" w:cstheme="majorBidi"/>
          <w:b w:val="0"/>
          <w:bCs/>
          <w:sz w:val="24"/>
          <w:szCs w:val="24"/>
        </w:rPr>
        <w:t>Sependapat dengan Rohmasari [9] menyatakan bahwa t</w:t>
      </w:r>
      <w:r w:rsidRPr="0065700A">
        <w:rPr>
          <w:rFonts w:asciiTheme="majorBidi" w:hAnsiTheme="majorBidi" w:cstheme="majorBidi"/>
          <w:b w:val="0"/>
          <w:bCs/>
          <w:sz w:val="24"/>
          <w:szCs w:val="24"/>
        </w:rPr>
        <w:t xml:space="preserve">ingginya persentase siswa dengan minat </w:t>
      </w:r>
      <w:r>
        <w:rPr>
          <w:rFonts w:asciiTheme="majorBidi" w:hAnsiTheme="majorBidi" w:cstheme="majorBidi"/>
          <w:b w:val="0"/>
          <w:bCs/>
          <w:sz w:val="24"/>
          <w:szCs w:val="24"/>
        </w:rPr>
        <w:t xml:space="preserve">yang baik </w:t>
      </w:r>
      <w:r w:rsidRPr="0065700A">
        <w:rPr>
          <w:rFonts w:asciiTheme="majorBidi" w:hAnsiTheme="majorBidi" w:cstheme="majorBidi"/>
          <w:b w:val="0"/>
          <w:bCs/>
          <w:sz w:val="24"/>
          <w:szCs w:val="24"/>
        </w:rPr>
        <w:t xml:space="preserve">berkaitan dengan dimensi </w:t>
      </w:r>
      <w:r w:rsidRPr="0065700A">
        <w:rPr>
          <w:rFonts w:asciiTheme="majorBidi" w:hAnsiTheme="majorBidi" w:cstheme="majorBidi"/>
          <w:b w:val="0"/>
          <w:bCs/>
          <w:i/>
          <w:iCs/>
          <w:sz w:val="24"/>
          <w:szCs w:val="24"/>
        </w:rPr>
        <w:t>value-related characteristic</w:t>
      </w:r>
      <w:r w:rsidRPr="0065700A">
        <w:rPr>
          <w:rFonts w:asciiTheme="majorBidi" w:hAnsiTheme="majorBidi" w:cstheme="majorBidi"/>
          <w:b w:val="0"/>
          <w:bCs/>
          <w:sz w:val="24"/>
          <w:szCs w:val="24"/>
        </w:rPr>
        <w:t xml:space="preserve"> bahwa siswa mampu </w:t>
      </w:r>
      <w:r>
        <w:rPr>
          <w:rFonts w:asciiTheme="majorBidi" w:hAnsiTheme="majorBidi" w:cstheme="majorBidi"/>
          <w:b w:val="0"/>
          <w:bCs/>
          <w:sz w:val="24"/>
          <w:szCs w:val="24"/>
        </w:rPr>
        <w:t>mengaplikasikan</w:t>
      </w:r>
      <w:r w:rsidRPr="0065700A">
        <w:rPr>
          <w:rFonts w:asciiTheme="majorBidi" w:hAnsiTheme="majorBidi" w:cstheme="majorBidi"/>
          <w:b w:val="0"/>
          <w:bCs/>
          <w:sz w:val="24"/>
          <w:szCs w:val="24"/>
        </w:rPr>
        <w:t xml:space="preserve"> matematika dan mampu meningkatkan hasil belajar matematikanya dengan bai</w:t>
      </w:r>
      <w:r>
        <w:rPr>
          <w:rFonts w:asciiTheme="majorBidi" w:hAnsiTheme="majorBidi" w:cstheme="majorBidi"/>
          <w:b w:val="0"/>
          <w:bCs/>
          <w:sz w:val="24"/>
          <w:szCs w:val="24"/>
        </w:rPr>
        <w:t>k. Lebih lanjut ditambahkan bahwa siswa tidak lagi menganggap pelajaran matematika sebagai pelajaran yang sulit dan menakutkan. Ratnasari [8] dalam penelitiannya juga menyebutkan minat siswa terhadap matematika dapat mempengaruhi sikap siswa. Siswa yang memiliki minat tinggi terhadap matematika akan antusias dengan nilai yang diperoleh, begitu juga sebaliknya. Jika minat kepada matematika rendah maka siswa tidak memperhatikan nilai pelajaran.</w:t>
      </w:r>
    </w:p>
    <w:p w14:paraId="3BBD35C3" w14:textId="77777777" w:rsidR="00E04F40" w:rsidRDefault="00E04F40" w:rsidP="00BD7F9B">
      <w:pPr>
        <w:pStyle w:val="PythagorasHeading1"/>
        <w:ind w:firstLine="709"/>
        <w:jc w:val="both"/>
        <w:rPr>
          <w:rFonts w:asciiTheme="majorBidi" w:hAnsiTheme="majorBidi" w:cstheme="majorBidi"/>
          <w:b w:val="0"/>
          <w:bCs/>
          <w:sz w:val="24"/>
          <w:szCs w:val="24"/>
        </w:rPr>
      </w:pPr>
      <w:r>
        <w:rPr>
          <w:rFonts w:asciiTheme="majorBidi" w:hAnsiTheme="majorBidi" w:cstheme="majorBidi"/>
          <w:b w:val="0"/>
          <w:bCs/>
          <w:sz w:val="24"/>
          <w:szCs w:val="24"/>
        </w:rPr>
        <w:tab/>
        <w:t>Berikut ini diuraikan minat siswa tiap pernyataan pada masing-masing indikator minat:</w:t>
      </w:r>
    </w:p>
    <w:p w14:paraId="64C45A1F" w14:textId="77777777" w:rsidR="00E04F40" w:rsidRPr="00762E1A" w:rsidRDefault="00E04F40" w:rsidP="00E04F40">
      <w:pPr>
        <w:pStyle w:val="PythagorasHeading1"/>
        <w:numPr>
          <w:ilvl w:val="0"/>
          <w:numId w:val="4"/>
        </w:numPr>
        <w:jc w:val="both"/>
        <w:rPr>
          <w:rFonts w:asciiTheme="majorBidi" w:hAnsiTheme="majorBidi" w:cstheme="majorBidi"/>
          <w:sz w:val="24"/>
          <w:szCs w:val="24"/>
        </w:rPr>
      </w:pPr>
      <w:r w:rsidRPr="00762E1A">
        <w:rPr>
          <w:rFonts w:asciiTheme="majorBidi" w:hAnsiTheme="majorBidi" w:cstheme="majorBidi"/>
          <w:sz w:val="24"/>
          <w:szCs w:val="24"/>
        </w:rPr>
        <w:t xml:space="preserve"> Perasaan Senang</w:t>
      </w:r>
    </w:p>
    <w:p w14:paraId="5BC240C2" w14:textId="77777777" w:rsidR="00E04F40" w:rsidRDefault="00E04F40" w:rsidP="00BD7F9B">
      <w:pPr>
        <w:pStyle w:val="PythagorasHeading1"/>
        <w:ind w:firstLine="709"/>
        <w:jc w:val="both"/>
        <w:rPr>
          <w:rStyle w:val="markedcontent"/>
          <w:rFonts w:asciiTheme="majorBidi" w:hAnsiTheme="majorBidi" w:cstheme="majorBidi"/>
          <w:b w:val="0"/>
          <w:bCs/>
          <w:sz w:val="24"/>
          <w:szCs w:val="24"/>
        </w:rPr>
      </w:pPr>
      <w:r>
        <w:rPr>
          <w:rStyle w:val="markedcontent"/>
          <w:rFonts w:asciiTheme="majorBidi" w:hAnsiTheme="majorBidi" w:cstheme="majorBidi"/>
          <w:b w:val="0"/>
          <w:bCs/>
          <w:sz w:val="24"/>
          <w:szCs w:val="24"/>
        </w:rPr>
        <w:t>Perasaan senang dapat mendorong siswa untuk mengikuti pelajaran yang diperoleh dengan baik.</w:t>
      </w:r>
      <w:r w:rsidRPr="00762E1A">
        <w:rPr>
          <w:rStyle w:val="markedcontent"/>
          <w:rFonts w:asciiTheme="majorBidi" w:hAnsiTheme="majorBidi" w:cstheme="majorBidi"/>
          <w:b w:val="0"/>
          <w:bCs/>
          <w:sz w:val="24"/>
          <w:szCs w:val="24"/>
        </w:rPr>
        <w:t xml:space="preserve"> </w:t>
      </w:r>
      <w:r>
        <w:rPr>
          <w:rStyle w:val="markedcontent"/>
          <w:rFonts w:asciiTheme="majorBidi" w:hAnsiTheme="majorBidi" w:cstheme="majorBidi"/>
          <w:b w:val="0"/>
          <w:bCs/>
          <w:sz w:val="24"/>
          <w:szCs w:val="24"/>
        </w:rPr>
        <w:t>Siswa yang menyenangi pembelajaran matematika akan senantiasa mengikuti pembelajaran tanpa adanya suatu tekanan. Pada angket, indikator perasaan senang memiliki 3 pernyataan positif</w:t>
      </w:r>
      <w:r w:rsidRPr="000764C8">
        <w:rPr>
          <w:rStyle w:val="markedcontent"/>
          <w:rFonts w:asciiTheme="majorBidi" w:hAnsiTheme="majorBidi" w:cstheme="majorBidi"/>
          <w:b w:val="0"/>
          <w:bCs/>
          <w:sz w:val="24"/>
          <w:szCs w:val="24"/>
        </w:rPr>
        <w:t xml:space="preserve"> </w:t>
      </w:r>
      <w:r>
        <w:rPr>
          <w:rStyle w:val="markedcontent"/>
          <w:rFonts w:asciiTheme="majorBidi" w:hAnsiTheme="majorBidi" w:cstheme="majorBidi"/>
          <w:b w:val="0"/>
          <w:bCs/>
          <w:sz w:val="24"/>
          <w:szCs w:val="24"/>
        </w:rPr>
        <w:t>dan 2 pernyataan negatif, dapat dilihat pada tabel di bawah ini.</w:t>
      </w:r>
    </w:p>
    <w:p w14:paraId="463B4917" w14:textId="77777777" w:rsidR="00E04F40" w:rsidRDefault="00E04F40" w:rsidP="00E04F40">
      <w:pPr>
        <w:pStyle w:val="PythagorasHeading1"/>
        <w:ind w:left="720" w:firstLine="720"/>
        <w:jc w:val="both"/>
        <w:rPr>
          <w:rStyle w:val="markedcontent"/>
          <w:rFonts w:asciiTheme="majorBidi" w:hAnsiTheme="majorBidi" w:cstheme="majorBidi"/>
          <w:b w:val="0"/>
          <w:bCs/>
          <w:sz w:val="24"/>
          <w:szCs w:val="24"/>
        </w:rPr>
      </w:pPr>
      <w:r>
        <w:rPr>
          <w:rStyle w:val="markedcontent"/>
          <w:rFonts w:asciiTheme="majorBidi" w:hAnsiTheme="majorBidi" w:cstheme="majorBidi"/>
          <w:b w:val="0"/>
          <w:bCs/>
          <w:sz w:val="24"/>
          <w:szCs w:val="24"/>
        </w:rPr>
        <w:t>Tabel 3. Persentase Indikator perasaan Senang</w:t>
      </w:r>
    </w:p>
    <w:tbl>
      <w:tblPr>
        <w:tblStyle w:val="TableGrid"/>
        <w:tblW w:w="0" w:type="auto"/>
        <w:tblInd w:w="988" w:type="dxa"/>
        <w:tblLayout w:type="fixed"/>
        <w:tblLook w:val="04A0" w:firstRow="1" w:lastRow="0" w:firstColumn="1" w:lastColumn="0" w:noHBand="0" w:noVBand="1"/>
      </w:tblPr>
      <w:tblGrid>
        <w:gridCol w:w="629"/>
        <w:gridCol w:w="4048"/>
        <w:gridCol w:w="1418"/>
        <w:gridCol w:w="1417"/>
      </w:tblGrid>
      <w:tr w:rsidR="00E04F40" w:rsidRPr="00120128" w14:paraId="0E683DF6" w14:textId="77777777" w:rsidTr="00591AF4">
        <w:tc>
          <w:tcPr>
            <w:tcW w:w="629" w:type="dxa"/>
          </w:tcPr>
          <w:p w14:paraId="6B6FBF6F"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No</w:t>
            </w:r>
          </w:p>
        </w:tc>
        <w:tc>
          <w:tcPr>
            <w:tcW w:w="4048" w:type="dxa"/>
          </w:tcPr>
          <w:p w14:paraId="390FFB7D"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Bunyi Pernyataan</w:t>
            </w:r>
          </w:p>
        </w:tc>
        <w:tc>
          <w:tcPr>
            <w:tcW w:w="1418" w:type="dxa"/>
          </w:tcPr>
          <w:p w14:paraId="352FAF1F"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Nilai Pernyataan</w:t>
            </w:r>
          </w:p>
        </w:tc>
        <w:tc>
          <w:tcPr>
            <w:tcW w:w="1417" w:type="dxa"/>
          </w:tcPr>
          <w:p w14:paraId="015E0165"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Persentase</w:t>
            </w:r>
          </w:p>
        </w:tc>
      </w:tr>
      <w:tr w:rsidR="00E04F40" w:rsidRPr="00120128" w14:paraId="168BD66A" w14:textId="77777777" w:rsidTr="00591AF4">
        <w:tc>
          <w:tcPr>
            <w:tcW w:w="629" w:type="dxa"/>
          </w:tcPr>
          <w:p w14:paraId="501DB7AC"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1</w:t>
            </w:r>
          </w:p>
        </w:tc>
        <w:tc>
          <w:tcPr>
            <w:tcW w:w="4048" w:type="dxa"/>
          </w:tcPr>
          <w:p w14:paraId="1F1C1465"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Saya senang mempelajari matematika yang berkaitan dengan budaya Aceh</w:t>
            </w:r>
          </w:p>
        </w:tc>
        <w:tc>
          <w:tcPr>
            <w:tcW w:w="1418" w:type="dxa"/>
          </w:tcPr>
          <w:p w14:paraId="13472CD4"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2C8F7518"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70.07 </w:t>
            </w:r>
            <w:r w:rsidRPr="00120128">
              <w:rPr>
                <w:rFonts w:asciiTheme="majorBidi" w:hAnsiTheme="majorBidi" w:cstheme="majorBidi"/>
                <w:b w:val="0"/>
                <w:bCs/>
                <w:sz w:val="24"/>
                <w:szCs w:val="24"/>
              </w:rPr>
              <w:t>%</w:t>
            </w:r>
          </w:p>
        </w:tc>
      </w:tr>
      <w:tr w:rsidR="00E04F40" w:rsidRPr="00120128" w14:paraId="5A97C9C9" w14:textId="77777777" w:rsidTr="00591AF4">
        <w:tc>
          <w:tcPr>
            <w:tcW w:w="629" w:type="dxa"/>
          </w:tcPr>
          <w:p w14:paraId="0DAD58EF"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2</w:t>
            </w:r>
          </w:p>
        </w:tc>
        <w:tc>
          <w:tcPr>
            <w:tcW w:w="4048" w:type="dxa"/>
          </w:tcPr>
          <w:p w14:paraId="4E3973AF"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iCs/>
                <w:sz w:val="24"/>
                <w:szCs w:val="24"/>
              </w:rPr>
              <w:t>Saya senang apabila mendapat soal asesmen nasional numerasi yang berkaitan dengan budaya Aceh</w:t>
            </w:r>
          </w:p>
        </w:tc>
        <w:tc>
          <w:tcPr>
            <w:tcW w:w="1418" w:type="dxa"/>
          </w:tcPr>
          <w:p w14:paraId="0D17D685"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668D6CE7"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64.44 </w:t>
            </w:r>
            <w:r w:rsidRPr="00120128">
              <w:rPr>
                <w:rFonts w:asciiTheme="majorBidi" w:hAnsiTheme="majorBidi" w:cstheme="majorBidi"/>
                <w:b w:val="0"/>
                <w:bCs/>
                <w:sz w:val="24"/>
                <w:szCs w:val="24"/>
              </w:rPr>
              <w:t>%</w:t>
            </w:r>
          </w:p>
        </w:tc>
      </w:tr>
      <w:tr w:rsidR="00E04F40" w:rsidRPr="00120128" w14:paraId="391CC51A" w14:textId="77777777" w:rsidTr="00591AF4">
        <w:tc>
          <w:tcPr>
            <w:tcW w:w="629" w:type="dxa"/>
          </w:tcPr>
          <w:p w14:paraId="0C250521"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3</w:t>
            </w:r>
          </w:p>
        </w:tc>
        <w:tc>
          <w:tcPr>
            <w:tcW w:w="4048" w:type="dxa"/>
          </w:tcPr>
          <w:p w14:paraId="0342860E"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Matematika merupakan pelajaran favorit saya</w:t>
            </w:r>
          </w:p>
        </w:tc>
        <w:tc>
          <w:tcPr>
            <w:tcW w:w="1418" w:type="dxa"/>
          </w:tcPr>
          <w:p w14:paraId="2A1D6A01"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45787491"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58.8</w:t>
            </w:r>
            <w:r w:rsidRPr="00120128">
              <w:rPr>
                <w:rFonts w:asciiTheme="majorBidi" w:hAnsiTheme="majorBidi" w:cstheme="majorBidi"/>
                <w:b w:val="0"/>
                <w:bCs/>
                <w:sz w:val="24"/>
                <w:szCs w:val="24"/>
              </w:rPr>
              <w:t xml:space="preserve"> </w:t>
            </w:r>
            <w:r>
              <w:rPr>
                <w:rFonts w:asciiTheme="majorBidi" w:hAnsiTheme="majorBidi" w:cstheme="majorBidi"/>
                <w:b w:val="0"/>
                <w:bCs/>
                <w:sz w:val="24"/>
                <w:szCs w:val="24"/>
              </w:rPr>
              <w:t>%</w:t>
            </w:r>
          </w:p>
        </w:tc>
      </w:tr>
      <w:tr w:rsidR="00E04F40" w:rsidRPr="00120128" w14:paraId="45479F7D" w14:textId="77777777" w:rsidTr="00591AF4">
        <w:tc>
          <w:tcPr>
            <w:tcW w:w="629" w:type="dxa"/>
          </w:tcPr>
          <w:p w14:paraId="1FC25BE7"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4</w:t>
            </w:r>
          </w:p>
        </w:tc>
        <w:tc>
          <w:tcPr>
            <w:tcW w:w="4048" w:type="dxa"/>
          </w:tcPr>
          <w:p w14:paraId="7E4C5E24"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Saya merasa pelajaran matematika sangat membosankan</w:t>
            </w:r>
          </w:p>
        </w:tc>
        <w:tc>
          <w:tcPr>
            <w:tcW w:w="1418" w:type="dxa"/>
          </w:tcPr>
          <w:p w14:paraId="52C4983E"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Negatif</w:t>
            </w:r>
          </w:p>
        </w:tc>
        <w:tc>
          <w:tcPr>
            <w:tcW w:w="1417" w:type="dxa"/>
          </w:tcPr>
          <w:p w14:paraId="5B116474"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65.85</w:t>
            </w:r>
            <w:r w:rsidRPr="00120128">
              <w:rPr>
                <w:rFonts w:asciiTheme="majorBidi" w:hAnsiTheme="majorBidi" w:cstheme="majorBidi"/>
                <w:b w:val="0"/>
                <w:bCs/>
                <w:sz w:val="24"/>
                <w:szCs w:val="24"/>
              </w:rPr>
              <w:t xml:space="preserve"> %</w:t>
            </w:r>
          </w:p>
        </w:tc>
      </w:tr>
      <w:tr w:rsidR="00E04F40" w:rsidRPr="00120128" w14:paraId="30A2AE03" w14:textId="77777777" w:rsidTr="00591AF4">
        <w:tc>
          <w:tcPr>
            <w:tcW w:w="629" w:type="dxa"/>
          </w:tcPr>
          <w:p w14:paraId="67BE6715"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5</w:t>
            </w:r>
          </w:p>
        </w:tc>
        <w:tc>
          <w:tcPr>
            <w:tcW w:w="4048" w:type="dxa"/>
          </w:tcPr>
          <w:p w14:paraId="0E858752"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Soal Asesmen Literasi Numerasi sangat sulit diselesaikan</w:t>
            </w:r>
          </w:p>
        </w:tc>
        <w:tc>
          <w:tcPr>
            <w:tcW w:w="1418" w:type="dxa"/>
          </w:tcPr>
          <w:p w14:paraId="33A4FD7A"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Negatif</w:t>
            </w:r>
          </w:p>
        </w:tc>
        <w:tc>
          <w:tcPr>
            <w:tcW w:w="1417" w:type="dxa"/>
          </w:tcPr>
          <w:p w14:paraId="5B9CFCFF"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53.87</w:t>
            </w:r>
            <w:r w:rsidRPr="00120128">
              <w:rPr>
                <w:rFonts w:asciiTheme="majorBidi" w:hAnsiTheme="majorBidi" w:cstheme="majorBidi"/>
                <w:b w:val="0"/>
                <w:bCs/>
                <w:sz w:val="24"/>
                <w:szCs w:val="24"/>
              </w:rPr>
              <w:t xml:space="preserve"> %</w:t>
            </w:r>
          </w:p>
        </w:tc>
      </w:tr>
    </w:tbl>
    <w:p w14:paraId="15B83256" w14:textId="77777777" w:rsidR="002D0394" w:rsidRDefault="00E04F40" w:rsidP="002D0394">
      <w:pPr>
        <w:pStyle w:val="PythagorasHeading1"/>
        <w:ind w:firstLine="720"/>
        <w:jc w:val="both"/>
        <w:rPr>
          <w:rFonts w:asciiTheme="majorBidi" w:hAnsiTheme="majorBidi" w:cstheme="majorBidi"/>
          <w:b w:val="0"/>
          <w:bCs/>
          <w:sz w:val="24"/>
          <w:szCs w:val="24"/>
        </w:rPr>
      </w:pPr>
      <w:r>
        <w:rPr>
          <w:rFonts w:asciiTheme="majorBidi" w:hAnsiTheme="majorBidi" w:cstheme="majorBidi"/>
          <w:b w:val="0"/>
          <w:bCs/>
          <w:sz w:val="24"/>
          <w:szCs w:val="24"/>
        </w:rPr>
        <w:t>Dari tabel di atas dapat dilihat bahwa siswa menyatakan bahwa siswa senang apabila mendapatkan soal asesmen numerasi berbasis budaya Aceh. Hal ini dapat disimpulkan bahwa siswa senang dengan literasi numerasi yang dekat dengan kehidupan yang mereka lalui saat ini yaitu budaya Aceh.</w:t>
      </w:r>
    </w:p>
    <w:p w14:paraId="02B2051F" w14:textId="73C220E5" w:rsidR="002D0394" w:rsidRPr="00762E1A" w:rsidRDefault="002D0394" w:rsidP="002D0394">
      <w:pPr>
        <w:pStyle w:val="PythagorasHeading1"/>
        <w:ind w:firstLine="720"/>
        <w:jc w:val="both"/>
        <w:rPr>
          <w:rFonts w:asciiTheme="majorBidi" w:hAnsiTheme="majorBidi" w:cstheme="majorBidi"/>
          <w:b w:val="0"/>
          <w:bCs/>
          <w:sz w:val="24"/>
          <w:szCs w:val="24"/>
        </w:rPr>
      </w:pPr>
      <w:r>
        <w:rPr>
          <w:rFonts w:asciiTheme="majorBidi" w:hAnsiTheme="majorBidi" w:cstheme="majorBidi"/>
          <w:b w:val="0"/>
          <w:bCs/>
          <w:sz w:val="24"/>
          <w:szCs w:val="24"/>
        </w:rPr>
        <w:t>Hal tersebut sejalan dengan hasil penelitian Sulistyani [</w:t>
      </w:r>
      <w:r w:rsidR="00D5358F">
        <w:rPr>
          <w:rFonts w:asciiTheme="majorBidi" w:hAnsiTheme="majorBidi" w:cstheme="majorBidi"/>
          <w:b w:val="0"/>
          <w:bCs/>
          <w:sz w:val="24"/>
          <w:szCs w:val="24"/>
        </w:rPr>
        <w:t>13</w:t>
      </w:r>
      <w:r>
        <w:rPr>
          <w:rFonts w:asciiTheme="majorBidi" w:hAnsiTheme="majorBidi" w:cstheme="majorBidi"/>
          <w:b w:val="0"/>
          <w:bCs/>
          <w:sz w:val="24"/>
          <w:szCs w:val="24"/>
        </w:rPr>
        <w:t xml:space="preserve">] yang menyatakan bahwa </w:t>
      </w:r>
      <w:r w:rsidRPr="002D0394">
        <w:rPr>
          <w:rFonts w:asciiTheme="majorBidi" w:hAnsiTheme="majorBidi" w:cstheme="majorBidi"/>
          <w:b w:val="0"/>
          <w:bCs/>
          <w:sz w:val="24"/>
          <w:szCs w:val="24"/>
        </w:rPr>
        <w:t>proses pembelajaran akan efektif dan keberhasilan siswa dalam belajar dapat tercapai</w:t>
      </w:r>
      <w:r>
        <w:rPr>
          <w:rFonts w:asciiTheme="majorBidi" w:hAnsiTheme="majorBidi" w:cstheme="majorBidi"/>
          <w:b w:val="0"/>
          <w:bCs/>
          <w:sz w:val="24"/>
          <w:szCs w:val="24"/>
        </w:rPr>
        <w:t xml:space="preserve"> apabila siswa sudah memiliki rasa senang yang menunjukkan siswa memiliki minat belajar.</w:t>
      </w:r>
      <w:r w:rsidRPr="002D0394">
        <w:rPr>
          <w:rFonts w:asciiTheme="majorBidi" w:hAnsiTheme="majorBidi" w:cstheme="majorBidi"/>
          <w:b w:val="0"/>
          <w:bCs/>
          <w:sz w:val="24"/>
          <w:szCs w:val="24"/>
        </w:rPr>
        <w:t xml:space="preserve"> </w:t>
      </w:r>
    </w:p>
    <w:p w14:paraId="006A4515" w14:textId="77777777" w:rsidR="00E04F40" w:rsidRDefault="00E04F40" w:rsidP="00E04F40">
      <w:pPr>
        <w:pStyle w:val="PythagorasHeading1"/>
        <w:numPr>
          <w:ilvl w:val="0"/>
          <w:numId w:val="4"/>
        </w:numPr>
        <w:jc w:val="both"/>
        <w:rPr>
          <w:rFonts w:asciiTheme="majorBidi" w:hAnsiTheme="majorBidi" w:cstheme="majorBidi"/>
          <w:sz w:val="24"/>
          <w:szCs w:val="24"/>
        </w:rPr>
      </w:pPr>
      <w:r w:rsidRPr="000E0D8A">
        <w:rPr>
          <w:rFonts w:asciiTheme="majorBidi" w:hAnsiTheme="majorBidi" w:cstheme="majorBidi"/>
          <w:sz w:val="24"/>
          <w:szCs w:val="24"/>
        </w:rPr>
        <w:t xml:space="preserve">Perhatian </w:t>
      </w:r>
    </w:p>
    <w:p w14:paraId="07E8E982" w14:textId="77777777" w:rsidR="00E04F40" w:rsidRDefault="00E04F40" w:rsidP="00E04F40">
      <w:pPr>
        <w:pStyle w:val="PythagorasHeading1"/>
        <w:ind w:firstLine="720"/>
        <w:jc w:val="both"/>
        <w:rPr>
          <w:rFonts w:asciiTheme="majorBidi" w:hAnsiTheme="majorBidi" w:cstheme="majorBidi"/>
          <w:b w:val="0"/>
          <w:bCs/>
          <w:sz w:val="24"/>
          <w:szCs w:val="24"/>
        </w:rPr>
      </w:pPr>
      <w:r>
        <w:rPr>
          <w:rFonts w:asciiTheme="majorBidi" w:hAnsiTheme="majorBidi" w:cstheme="majorBidi"/>
          <w:b w:val="0"/>
          <w:bCs/>
          <w:sz w:val="24"/>
          <w:szCs w:val="24"/>
        </w:rPr>
        <w:t>Pada indikator minat berikutnya yaitu perhatian. Siswa yang memiliki minat yang baik dalam matematika khususnya literasi numerasi akan memiliki perhatian yang baik pula saat dihadapkan dengan pelajaran tersebut. Indikator perhatian memiliki 4 pernyataan positif dan 3 pernyataan negatif. Kita perhatikan tabel di bawah ini.</w:t>
      </w:r>
    </w:p>
    <w:p w14:paraId="0D52E085" w14:textId="77777777" w:rsidR="00E04F40" w:rsidRDefault="00E04F40" w:rsidP="00E04F40">
      <w:pPr>
        <w:pStyle w:val="PythagorasHeading1"/>
        <w:ind w:left="720"/>
        <w:jc w:val="both"/>
        <w:rPr>
          <w:rFonts w:asciiTheme="majorBidi" w:hAnsiTheme="majorBidi" w:cstheme="majorBidi"/>
          <w:b w:val="0"/>
          <w:bCs/>
          <w:sz w:val="24"/>
          <w:szCs w:val="24"/>
        </w:rPr>
      </w:pPr>
    </w:p>
    <w:p w14:paraId="3F7C0773" w14:textId="77777777" w:rsidR="00E04F40" w:rsidRDefault="00E04F40" w:rsidP="00E04F40">
      <w:pPr>
        <w:pStyle w:val="PythagorasHeading1"/>
        <w:ind w:left="720"/>
        <w:jc w:val="both"/>
        <w:rPr>
          <w:rFonts w:asciiTheme="majorBidi" w:hAnsiTheme="majorBidi" w:cstheme="majorBidi"/>
          <w:b w:val="0"/>
          <w:bCs/>
          <w:sz w:val="24"/>
          <w:szCs w:val="24"/>
        </w:rPr>
      </w:pPr>
    </w:p>
    <w:p w14:paraId="1436A0A8" w14:textId="77777777" w:rsidR="00E04F40" w:rsidRDefault="00E04F40" w:rsidP="00E04F40">
      <w:pPr>
        <w:pStyle w:val="PythagorasHeading1"/>
        <w:ind w:left="720"/>
        <w:jc w:val="both"/>
        <w:rPr>
          <w:rFonts w:asciiTheme="majorBidi" w:hAnsiTheme="majorBidi" w:cstheme="majorBidi"/>
          <w:b w:val="0"/>
          <w:bCs/>
          <w:sz w:val="24"/>
          <w:szCs w:val="24"/>
        </w:rPr>
      </w:pPr>
    </w:p>
    <w:p w14:paraId="0FF74547" w14:textId="77777777" w:rsidR="00E04F40" w:rsidRDefault="00E04F40" w:rsidP="00BD7F9B">
      <w:pPr>
        <w:pStyle w:val="PythagorasHeading1"/>
        <w:jc w:val="both"/>
        <w:rPr>
          <w:rFonts w:asciiTheme="majorBidi" w:hAnsiTheme="majorBidi" w:cstheme="majorBidi"/>
          <w:b w:val="0"/>
          <w:bCs/>
          <w:sz w:val="24"/>
          <w:szCs w:val="24"/>
        </w:rPr>
      </w:pPr>
    </w:p>
    <w:p w14:paraId="1C29650D" w14:textId="77777777" w:rsidR="00E04F40" w:rsidRDefault="00E04F40" w:rsidP="00E04F40">
      <w:pPr>
        <w:pStyle w:val="PythagorasHeading1"/>
        <w:ind w:left="720" w:firstLine="720"/>
        <w:jc w:val="both"/>
        <w:rPr>
          <w:rFonts w:asciiTheme="majorBidi" w:hAnsiTheme="majorBidi" w:cstheme="majorBidi"/>
          <w:b w:val="0"/>
          <w:bCs/>
          <w:sz w:val="24"/>
          <w:szCs w:val="24"/>
        </w:rPr>
      </w:pPr>
      <w:r>
        <w:rPr>
          <w:rFonts w:asciiTheme="majorBidi" w:hAnsiTheme="majorBidi" w:cstheme="majorBidi"/>
          <w:b w:val="0"/>
          <w:bCs/>
          <w:sz w:val="24"/>
          <w:szCs w:val="24"/>
        </w:rPr>
        <w:t>Tabel 4. Persentase Indikator Perhatian</w:t>
      </w:r>
    </w:p>
    <w:tbl>
      <w:tblPr>
        <w:tblStyle w:val="TableGrid"/>
        <w:tblW w:w="0" w:type="auto"/>
        <w:tblInd w:w="988" w:type="dxa"/>
        <w:tblLayout w:type="fixed"/>
        <w:tblLook w:val="04A0" w:firstRow="1" w:lastRow="0" w:firstColumn="1" w:lastColumn="0" w:noHBand="0" w:noVBand="1"/>
      </w:tblPr>
      <w:tblGrid>
        <w:gridCol w:w="629"/>
        <w:gridCol w:w="4048"/>
        <w:gridCol w:w="1418"/>
        <w:gridCol w:w="1417"/>
      </w:tblGrid>
      <w:tr w:rsidR="00E04F40" w:rsidRPr="00120128" w14:paraId="6F89BFAF" w14:textId="77777777" w:rsidTr="00591AF4">
        <w:tc>
          <w:tcPr>
            <w:tcW w:w="629" w:type="dxa"/>
          </w:tcPr>
          <w:p w14:paraId="7B16564C"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No</w:t>
            </w:r>
          </w:p>
        </w:tc>
        <w:tc>
          <w:tcPr>
            <w:tcW w:w="4048" w:type="dxa"/>
          </w:tcPr>
          <w:p w14:paraId="22F992C1"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Bunyi Pernyataan</w:t>
            </w:r>
          </w:p>
        </w:tc>
        <w:tc>
          <w:tcPr>
            <w:tcW w:w="1418" w:type="dxa"/>
          </w:tcPr>
          <w:p w14:paraId="5B7FB461"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Nilai Pernyataan</w:t>
            </w:r>
          </w:p>
        </w:tc>
        <w:tc>
          <w:tcPr>
            <w:tcW w:w="1417" w:type="dxa"/>
          </w:tcPr>
          <w:p w14:paraId="4D37C4E7" w14:textId="77777777" w:rsidR="00E04F40" w:rsidRPr="00120128" w:rsidRDefault="00E04F40" w:rsidP="00591AF4">
            <w:pPr>
              <w:pStyle w:val="PythagorasHeading1"/>
              <w:spacing w:before="0" w:after="0"/>
              <w:contextualSpacing/>
              <w:jc w:val="center"/>
              <w:rPr>
                <w:rFonts w:asciiTheme="majorBidi" w:hAnsiTheme="majorBidi" w:cstheme="majorBidi"/>
                <w:sz w:val="24"/>
                <w:szCs w:val="24"/>
              </w:rPr>
            </w:pPr>
            <w:r w:rsidRPr="00120128">
              <w:rPr>
                <w:rFonts w:asciiTheme="majorBidi" w:hAnsiTheme="majorBidi" w:cstheme="majorBidi"/>
                <w:sz w:val="24"/>
                <w:szCs w:val="24"/>
              </w:rPr>
              <w:t>Persentase</w:t>
            </w:r>
          </w:p>
        </w:tc>
      </w:tr>
      <w:tr w:rsidR="00E04F40" w:rsidRPr="00120128" w14:paraId="740FF4B7" w14:textId="77777777" w:rsidTr="00591AF4">
        <w:tc>
          <w:tcPr>
            <w:tcW w:w="629" w:type="dxa"/>
          </w:tcPr>
          <w:p w14:paraId="128BA0C0"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1</w:t>
            </w:r>
          </w:p>
        </w:tc>
        <w:tc>
          <w:tcPr>
            <w:tcW w:w="4048" w:type="dxa"/>
          </w:tcPr>
          <w:p w14:paraId="11A2A91D"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 xml:space="preserve">Saya bertanya bertanya kepada guru tentang soal yang tidak dapat saya selesaikan </w:t>
            </w:r>
          </w:p>
        </w:tc>
        <w:tc>
          <w:tcPr>
            <w:tcW w:w="1418" w:type="dxa"/>
          </w:tcPr>
          <w:p w14:paraId="283E7C54"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00345E3D"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80.99</w:t>
            </w:r>
            <w:r w:rsidRPr="00120128">
              <w:rPr>
                <w:rFonts w:asciiTheme="majorBidi" w:hAnsiTheme="majorBidi" w:cstheme="majorBidi"/>
                <w:b w:val="0"/>
                <w:bCs/>
                <w:sz w:val="24"/>
                <w:szCs w:val="24"/>
              </w:rPr>
              <w:t xml:space="preserve"> %</w:t>
            </w:r>
          </w:p>
        </w:tc>
      </w:tr>
      <w:tr w:rsidR="00E04F40" w:rsidRPr="00120128" w14:paraId="2B3C95EB" w14:textId="77777777" w:rsidTr="00591AF4">
        <w:tc>
          <w:tcPr>
            <w:tcW w:w="629" w:type="dxa"/>
          </w:tcPr>
          <w:p w14:paraId="232C1748"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2</w:t>
            </w:r>
          </w:p>
        </w:tc>
        <w:tc>
          <w:tcPr>
            <w:tcW w:w="4048" w:type="dxa"/>
          </w:tcPr>
          <w:p w14:paraId="6D85DE53"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Saya memperhatikan guru saat diberikan soal matematika yang berkaitan budaya Aceh</w:t>
            </w:r>
            <w:r w:rsidRPr="00120128">
              <w:rPr>
                <w:b w:val="0"/>
                <w:bCs/>
                <w:i/>
                <w:sz w:val="24"/>
                <w:szCs w:val="24"/>
              </w:rPr>
              <w:t xml:space="preserve"> </w:t>
            </w:r>
          </w:p>
        </w:tc>
        <w:tc>
          <w:tcPr>
            <w:tcW w:w="1418" w:type="dxa"/>
          </w:tcPr>
          <w:p w14:paraId="43AF06B2"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2CA0ADE9"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72.18 </w:t>
            </w:r>
            <w:r w:rsidRPr="00120128">
              <w:rPr>
                <w:rFonts w:asciiTheme="majorBidi" w:hAnsiTheme="majorBidi" w:cstheme="majorBidi"/>
                <w:b w:val="0"/>
                <w:bCs/>
                <w:sz w:val="24"/>
                <w:szCs w:val="24"/>
              </w:rPr>
              <w:t>%</w:t>
            </w:r>
          </w:p>
        </w:tc>
      </w:tr>
      <w:tr w:rsidR="00E04F40" w:rsidRPr="00120128" w14:paraId="5E134B1F" w14:textId="77777777" w:rsidTr="00591AF4">
        <w:tc>
          <w:tcPr>
            <w:tcW w:w="629" w:type="dxa"/>
          </w:tcPr>
          <w:p w14:paraId="4E501CC8"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3</w:t>
            </w:r>
          </w:p>
        </w:tc>
        <w:tc>
          <w:tcPr>
            <w:tcW w:w="4048" w:type="dxa"/>
          </w:tcPr>
          <w:p w14:paraId="726CF846"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Saya memperhatikan dengan baik jika guru sedang menjelaskan tentang soal matematika yang berkaitan dengan budaya Aceh</w:t>
            </w:r>
          </w:p>
        </w:tc>
        <w:tc>
          <w:tcPr>
            <w:tcW w:w="1418" w:type="dxa"/>
          </w:tcPr>
          <w:p w14:paraId="597D8A8B"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4038CCBD"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73.59 </w:t>
            </w:r>
            <w:r w:rsidRPr="00120128">
              <w:rPr>
                <w:rFonts w:asciiTheme="majorBidi" w:hAnsiTheme="majorBidi" w:cstheme="majorBidi"/>
                <w:b w:val="0"/>
                <w:bCs/>
                <w:sz w:val="24"/>
                <w:szCs w:val="24"/>
              </w:rPr>
              <w:t>%</w:t>
            </w:r>
          </w:p>
        </w:tc>
      </w:tr>
      <w:tr w:rsidR="00E04F40" w:rsidRPr="00120128" w14:paraId="4B6F3961" w14:textId="77777777" w:rsidTr="00591AF4">
        <w:tc>
          <w:tcPr>
            <w:tcW w:w="629" w:type="dxa"/>
          </w:tcPr>
          <w:p w14:paraId="2535C3A6"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4</w:t>
            </w:r>
          </w:p>
        </w:tc>
        <w:tc>
          <w:tcPr>
            <w:tcW w:w="4048" w:type="dxa"/>
          </w:tcPr>
          <w:p w14:paraId="1A9F738D" w14:textId="77777777" w:rsidR="00E04F40" w:rsidRPr="00120128" w:rsidRDefault="00E04F40" w:rsidP="00591AF4">
            <w:pPr>
              <w:pStyle w:val="PythagorasHeading1"/>
              <w:spacing w:before="0" w:after="0"/>
              <w:contextualSpacing/>
              <w:jc w:val="both"/>
              <w:rPr>
                <w:b w:val="0"/>
                <w:bCs/>
                <w:sz w:val="24"/>
                <w:szCs w:val="24"/>
              </w:rPr>
            </w:pPr>
            <w:r w:rsidRPr="00120128">
              <w:rPr>
                <w:b w:val="0"/>
                <w:bCs/>
                <w:sz w:val="24"/>
                <w:szCs w:val="24"/>
              </w:rPr>
              <w:t>Saya bertanya pada guru dan teman tentang soal Asesmen Nasional Numerasi berbasis Budaya Aceh</w:t>
            </w:r>
          </w:p>
        </w:tc>
        <w:tc>
          <w:tcPr>
            <w:tcW w:w="1418" w:type="dxa"/>
          </w:tcPr>
          <w:p w14:paraId="72209D32"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Positif</w:t>
            </w:r>
          </w:p>
        </w:tc>
        <w:tc>
          <w:tcPr>
            <w:tcW w:w="1417" w:type="dxa"/>
          </w:tcPr>
          <w:p w14:paraId="683B711C"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69.01 </w:t>
            </w:r>
            <w:r w:rsidRPr="00120128">
              <w:rPr>
                <w:rFonts w:asciiTheme="majorBidi" w:hAnsiTheme="majorBidi" w:cstheme="majorBidi"/>
                <w:b w:val="0"/>
                <w:bCs/>
                <w:sz w:val="24"/>
                <w:szCs w:val="24"/>
              </w:rPr>
              <w:t>%</w:t>
            </w:r>
          </w:p>
        </w:tc>
      </w:tr>
      <w:tr w:rsidR="00E04F40" w:rsidRPr="00120128" w14:paraId="392F3871" w14:textId="77777777" w:rsidTr="00591AF4">
        <w:tc>
          <w:tcPr>
            <w:tcW w:w="629" w:type="dxa"/>
          </w:tcPr>
          <w:p w14:paraId="04F921E6"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5</w:t>
            </w:r>
          </w:p>
        </w:tc>
        <w:tc>
          <w:tcPr>
            <w:tcW w:w="4048" w:type="dxa"/>
          </w:tcPr>
          <w:p w14:paraId="649617FE"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Saya sulit menyelesaikan soal-soal matematika yang berkaitan dengan kehidupan sehari-hari</w:t>
            </w:r>
          </w:p>
        </w:tc>
        <w:tc>
          <w:tcPr>
            <w:tcW w:w="1418" w:type="dxa"/>
          </w:tcPr>
          <w:p w14:paraId="6D236840"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Negatif</w:t>
            </w:r>
          </w:p>
        </w:tc>
        <w:tc>
          <w:tcPr>
            <w:tcW w:w="1417" w:type="dxa"/>
          </w:tcPr>
          <w:p w14:paraId="02635E8F"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60.56 </w:t>
            </w:r>
            <w:r w:rsidRPr="00120128">
              <w:rPr>
                <w:rFonts w:asciiTheme="majorBidi" w:hAnsiTheme="majorBidi" w:cstheme="majorBidi"/>
                <w:b w:val="0"/>
                <w:bCs/>
                <w:sz w:val="24"/>
                <w:szCs w:val="24"/>
              </w:rPr>
              <w:t>%</w:t>
            </w:r>
          </w:p>
        </w:tc>
      </w:tr>
      <w:tr w:rsidR="00E04F40" w:rsidRPr="00120128" w14:paraId="244B09E1" w14:textId="77777777" w:rsidTr="00591AF4">
        <w:tc>
          <w:tcPr>
            <w:tcW w:w="629" w:type="dxa"/>
          </w:tcPr>
          <w:p w14:paraId="63950C23"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6</w:t>
            </w:r>
          </w:p>
        </w:tc>
        <w:tc>
          <w:tcPr>
            <w:tcW w:w="4048" w:type="dxa"/>
          </w:tcPr>
          <w:p w14:paraId="67FF7753" w14:textId="77777777" w:rsidR="00E04F40" w:rsidRPr="00120128" w:rsidRDefault="00E04F40" w:rsidP="00591AF4">
            <w:pPr>
              <w:pStyle w:val="PythagorasHeading1"/>
              <w:spacing w:before="0" w:after="0"/>
              <w:contextualSpacing/>
              <w:jc w:val="both"/>
              <w:rPr>
                <w:b w:val="0"/>
                <w:bCs/>
                <w:sz w:val="24"/>
                <w:szCs w:val="24"/>
              </w:rPr>
            </w:pPr>
            <w:r w:rsidRPr="00120128">
              <w:rPr>
                <w:b w:val="0"/>
                <w:bCs/>
                <w:sz w:val="24"/>
                <w:szCs w:val="24"/>
              </w:rPr>
              <w:t>Saya tidak memperhatikan saat guru belajar matematika dengan berbasis budaya Aceh</w:t>
            </w:r>
          </w:p>
        </w:tc>
        <w:tc>
          <w:tcPr>
            <w:tcW w:w="1418" w:type="dxa"/>
          </w:tcPr>
          <w:p w14:paraId="4E919879"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Negatif</w:t>
            </w:r>
          </w:p>
        </w:tc>
        <w:tc>
          <w:tcPr>
            <w:tcW w:w="1417" w:type="dxa"/>
          </w:tcPr>
          <w:p w14:paraId="42933452"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69.01 </w:t>
            </w:r>
            <w:r w:rsidRPr="00120128">
              <w:rPr>
                <w:rFonts w:asciiTheme="majorBidi" w:hAnsiTheme="majorBidi" w:cstheme="majorBidi"/>
                <w:b w:val="0"/>
                <w:bCs/>
                <w:sz w:val="24"/>
                <w:szCs w:val="24"/>
              </w:rPr>
              <w:t>%</w:t>
            </w:r>
          </w:p>
        </w:tc>
      </w:tr>
      <w:tr w:rsidR="00E04F40" w:rsidRPr="00120128" w14:paraId="0B1F6203" w14:textId="77777777" w:rsidTr="00591AF4">
        <w:tc>
          <w:tcPr>
            <w:tcW w:w="629" w:type="dxa"/>
          </w:tcPr>
          <w:p w14:paraId="6DC6B947"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7</w:t>
            </w:r>
          </w:p>
        </w:tc>
        <w:tc>
          <w:tcPr>
            <w:tcW w:w="4048" w:type="dxa"/>
          </w:tcPr>
          <w:p w14:paraId="7BBED000" w14:textId="77777777" w:rsidR="00E04F40" w:rsidRPr="00120128" w:rsidRDefault="00E04F40" w:rsidP="00591AF4">
            <w:pPr>
              <w:pStyle w:val="PythagorasHeading1"/>
              <w:spacing w:before="0" w:after="0"/>
              <w:contextualSpacing/>
              <w:jc w:val="both"/>
              <w:rPr>
                <w:rFonts w:asciiTheme="majorBidi" w:hAnsiTheme="majorBidi" w:cstheme="majorBidi"/>
                <w:b w:val="0"/>
                <w:bCs/>
                <w:sz w:val="24"/>
                <w:szCs w:val="24"/>
              </w:rPr>
            </w:pPr>
            <w:r w:rsidRPr="00120128">
              <w:rPr>
                <w:b w:val="0"/>
                <w:bCs/>
                <w:sz w:val="24"/>
                <w:szCs w:val="24"/>
              </w:rPr>
              <w:t>Saya tidak serius dalam diskusi tentang matematika yang berkaitan dengan budaya Aceh</w:t>
            </w:r>
          </w:p>
        </w:tc>
        <w:tc>
          <w:tcPr>
            <w:tcW w:w="1418" w:type="dxa"/>
          </w:tcPr>
          <w:p w14:paraId="623E8FE7"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sidRPr="00120128">
              <w:rPr>
                <w:rFonts w:asciiTheme="majorBidi" w:hAnsiTheme="majorBidi" w:cstheme="majorBidi"/>
                <w:b w:val="0"/>
                <w:bCs/>
                <w:sz w:val="24"/>
                <w:szCs w:val="24"/>
              </w:rPr>
              <w:t>Negatif</w:t>
            </w:r>
          </w:p>
        </w:tc>
        <w:tc>
          <w:tcPr>
            <w:tcW w:w="1417" w:type="dxa"/>
          </w:tcPr>
          <w:p w14:paraId="15236D28" w14:textId="77777777" w:rsidR="00E04F40" w:rsidRPr="00120128"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69.01 </w:t>
            </w:r>
            <w:r w:rsidRPr="00120128">
              <w:rPr>
                <w:rFonts w:asciiTheme="majorBidi" w:hAnsiTheme="majorBidi" w:cstheme="majorBidi"/>
                <w:b w:val="0"/>
                <w:bCs/>
                <w:sz w:val="24"/>
                <w:szCs w:val="24"/>
              </w:rPr>
              <w:t>%</w:t>
            </w:r>
          </w:p>
        </w:tc>
      </w:tr>
    </w:tbl>
    <w:p w14:paraId="4DFFD5B2" w14:textId="77777777" w:rsidR="00E04F40" w:rsidRPr="00396363" w:rsidRDefault="00E04F40" w:rsidP="00E04F40">
      <w:pPr>
        <w:pStyle w:val="PythagorasHeading1"/>
        <w:ind w:firstLine="720"/>
        <w:jc w:val="both"/>
        <w:rPr>
          <w:rFonts w:asciiTheme="majorBidi" w:hAnsiTheme="majorBidi" w:cstheme="majorBidi"/>
          <w:b w:val="0"/>
          <w:bCs/>
          <w:sz w:val="24"/>
          <w:szCs w:val="24"/>
        </w:rPr>
      </w:pPr>
      <w:r>
        <w:rPr>
          <w:rFonts w:asciiTheme="majorBidi" w:hAnsiTheme="majorBidi" w:cstheme="majorBidi"/>
          <w:b w:val="0"/>
          <w:bCs/>
          <w:sz w:val="24"/>
          <w:szCs w:val="24"/>
        </w:rPr>
        <w:t xml:space="preserve">Dari tabel dapat kita perhatikan bahwa siswa bertanya pada guru dan teman tentang soal yang tidak dapat diselesaikan. Dengan demikian dapat disimpulkan bahwa siswa memiliki minat yang sangat baik terhadap soal numerasi. </w:t>
      </w:r>
    </w:p>
    <w:p w14:paraId="6AB5E7E0" w14:textId="77777777" w:rsidR="00E04F40" w:rsidRDefault="00E04F40" w:rsidP="00E04F40">
      <w:pPr>
        <w:pStyle w:val="PythagorasHeading1"/>
        <w:numPr>
          <w:ilvl w:val="0"/>
          <w:numId w:val="4"/>
        </w:numPr>
        <w:spacing w:before="0" w:after="0"/>
        <w:contextualSpacing/>
        <w:jc w:val="both"/>
        <w:rPr>
          <w:rFonts w:asciiTheme="majorBidi" w:hAnsiTheme="majorBidi" w:cstheme="majorBidi"/>
          <w:sz w:val="24"/>
          <w:szCs w:val="24"/>
        </w:rPr>
      </w:pPr>
      <w:r w:rsidRPr="000E0D8A">
        <w:rPr>
          <w:rFonts w:asciiTheme="majorBidi" w:hAnsiTheme="majorBidi" w:cstheme="majorBidi"/>
          <w:sz w:val="24"/>
          <w:szCs w:val="24"/>
        </w:rPr>
        <w:t>Ketertarikan</w:t>
      </w:r>
    </w:p>
    <w:p w14:paraId="5F8D70E3" w14:textId="77777777" w:rsidR="00E04F40" w:rsidRPr="00C74057" w:rsidRDefault="00E04F40" w:rsidP="00E04F40">
      <w:pPr>
        <w:pStyle w:val="PythagorasHeading1"/>
        <w:spacing w:before="0" w:after="0"/>
        <w:ind w:firstLine="720"/>
        <w:contextualSpacing/>
        <w:jc w:val="both"/>
        <w:rPr>
          <w:rFonts w:asciiTheme="majorBidi" w:hAnsiTheme="majorBidi" w:cstheme="majorBidi"/>
          <w:b w:val="0"/>
          <w:bCs/>
          <w:sz w:val="24"/>
          <w:szCs w:val="24"/>
        </w:rPr>
      </w:pPr>
      <w:r>
        <w:rPr>
          <w:rFonts w:asciiTheme="majorBidi" w:hAnsiTheme="majorBidi" w:cstheme="majorBidi"/>
          <w:b w:val="0"/>
          <w:bCs/>
          <w:sz w:val="24"/>
          <w:szCs w:val="24"/>
        </w:rPr>
        <w:t>Jika seseorang memiliki minat yang baik maka ia akan menunjukkan ketertarikan akan suatu hal. Begitu juga siswa yang memiliki minat yang baik pada literasi numerasi berbasis budaya Aceh maka siswa juga akan memiliki ketertarikan yang baik pula. Dapat dilihat tabel di bawah ini.</w:t>
      </w:r>
    </w:p>
    <w:p w14:paraId="50309F9D" w14:textId="77777777" w:rsidR="00E04F40" w:rsidRDefault="00E04F40" w:rsidP="00E04F40">
      <w:pPr>
        <w:pStyle w:val="PythagorasHeading1"/>
        <w:ind w:left="720"/>
        <w:jc w:val="both"/>
        <w:rPr>
          <w:rFonts w:asciiTheme="majorBidi" w:hAnsiTheme="majorBidi" w:cstheme="majorBidi"/>
          <w:b w:val="0"/>
          <w:bCs/>
          <w:sz w:val="24"/>
          <w:szCs w:val="24"/>
        </w:rPr>
      </w:pPr>
      <w:r>
        <w:rPr>
          <w:rFonts w:asciiTheme="majorBidi" w:hAnsiTheme="majorBidi" w:cstheme="majorBidi"/>
          <w:b w:val="0"/>
          <w:bCs/>
          <w:sz w:val="24"/>
          <w:szCs w:val="24"/>
        </w:rPr>
        <w:t>Tabel 5. Persentase Indikator Ketertarikan</w:t>
      </w:r>
    </w:p>
    <w:tbl>
      <w:tblPr>
        <w:tblStyle w:val="TableGrid"/>
        <w:tblW w:w="0" w:type="auto"/>
        <w:tblInd w:w="988" w:type="dxa"/>
        <w:tblLayout w:type="fixed"/>
        <w:tblLook w:val="04A0" w:firstRow="1" w:lastRow="0" w:firstColumn="1" w:lastColumn="0" w:noHBand="0" w:noVBand="1"/>
      </w:tblPr>
      <w:tblGrid>
        <w:gridCol w:w="629"/>
        <w:gridCol w:w="4048"/>
        <w:gridCol w:w="1418"/>
        <w:gridCol w:w="1417"/>
      </w:tblGrid>
      <w:tr w:rsidR="00E04F40" w:rsidRPr="007D18F7" w14:paraId="1E1B5A9B" w14:textId="77777777" w:rsidTr="00591AF4">
        <w:tc>
          <w:tcPr>
            <w:tcW w:w="629" w:type="dxa"/>
          </w:tcPr>
          <w:p w14:paraId="74681A21" w14:textId="77777777" w:rsidR="00E04F40" w:rsidRPr="007D18F7" w:rsidRDefault="00E04F40" w:rsidP="00591AF4">
            <w:pPr>
              <w:pStyle w:val="PythagorasHeading1"/>
              <w:spacing w:before="0" w:after="0"/>
              <w:contextualSpacing/>
              <w:jc w:val="center"/>
              <w:rPr>
                <w:rFonts w:asciiTheme="majorBidi" w:hAnsiTheme="majorBidi" w:cstheme="majorBidi"/>
                <w:sz w:val="24"/>
                <w:szCs w:val="24"/>
              </w:rPr>
            </w:pPr>
            <w:r w:rsidRPr="007D18F7">
              <w:rPr>
                <w:rFonts w:asciiTheme="majorBidi" w:hAnsiTheme="majorBidi" w:cstheme="majorBidi"/>
                <w:sz w:val="24"/>
                <w:szCs w:val="24"/>
              </w:rPr>
              <w:t>No</w:t>
            </w:r>
          </w:p>
        </w:tc>
        <w:tc>
          <w:tcPr>
            <w:tcW w:w="4048" w:type="dxa"/>
          </w:tcPr>
          <w:p w14:paraId="58BF6ADC" w14:textId="77777777" w:rsidR="00E04F40" w:rsidRPr="007D18F7" w:rsidRDefault="00E04F40" w:rsidP="00591AF4">
            <w:pPr>
              <w:pStyle w:val="PythagorasHeading1"/>
              <w:spacing w:before="0" w:after="0"/>
              <w:contextualSpacing/>
              <w:jc w:val="center"/>
              <w:rPr>
                <w:rFonts w:asciiTheme="majorBidi" w:hAnsiTheme="majorBidi" w:cstheme="majorBidi"/>
                <w:sz w:val="24"/>
                <w:szCs w:val="24"/>
              </w:rPr>
            </w:pPr>
            <w:r w:rsidRPr="007D18F7">
              <w:rPr>
                <w:rFonts w:asciiTheme="majorBidi" w:hAnsiTheme="majorBidi" w:cstheme="majorBidi"/>
                <w:sz w:val="24"/>
                <w:szCs w:val="24"/>
              </w:rPr>
              <w:t>Bunyi Pernyataan</w:t>
            </w:r>
          </w:p>
        </w:tc>
        <w:tc>
          <w:tcPr>
            <w:tcW w:w="1418" w:type="dxa"/>
          </w:tcPr>
          <w:p w14:paraId="427351F6" w14:textId="77777777" w:rsidR="00E04F40" w:rsidRPr="007D18F7" w:rsidRDefault="00E04F40" w:rsidP="00591AF4">
            <w:pPr>
              <w:pStyle w:val="PythagorasHeading1"/>
              <w:spacing w:before="0" w:after="0"/>
              <w:contextualSpacing/>
              <w:jc w:val="center"/>
              <w:rPr>
                <w:rFonts w:asciiTheme="majorBidi" w:hAnsiTheme="majorBidi" w:cstheme="majorBidi"/>
                <w:sz w:val="24"/>
                <w:szCs w:val="24"/>
              </w:rPr>
            </w:pPr>
            <w:r w:rsidRPr="007D18F7">
              <w:rPr>
                <w:rFonts w:asciiTheme="majorBidi" w:hAnsiTheme="majorBidi" w:cstheme="majorBidi"/>
                <w:sz w:val="24"/>
                <w:szCs w:val="24"/>
              </w:rPr>
              <w:t>Nilai Pernyataan</w:t>
            </w:r>
          </w:p>
        </w:tc>
        <w:tc>
          <w:tcPr>
            <w:tcW w:w="1417" w:type="dxa"/>
          </w:tcPr>
          <w:p w14:paraId="5D1C349D" w14:textId="77777777" w:rsidR="00E04F40" w:rsidRPr="007D18F7" w:rsidRDefault="00E04F40" w:rsidP="00591AF4">
            <w:pPr>
              <w:pStyle w:val="PythagorasHeading1"/>
              <w:spacing w:before="0" w:after="0"/>
              <w:contextualSpacing/>
              <w:jc w:val="center"/>
              <w:rPr>
                <w:rFonts w:asciiTheme="majorBidi" w:hAnsiTheme="majorBidi" w:cstheme="majorBidi"/>
                <w:sz w:val="24"/>
                <w:szCs w:val="24"/>
              </w:rPr>
            </w:pPr>
            <w:r w:rsidRPr="007D18F7">
              <w:rPr>
                <w:rFonts w:asciiTheme="majorBidi" w:hAnsiTheme="majorBidi" w:cstheme="majorBidi"/>
                <w:sz w:val="24"/>
                <w:szCs w:val="24"/>
              </w:rPr>
              <w:t>Persentase</w:t>
            </w:r>
          </w:p>
        </w:tc>
      </w:tr>
      <w:tr w:rsidR="00E04F40" w:rsidRPr="007D18F7" w14:paraId="7747033F" w14:textId="77777777" w:rsidTr="00591AF4">
        <w:tc>
          <w:tcPr>
            <w:tcW w:w="629" w:type="dxa"/>
          </w:tcPr>
          <w:p w14:paraId="1A6FB18C"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1</w:t>
            </w:r>
          </w:p>
        </w:tc>
        <w:tc>
          <w:tcPr>
            <w:tcW w:w="4048" w:type="dxa"/>
          </w:tcPr>
          <w:p w14:paraId="49FAF50A" w14:textId="77777777" w:rsidR="00E04F40" w:rsidRPr="00C74057" w:rsidRDefault="00E04F40" w:rsidP="00591AF4">
            <w:pPr>
              <w:pStyle w:val="PythagorasHeading1"/>
              <w:spacing w:before="0" w:after="0"/>
              <w:contextualSpacing/>
              <w:jc w:val="both"/>
              <w:rPr>
                <w:rFonts w:asciiTheme="majorBidi" w:hAnsiTheme="majorBidi" w:cstheme="majorBidi"/>
                <w:b w:val="0"/>
                <w:bCs/>
                <w:sz w:val="24"/>
                <w:szCs w:val="24"/>
              </w:rPr>
            </w:pPr>
            <w:r w:rsidRPr="00C74057">
              <w:rPr>
                <w:b w:val="0"/>
                <w:bCs/>
                <w:sz w:val="24"/>
                <w:szCs w:val="24"/>
              </w:rPr>
              <w:t>Saya merasa tertarik saat guru mengaitkan pelajaran matematika dengan kegiatan sehari-hari</w:t>
            </w:r>
          </w:p>
        </w:tc>
        <w:tc>
          <w:tcPr>
            <w:tcW w:w="1418" w:type="dxa"/>
          </w:tcPr>
          <w:p w14:paraId="3B976EC7"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Positif</w:t>
            </w:r>
          </w:p>
        </w:tc>
        <w:tc>
          <w:tcPr>
            <w:tcW w:w="1417" w:type="dxa"/>
          </w:tcPr>
          <w:p w14:paraId="3B81A295"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72.54</w:t>
            </w:r>
            <w:r w:rsidRPr="007D18F7">
              <w:rPr>
                <w:rFonts w:asciiTheme="majorBidi" w:hAnsiTheme="majorBidi" w:cstheme="majorBidi"/>
                <w:b w:val="0"/>
                <w:bCs/>
                <w:sz w:val="24"/>
                <w:szCs w:val="24"/>
              </w:rPr>
              <w:t xml:space="preserve"> %</w:t>
            </w:r>
          </w:p>
        </w:tc>
      </w:tr>
      <w:tr w:rsidR="00E04F40" w:rsidRPr="007D18F7" w14:paraId="76F0B895" w14:textId="77777777" w:rsidTr="00591AF4">
        <w:tc>
          <w:tcPr>
            <w:tcW w:w="629" w:type="dxa"/>
          </w:tcPr>
          <w:p w14:paraId="7A546EE9"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2</w:t>
            </w:r>
          </w:p>
        </w:tc>
        <w:tc>
          <w:tcPr>
            <w:tcW w:w="4048" w:type="dxa"/>
          </w:tcPr>
          <w:p w14:paraId="142FD78F" w14:textId="77777777" w:rsidR="00E04F40" w:rsidRPr="00C74057" w:rsidRDefault="00E04F40" w:rsidP="00591AF4">
            <w:pPr>
              <w:pStyle w:val="PythagorasHeading1"/>
              <w:spacing w:before="0" w:after="0"/>
              <w:contextualSpacing/>
              <w:jc w:val="both"/>
              <w:rPr>
                <w:rFonts w:asciiTheme="majorBidi" w:hAnsiTheme="majorBidi" w:cstheme="majorBidi"/>
                <w:b w:val="0"/>
                <w:bCs/>
                <w:sz w:val="24"/>
                <w:szCs w:val="24"/>
              </w:rPr>
            </w:pPr>
            <w:r w:rsidRPr="00C74057">
              <w:rPr>
                <w:b w:val="0"/>
                <w:bCs/>
                <w:sz w:val="24"/>
                <w:szCs w:val="24"/>
              </w:rPr>
              <w:t>Saya mampu menyelesaikan soal-soal matematika dengan baik apabila guru banyak memberikan contoh soal</w:t>
            </w:r>
          </w:p>
        </w:tc>
        <w:tc>
          <w:tcPr>
            <w:tcW w:w="1418" w:type="dxa"/>
          </w:tcPr>
          <w:p w14:paraId="0A6D469E"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Positif</w:t>
            </w:r>
          </w:p>
        </w:tc>
        <w:tc>
          <w:tcPr>
            <w:tcW w:w="1417" w:type="dxa"/>
          </w:tcPr>
          <w:p w14:paraId="1D3AE1AF"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76.76</w:t>
            </w:r>
            <w:r w:rsidRPr="007D18F7">
              <w:rPr>
                <w:rFonts w:asciiTheme="majorBidi" w:hAnsiTheme="majorBidi" w:cstheme="majorBidi"/>
                <w:b w:val="0"/>
                <w:bCs/>
                <w:sz w:val="24"/>
                <w:szCs w:val="24"/>
              </w:rPr>
              <w:t xml:space="preserve"> %</w:t>
            </w:r>
          </w:p>
        </w:tc>
      </w:tr>
      <w:tr w:rsidR="00E04F40" w:rsidRPr="007D18F7" w14:paraId="765FA2F6" w14:textId="77777777" w:rsidTr="00591AF4">
        <w:tc>
          <w:tcPr>
            <w:tcW w:w="629" w:type="dxa"/>
          </w:tcPr>
          <w:p w14:paraId="0BE62D4F"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3</w:t>
            </w:r>
          </w:p>
        </w:tc>
        <w:tc>
          <w:tcPr>
            <w:tcW w:w="4048" w:type="dxa"/>
          </w:tcPr>
          <w:p w14:paraId="1864E8DF" w14:textId="77777777" w:rsidR="00E04F40" w:rsidRPr="00C74057" w:rsidRDefault="00E04F40" w:rsidP="00591AF4">
            <w:pPr>
              <w:pStyle w:val="PythagorasHeading1"/>
              <w:spacing w:before="0" w:after="0"/>
              <w:contextualSpacing/>
              <w:jc w:val="both"/>
              <w:rPr>
                <w:rFonts w:asciiTheme="majorBidi" w:hAnsiTheme="majorBidi" w:cstheme="majorBidi"/>
                <w:b w:val="0"/>
                <w:bCs/>
                <w:sz w:val="24"/>
                <w:szCs w:val="24"/>
              </w:rPr>
            </w:pPr>
            <w:r w:rsidRPr="00C74057">
              <w:rPr>
                <w:b w:val="0"/>
                <w:bCs/>
                <w:sz w:val="24"/>
                <w:szCs w:val="24"/>
              </w:rPr>
              <w:t>Saya tertarik dengan informasi adanya buku Asesmen Nasional Numerasi berbasis budaya Aceh</w:t>
            </w:r>
          </w:p>
        </w:tc>
        <w:tc>
          <w:tcPr>
            <w:tcW w:w="1418" w:type="dxa"/>
          </w:tcPr>
          <w:p w14:paraId="72467D30"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Positif</w:t>
            </w:r>
          </w:p>
        </w:tc>
        <w:tc>
          <w:tcPr>
            <w:tcW w:w="1417" w:type="dxa"/>
          </w:tcPr>
          <w:p w14:paraId="153D93E6"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62.68 </w:t>
            </w:r>
            <w:r w:rsidRPr="007D18F7">
              <w:rPr>
                <w:rFonts w:asciiTheme="majorBidi" w:hAnsiTheme="majorBidi" w:cstheme="majorBidi"/>
                <w:b w:val="0"/>
                <w:bCs/>
                <w:sz w:val="24"/>
                <w:szCs w:val="24"/>
              </w:rPr>
              <w:t>%</w:t>
            </w:r>
          </w:p>
        </w:tc>
      </w:tr>
      <w:tr w:rsidR="00E04F40" w:rsidRPr="007D18F7" w14:paraId="56CB1757" w14:textId="77777777" w:rsidTr="00591AF4">
        <w:tc>
          <w:tcPr>
            <w:tcW w:w="629" w:type="dxa"/>
          </w:tcPr>
          <w:p w14:paraId="4DFBB15A"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4</w:t>
            </w:r>
          </w:p>
        </w:tc>
        <w:tc>
          <w:tcPr>
            <w:tcW w:w="4048" w:type="dxa"/>
          </w:tcPr>
          <w:p w14:paraId="4BCF9872" w14:textId="77777777" w:rsidR="00E04F40" w:rsidRPr="00C74057" w:rsidRDefault="00E04F40" w:rsidP="00591AF4">
            <w:pPr>
              <w:pStyle w:val="PythagorasHeading1"/>
              <w:spacing w:before="0" w:after="0"/>
              <w:contextualSpacing/>
              <w:jc w:val="both"/>
              <w:rPr>
                <w:b w:val="0"/>
                <w:bCs/>
                <w:sz w:val="24"/>
                <w:szCs w:val="24"/>
              </w:rPr>
            </w:pPr>
            <w:r w:rsidRPr="00C74057">
              <w:rPr>
                <w:b w:val="0"/>
                <w:bCs/>
                <w:sz w:val="24"/>
                <w:szCs w:val="24"/>
              </w:rPr>
              <w:t>Saya tidak paham jika soal matematika dikaitkan dengan budaya Aceh</w:t>
            </w:r>
          </w:p>
        </w:tc>
        <w:tc>
          <w:tcPr>
            <w:tcW w:w="1418" w:type="dxa"/>
          </w:tcPr>
          <w:p w14:paraId="76182394"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Negatif</w:t>
            </w:r>
          </w:p>
        </w:tc>
        <w:tc>
          <w:tcPr>
            <w:tcW w:w="1417" w:type="dxa"/>
          </w:tcPr>
          <w:p w14:paraId="1719E0A0"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 xml:space="preserve">57.39 </w:t>
            </w:r>
            <w:r w:rsidRPr="007D18F7">
              <w:rPr>
                <w:rFonts w:asciiTheme="majorBidi" w:hAnsiTheme="majorBidi" w:cstheme="majorBidi"/>
                <w:b w:val="0"/>
                <w:bCs/>
                <w:sz w:val="24"/>
                <w:szCs w:val="24"/>
              </w:rPr>
              <w:t>%</w:t>
            </w:r>
          </w:p>
        </w:tc>
      </w:tr>
      <w:tr w:rsidR="00E04F40" w:rsidRPr="007D18F7" w14:paraId="71EE9E69" w14:textId="77777777" w:rsidTr="00591AF4">
        <w:tc>
          <w:tcPr>
            <w:tcW w:w="629" w:type="dxa"/>
          </w:tcPr>
          <w:p w14:paraId="484B4DCE"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5</w:t>
            </w:r>
          </w:p>
        </w:tc>
        <w:tc>
          <w:tcPr>
            <w:tcW w:w="4048" w:type="dxa"/>
          </w:tcPr>
          <w:p w14:paraId="0BF4B294" w14:textId="77777777" w:rsidR="00E04F40" w:rsidRPr="00C74057" w:rsidRDefault="00E04F40" w:rsidP="00591AF4">
            <w:pPr>
              <w:pStyle w:val="PythagorasHeading1"/>
              <w:spacing w:before="0" w:after="0"/>
              <w:contextualSpacing/>
              <w:jc w:val="both"/>
              <w:rPr>
                <w:rFonts w:asciiTheme="majorBidi" w:hAnsiTheme="majorBidi" w:cstheme="majorBidi"/>
                <w:b w:val="0"/>
                <w:bCs/>
                <w:sz w:val="24"/>
                <w:szCs w:val="24"/>
              </w:rPr>
            </w:pPr>
            <w:r w:rsidRPr="00C74057">
              <w:rPr>
                <w:b w:val="0"/>
                <w:bCs/>
                <w:sz w:val="24"/>
                <w:szCs w:val="24"/>
              </w:rPr>
              <w:t>Saya tidak tertarik menyelesaikan soal matematika yang dikaitkan dengan budaya Aceh</w:t>
            </w:r>
          </w:p>
        </w:tc>
        <w:tc>
          <w:tcPr>
            <w:tcW w:w="1418" w:type="dxa"/>
          </w:tcPr>
          <w:p w14:paraId="457389F8"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Negatif</w:t>
            </w:r>
          </w:p>
        </w:tc>
        <w:tc>
          <w:tcPr>
            <w:tcW w:w="1417" w:type="dxa"/>
          </w:tcPr>
          <w:p w14:paraId="7C80BD64"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64.44</w:t>
            </w:r>
            <w:r w:rsidRPr="007D18F7">
              <w:rPr>
                <w:rFonts w:asciiTheme="majorBidi" w:hAnsiTheme="majorBidi" w:cstheme="majorBidi"/>
                <w:b w:val="0"/>
                <w:bCs/>
                <w:sz w:val="24"/>
                <w:szCs w:val="24"/>
              </w:rPr>
              <w:t xml:space="preserve"> %</w:t>
            </w:r>
          </w:p>
        </w:tc>
      </w:tr>
      <w:tr w:rsidR="00E04F40" w:rsidRPr="007D18F7" w14:paraId="48A49000" w14:textId="77777777" w:rsidTr="00591AF4">
        <w:tc>
          <w:tcPr>
            <w:tcW w:w="629" w:type="dxa"/>
          </w:tcPr>
          <w:p w14:paraId="6A40105D"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6</w:t>
            </w:r>
          </w:p>
        </w:tc>
        <w:tc>
          <w:tcPr>
            <w:tcW w:w="4048" w:type="dxa"/>
          </w:tcPr>
          <w:p w14:paraId="36C0A11E" w14:textId="77777777" w:rsidR="00E04F40" w:rsidRPr="00C74057" w:rsidRDefault="00E04F40" w:rsidP="00591AF4">
            <w:pPr>
              <w:pStyle w:val="PythagorasHeading1"/>
              <w:spacing w:before="0" w:after="0"/>
              <w:contextualSpacing/>
              <w:jc w:val="both"/>
              <w:rPr>
                <w:b w:val="0"/>
                <w:bCs/>
                <w:sz w:val="24"/>
                <w:szCs w:val="24"/>
              </w:rPr>
            </w:pPr>
            <w:r w:rsidRPr="00C74057">
              <w:rPr>
                <w:b w:val="0"/>
                <w:bCs/>
                <w:sz w:val="24"/>
                <w:szCs w:val="24"/>
              </w:rPr>
              <w:t>Saya menunda mengerjakan tugas guru tentang literasi numerasi yang berkaitan dengan budaya Aceh</w:t>
            </w:r>
          </w:p>
        </w:tc>
        <w:tc>
          <w:tcPr>
            <w:tcW w:w="1418" w:type="dxa"/>
          </w:tcPr>
          <w:p w14:paraId="16F1D3DE"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sidRPr="007D18F7">
              <w:rPr>
                <w:rFonts w:asciiTheme="majorBidi" w:hAnsiTheme="majorBidi" w:cstheme="majorBidi"/>
                <w:b w:val="0"/>
                <w:bCs/>
                <w:sz w:val="24"/>
                <w:szCs w:val="24"/>
              </w:rPr>
              <w:t>Negatif</w:t>
            </w:r>
          </w:p>
        </w:tc>
        <w:tc>
          <w:tcPr>
            <w:tcW w:w="1417" w:type="dxa"/>
          </w:tcPr>
          <w:p w14:paraId="5659A890" w14:textId="77777777" w:rsidR="00E04F40" w:rsidRPr="007D18F7" w:rsidRDefault="00E04F40" w:rsidP="00591AF4">
            <w:pPr>
              <w:pStyle w:val="PythagorasHeading1"/>
              <w:spacing w:before="0" w:after="0"/>
              <w:contextualSpacing/>
              <w:jc w:val="center"/>
              <w:rPr>
                <w:rFonts w:asciiTheme="majorBidi" w:hAnsiTheme="majorBidi" w:cstheme="majorBidi"/>
                <w:b w:val="0"/>
                <w:bCs/>
                <w:sz w:val="24"/>
                <w:szCs w:val="24"/>
              </w:rPr>
            </w:pPr>
            <w:r>
              <w:rPr>
                <w:rFonts w:asciiTheme="majorBidi" w:hAnsiTheme="majorBidi" w:cstheme="majorBidi"/>
                <w:b w:val="0"/>
                <w:bCs/>
                <w:sz w:val="24"/>
                <w:szCs w:val="24"/>
              </w:rPr>
              <w:t>73.59</w:t>
            </w:r>
            <w:r w:rsidRPr="007D18F7">
              <w:rPr>
                <w:rFonts w:asciiTheme="majorBidi" w:hAnsiTheme="majorBidi" w:cstheme="majorBidi"/>
                <w:b w:val="0"/>
                <w:bCs/>
                <w:sz w:val="24"/>
                <w:szCs w:val="24"/>
              </w:rPr>
              <w:t xml:space="preserve"> %</w:t>
            </w:r>
          </w:p>
        </w:tc>
      </w:tr>
    </w:tbl>
    <w:p w14:paraId="6C353B38" w14:textId="77777777" w:rsidR="00E04F40" w:rsidRPr="00C74057" w:rsidRDefault="00E04F40" w:rsidP="00E04F40">
      <w:pPr>
        <w:pStyle w:val="PythagorasHeading1"/>
        <w:ind w:firstLine="720"/>
        <w:jc w:val="both"/>
        <w:rPr>
          <w:rFonts w:asciiTheme="majorBidi" w:hAnsiTheme="majorBidi" w:cstheme="majorBidi"/>
          <w:b w:val="0"/>
          <w:bCs/>
          <w:sz w:val="24"/>
          <w:szCs w:val="24"/>
        </w:rPr>
      </w:pPr>
      <w:r>
        <w:rPr>
          <w:rFonts w:asciiTheme="majorBidi" w:hAnsiTheme="majorBidi" w:cstheme="majorBidi"/>
          <w:b w:val="0"/>
          <w:bCs/>
          <w:sz w:val="24"/>
          <w:szCs w:val="24"/>
        </w:rPr>
        <w:t xml:space="preserve">Dapat kita perhatikan pada tabel bahwa siswa mampu menyelesaikan soal-soal matematika dengan baik apabila guru banyak memberikan contoh soal. Hal ini dapat menjadi pedoman bagi guru bahwa metode belajar juga dapat mempengaruhi minat siswa terhadap matematika khususnya literasi numerasi berbassis budaya Aceh. </w:t>
      </w:r>
    </w:p>
    <w:p w14:paraId="512DD0C6" w14:textId="77777777" w:rsidR="00E04F40" w:rsidRPr="00D5622B" w:rsidRDefault="00E04F40" w:rsidP="00E04F40">
      <w:pPr>
        <w:pStyle w:val="PythagorasHeading1"/>
        <w:numPr>
          <w:ilvl w:val="0"/>
          <w:numId w:val="4"/>
        </w:numPr>
        <w:spacing w:before="0" w:after="0"/>
        <w:contextualSpacing/>
        <w:jc w:val="both"/>
        <w:rPr>
          <w:rFonts w:asciiTheme="majorBidi" w:hAnsiTheme="majorBidi" w:cstheme="majorBidi"/>
          <w:sz w:val="24"/>
          <w:szCs w:val="24"/>
        </w:rPr>
      </w:pPr>
      <w:r w:rsidRPr="004231E8">
        <w:rPr>
          <w:rFonts w:asciiTheme="majorBidi" w:hAnsiTheme="majorBidi" w:cstheme="majorBidi"/>
          <w:sz w:val="24"/>
          <w:szCs w:val="24"/>
        </w:rPr>
        <w:t>Keterlibatan</w:t>
      </w:r>
      <w:r>
        <w:rPr>
          <w:rFonts w:asciiTheme="majorBidi" w:hAnsiTheme="majorBidi" w:cstheme="majorBidi"/>
          <w:sz w:val="24"/>
          <w:szCs w:val="24"/>
        </w:rPr>
        <w:t xml:space="preserve"> Siswa</w:t>
      </w:r>
    </w:p>
    <w:p w14:paraId="65AF1877" w14:textId="77777777" w:rsidR="00E04F40" w:rsidRDefault="00E04F40" w:rsidP="00E04F40">
      <w:pPr>
        <w:pStyle w:val="JRPMReference"/>
        <w:spacing w:before="0" w:after="0"/>
        <w:ind w:left="0" w:firstLine="709"/>
        <w:contextualSpacing/>
        <w:rPr>
          <w:rFonts w:asciiTheme="majorBidi" w:hAnsiTheme="majorBidi" w:cstheme="majorBidi"/>
          <w:color w:val="auto"/>
          <w:sz w:val="24"/>
          <w:szCs w:val="24"/>
          <w:lang w:val="en-US"/>
        </w:rPr>
      </w:pPr>
      <w:r>
        <w:rPr>
          <w:rFonts w:asciiTheme="majorBidi" w:hAnsiTheme="majorBidi" w:cstheme="majorBidi"/>
          <w:color w:val="auto"/>
          <w:sz w:val="24"/>
          <w:szCs w:val="24"/>
          <w:lang w:val="en-US"/>
        </w:rPr>
        <w:t xml:space="preserve">Siswa yang terlibat secara langsung dalam proses pembelajaran matematika artinya siswa memiliki minat yang baik dalam matematika.  Keterlibatan menandai bahwa pembelajaran matematika lebih banyak dikaitkan dengan kehidupan sehari-hari. Begitu pula dengan soal literasi numerasi berbasis budaya Aceh. Siswa memiliki minat terhadap budaya Aceh karena sehari-hari mereka berhadapan dengan budaya Aceh, baik dalam bahasa dan tradisi. Indicator keterlibatan memiliki 4 pernyataan positif dan 3 pernyataan negatif. Tabel di bawah ini menjelaskan persentase keterlibatan siswa pada penerapan matematika ke dalam kehidupan sehari-hari. </w:t>
      </w:r>
    </w:p>
    <w:p w14:paraId="5BE20843" w14:textId="77777777" w:rsidR="00BD7F9B" w:rsidRPr="005B2087" w:rsidRDefault="00BD7F9B" w:rsidP="00BD7F9B">
      <w:pPr>
        <w:pStyle w:val="JRPMReference"/>
        <w:spacing w:before="0" w:after="0"/>
        <w:ind w:left="0" w:firstLine="0"/>
        <w:contextualSpacing/>
        <w:rPr>
          <w:rFonts w:asciiTheme="majorBidi" w:hAnsiTheme="majorBidi" w:cstheme="majorBidi"/>
          <w:color w:val="auto"/>
          <w:sz w:val="24"/>
          <w:szCs w:val="24"/>
          <w:lang w:val="en-US"/>
        </w:rPr>
        <w:sectPr w:rsidR="00BD7F9B" w:rsidRPr="005B2087" w:rsidSect="00BD7F9B">
          <w:type w:val="continuous"/>
          <w:pgSz w:w="11907" w:h="16840" w:code="9"/>
          <w:pgMar w:top="1134" w:right="1134" w:bottom="1134" w:left="1134" w:header="850" w:footer="454" w:gutter="0"/>
          <w:cols w:space="454"/>
          <w:docGrid w:linePitch="360"/>
        </w:sectPr>
      </w:pPr>
    </w:p>
    <w:p w14:paraId="0840F99E" w14:textId="77777777" w:rsidR="00E04F40" w:rsidRDefault="00E04F40" w:rsidP="00E04F40">
      <w:pPr>
        <w:pStyle w:val="PythagorasHeading1"/>
        <w:ind w:left="720" w:firstLine="720"/>
        <w:jc w:val="both"/>
        <w:rPr>
          <w:rFonts w:asciiTheme="majorBidi" w:hAnsiTheme="majorBidi" w:cstheme="majorBidi"/>
          <w:b w:val="0"/>
          <w:bCs/>
          <w:sz w:val="24"/>
          <w:szCs w:val="24"/>
        </w:rPr>
      </w:pPr>
      <w:r>
        <w:rPr>
          <w:rFonts w:asciiTheme="majorBidi" w:hAnsiTheme="majorBidi" w:cstheme="majorBidi"/>
          <w:b w:val="0"/>
          <w:bCs/>
          <w:sz w:val="24"/>
          <w:szCs w:val="24"/>
        </w:rPr>
        <w:t>Tabel 6. Persentase Indikator Keterlibatan Siswa</w:t>
      </w:r>
    </w:p>
    <w:tbl>
      <w:tblPr>
        <w:tblStyle w:val="TableGrid"/>
        <w:tblW w:w="0" w:type="auto"/>
        <w:tblInd w:w="988" w:type="dxa"/>
        <w:tblLayout w:type="fixed"/>
        <w:tblLook w:val="04A0" w:firstRow="1" w:lastRow="0" w:firstColumn="1" w:lastColumn="0" w:noHBand="0" w:noVBand="1"/>
      </w:tblPr>
      <w:tblGrid>
        <w:gridCol w:w="629"/>
        <w:gridCol w:w="4048"/>
        <w:gridCol w:w="1418"/>
        <w:gridCol w:w="1417"/>
      </w:tblGrid>
      <w:tr w:rsidR="00E04F40" w:rsidRPr="00207D05" w14:paraId="36B912CC" w14:textId="77777777" w:rsidTr="00591AF4">
        <w:tc>
          <w:tcPr>
            <w:tcW w:w="629" w:type="dxa"/>
          </w:tcPr>
          <w:p w14:paraId="3FB4D7BF" w14:textId="77777777" w:rsidR="00E04F40" w:rsidRPr="00207D05" w:rsidRDefault="00E04F40" w:rsidP="00591AF4">
            <w:pPr>
              <w:pStyle w:val="PythagorasHeading1"/>
              <w:spacing w:before="0" w:after="0"/>
              <w:contextualSpacing/>
              <w:jc w:val="center"/>
              <w:rPr>
                <w:rFonts w:asciiTheme="majorBidi" w:hAnsiTheme="majorBidi" w:cstheme="majorBidi"/>
                <w:sz w:val="24"/>
                <w:szCs w:val="24"/>
              </w:rPr>
            </w:pPr>
            <w:r w:rsidRPr="00207D05">
              <w:rPr>
                <w:rFonts w:asciiTheme="majorBidi" w:hAnsiTheme="majorBidi" w:cstheme="majorBidi"/>
                <w:sz w:val="24"/>
                <w:szCs w:val="24"/>
              </w:rPr>
              <w:t>No</w:t>
            </w:r>
          </w:p>
        </w:tc>
        <w:tc>
          <w:tcPr>
            <w:tcW w:w="4048" w:type="dxa"/>
          </w:tcPr>
          <w:p w14:paraId="17C5A0D1" w14:textId="77777777" w:rsidR="00E04F40" w:rsidRPr="00207D05" w:rsidRDefault="00E04F40" w:rsidP="00591AF4">
            <w:pPr>
              <w:pStyle w:val="PythagorasHeading1"/>
              <w:spacing w:before="0" w:after="0"/>
              <w:contextualSpacing/>
              <w:jc w:val="center"/>
              <w:rPr>
                <w:rFonts w:asciiTheme="majorBidi" w:hAnsiTheme="majorBidi" w:cstheme="majorBidi"/>
                <w:sz w:val="24"/>
                <w:szCs w:val="24"/>
              </w:rPr>
            </w:pPr>
            <w:r w:rsidRPr="00207D05">
              <w:rPr>
                <w:rFonts w:asciiTheme="majorBidi" w:hAnsiTheme="majorBidi" w:cstheme="majorBidi"/>
                <w:sz w:val="24"/>
                <w:szCs w:val="24"/>
              </w:rPr>
              <w:t>Bunyi Pernyataan</w:t>
            </w:r>
          </w:p>
        </w:tc>
        <w:tc>
          <w:tcPr>
            <w:tcW w:w="1418" w:type="dxa"/>
          </w:tcPr>
          <w:p w14:paraId="13B73105" w14:textId="77777777" w:rsidR="00E04F40" w:rsidRPr="00207D05" w:rsidRDefault="00E04F40" w:rsidP="00591AF4">
            <w:pPr>
              <w:pStyle w:val="PythagorasHeading1"/>
              <w:spacing w:before="0" w:after="0"/>
              <w:contextualSpacing/>
              <w:jc w:val="center"/>
              <w:rPr>
                <w:rFonts w:asciiTheme="majorBidi" w:hAnsiTheme="majorBidi" w:cstheme="majorBidi"/>
                <w:sz w:val="24"/>
                <w:szCs w:val="24"/>
              </w:rPr>
            </w:pPr>
            <w:r w:rsidRPr="00207D05">
              <w:rPr>
                <w:rFonts w:asciiTheme="majorBidi" w:hAnsiTheme="majorBidi" w:cstheme="majorBidi"/>
                <w:sz w:val="24"/>
                <w:szCs w:val="24"/>
              </w:rPr>
              <w:t>Nilai Pernyataan</w:t>
            </w:r>
          </w:p>
        </w:tc>
        <w:tc>
          <w:tcPr>
            <w:tcW w:w="1417" w:type="dxa"/>
          </w:tcPr>
          <w:p w14:paraId="75E03E0B" w14:textId="77777777" w:rsidR="00E04F40" w:rsidRPr="00207D05" w:rsidRDefault="00E04F40" w:rsidP="00591AF4">
            <w:pPr>
              <w:pStyle w:val="PythagorasHeading1"/>
              <w:spacing w:before="0" w:after="0"/>
              <w:contextualSpacing/>
              <w:jc w:val="center"/>
              <w:rPr>
                <w:rFonts w:asciiTheme="majorBidi" w:hAnsiTheme="majorBidi" w:cstheme="majorBidi"/>
                <w:sz w:val="24"/>
                <w:szCs w:val="24"/>
              </w:rPr>
            </w:pPr>
            <w:r w:rsidRPr="00207D05">
              <w:rPr>
                <w:rFonts w:asciiTheme="majorBidi" w:hAnsiTheme="majorBidi" w:cstheme="majorBidi"/>
                <w:sz w:val="24"/>
                <w:szCs w:val="24"/>
              </w:rPr>
              <w:t>Persentase</w:t>
            </w:r>
          </w:p>
        </w:tc>
      </w:tr>
      <w:tr w:rsidR="00E04F40" w:rsidRPr="00207D05" w14:paraId="7E0E6E96" w14:textId="77777777" w:rsidTr="00591AF4">
        <w:tc>
          <w:tcPr>
            <w:tcW w:w="629" w:type="dxa"/>
          </w:tcPr>
          <w:p w14:paraId="7512FE0A"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1</w:t>
            </w:r>
          </w:p>
        </w:tc>
        <w:tc>
          <w:tcPr>
            <w:tcW w:w="4048" w:type="dxa"/>
          </w:tcPr>
          <w:p w14:paraId="74A8AEFB" w14:textId="77777777" w:rsidR="00E04F40" w:rsidRPr="00207D05" w:rsidRDefault="00E04F40" w:rsidP="00591AF4">
            <w:pPr>
              <w:pStyle w:val="PythagorasHeading1"/>
              <w:spacing w:before="0" w:after="0"/>
              <w:contextualSpacing/>
              <w:jc w:val="both"/>
              <w:rPr>
                <w:rFonts w:asciiTheme="majorBidi" w:hAnsiTheme="majorBidi" w:cstheme="majorBidi"/>
                <w:b w:val="0"/>
                <w:bCs/>
                <w:sz w:val="24"/>
                <w:szCs w:val="24"/>
              </w:rPr>
            </w:pPr>
            <w:r w:rsidRPr="00207D05">
              <w:rPr>
                <w:b w:val="0"/>
                <w:bCs/>
                <w:sz w:val="24"/>
                <w:szCs w:val="24"/>
              </w:rPr>
              <w:t>Saya dapat berbahasa Aceh dengan baik</w:t>
            </w:r>
          </w:p>
        </w:tc>
        <w:tc>
          <w:tcPr>
            <w:tcW w:w="1418" w:type="dxa"/>
          </w:tcPr>
          <w:p w14:paraId="064DBC03"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Positif</w:t>
            </w:r>
          </w:p>
        </w:tc>
        <w:tc>
          <w:tcPr>
            <w:tcW w:w="1417" w:type="dxa"/>
          </w:tcPr>
          <w:p w14:paraId="6F32770F"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71.83 %</w:t>
            </w:r>
          </w:p>
        </w:tc>
      </w:tr>
      <w:tr w:rsidR="00E04F40" w:rsidRPr="00207D05" w14:paraId="7F9BD05A" w14:textId="77777777" w:rsidTr="00591AF4">
        <w:tc>
          <w:tcPr>
            <w:tcW w:w="629" w:type="dxa"/>
          </w:tcPr>
          <w:p w14:paraId="0AB55F51"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2</w:t>
            </w:r>
          </w:p>
        </w:tc>
        <w:tc>
          <w:tcPr>
            <w:tcW w:w="4048" w:type="dxa"/>
          </w:tcPr>
          <w:p w14:paraId="6B164C6A" w14:textId="77777777" w:rsidR="00E04F40" w:rsidRPr="00207D05" w:rsidRDefault="00E04F40" w:rsidP="00591AF4">
            <w:pPr>
              <w:pStyle w:val="PythagorasHeading1"/>
              <w:spacing w:before="0" w:after="0"/>
              <w:contextualSpacing/>
              <w:jc w:val="both"/>
              <w:rPr>
                <w:rFonts w:asciiTheme="majorBidi" w:hAnsiTheme="majorBidi" w:cstheme="majorBidi"/>
                <w:b w:val="0"/>
                <w:bCs/>
                <w:sz w:val="24"/>
                <w:szCs w:val="24"/>
              </w:rPr>
            </w:pPr>
            <w:r w:rsidRPr="00207D05">
              <w:rPr>
                <w:b w:val="0"/>
                <w:bCs/>
                <w:sz w:val="24"/>
                <w:szCs w:val="24"/>
              </w:rPr>
              <w:t>Saya mencari informasi tentang soal matematika yang berkaitan dengan budaya Aceh</w:t>
            </w:r>
          </w:p>
        </w:tc>
        <w:tc>
          <w:tcPr>
            <w:tcW w:w="1418" w:type="dxa"/>
          </w:tcPr>
          <w:p w14:paraId="517E5BDE"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Positif</w:t>
            </w:r>
          </w:p>
        </w:tc>
        <w:tc>
          <w:tcPr>
            <w:tcW w:w="1417" w:type="dxa"/>
          </w:tcPr>
          <w:p w14:paraId="77973A13"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63.03 %</w:t>
            </w:r>
          </w:p>
        </w:tc>
      </w:tr>
      <w:tr w:rsidR="00E04F40" w:rsidRPr="00207D05" w14:paraId="42A9226B" w14:textId="77777777" w:rsidTr="00591AF4">
        <w:tc>
          <w:tcPr>
            <w:tcW w:w="629" w:type="dxa"/>
          </w:tcPr>
          <w:p w14:paraId="17950ACD"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3</w:t>
            </w:r>
          </w:p>
        </w:tc>
        <w:tc>
          <w:tcPr>
            <w:tcW w:w="4048" w:type="dxa"/>
          </w:tcPr>
          <w:p w14:paraId="4BCC28EC" w14:textId="77777777" w:rsidR="00E04F40" w:rsidRPr="00207D05" w:rsidRDefault="00E04F40" w:rsidP="00591AF4">
            <w:pPr>
              <w:pStyle w:val="PythagorasHeading1"/>
              <w:spacing w:before="0" w:after="0"/>
              <w:contextualSpacing/>
              <w:jc w:val="both"/>
              <w:rPr>
                <w:rFonts w:asciiTheme="majorBidi" w:hAnsiTheme="majorBidi" w:cstheme="majorBidi"/>
                <w:b w:val="0"/>
                <w:bCs/>
                <w:sz w:val="24"/>
                <w:szCs w:val="24"/>
              </w:rPr>
            </w:pPr>
            <w:r w:rsidRPr="00207D05">
              <w:rPr>
                <w:b w:val="0"/>
                <w:bCs/>
                <w:sz w:val="24"/>
                <w:szCs w:val="24"/>
              </w:rPr>
              <w:t>Saya mampu menyelesaikan soal Asesmen Literasi Numerasi berbasis budaya Aceh dengan baik</w:t>
            </w:r>
          </w:p>
        </w:tc>
        <w:tc>
          <w:tcPr>
            <w:tcW w:w="1418" w:type="dxa"/>
          </w:tcPr>
          <w:p w14:paraId="724AC664"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Positif</w:t>
            </w:r>
          </w:p>
        </w:tc>
        <w:tc>
          <w:tcPr>
            <w:tcW w:w="1417" w:type="dxa"/>
          </w:tcPr>
          <w:p w14:paraId="39A9D04E"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59.86 %</w:t>
            </w:r>
          </w:p>
        </w:tc>
      </w:tr>
      <w:tr w:rsidR="00E04F40" w:rsidRPr="00207D05" w14:paraId="04EF6645" w14:textId="77777777" w:rsidTr="00591AF4">
        <w:tc>
          <w:tcPr>
            <w:tcW w:w="629" w:type="dxa"/>
          </w:tcPr>
          <w:p w14:paraId="6D9A33CB"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4</w:t>
            </w:r>
          </w:p>
        </w:tc>
        <w:tc>
          <w:tcPr>
            <w:tcW w:w="4048" w:type="dxa"/>
          </w:tcPr>
          <w:p w14:paraId="4FC1D32E" w14:textId="77777777" w:rsidR="00E04F40" w:rsidRPr="00207D05" w:rsidRDefault="00E04F40" w:rsidP="00591AF4">
            <w:pPr>
              <w:pStyle w:val="PythagorasHeading1"/>
              <w:spacing w:before="0" w:after="0"/>
              <w:contextualSpacing/>
              <w:jc w:val="both"/>
              <w:rPr>
                <w:b w:val="0"/>
                <w:bCs/>
                <w:sz w:val="24"/>
                <w:szCs w:val="24"/>
              </w:rPr>
            </w:pPr>
            <w:r w:rsidRPr="00207D05">
              <w:rPr>
                <w:b w:val="0"/>
                <w:bCs/>
                <w:sz w:val="24"/>
                <w:szCs w:val="24"/>
              </w:rPr>
              <w:t>Saya banyak mencari tahu tentang Asesmen Literasi Numerasi yang berkaitan dengan budaya Aceh</w:t>
            </w:r>
          </w:p>
        </w:tc>
        <w:tc>
          <w:tcPr>
            <w:tcW w:w="1418" w:type="dxa"/>
          </w:tcPr>
          <w:p w14:paraId="59CF5CDB"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Positif</w:t>
            </w:r>
          </w:p>
        </w:tc>
        <w:tc>
          <w:tcPr>
            <w:tcW w:w="1417" w:type="dxa"/>
          </w:tcPr>
          <w:p w14:paraId="032A32E6"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62.32 %</w:t>
            </w:r>
          </w:p>
        </w:tc>
      </w:tr>
      <w:tr w:rsidR="00E04F40" w:rsidRPr="00207D05" w14:paraId="67FCBA30" w14:textId="77777777" w:rsidTr="00591AF4">
        <w:tc>
          <w:tcPr>
            <w:tcW w:w="629" w:type="dxa"/>
          </w:tcPr>
          <w:p w14:paraId="6F3307D5"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5</w:t>
            </w:r>
          </w:p>
        </w:tc>
        <w:tc>
          <w:tcPr>
            <w:tcW w:w="4048" w:type="dxa"/>
          </w:tcPr>
          <w:p w14:paraId="13C07201" w14:textId="77777777" w:rsidR="00E04F40" w:rsidRPr="00207D05" w:rsidRDefault="00E04F40" w:rsidP="00591AF4">
            <w:pPr>
              <w:pStyle w:val="PythagorasHeading1"/>
              <w:spacing w:before="0" w:after="0"/>
              <w:contextualSpacing/>
              <w:jc w:val="both"/>
              <w:rPr>
                <w:rFonts w:asciiTheme="majorBidi" w:hAnsiTheme="majorBidi" w:cstheme="majorBidi"/>
                <w:b w:val="0"/>
                <w:bCs/>
                <w:sz w:val="24"/>
                <w:szCs w:val="24"/>
              </w:rPr>
            </w:pPr>
            <w:r w:rsidRPr="00207D05">
              <w:rPr>
                <w:b w:val="0"/>
                <w:bCs/>
                <w:sz w:val="24"/>
                <w:szCs w:val="24"/>
              </w:rPr>
              <w:t>Saya malas mencari informasi tentang soal matematika yang berkaitan dengan budaya Aceh</w:t>
            </w:r>
          </w:p>
        </w:tc>
        <w:tc>
          <w:tcPr>
            <w:tcW w:w="1418" w:type="dxa"/>
          </w:tcPr>
          <w:p w14:paraId="58E24FD4"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Negatif</w:t>
            </w:r>
          </w:p>
        </w:tc>
        <w:tc>
          <w:tcPr>
            <w:tcW w:w="1417" w:type="dxa"/>
          </w:tcPr>
          <w:p w14:paraId="7D1D4C15"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67.61 %</w:t>
            </w:r>
          </w:p>
        </w:tc>
      </w:tr>
      <w:tr w:rsidR="00E04F40" w:rsidRPr="00207D05" w14:paraId="425EE1FB" w14:textId="77777777" w:rsidTr="00591AF4">
        <w:tc>
          <w:tcPr>
            <w:tcW w:w="629" w:type="dxa"/>
          </w:tcPr>
          <w:p w14:paraId="657FA751"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6</w:t>
            </w:r>
          </w:p>
        </w:tc>
        <w:tc>
          <w:tcPr>
            <w:tcW w:w="4048" w:type="dxa"/>
          </w:tcPr>
          <w:p w14:paraId="6D42AD22" w14:textId="77777777" w:rsidR="00E04F40" w:rsidRPr="00207D05" w:rsidRDefault="00E04F40" w:rsidP="00591AF4">
            <w:pPr>
              <w:pStyle w:val="PythagorasHeading1"/>
              <w:spacing w:before="0" w:after="0"/>
              <w:contextualSpacing/>
              <w:jc w:val="both"/>
              <w:rPr>
                <w:b w:val="0"/>
                <w:bCs/>
                <w:sz w:val="24"/>
                <w:szCs w:val="24"/>
              </w:rPr>
            </w:pPr>
            <w:r w:rsidRPr="00207D05">
              <w:rPr>
                <w:b w:val="0"/>
                <w:bCs/>
                <w:sz w:val="24"/>
                <w:szCs w:val="24"/>
              </w:rPr>
              <w:t>Saya sulit menerapkan matematika dalam menyelesaikan permasalahan kehidupan sehari-hari</w:t>
            </w:r>
          </w:p>
        </w:tc>
        <w:tc>
          <w:tcPr>
            <w:tcW w:w="1418" w:type="dxa"/>
          </w:tcPr>
          <w:p w14:paraId="31F8E1F8"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Negatif</w:t>
            </w:r>
          </w:p>
        </w:tc>
        <w:tc>
          <w:tcPr>
            <w:tcW w:w="1417" w:type="dxa"/>
          </w:tcPr>
          <w:p w14:paraId="3401C13C"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58.8 %</w:t>
            </w:r>
          </w:p>
        </w:tc>
      </w:tr>
      <w:tr w:rsidR="00E04F40" w:rsidRPr="00207D05" w14:paraId="4941F013" w14:textId="77777777" w:rsidTr="00591AF4">
        <w:tc>
          <w:tcPr>
            <w:tcW w:w="629" w:type="dxa"/>
          </w:tcPr>
          <w:p w14:paraId="4D102317"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7</w:t>
            </w:r>
          </w:p>
        </w:tc>
        <w:tc>
          <w:tcPr>
            <w:tcW w:w="4048" w:type="dxa"/>
          </w:tcPr>
          <w:p w14:paraId="7F1EF913" w14:textId="77777777" w:rsidR="00E04F40" w:rsidRPr="00207D05" w:rsidRDefault="00E04F40" w:rsidP="00591AF4">
            <w:pPr>
              <w:pStyle w:val="PythagorasHeading1"/>
              <w:spacing w:before="0" w:after="0"/>
              <w:contextualSpacing/>
              <w:jc w:val="both"/>
              <w:rPr>
                <w:b w:val="0"/>
                <w:bCs/>
                <w:sz w:val="24"/>
                <w:szCs w:val="24"/>
              </w:rPr>
            </w:pPr>
            <w:r w:rsidRPr="00207D05">
              <w:rPr>
                <w:b w:val="0"/>
                <w:bCs/>
                <w:sz w:val="24"/>
                <w:szCs w:val="24"/>
              </w:rPr>
              <w:t>Saya kurang memahami budaya Aceh</w:t>
            </w:r>
          </w:p>
        </w:tc>
        <w:tc>
          <w:tcPr>
            <w:tcW w:w="1418" w:type="dxa"/>
          </w:tcPr>
          <w:p w14:paraId="6246584B"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Negatif</w:t>
            </w:r>
          </w:p>
        </w:tc>
        <w:tc>
          <w:tcPr>
            <w:tcW w:w="1417" w:type="dxa"/>
          </w:tcPr>
          <w:p w14:paraId="3FB621F8" w14:textId="77777777" w:rsidR="00E04F40" w:rsidRPr="00207D05" w:rsidRDefault="00E04F40" w:rsidP="00591AF4">
            <w:pPr>
              <w:pStyle w:val="PythagorasHeading1"/>
              <w:spacing w:before="0" w:after="0"/>
              <w:contextualSpacing/>
              <w:jc w:val="center"/>
              <w:rPr>
                <w:rFonts w:asciiTheme="majorBidi" w:hAnsiTheme="majorBidi" w:cstheme="majorBidi"/>
                <w:b w:val="0"/>
                <w:bCs/>
                <w:sz w:val="24"/>
                <w:szCs w:val="24"/>
              </w:rPr>
            </w:pPr>
            <w:r w:rsidRPr="00207D05">
              <w:rPr>
                <w:rFonts w:asciiTheme="majorBidi" w:hAnsiTheme="majorBidi" w:cstheme="majorBidi"/>
                <w:b w:val="0"/>
                <w:bCs/>
                <w:sz w:val="24"/>
                <w:szCs w:val="24"/>
              </w:rPr>
              <w:t>57.04 %</w:t>
            </w:r>
          </w:p>
        </w:tc>
      </w:tr>
    </w:tbl>
    <w:p w14:paraId="01A3DF99" w14:textId="77777777" w:rsidR="00E04F40" w:rsidRPr="005B2087" w:rsidRDefault="00E04F40" w:rsidP="00E04F40">
      <w:pPr>
        <w:pStyle w:val="JRPMReference"/>
        <w:spacing w:before="0" w:after="0"/>
        <w:ind w:left="0" w:firstLine="142"/>
        <w:contextualSpacing/>
        <w:rPr>
          <w:rFonts w:asciiTheme="majorBidi" w:hAnsiTheme="majorBidi" w:cstheme="majorBidi"/>
          <w:color w:val="auto"/>
          <w:sz w:val="24"/>
          <w:szCs w:val="24"/>
          <w:lang w:val="en-US"/>
        </w:rPr>
      </w:pPr>
    </w:p>
    <w:p w14:paraId="4AEE831A" w14:textId="77777777" w:rsidR="00BD7F9B" w:rsidRDefault="00F7450C" w:rsidP="00BD7F9B">
      <w:pPr>
        <w:pStyle w:val="PythagorasBody"/>
        <w:ind w:firstLine="0"/>
        <w:rPr>
          <w:rFonts w:asciiTheme="majorBidi" w:hAnsiTheme="majorBidi" w:cstheme="majorBidi"/>
          <w:sz w:val="24"/>
          <w:lang w:val="en-US"/>
        </w:rPr>
      </w:pPr>
      <w:r>
        <w:rPr>
          <w:rFonts w:asciiTheme="majorBidi" w:hAnsiTheme="majorBidi" w:cstheme="majorBidi"/>
          <w:b/>
          <w:bCs/>
          <w:sz w:val="24"/>
          <w:lang w:val="en-US"/>
        </w:rPr>
        <w:tab/>
      </w:r>
      <w:r>
        <w:rPr>
          <w:rFonts w:asciiTheme="majorBidi" w:hAnsiTheme="majorBidi" w:cstheme="majorBidi"/>
          <w:sz w:val="24"/>
          <w:lang w:val="en-US"/>
        </w:rPr>
        <w:t>Pada indikator keterlibatan siswa, diperoleh nilai cukup. Hal ini menandakan minat siswa belum mencapai tingkat baik. Mengutip hasil penelitian Septiani[</w:t>
      </w:r>
      <w:r w:rsidR="00D5358F">
        <w:rPr>
          <w:rFonts w:asciiTheme="majorBidi" w:hAnsiTheme="majorBidi" w:cstheme="majorBidi"/>
          <w:sz w:val="24"/>
          <w:lang w:val="en-US"/>
        </w:rPr>
        <w:t>11</w:t>
      </w:r>
      <w:r>
        <w:rPr>
          <w:rFonts w:asciiTheme="majorBidi" w:hAnsiTheme="majorBidi" w:cstheme="majorBidi"/>
          <w:sz w:val="24"/>
          <w:lang w:val="en-US"/>
        </w:rPr>
        <w:t xml:space="preserve">] </w:t>
      </w:r>
      <w:r w:rsidRPr="00F7450C">
        <w:rPr>
          <w:rFonts w:asciiTheme="majorBidi" w:hAnsiTheme="majorBidi" w:cstheme="majorBidi"/>
          <w:sz w:val="24"/>
          <w:lang w:val="en-US"/>
        </w:rPr>
        <w:t>perlu untuk memberikan motivasi lebih agar siswa lebih semangat dalam belajar di luar sekola</w:t>
      </w:r>
      <w:r>
        <w:rPr>
          <w:rFonts w:asciiTheme="majorBidi" w:hAnsiTheme="majorBidi" w:cstheme="majorBidi"/>
          <w:sz w:val="24"/>
          <w:lang w:val="en-US"/>
        </w:rPr>
        <w:t>h. Hal ini bermakna bahwa siswa perlu diberikan kesempatan dan pengetahuan bahwa numerasi tidak akan berada jauh dalam kehidupun sehari-hari.</w:t>
      </w:r>
    </w:p>
    <w:p w14:paraId="3EC6CB2C" w14:textId="3B2858D5" w:rsidR="00BD7F9B" w:rsidRPr="00F7450C" w:rsidRDefault="00BD7F9B" w:rsidP="00BD7F9B">
      <w:pPr>
        <w:pStyle w:val="PythagorasBody"/>
        <w:ind w:firstLine="709"/>
        <w:rPr>
          <w:rFonts w:asciiTheme="majorBidi" w:hAnsiTheme="majorBidi" w:cstheme="majorBidi"/>
          <w:sz w:val="24"/>
          <w:lang w:val="en-US"/>
        </w:rPr>
      </w:pPr>
      <w:r>
        <w:rPr>
          <w:rFonts w:asciiTheme="majorBidi" w:hAnsiTheme="majorBidi" w:cstheme="majorBidi"/>
          <w:sz w:val="24"/>
          <w:lang w:val="en-US"/>
        </w:rPr>
        <w:t>Dan siswa akan memiliki minat belajar yang baik jika mereka mengetahui manfaat akan hubungan numerasi dengan kehidupan dan lingkungan tempatnya berada. Hal ini penting adanya karena numerasi memiliki konteks yang dekat dengan kehidupan real.</w:t>
      </w:r>
    </w:p>
    <w:p w14:paraId="681C7AA5" w14:textId="77777777" w:rsidR="00E04F40" w:rsidRDefault="00E04F40" w:rsidP="00E04F40">
      <w:pPr>
        <w:pStyle w:val="PythagorasBody"/>
        <w:ind w:firstLine="0"/>
        <w:rPr>
          <w:rFonts w:asciiTheme="majorBidi" w:hAnsiTheme="majorBidi" w:cstheme="majorBidi"/>
          <w:b/>
          <w:bCs/>
          <w:sz w:val="24"/>
          <w:lang w:val="en-US"/>
        </w:rPr>
      </w:pPr>
    </w:p>
    <w:p w14:paraId="2799FC4C" w14:textId="77777777" w:rsidR="00E04F40" w:rsidRDefault="00E04F40" w:rsidP="00E04F40">
      <w:pPr>
        <w:pStyle w:val="PythagorasBody"/>
        <w:ind w:firstLine="0"/>
        <w:rPr>
          <w:rFonts w:asciiTheme="majorBidi" w:hAnsiTheme="majorBidi" w:cstheme="majorBidi"/>
          <w:b/>
          <w:bCs/>
          <w:sz w:val="24"/>
          <w:lang w:val="en-US"/>
        </w:rPr>
      </w:pPr>
    </w:p>
    <w:p w14:paraId="5970C46D" w14:textId="77777777" w:rsidR="00E04F40" w:rsidRDefault="00E04F40" w:rsidP="00E04F40">
      <w:pPr>
        <w:pStyle w:val="PythagorasBody"/>
        <w:numPr>
          <w:ilvl w:val="0"/>
          <w:numId w:val="5"/>
        </w:numPr>
        <w:rPr>
          <w:rFonts w:asciiTheme="majorBidi" w:hAnsiTheme="majorBidi" w:cstheme="majorBidi"/>
          <w:b/>
          <w:bCs/>
          <w:sz w:val="24"/>
          <w:lang w:val="en-US"/>
        </w:rPr>
      </w:pPr>
      <w:r w:rsidRPr="00E24A67">
        <w:rPr>
          <w:rFonts w:asciiTheme="majorBidi" w:hAnsiTheme="majorBidi" w:cstheme="majorBidi"/>
          <w:b/>
          <w:bCs/>
          <w:sz w:val="24"/>
          <w:lang w:val="en-US"/>
        </w:rPr>
        <w:t>KESIMPULA</w:t>
      </w:r>
      <w:r>
        <w:rPr>
          <w:rFonts w:asciiTheme="majorBidi" w:hAnsiTheme="majorBidi" w:cstheme="majorBidi"/>
          <w:b/>
          <w:bCs/>
          <w:sz w:val="24"/>
          <w:lang w:val="en-US"/>
        </w:rPr>
        <w:t>N</w:t>
      </w:r>
    </w:p>
    <w:p w14:paraId="562C7B1D" w14:textId="77777777" w:rsidR="00E04F40" w:rsidRPr="00F364E5" w:rsidRDefault="00E04F40" w:rsidP="00BD7F9B">
      <w:pPr>
        <w:pStyle w:val="PythagorasBody"/>
        <w:ind w:firstLine="709"/>
        <w:rPr>
          <w:rFonts w:asciiTheme="majorBidi" w:hAnsiTheme="majorBidi" w:cstheme="majorBidi"/>
          <w:sz w:val="24"/>
          <w:lang w:val="en-US"/>
        </w:rPr>
      </w:pPr>
      <w:r w:rsidRPr="005B2087">
        <w:rPr>
          <w:rFonts w:asciiTheme="majorBidi" w:hAnsiTheme="majorBidi" w:cstheme="majorBidi"/>
          <w:sz w:val="24"/>
        </w:rPr>
        <w:t>Ber</w:t>
      </w:r>
      <w:r w:rsidRPr="005B2087">
        <w:rPr>
          <w:rFonts w:asciiTheme="majorBidi" w:hAnsiTheme="majorBidi" w:cstheme="majorBidi"/>
          <w:sz w:val="24"/>
          <w:lang w:val="en-US"/>
        </w:rPr>
        <w:t>dasarkan hasil dan pembahasan di atas dapat disimpulkan bahwa siswa SMA memiliki minat yang baik terhadap literasi numerasi berbasis budaya Aceh</w:t>
      </w:r>
      <w:r w:rsidRPr="005B2087">
        <w:rPr>
          <w:rFonts w:asciiTheme="majorBidi" w:hAnsiTheme="majorBidi" w:cstheme="majorBidi"/>
          <w:sz w:val="24"/>
        </w:rPr>
        <w:t>.</w:t>
      </w:r>
      <w:r>
        <w:rPr>
          <w:rFonts w:asciiTheme="majorBidi" w:hAnsiTheme="majorBidi" w:cstheme="majorBidi"/>
          <w:sz w:val="24"/>
          <w:lang w:val="en-US"/>
        </w:rPr>
        <w:t xml:space="preserve"> Minat siswa akan soal literasi numerasi akan sangat baik apabila dalam pembelajaran matematika pun guru mengaitkan pembelajaran dengan suasana yang dekat dengan kehidupan sehari-hari siswa, dalam hal ini pada konteks budaya Aceh.</w:t>
      </w:r>
    </w:p>
    <w:p w14:paraId="037BE87F" w14:textId="77777777" w:rsidR="00E04F40" w:rsidRDefault="00E04F40" w:rsidP="00BD7F9B">
      <w:pPr>
        <w:pStyle w:val="PythagorasBody"/>
        <w:ind w:firstLine="709"/>
        <w:rPr>
          <w:rFonts w:asciiTheme="majorBidi" w:hAnsiTheme="majorBidi" w:cstheme="majorBidi"/>
          <w:sz w:val="24"/>
        </w:rPr>
      </w:pPr>
      <w:r w:rsidRPr="005B2087">
        <w:rPr>
          <w:rFonts w:asciiTheme="majorBidi" w:hAnsiTheme="majorBidi" w:cstheme="majorBidi"/>
          <w:sz w:val="24"/>
        </w:rPr>
        <w:t>Saran yang dapat diberikan kepada peneliti selanjutnya hendaknya dikembangkan soal-soal mengenai AKM numerasi berbasis budaya Aceh guna meningkatkan kemampuan literasi numerasi berbasis budaya Aceh</w:t>
      </w:r>
      <w:r w:rsidRPr="005B2087">
        <w:rPr>
          <w:rFonts w:asciiTheme="majorBidi" w:hAnsiTheme="majorBidi" w:cstheme="majorBidi"/>
          <w:sz w:val="24"/>
          <w:lang w:val="en-US"/>
        </w:rPr>
        <w:t xml:space="preserve"> dengan</w:t>
      </w:r>
      <w:r w:rsidRPr="005B2087">
        <w:rPr>
          <w:rFonts w:asciiTheme="majorBidi" w:hAnsiTheme="majorBidi" w:cstheme="majorBidi"/>
          <w:sz w:val="24"/>
        </w:rPr>
        <w:t xml:space="preserve"> lebih baik.</w:t>
      </w:r>
    </w:p>
    <w:p w14:paraId="43930543" w14:textId="77777777" w:rsidR="00E04F40" w:rsidRDefault="00E04F40" w:rsidP="00BD7F9B">
      <w:pPr>
        <w:pStyle w:val="PythagorasBody"/>
        <w:ind w:firstLine="709"/>
        <w:rPr>
          <w:rFonts w:asciiTheme="majorBidi" w:hAnsiTheme="majorBidi" w:cstheme="majorBidi"/>
          <w:sz w:val="24"/>
        </w:rPr>
      </w:pPr>
    </w:p>
    <w:p w14:paraId="7A3DACDC" w14:textId="77777777" w:rsidR="00E04F40" w:rsidRDefault="00E04F40" w:rsidP="00E04F40">
      <w:pPr>
        <w:pStyle w:val="PythagorasBody"/>
        <w:ind w:firstLine="0"/>
        <w:rPr>
          <w:rFonts w:asciiTheme="majorBidi" w:hAnsiTheme="majorBidi" w:cstheme="majorBidi"/>
          <w:sz w:val="24"/>
        </w:rPr>
      </w:pPr>
    </w:p>
    <w:p w14:paraId="2B1D65BD" w14:textId="77777777" w:rsidR="00E04F40" w:rsidRDefault="00E04F40" w:rsidP="00E04F40">
      <w:pPr>
        <w:pStyle w:val="PythagorasBody"/>
        <w:rPr>
          <w:rFonts w:asciiTheme="majorBidi" w:hAnsiTheme="majorBidi" w:cstheme="majorBidi"/>
          <w:sz w:val="24"/>
        </w:rPr>
      </w:pPr>
    </w:p>
    <w:p w14:paraId="21D4DA34" w14:textId="77777777" w:rsidR="00E04F40" w:rsidRDefault="00E04F40" w:rsidP="00E04F40">
      <w:pPr>
        <w:pStyle w:val="PythagorasBody"/>
        <w:numPr>
          <w:ilvl w:val="0"/>
          <w:numId w:val="5"/>
        </w:numPr>
        <w:rPr>
          <w:rFonts w:asciiTheme="majorBidi" w:hAnsiTheme="majorBidi" w:cstheme="majorBidi"/>
          <w:b/>
          <w:bCs/>
          <w:sz w:val="24"/>
          <w:lang w:val="en-US"/>
        </w:rPr>
      </w:pPr>
      <w:r>
        <w:rPr>
          <w:rFonts w:asciiTheme="majorBidi" w:hAnsiTheme="majorBidi" w:cstheme="majorBidi"/>
          <w:b/>
          <w:bCs/>
          <w:sz w:val="24"/>
          <w:lang w:val="en-US"/>
        </w:rPr>
        <w:t>UCAPAN TERIMA KASIH</w:t>
      </w:r>
    </w:p>
    <w:p w14:paraId="7DC3CEDC" w14:textId="77777777" w:rsidR="00E04F40" w:rsidRPr="00E24A67" w:rsidRDefault="00E04F40" w:rsidP="00E04F40">
      <w:pPr>
        <w:pStyle w:val="PythagorasBody"/>
        <w:rPr>
          <w:rFonts w:asciiTheme="majorBidi" w:hAnsiTheme="majorBidi" w:cstheme="majorBidi"/>
          <w:sz w:val="24"/>
          <w:lang w:val="en-US"/>
        </w:rPr>
      </w:pPr>
      <w:r>
        <w:rPr>
          <w:rFonts w:asciiTheme="majorBidi" w:hAnsiTheme="majorBidi" w:cstheme="majorBidi"/>
          <w:sz w:val="24"/>
          <w:lang w:val="en-US"/>
        </w:rPr>
        <w:t xml:space="preserve">Keberhasilan penelitian ini tidak terlepas dari dukungan dan bantuan dari berbagai pihak. Kami atas nama peneliti mengucapkan terimakasih kepada Universitas Malikussaleh melalui Lembaga Penelitian dan Pengabdian Kepada Masyarakat yang telah mendanai penelitian ini melalui </w:t>
      </w:r>
      <w:r w:rsidRPr="00BD6DB4">
        <w:rPr>
          <w:rFonts w:asciiTheme="majorBidi" w:hAnsiTheme="majorBidi" w:cstheme="majorBidi"/>
          <w:sz w:val="24"/>
          <w:lang w:val="en-US"/>
        </w:rPr>
        <w:t xml:space="preserve">hibah penelitian dan pengabdian kepada masyarakat sumber dana PNBP Unimal </w:t>
      </w:r>
      <w:r>
        <w:rPr>
          <w:rFonts w:asciiTheme="majorBidi" w:hAnsiTheme="majorBidi" w:cstheme="majorBidi"/>
          <w:sz w:val="24"/>
          <w:lang w:val="en-US"/>
        </w:rPr>
        <w:t>Tahun 2021.</w:t>
      </w:r>
    </w:p>
    <w:p w14:paraId="5BE3C32F" w14:textId="77777777" w:rsidR="00E04F40" w:rsidRPr="005B2087" w:rsidRDefault="00E04F40" w:rsidP="00E04F40">
      <w:pPr>
        <w:pStyle w:val="JRPMReference"/>
        <w:spacing w:before="0" w:after="0"/>
        <w:ind w:left="0"/>
        <w:contextualSpacing/>
        <w:rPr>
          <w:rFonts w:asciiTheme="majorBidi" w:hAnsiTheme="majorBidi" w:cstheme="majorBidi"/>
          <w:color w:val="auto"/>
          <w:sz w:val="24"/>
          <w:szCs w:val="24"/>
          <w:lang w:val="en-US"/>
        </w:rPr>
      </w:pPr>
    </w:p>
    <w:p w14:paraId="4BC3C641" w14:textId="77777777" w:rsidR="00E04F40" w:rsidRDefault="00E04F40" w:rsidP="00E04F40">
      <w:pPr>
        <w:pStyle w:val="PythagorasHeading1"/>
        <w:jc w:val="both"/>
        <w:rPr>
          <w:rFonts w:asciiTheme="majorBidi" w:hAnsiTheme="majorBidi" w:cstheme="majorBidi"/>
          <w:sz w:val="24"/>
          <w:szCs w:val="24"/>
        </w:rPr>
      </w:pPr>
    </w:p>
    <w:p w14:paraId="2534A6C9" w14:textId="77777777" w:rsidR="00AF4EAC" w:rsidRDefault="00AF4EAC" w:rsidP="00E04F40">
      <w:pPr>
        <w:pStyle w:val="PythagorasHeading1"/>
        <w:jc w:val="both"/>
        <w:rPr>
          <w:rFonts w:asciiTheme="majorBidi" w:hAnsiTheme="majorBidi" w:cstheme="majorBidi"/>
          <w:sz w:val="24"/>
          <w:szCs w:val="24"/>
        </w:rPr>
      </w:pPr>
    </w:p>
    <w:p w14:paraId="6FEF450F" w14:textId="77777777" w:rsidR="00AF4EAC" w:rsidRDefault="00AF4EAC" w:rsidP="00E04F40">
      <w:pPr>
        <w:pStyle w:val="PythagorasHeading1"/>
        <w:jc w:val="both"/>
        <w:rPr>
          <w:rFonts w:asciiTheme="majorBidi" w:hAnsiTheme="majorBidi" w:cstheme="majorBidi"/>
          <w:sz w:val="24"/>
          <w:szCs w:val="24"/>
        </w:rPr>
      </w:pPr>
    </w:p>
    <w:p w14:paraId="30997FD5" w14:textId="77777777" w:rsidR="00E04F40" w:rsidRPr="005B2087" w:rsidRDefault="00E04F40" w:rsidP="00E04F40">
      <w:pPr>
        <w:pStyle w:val="PythagorasHeading1"/>
        <w:jc w:val="both"/>
        <w:rPr>
          <w:rFonts w:asciiTheme="majorBidi" w:hAnsiTheme="majorBidi" w:cstheme="majorBidi"/>
          <w:sz w:val="24"/>
          <w:szCs w:val="24"/>
        </w:rPr>
      </w:pPr>
      <w:r>
        <w:rPr>
          <w:rFonts w:asciiTheme="majorBidi" w:hAnsiTheme="majorBidi" w:cstheme="majorBidi"/>
          <w:sz w:val="24"/>
          <w:szCs w:val="24"/>
        </w:rPr>
        <w:t>6. DAFTAR PUSTAKA</w:t>
      </w:r>
    </w:p>
    <w:p w14:paraId="5CCFF327" w14:textId="21427C54" w:rsidR="00E04F40" w:rsidRDefault="00E04F40" w:rsidP="00AF4EAC">
      <w:pPr>
        <w:pStyle w:val="JRPMReference"/>
        <w:spacing w:before="0" w:after="0"/>
        <w:ind w:left="0" w:firstLine="0"/>
        <w:contextualSpacing/>
        <w:rPr>
          <w:rFonts w:asciiTheme="majorBidi" w:hAnsiTheme="majorBidi" w:cstheme="majorBidi"/>
          <w:color w:val="auto"/>
          <w:sz w:val="24"/>
          <w:szCs w:val="24"/>
          <w:lang w:val="en-US"/>
        </w:rPr>
      </w:pPr>
      <w:r>
        <w:rPr>
          <w:rFonts w:asciiTheme="majorBidi" w:hAnsiTheme="majorBidi" w:cstheme="majorBidi"/>
          <w:color w:val="auto"/>
          <w:sz w:val="24"/>
          <w:szCs w:val="24"/>
          <w:lang w:val="en-US"/>
        </w:rPr>
        <w:t xml:space="preserve">[1] </w:t>
      </w:r>
      <w:r w:rsidR="00AF4EAC">
        <w:rPr>
          <w:rFonts w:asciiTheme="majorBidi" w:hAnsiTheme="majorBidi" w:cstheme="majorBidi"/>
          <w:color w:val="auto"/>
          <w:sz w:val="24"/>
          <w:szCs w:val="24"/>
        </w:rPr>
        <w:t>Andiani, D., dkk</w:t>
      </w:r>
      <w:r w:rsidR="00AF4EAC">
        <w:rPr>
          <w:rFonts w:asciiTheme="majorBidi" w:hAnsiTheme="majorBidi" w:cstheme="majorBidi"/>
          <w:color w:val="auto"/>
          <w:sz w:val="24"/>
          <w:szCs w:val="24"/>
          <w:lang w:val="en-US"/>
        </w:rPr>
        <w:t>. “</w:t>
      </w:r>
      <w:r w:rsidRPr="005B2087">
        <w:rPr>
          <w:rFonts w:asciiTheme="majorBidi" w:hAnsiTheme="majorBidi" w:cstheme="majorBidi"/>
          <w:color w:val="auto"/>
          <w:sz w:val="24"/>
          <w:szCs w:val="24"/>
        </w:rPr>
        <w:t>Analisis Rancangan Asesmen Kompetensi Minimum (AKM) Numerasi Program Merdeka Belajar</w:t>
      </w:r>
      <w:r w:rsidR="00AF4EAC">
        <w:rPr>
          <w:rFonts w:asciiTheme="majorBidi" w:hAnsiTheme="majorBidi" w:cstheme="majorBidi"/>
          <w:color w:val="auto"/>
          <w:sz w:val="24"/>
          <w:szCs w:val="24"/>
          <w:lang w:val="en-US"/>
        </w:rPr>
        <w:t>”,</w:t>
      </w:r>
      <w:r w:rsidR="00AF4EAC">
        <w:rPr>
          <w:rFonts w:asciiTheme="majorBidi" w:hAnsiTheme="majorBidi" w:cstheme="majorBidi"/>
          <w:color w:val="auto"/>
          <w:sz w:val="24"/>
          <w:szCs w:val="24"/>
        </w:rPr>
        <w:t xml:space="preserve"> J</w:t>
      </w:r>
      <w:r w:rsidR="00AF4EAC">
        <w:rPr>
          <w:rFonts w:asciiTheme="majorBidi" w:hAnsiTheme="majorBidi" w:cstheme="majorBidi"/>
          <w:color w:val="auto"/>
          <w:sz w:val="24"/>
          <w:szCs w:val="24"/>
          <w:lang w:val="en-US"/>
        </w:rPr>
        <w:t>.</w:t>
      </w:r>
      <w:r w:rsidRPr="005B2087">
        <w:rPr>
          <w:rFonts w:asciiTheme="majorBidi" w:hAnsiTheme="majorBidi" w:cstheme="majorBidi"/>
          <w:color w:val="auto"/>
          <w:sz w:val="24"/>
          <w:szCs w:val="24"/>
        </w:rPr>
        <w:t>Matematika</w:t>
      </w:r>
      <w:r w:rsidRPr="005B2087">
        <w:rPr>
          <w:rFonts w:asciiTheme="majorBidi" w:hAnsiTheme="majorBidi" w:cstheme="majorBidi"/>
          <w:color w:val="auto"/>
          <w:sz w:val="24"/>
          <w:szCs w:val="24"/>
          <w:lang w:val="en-US"/>
        </w:rPr>
        <w:t xml:space="preserve"> </w:t>
      </w:r>
      <w:r w:rsidRPr="005B2087">
        <w:rPr>
          <w:rFonts w:asciiTheme="majorBidi" w:hAnsiTheme="majorBidi" w:cstheme="majorBidi"/>
          <w:color w:val="auto"/>
          <w:sz w:val="24"/>
          <w:szCs w:val="24"/>
        </w:rPr>
        <w:t>dan Pendidikan Matematika</w:t>
      </w:r>
      <w:r w:rsidRPr="005B2087">
        <w:rPr>
          <w:rFonts w:asciiTheme="majorBidi" w:hAnsiTheme="majorBidi" w:cstheme="majorBidi"/>
          <w:color w:val="auto"/>
          <w:sz w:val="24"/>
          <w:szCs w:val="24"/>
          <w:lang w:val="en-US"/>
        </w:rPr>
        <w:t xml:space="preserve"> </w:t>
      </w:r>
      <w:r w:rsidRPr="005B2087">
        <w:rPr>
          <w:rFonts w:asciiTheme="majorBidi" w:hAnsiTheme="majorBidi" w:cstheme="majorBidi"/>
          <w:color w:val="auto"/>
          <w:sz w:val="24"/>
          <w:szCs w:val="24"/>
        </w:rPr>
        <w:t>(Majamath).</w:t>
      </w:r>
      <w:r w:rsidR="00AF4EAC">
        <w:rPr>
          <w:rFonts w:asciiTheme="majorBidi" w:hAnsiTheme="majorBidi" w:cstheme="majorBidi"/>
          <w:color w:val="auto"/>
          <w:sz w:val="24"/>
          <w:szCs w:val="24"/>
          <w:lang w:val="en-US"/>
        </w:rPr>
        <w:t>vol.</w:t>
      </w:r>
      <w:r w:rsidRPr="005B2087">
        <w:rPr>
          <w:rFonts w:asciiTheme="majorBidi" w:hAnsiTheme="majorBidi" w:cstheme="majorBidi"/>
          <w:color w:val="auto"/>
          <w:sz w:val="24"/>
          <w:szCs w:val="24"/>
        </w:rPr>
        <w:t xml:space="preserve"> 4 (1</w:t>
      </w:r>
      <w:r w:rsidRPr="005B2087">
        <w:rPr>
          <w:rFonts w:asciiTheme="majorBidi" w:hAnsiTheme="majorBidi" w:cstheme="majorBidi"/>
          <w:color w:val="auto"/>
          <w:sz w:val="24"/>
          <w:szCs w:val="24"/>
          <w:lang w:val="en-US"/>
        </w:rPr>
        <w:t>)</w:t>
      </w:r>
      <w:r>
        <w:rPr>
          <w:rFonts w:asciiTheme="majorBidi" w:hAnsiTheme="majorBidi" w:cstheme="majorBidi"/>
          <w:color w:val="auto"/>
          <w:sz w:val="24"/>
          <w:szCs w:val="24"/>
          <w:lang w:val="en-US"/>
        </w:rPr>
        <w:t>.</w:t>
      </w:r>
      <w:r w:rsidR="00AF4EAC">
        <w:rPr>
          <w:rFonts w:asciiTheme="majorBidi" w:hAnsiTheme="majorBidi" w:cstheme="majorBidi"/>
          <w:color w:val="auto"/>
          <w:sz w:val="24"/>
          <w:szCs w:val="24"/>
          <w:lang w:val="en-US"/>
        </w:rPr>
        <w:t xml:space="preserve"> 2020.</w:t>
      </w:r>
    </w:p>
    <w:p w14:paraId="49393AB3" w14:textId="77777777" w:rsidR="00AF4EAC" w:rsidRPr="005B2087" w:rsidRDefault="00AF4EAC" w:rsidP="00AF4EAC">
      <w:pPr>
        <w:pStyle w:val="JRPMReference"/>
        <w:spacing w:before="0" w:after="0"/>
        <w:ind w:left="0" w:firstLine="0"/>
        <w:contextualSpacing/>
        <w:rPr>
          <w:rFonts w:asciiTheme="majorBidi" w:hAnsiTheme="majorBidi" w:cstheme="majorBidi"/>
          <w:color w:val="auto"/>
          <w:sz w:val="24"/>
          <w:szCs w:val="24"/>
          <w:lang w:val="en-US"/>
        </w:rPr>
      </w:pPr>
    </w:p>
    <w:p w14:paraId="30AFF7A9" w14:textId="28C8ED46" w:rsidR="00E04F40" w:rsidRDefault="00E04F40" w:rsidP="00AF4EAC">
      <w:pPr>
        <w:pStyle w:val="JRPMReference"/>
        <w:spacing w:before="0" w:after="0"/>
        <w:ind w:left="0" w:firstLine="0"/>
        <w:contextualSpacing/>
        <w:rPr>
          <w:rStyle w:val="markedcontent"/>
          <w:rFonts w:asciiTheme="majorBidi" w:hAnsiTheme="majorBidi" w:cstheme="majorBidi"/>
          <w:sz w:val="24"/>
          <w:szCs w:val="24"/>
          <w:lang w:val="en-US"/>
        </w:rPr>
      </w:pPr>
      <w:r>
        <w:rPr>
          <w:rStyle w:val="markedcontent"/>
          <w:rFonts w:asciiTheme="majorBidi" w:hAnsiTheme="majorBidi" w:cstheme="majorBidi"/>
          <w:sz w:val="24"/>
          <w:szCs w:val="24"/>
          <w:lang w:val="en-US"/>
        </w:rPr>
        <w:t xml:space="preserve">[2] </w:t>
      </w:r>
      <w:r w:rsidRPr="005B2087">
        <w:rPr>
          <w:rStyle w:val="markedcontent"/>
          <w:rFonts w:asciiTheme="majorBidi" w:hAnsiTheme="majorBidi" w:cstheme="majorBidi"/>
          <w:sz w:val="24"/>
          <w:szCs w:val="24"/>
        </w:rPr>
        <w:t>Hanafiah, N. Z., R</w:t>
      </w:r>
      <w:r w:rsidR="00AF4EAC">
        <w:rPr>
          <w:rStyle w:val="markedcontent"/>
          <w:rFonts w:asciiTheme="majorBidi" w:hAnsiTheme="majorBidi" w:cstheme="majorBidi"/>
          <w:sz w:val="24"/>
          <w:szCs w:val="24"/>
        </w:rPr>
        <w:t>izka, M. A., &amp; Herlina, H.</w:t>
      </w:r>
      <w:r w:rsidR="00AF4EAC">
        <w:rPr>
          <w:rStyle w:val="markedcontent"/>
          <w:rFonts w:asciiTheme="majorBidi" w:hAnsiTheme="majorBidi" w:cstheme="majorBidi"/>
          <w:sz w:val="24"/>
          <w:szCs w:val="24"/>
          <w:lang w:val="en-US"/>
        </w:rPr>
        <w:t xml:space="preserve"> “</w:t>
      </w:r>
      <w:r w:rsidRPr="005B2087">
        <w:rPr>
          <w:rStyle w:val="markedcontent"/>
          <w:rFonts w:asciiTheme="majorBidi" w:hAnsiTheme="majorBidi" w:cstheme="majorBidi"/>
          <w:sz w:val="24"/>
          <w:szCs w:val="24"/>
        </w:rPr>
        <w:t>Efektifitas Penyelenggaraan Program Pendidikan Kewirausahaan</w:t>
      </w:r>
      <w:r w:rsidRPr="005B2087">
        <w:rPr>
          <w:rStyle w:val="markedcontent"/>
          <w:rFonts w:asciiTheme="majorBidi" w:hAnsiTheme="majorBidi" w:cstheme="majorBidi"/>
          <w:sz w:val="24"/>
          <w:szCs w:val="24"/>
          <w:lang w:val="en-US"/>
        </w:rPr>
        <w:t xml:space="preserve"> </w:t>
      </w:r>
      <w:r w:rsidRPr="005B2087">
        <w:rPr>
          <w:rStyle w:val="markedcontent"/>
          <w:rFonts w:asciiTheme="majorBidi" w:hAnsiTheme="majorBidi" w:cstheme="majorBidi"/>
          <w:sz w:val="24"/>
          <w:szCs w:val="24"/>
        </w:rPr>
        <w:t>Melalui Pelatihan Pembuatan</w:t>
      </w:r>
      <w:r w:rsidRPr="005B2087">
        <w:rPr>
          <w:rStyle w:val="markedcontent"/>
          <w:rFonts w:asciiTheme="majorBidi" w:hAnsiTheme="majorBidi" w:cstheme="majorBidi"/>
          <w:sz w:val="24"/>
          <w:szCs w:val="24"/>
          <w:lang w:val="en-US"/>
        </w:rPr>
        <w:t xml:space="preserve"> </w:t>
      </w:r>
      <w:r w:rsidRPr="005B2087">
        <w:rPr>
          <w:rStyle w:val="markedcontent"/>
          <w:rFonts w:asciiTheme="majorBidi" w:hAnsiTheme="majorBidi" w:cstheme="majorBidi"/>
          <w:sz w:val="24"/>
          <w:szCs w:val="24"/>
        </w:rPr>
        <w:t>Keripik Jagung Manis</w:t>
      </w:r>
      <w:r w:rsidRPr="005B2087">
        <w:rPr>
          <w:rStyle w:val="markedcontent"/>
          <w:rFonts w:asciiTheme="majorBidi" w:hAnsiTheme="majorBidi" w:cstheme="majorBidi"/>
          <w:sz w:val="24"/>
          <w:szCs w:val="24"/>
          <w:lang w:val="en-US"/>
        </w:rPr>
        <w:t xml:space="preserve"> </w:t>
      </w:r>
      <w:r w:rsidRPr="005B2087">
        <w:rPr>
          <w:rStyle w:val="markedcontent"/>
          <w:rFonts w:asciiTheme="majorBidi" w:hAnsiTheme="majorBidi" w:cstheme="majorBidi"/>
          <w:sz w:val="24"/>
          <w:szCs w:val="24"/>
        </w:rPr>
        <w:t>(</w:t>
      </w:r>
      <w:r w:rsidR="00AF4EAC">
        <w:rPr>
          <w:rStyle w:val="markedcontent"/>
          <w:rFonts w:asciiTheme="majorBidi" w:hAnsiTheme="majorBidi" w:cstheme="majorBidi"/>
          <w:sz w:val="24"/>
          <w:szCs w:val="24"/>
        </w:rPr>
        <w:t>KERJAMAS)</w:t>
      </w:r>
      <w:r w:rsidR="00AF4EAC">
        <w:rPr>
          <w:rStyle w:val="markedcontent"/>
          <w:rFonts w:asciiTheme="majorBidi" w:hAnsiTheme="majorBidi" w:cstheme="majorBidi"/>
          <w:sz w:val="24"/>
          <w:szCs w:val="24"/>
          <w:lang w:val="en-US"/>
        </w:rPr>
        <w:t>”</w:t>
      </w:r>
      <w:r w:rsidR="00AF4EAC">
        <w:rPr>
          <w:rStyle w:val="markedcontent"/>
          <w:rFonts w:asciiTheme="majorBidi" w:hAnsiTheme="majorBidi" w:cstheme="majorBidi"/>
          <w:sz w:val="24"/>
          <w:szCs w:val="24"/>
        </w:rPr>
        <w:t>. Transformasi</w:t>
      </w:r>
      <w:r w:rsidR="00AF4EAC">
        <w:rPr>
          <w:rStyle w:val="markedcontent"/>
          <w:rFonts w:asciiTheme="majorBidi" w:hAnsiTheme="majorBidi" w:cstheme="majorBidi"/>
          <w:sz w:val="24"/>
          <w:szCs w:val="24"/>
          <w:lang w:val="en-US"/>
        </w:rPr>
        <w:t xml:space="preserve">. J. </w:t>
      </w:r>
      <w:r w:rsidRPr="005B2087">
        <w:rPr>
          <w:rStyle w:val="markedcontent"/>
          <w:rFonts w:asciiTheme="majorBidi" w:hAnsiTheme="majorBidi" w:cstheme="majorBidi"/>
          <w:sz w:val="24"/>
          <w:szCs w:val="24"/>
        </w:rPr>
        <w:t>Penelitian dan Pengembangan Pendi</w:t>
      </w:r>
      <w:r w:rsidR="00AF4EAC">
        <w:rPr>
          <w:rStyle w:val="markedcontent"/>
          <w:rFonts w:asciiTheme="majorBidi" w:hAnsiTheme="majorBidi" w:cstheme="majorBidi"/>
          <w:sz w:val="24"/>
          <w:szCs w:val="24"/>
        </w:rPr>
        <w:t>dikan Non Formal Informal, 3(2)</w:t>
      </w:r>
      <w:r w:rsidR="00AF4EAC">
        <w:rPr>
          <w:rStyle w:val="markedcontent"/>
          <w:rFonts w:asciiTheme="majorBidi" w:hAnsiTheme="majorBidi" w:cstheme="majorBidi"/>
          <w:sz w:val="24"/>
          <w:szCs w:val="24"/>
          <w:lang w:val="en-US"/>
        </w:rPr>
        <w:t>,  2018.</w:t>
      </w:r>
    </w:p>
    <w:p w14:paraId="338DAE62" w14:textId="77777777" w:rsidR="00AF4EAC" w:rsidRPr="00AF4EAC" w:rsidRDefault="00AF4EAC" w:rsidP="00AF4EAC">
      <w:pPr>
        <w:pStyle w:val="JRPMReference"/>
        <w:spacing w:before="0" w:after="0"/>
        <w:ind w:left="0" w:firstLine="0"/>
        <w:contextualSpacing/>
        <w:rPr>
          <w:rFonts w:asciiTheme="majorBidi" w:hAnsiTheme="majorBidi" w:cstheme="majorBidi"/>
          <w:sz w:val="24"/>
          <w:szCs w:val="24"/>
          <w:lang w:val="en-US"/>
        </w:rPr>
      </w:pPr>
    </w:p>
    <w:p w14:paraId="69BCD5B9" w14:textId="0AC37DF1" w:rsidR="00E04F40" w:rsidRDefault="00E04F40" w:rsidP="00AF4EAC">
      <w:pPr>
        <w:pStyle w:val="JRPMReference"/>
        <w:spacing w:before="0" w:after="0"/>
        <w:ind w:left="0" w:firstLine="0"/>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[3] </w:t>
      </w:r>
      <w:r w:rsidR="00AF4EAC">
        <w:rPr>
          <w:rFonts w:asciiTheme="majorBidi" w:hAnsiTheme="majorBidi" w:cstheme="majorBidi"/>
          <w:sz w:val="24"/>
          <w:szCs w:val="24"/>
        </w:rPr>
        <w:t>Kemendikbud.</w:t>
      </w:r>
      <w:r w:rsidR="00AF4EAC">
        <w:rPr>
          <w:rFonts w:asciiTheme="majorBidi" w:hAnsiTheme="majorBidi" w:cstheme="majorBidi"/>
          <w:sz w:val="24"/>
          <w:szCs w:val="24"/>
          <w:lang w:val="en-US"/>
        </w:rPr>
        <w:t xml:space="preserve"> </w:t>
      </w:r>
      <w:r w:rsidRPr="005B2087">
        <w:rPr>
          <w:rFonts w:asciiTheme="majorBidi" w:hAnsiTheme="majorBidi" w:cstheme="majorBidi"/>
          <w:sz w:val="24"/>
          <w:szCs w:val="24"/>
        </w:rPr>
        <w:t>Materi Pendukung Literasi Sains Gerakan Literasi Nasional. Jakarta: Kementerian Pendidikan dan Kebudayaan</w:t>
      </w:r>
      <w:r w:rsidR="00AF4EAC">
        <w:rPr>
          <w:rFonts w:asciiTheme="majorBidi" w:hAnsiTheme="majorBidi" w:cstheme="majorBidi"/>
          <w:sz w:val="24"/>
          <w:szCs w:val="24"/>
          <w:lang w:val="en-US"/>
        </w:rPr>
        <w:t>. 2017.</w:t>
      </w:r>
    </w:p>
    <w:p w14:paraId="5D67B8C5" w14:textId="77777777" w:rsidR="00AF4EAC" w:rsidRPr="00AF4EAC" w:rsidRDefault="00AF4EAC" w:rsidP="00AF4EAC">
      <w:pPr>
        <w:pStyle w:val="JRPMReference"/>
        <w:spacing w:before="0" w:after="0"/>
        <w:ind w:left="0" w:firstLine="0"/>
        <w:contextualSpacing/>
        <w:rPr>
          <w:rFonts w:asciiTheme="majorBidi" w:hAnsiTheme="majorBidi" w:cstheme="majorBidi"/>
          <w:sz w:val="24"/>
          <w:szCs w:val="24"/>
          <w:lang w:val="en-US"/>
        </w:rPr>
      </w:pPr>
    </w:p>
    <w:p w14:paraId="0C60176A" w14:textId="412288A1" w:rsidR="00E04F40" w:rsidRDefault="00AF4EAC" w:rsidP="00AF4EAC">
      <w:pPr>
        <w:pStyle w:val="JRPMReference"/>
        <w:spacing w:before="0" w:after="0"/>
        <w:ind w:left="0" w:firstLine="0"/>
        <w:contextualSpacing/>
        <w:rPr>
          <w:rStyle w:val="markedcontent"/>
          <w:rFonts w:asciiTheme="majorBidi" w:hAnsiTheme="majorBidi" w:cstheme="majorBidi"/>
          <w:sz w:val="24"/>
          <w:szCs w:val="24"/>
          <w:lang w:val="en-US"/>
        </w:rPr>
      </w:pPr>
      <w:r>
        <w:rPr>
          <w:rStyle w:val="markedcontent"/>
          <w:rFonts w:asciiTheme="majorBidi" w:hAnsiTheme="majorBidi" w:cstheme="majorBidi"/>
          <w:sz w:val="24"/>
          <w:szCs w:val="24"/>
          <w:lang w:val="en-US"/>
        </w:rPr>
        <w:t>[4] Kusumastuti, A., Khoiron, A</w:t>
      </w:r>
      <w:r w:rsidR="00E04F40">
        <w:rPr>
          <w:rStyle w:val="markedcontent"/>
          <w:rFonts w:asciiTheme="majorBidi" w:hAnsiTheme="majorBidi" w:cstheme="majorBidi"/>
          <w:sz w:val="24"/>
          <w:szCs w:val="24"/>
          <w:lang w:val="en-US"/>
        </w:rPr>
        <w:t>. Metode Penelitian Kualitatif. Semarang : Lembaga Pendidikan Sukarno Pressindo.</w:t>
      </w:r>
      <w:r>
        <w:rPr>
          <w:rStyle w:val="markedcontent"/>
          <w:rFonts w:asciiTheme="majorBidi" w:hAnsiTheme="majorBidi" w:cstheme="majorBidi"/>
          <w:sz w:val="24"/>
          <w:szCs w:val="24"/>
          <w:lang w:val="en-US"/>
        </w:rPr>
        <w:t xml:space="preserve"> 2019.</w:t>
      </w:r>
    </w:p>
    <w:p w14:paraId="6F284F3B" w14:textId="77777777" w:rsidR="00AF4EAC" w:rsidRDefault="00AF4EAC" w:rsidP="00AF4EAC">
      <w:pPr>
        <w:pStyle w:val="JRPMReference"/>
        <w:spacing w:before="0" w:after="0"/>
        <w:ind w:left="0" w:firstLine="0"/>
        <w:contextualSpacing/>
        <w:rPr>
          <w:rStyle w:val="markedcontent"/>
          <w:rFonts w:asciiTheme="majorBidi" w:hAnsiTheme="majorBidi" w:cstheme="majorBidi"/>
          <w:sz w:val="24"/>
          <w:szCs w:val="24"/>
          <w:lang w:val="en-US"/>
        </w:rPr>
      </w:pPr>
    </w:p>
    <w:p w14:paraId="3F34A5C7" w14:textId="77777777" w:rsidR="00AF4EAC" w:rsidRDefault="00E04F40" w:rsidP="00AF4EAC">
      <w:pPr>
        <w:contextualSpacing/>
        <w:jc w:val="both"/>
        <w:rPr>
          <w:rFonts w:asciiTheme="majorBidi" w:hAnsiTheme="majorBidi" w:cstheme="majorBidi"/>
          <w:szCs w:val="24"/>
          <w:shd w:val="clear" w:color="auto" w:fill="FFFFFF"/>
        </w:rPr>
      </w:pPr>
      <w:r>
        <w:rPr>
          <w:rFonts w:asciiTheme="majorBidi" w:hAnsiTheme="majorBidi" w:cstheme="majorBidi"/>
          <w:shd w:val="clear" w:color="auto" w:fill="FFFFFF"/>
        </w:rPr>
        <w:t xml:space="preserve">[5] </w:t>
      </w:r>
      <w:r>
        <w:rPr>
          <w:rFonts w:asciiTheme="majorBidi" w:hAnsiTheme="majorBidi" w:cstheme="majorBidi"/>
          <w:szCs w:val="24"/>
          <w:shd w:val="clear" w:color="auto" w:fill="FFFFFF"/>
        </w:rPr>
        <w:t>Najwa, W.A</w:t>
      </w:r>
      <w:r w:rsidR="00AF4EAC">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 xml:space="preserve">. </w:t>
      </w:r>
      <w:r w:rsidRPr="00A82DD8">
        <w:rPr>
          <w:rFonts w:asciiTheme="majorBidi" w:hAnsiTheme="majorBidi" w:cstheme="majorBidi"/>
          <w:szCs w:val="24"/>
          <w:shd w:val="clear" w:color="auto" w:fill="FFFFFF"/>
        </w:rPr>
        <w:t>Pendekatan PMRI sebagai Gerakan Literasi Sekolah dalam Pembelajaran Matematik</w:t>
      </w:r>
      <w:r>
        <w:rPr>
          <w:rFonts w:asciiTheme="majorBidi" w:hAnsiTheme="majorBidi" w:cstheme="majorBidi"/>
          <w:szCs w:val="24"/>
          <w:shd w:val="clear" w:color="auto" w:fill="FFFFFF"/>
        </w:rPr>
        <w:t xml:space="preserve">. </w:t>
      </w:r>
      <w:r w:rsidRPr="00A82DD8">
        <w:rPr>
          <w:rFonts w:asciiTheme="majorBidi" w:hAnsiTheme="majorBidi" w:cstheme="majorBidi"/>
          <w:szCs w:val="24"/>
          <w:shd w:val="clear" w:color="auto" w:fill="FFFFFF"/>
        </w:rPr>
        <w:t>PRISMA</w:t>
      </w:r>
      <w:r w:rsidR="00AF4EAC">
        <w:rPr>
          <w:rFonts w:asciiTheme="majorBidi" w:hAnsiTheme="majorBidi" w:cstheme="majorBidi"/>
          <w:szCs w:val="24"/>
          <w:shd w:val="clear" w:color="auto" w:fill="FFFFFF"/>
        </w:rPr>
        <w:t xml:space="preserve"> 1 , P</w:t>
      </w:r>
      <w:r w:rsidRPr="00A82DD8">
        <w:rPr>
          <w:rFonts w:asciiTheme="majorBidi" w:hAnsiTheme="majorBidi" w:cstheme="majorBidi"/>
          <w:szCs w:val="24"/>
          <w:shd w:val="clear" w:color="auto" w:fill="FFFFFF"/>
        </w:rPr>
        <w:t>rosiding Seminar Nasional Matematik</w:t>
      </w:r>
      <w:r w:rsidR="00AF4EAC">
        <w:rPr>
          <w:rFonts w:asciiTheme="majorBidi" w:hAnsiTheme="majorBidi" w:cstheme="majorBidi"/>
          <w:szCs w:val="24"/>
          <w:shd w:val="clear" w:color="auto" w:fill="FFFFFF"/>
        </w:rPr>
        <w:t>, pp. 575-581, 2018.</w:t>
      </w:r>
    </w:p>
    <w:p w14:paraId="78747953" w14:textId="77777777" w:rsidR="00AF4EAC" w:rsidRDefault="00AF4EAC" w:rsidP="00AF4EAC">
      <w:pPr>
        <w:contextualSpacing/>
        <w:jc w:val="both"/>
        <w:rPr>
          <w:rFonts w:asciiTheme="majorBidi" w:hAnsiTheme="majorBidi" w:cstheme="majorBidi"/>
          <w:szCs w:val="24"/>
          <w:shd w:val="clear" w:color="auto" w:fill="FFFFFF"/>
        </w:rPr>
      </w:pPr>
    </w:p>
    <w:p w14:paraId="386A8441" w14:textId="77777777" w:rsidR="00AF4EAC" w:rsidRDefault="00E04F40" w:rsidP="00AF4EAC">
      <w:pPr>
        <w:contextualSpacing/>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 xml:space="preserve">[6] </w:t>
      </w:r>
      <w:r w:rsidRPr="005B2087">
        <w:rPr>
          <w:rStyle w:val="markedcontent"/>
          <w:rFonts w:asciiTheme="majorBidi" w:hAnsiTheme="majorBidi" w:cstheme="majorBidi"/>
          <w:sz w:val="24"/>
          <w:szCs w:val="24"/>
        </w:rPr>
        <w:t>Ong, J. O., &amp; Pambudi, J</w:t>
      </w:r>
      <w:r w:rsidR="00AF4EAC">
        <w:rPr>
          <w:rStyle w:val="markedcontent"/>
          <w:rFonts w:asciiTheme="majorBidi" w:hAnsiTheme="majorBidi" w:cstheme="majorBidi"/>
          <w:sz w:val="24"/>
          <w:szCs w:val="24"/>
        </w:rPr>
        <w:t>. “</w:t>
      </w:r>
      <w:r w:rsidRPr="005B2087">
        <w:rPr>
          <w:rStyle w:val="markedcontent"/>
          <w:rFonts w:asciiTheme="majorBidi" w:hAnsiTheme="majorBidi" w:cstheme="majorBidi"/>
          <w:sz w:val="24"/>
          <w:szCs w:val="24"/>
        </w:rPr>
        <w:t>Analisis Kepuasan Pelanggan dengan Importance Performance Analysis di SBU Labor</w:t>
      </w:r>
      <w:r w:rsidR="00AF4EAC">
        <w:rPr>
          <w:rStyle w:val="markedcontent"/>
          <w:rFonts w:asciiTheme="majorBidi" w:hAnsiTheme="majorBidi" w:cstheme="majorBidi"/>
          <w:sz w:val="24"/>
          <w:szCs w:val="24"/>
        </w:rPr>
        <w:t>atory PT Sucofindo (Pe</w:t>
      </w:r>
      <w:r>
        <w:rPr>
          <w:rStyle w:val="markedcontent"/>
          <w:rFonts w:asciiTheme="majorBidi" w:hAnsiTheme="majorBidi" w:cstheme="majorBidi"/>
          <w:sz w:val="24"/>
          <w:szCs w:val="24"/>
        </w:rPr>
        <w:t>rsero)</w:t>
      </w:r>
      <w:r w:rsidR="00AF4EAC">
        <w:rPr>
          <w:rStyle w:val="markedcontent"/>
          <w:rFonts w:asciiTheme="majorBidi" w:hAnsiTheme="majorBidi" w:cstheme="majorBidi"/>
          <w:sz w:val="24"/>
          <w:szCs w:val="24"/>
        </w:rPr>
        <w:t>”,</w:t>
      </w:r>
      <w:r>
        <w:rPr>
          <w:rStyle w:val="markedcontent"/>
          <w:rFonts w:asciiTheme="majorBidi" w:hAnsiTheme="majorBidi" w:cstheme="majorBidi"/>
          <w:sz w:val="24"/>
          <w:szCs w:val="24"/>
        </w:rPr>
        <w:t xml:space="preserve"> Ja</w:t>
      </w:r>
      <w:r w:rsidR="00AF4EAC">
        <w:rPr>
          <w:rStyle w:val="markedcontent"/>
          <w:rFonts w:asciiTheme="majorBidi" w:hAnsiTheme="majorBidi" w:cstheme="majorBidi"/>
          <w:sz w:val="24"/>
          <w:szCs w:val="24"/>
        </w:rPr>
        <w:t>ti Undip: J.</w:t>
      </w:r>
      <w:r w:rsidRPr="005B2087">
        <w:rPr>
          <w:rStyle w:val="markedcontent"/>
          <w:rFonts w:asciiTheme="majorBidi" w:hAnsiTheme="majorBidi" w:cstheme="majorBidi"/>
          <w:sz w:val="24"/>
          <w:szCs w:val="24"/>
        </w:rPr>
        <w:t xml:space="preserve">Teknik Industri, 9(1), </w:t>
      </w:r>
      <w:r w:rsidR="00AF4EAC">
        <w:rPr>
          <w:rStyle w:val="markedcontent"/>
          <w:rFonts w:asciiTheme="majorBidi" w:hAnsiTheme="majorBidi" w:cstheme="majorBidi"/>
          <w:sz w:val="24"/>
          <w:szCs w:val="24"/>
        </w:rPr>
        <w:t>pp. 1-10, 2014.</w:t>
      </w:r>
    </w:p>
    <w:p w14:paraId="275F5EC3" w14:textId="77777777" w:rsidR="00AF4EAC" w:rsidRDefault="00AF4EAC" w:rsidP="00AF4EAC">
      <w:pPr>
        <w:contextualSpacing/>
        <w:jc w:val="both"/>
        <w:rPr>
          <w:rStyle w:val="markedcontent"/>
          <w:rFonts w:asciiTheme="majorBidi" w:hAnsiTheme="majorBidi" w:cstheme="majorBidi"/>
          <w:sz w:val="24"/>
          <w:szCs w:val="24"/>
        </w:rPr>
      </w:pPr>
    </w:p>
    <w:p w14:paraId="71D0CE58" w14:textId="77777777" w:rsidR="00AF4EAC" w:rsidRDefault="00E04F40" w:rsidP="00AF4EAC">
      <w:pPr>
        <w:contextualSpacing/>
        <w:jc w:val="both"/>
        <w:rPr>
          <w:rFonts w:asciiTheme="majorBidi" w:hAnsiTheme="majorBidi" w:cstheme="majorBidi"/>
          <w:sz w:val="24"/>
          <w:szCs w:val="24"/>
        </w:rPr>
      </w:pPr>
      <w:r>
        <w:rPr>
          <w:rFonts w:asciiTheme="majorBidi" w:hAnsiTheme="majorBidi" w:cstheme="majorBidi"/>
          <w:sz w:val="24"/>
          <w:szCs w:val="24"/>
        </w:rPr>
        <w:t xml:space="preserve">[7] </w:t>
      </w:r>
      <w:r w:rsidR="00AF4EAC">
        <w:rPr>
          <w:rFonts w:asciiTheme="majorBidi" w:hAnsiTheme="majorBidi" w:cstheme="majorBidi"/>
          <w:sz w:val="24"/>
          <w:szCs w:val="24"/>
        </w:rPr>
        <w:t xml:space="preserve">Pusat Asesmen dan Pembelajaran. </w:t>
      </w:r>
      <w:r w:rsidRPr="005B2087">
        <w:rPr>
          <w:rFonts w:asciiTheme="majorBidi" w:hAnsiTheme="majorBidi" w:cstheme="majorBidi"/>
          <w:sz w:val="24"/>
          <w:szCs w:val="24"/>
        </w:rPr>
        <w:t>AKM dan Implikasinya pada Pembelajaran. Jakarta: Kementerian Pendidikan dan Kebudayaan.</w:t>
      </w:r>
      <w:r w:rsidR="00AF4EAC">
        <w:rPr>
          <w:rFonts w:asciiTheme="majorBidi" w:hAnsiTheme="majorBidi" w:cstheme="majorBidi"/>
          <w:sz w:val="24"/>
          <w:szCs w:val="24"/>
        </w:rPr>
        <w:t xml:space="preserve"> 2020.</w:t>
      </w:r>
    </w:p>
    <w:p w14:paraId="10C33130" w14:textId="77777777" w:rsidR="00AF4EAC" w:rsidRDefault="00AF4EAC" w:rsidP="00AF4EAC">
      <w:pPr>
        <w:contextualSpacing/>
        <w:jc w:val="both"/>
        <w:rPr>
          <w:rFonts w:asciiTheme="majorBidi" w:hAnsiTheme="majorBidi" w:cstheme="majorBidi"/>
          <w:sz w:val="24"/>
          <w:szCs w:val="24"/>
        </w:rPr>
      </w:pPr>
    </w:p>
    <w:p w14:paraId="7DC07943" w14:textId="77777777" w:rsidR="00AF4EAC" w:rsidRDefault="001B46B8" w:rsidP="00AF4EAC">
      <w:pPr>
        <w:contextualSpacing/>
        <w:jc w:val="both"/>
        <w:rPr>
          <w:rFonts w:asciiTheme="majorBidi" w:hAnsiTheme="majorBidi" w:cstheme="majorBidi"/>
          <w:sz w:val="24"/>
          <w:szCs w:val="24"/>
        </w:rPr>
      </w:pPr>
      <w:r>
        <w:rPr>
          <w:rFonts w:asciiTheme="majorBidi" w:hAnsiTheme="majorBidi" w:cstheme="majorBidi"/>
          <w:sz w:val="24"/>
          <w:szCs w:val="24"/>
        </w:rPr>
        <w:t>[8] Ratnasari, I. W. “</w:t>
      </w:r>
      <w:r w:rsidR="00E04F40" w:rsidRPr="000A5926">
        <w:rPr>
          <w:rFonts w:asciiTheme="majorBidi" w:hAnsiTheme="majorBidi" w:cstheme="majorBidi"/>
          <w:sz w:val="24"/>
          <w:szCs w:val="24"/>
        </w:rPr>
        <w:t>Hubungan Minat Belajar Terhadap Prestasi Belajar Matematika</w:t>
      </w:r>
      <w:r w:rsidR="00E04F40">
        <w:rPr>
          <w:rFonts w:asciiTheme="majorBidi" w:hAnsiTheme="majorBidi" w:cstheme="majorBidi"/>
          <w:sz w:val="24"/>
          <w:szCs w:val="24"/>
        </w:rPr>
        <w:t>.</w:t>
      </w:r>
      <w:r>
        <w:rPr>
          <w:rFonts w:asciiTheme="majorBidi" w:hAnsiTheme="majorBidi" w:cstheme="majorBidi"/>
          <w:sz w:val="24"/>
          <w:szCs w:val="24"/>
        </w:rPr>
        <w:t>”</w:t>
      </w:r>
      <w:r w:rsidR="00E04F40">
        <w:rPr>
          <w:rFonts w:asciiTheme="majorBidi" w:hAnsiTheme="majorBidi" w:cstheme="majorBidi"/>
          <w:sz w:val="24"/>
          <w:szCs w:val="24"/>
        </w:rPr>
        <w:t xml:space="preserve"> </w:t>
      </w:r>
      <w:r>
        <w:rPr>
          <w:rFonts w:asciiTheme="majorBidi" w:hAnsiTheme="majorBidi" w:cstheme="majorBidi"/>
          <w:sz w:val="24"/>
          <w:szCs w:val="24"/>
        </w:rPr>
        <w:t>J. Psikoborneo, Vol 5, No 2,</w:t>
      </w:r>
      <w:r w:rsidR="00E04F40" w:rsidRPr="000A5926">
        <w:rPr>
          <w:rFonts w:asciiTheme="majorBidi" w:hAnsiTheme="majorBidi" w:cstheme="majorBidi"/>
          <w:sz w:val="24"/>
          <w:szCs w:val="24"/>
        </w:rPr>
        <w:t xml:space="preserve"> </w:t>
      </w:r>
      <w:r>
        <w:rPr>
          <w:rFonts w:asciiTheme="majorBidi" w:hAnsiTheme="majorBidi" w:cstheme="majorBidi"/>
          <w:sz w:val="24"/>
          <w:szCs w:val="24"/>
        </w:rPr>
        <w:t xml:space="preserve">pp: </w:t>
      </w:r>
      <w:r w:rsidR="00E04F40" w:rsidRPr="000A5926">
        <w:rPr>
          <w:rFonts w:asciiTheme="majorBidi" w:hAnsiTheme="majorBidi" w:cstheme="majorBidi"/>
          <w:sz w:val="24"/>
          <w:szCs w:val="24"/>
        </w:rPr>
        <w:t>289-293</w:t>
      </w:r>
      <w:r w:rsidR="00E04F40">
        <w:rPr>
          <w:rFonts w:asciiTheme="majorBidi" w:hAnsiTheme="majorBidi" w:cstheme="majorBidi"/>
          <w:sz w:val="24"/>
          <w:szCs w:val="24"/>
        </w:rPr>
        <w:t xml:space="preserve">. </w:t>
      </w:r>
      <w:r>
        <w:rPr>
          <w:rFonts w:asciiTheme="majorBidi" w:hAnsiTheme="majorBidi" w:cstheme="majorBidi"/>
          <w:sz w:val="24"/>
          <w:szCs w:val="24"/>
        </w:rPr>
        <w:t>2017.</w:t>
      </w:r>
    </w:p>
    <w:p w14:paraId="2B42C9D1" w14:textId="77777777" w:rsidR="00AF4EAC" w:rsidRDefault="00AF4EAC" w:rsidP="00AF4EAC">
      <w:pPr>
        <w:contextualSpacing/>
        <w:jc w:val="both"/>
        <w:rPr>
          <w:rFonts w:asciiTheme="majorBidi" w:hAnsiTheme="majorBidi" w:cstheme="majorBidi"/>
          <w:sz w:val="24"/>
          <w:szCs w:val="24"/>
        </w:rPr>
      </w:pPr>
    </w:p>
    <w:p w14:paraId="75E09256" w14:textId="77777777" w:rsidR="00AF4EAC" w:rsidRDefault="002D0394" w:rsidP="00AF4EAC">
      <w:pPr>
        <w:contextualSpacing/>
        <w:jc w:val="both"/>
        <w:rPr>
          <w:rFonts w:asciiTheme="majorBidi" w:hAnsiTheme="majorBidi" w:cstheme="majorBidi"/>
          <w:sz w:val="24"/>
          <w:szCs w:val="24"/>
        </w:rPr>
      </w:pPr>
      <w:r>
        <w:rPr>
          <w:rFonts w:asciiTheme="majorBidi" w:hAnsiTheme="majorBidi" w:cstheme="majorBidi"/>
          <w:sz w:val="24"/>
          <w:szCs w:val="24"/>
        </w:rPr>
        <w:t xml:space="preserve">[9] Rohmasari . </w:t>
      </w:r>
      <w:r w:rsidR="00E04F40">
        <w:rPr>
          <w:rFonts w:asciiTheme="majorBidi" w:hAnsiTheme="majorBidi" w:cstheme="majorBidi"/>
          <w:sz w:val="24"/>
          <w:szCs w:val="24"/>
        </w:rPr>
        <w:t xml:space="preserve">D.N. </w:t>
      </w:r>
      <w:r>
        <w:rPr>
          <w:rFonts w:asciiTheme="majorBidi" w:hAnsiTheme="majorBidi" w:cstheme="majorBidi"/>
          <w:sz w:val="24"/>
          <w:szCs w:val="24"/>
        </w:rPr>
        <w:t>“</w:t>
      </w:r>
      <w:r w:rsidR="00E04F40" w:rsidRPr="00E1650B">
        <w:rPr>
          <w:rFonts w:asciiTheme="majorBidi" w:hAnsiTheme="majorBidi" w:cstheme="majorBidi"/>
          <w:sz w:val="24"/>
          <w:szCs w:val="24"/>
        </w:rPr>
        <w:t xml:space="preserve">Minat Siswa Terhadap Pelajaran Matematika Dan Hubungannya Dengan Metode </w:t>
      </w:r>
      <w:r w:rsidR="00E04F40" w:rsidRPr="00AF4EAC">
        <w:rPr>
          <w:rFonts w:asciiTheme="majorBidi" w:hAnsiTheme="majorBidi" w:cstheme="majorBidi"/>
          <w:sz w:val="24"/>
          <w:szCs w:val="24"/>
        </w:rPr>
        <w:t>Pembelajaran Dan Efikasi Diri. J</w:t>
      </w:r>
      <w:r w:rsidR="001B46B8" w:rsidRPr="00AF4EAC">
        <w:rPr>
          <w:rFonts w:asciiTheme="majorBidi" w:hAnsiTheme="majorBidi" w:cstheme="majorBidi"/>
          <w:sz w:val="24"/>
          <w:szCs w:val="24"/>
        </w:rPr>
        <w:t>.</w:t>
      </w:r>
      <w:r w:rsidR="00E04F40" w:rsidRPr="00AF4EAC">
        <w:rPr>
          <w:rFonts w:asciiTheme="majorBidi" w:hAnsiTheme="majorBidi" w:cstheme="majorBidi"/>
          <w:sz w:val="24"/>
          <w:szCs w:val="24"/>
        </w:rPr>
        <w:t xml:space="preserve">Pendidikan Matematika, </w:t>
      </w:r>
      <w:r w:rsidR="00AF4EAC" w:rsidRPr="00AF4EAC">
        <w:rPr>
          <w:rFonts w:asciiTheme="majorBidi" w:hAnsiTheme="majorBidi" w:cstheme="majorBidi"/>
          <w:sz w:val="24"/>
          <w:szCs w:val="24"/>
        </w:rPr>
        <w:t>Volume 13, No. 1, Jan</w:t>
      </w:r>
      <w:r w:rsidR="00E04F40" w:rsidRPr="00AF4EAC">
        <w:rPr>
          <w:rFonts w:asciiTheme="majorBidi" w:hAnsiTheme="majorBidi" w:cstheme="majorBidi"/>
          <w:sz w:val="24"/>
          <w:szCs w:val="24"/>
        </w:rPr>
        <w:t xml:space="preserve">, </w:t>
      </w:r>
      <w:r w:rsidR="001B46B8" w:rsidRPr="00AF4EAC">
        <w:rPr>
          <w:rFonts w:asciiTheme="majorBidi" w:hAnsiTheme="majorBidi" w:cstheme="majorBidi"/>
          <w:sz w:val="24"/>
          <w:szCs w:val="24"/>
        </w:rPr>
        <w:t>pp</w:t>
      </w:r>
      <w:r w:rsidR="00E04F40" w:rsidRPr="00AF4EAC">
        <w:rPr>
          <w:rFonts w:asciiTheme="majorBidi" w:hAnsiTheme="majorBidi" w:cstheme="majorBidi"/>
          <w:sz w:val="24"/>
          <w:szCs w:val="24"/>
        </w:rPr>
        <w:t>. 83-100.</w:t>
      </w:r>
      <w:r w:rsidRPr="00AF4EAC">
        <w:rPr>
          <w:rFonts w:asciiTheme="majorBidi" w:hAnsiTheme="majorBidi" w:cstheme="majorBidi"/>
          <w:sz w:val="24"/>
          <w:szCs w:val="24"/>
        </w:rPr>
        <w:t xml:space="preserve"> 2019. </w:t>
      </w:r>
    </w:p>
    <w:p w14:paraId="3C45266D" w14:textId="77777777" w:rsidR="00AF4EAC" w:rsidRPr="00AF4EAC" w:rsidRDefault="00AF4EAC" w:rsidP="00AF4EAC">
      <w:pPr>
        <w:contextualSpacing/>
        <w:jc w:val="both"/>
        <w:rPr>
          <w:rFonts w:asciiTheme="majorBidi" w:hAnsiTheme="majorBidi" w:cstheme="majorBidi"/>
          <w:sz w:val="24"/>
          <w:szCs w:val="24"/>
        </w:rPr>
      </w:pPr>
    </w:p>
    <w:p w14:paraId="5D61879F" w14:textId="3B9FB91B" w:rsidR="00AF4EAC" w:rsidRDefault="00E04F40" w:rsidP="00AF4EAC">
      <w:pPr>
        <w:contextualSpacing/>
        <w:jc w:val="both"/>
        <w:rPr>
          <w:rFonts w:asciiTheme="majorBidi" w:hAnsiTheme="majorBidi" w:cstheme="majorBidi"/>
          <w:sz w:val="24"/>
          <w:szCs w:val="24"/>
        </w:rPr>
      </w:pPr>
      <w:r w:rsidRPr="00AF4EAC">
        <w:rPr>
          <w:rFonts w:asciiTheme="majorBidi" w:hAnsiTheme="majorBidi" w:cstheme="majorBidi"/>
          <w:sz w:val="24"/>
          <w:szCs w:val="24"/>
        </w:rPr>
        <w:t xml:space="preserve">[10] </w:t>
      </w:r>
      <w:r w:rsidR="00F7450C">
        <w:rPr>
          <w:rFonts w:asciiTheme="majorBidi" w:hAnsiTheme="majorBidi" w:cstheme="majorBidi"/>
          <w:sz w:val="24"/>
          <w:szCs w:val="24"/>
        </w:rPr>
        <w:t>Saefurrohman,S.,et.al</w:t>
      </w:r>
      <w:r w:rsidR="004E418C" w:rsidRPr="00AF4EAC">
        <w:rPr>
          <w:rFonts w:asciiTheme="majorBidi" w:hAnsiTheme="majorBidi" w:cstheme="majorBidi"/>
          <w:sz w:val="24"/>
          <w:szCs w:val="24"/>
        </w:rPr>
        <w:t>. “</w:t>
      </w:r>
      <w:r w:rsidRPr="00AF4EAC">
        <w:rPr>
          <w:rFonts w:asciiTheme="majorBidi" w:hAnsiTheme="majorBidi" w:cstheme="majorBidi"/>
          <w:sz w:val="24"/>
          <w:szCs w:val="24"/>
        </w:rPr>
        <w:t>Efforts to Increasing Numeracy Literacy of Elementary School Students Through Quiziz Learning Media. ASEAN Journal of Sc</w:t>
      </w:r>
      <w:r w:rsidR="004E418C" w:rsidRPr="00AF4EAC">
        <w:rPr>
          <w:rFonts w:asciiTheme="majorBidi" w:hAnsiTheme="majorBidi" w:cstheme="majorBidi"/>
          <w:sz w:val="24"/>
          <w:szCs w:val="24"/>
        </w:rPr>
        <w:t>ience Engineering and Education”.</w:t>
      </w:r>
      <w:r w:rsidRPr="00AF4EAC">
        <w:rPr>
          <w:rFonts w:asciiTheme="majorBidi" w:hAnsiTheme="majorBidi" w:cstheme="majorBidi"/>
          <w:sz w:val="24"/>
          <w:szCs w:val="24"/>
        </w:rPr>
        <w:t xml:space="preserve"> A</w:t>
      </w:r>
      <w:r w:rsidR="001B46B8" w:rsidRPr="00AF4EAC">
        <w:rPr>
          <w:rFonts w:asciiTheme="majorBidi" w:hAnsiTheme="majorBidi" w:cstheme="majorBidi"/>
          <w:sz w:val="24"/>
          <w:szCs w:val="24"/>
        </w:rPr>
        <w:t xml:space="preserve">JSEE: </w:t>
      </w:r>
      <w:r w:rsidR="00AF4EAC" w:rsidRPr="00AF4EAC">
        <w:rPr>
          <w:rFonts w:asciiTheme="majorBidi" w:hAnsiTheme="majorBidi" w:cstheme="majorBidi"/>
          <w:sz w:val="24"/>
          <w:szCs w:val="24"/>
        </w:rPr>
        <w:t xml:space="preserve">vol 1, issue 3, </w:t>
      </w:r>
      <w:r w:rsidR="001B46B8" w:rsidRPr="00AF4EAC">
        <w:rPr>
          <w:rFonts w:asciiTheme="majorBidi" w:hAnsiTheme="majorBidi" w:cstheme="majorBidi"/>
          <w:sz w:val="24"/>
          <w:szCs w:val="24"/>
        </w:rPr>
        <w:t>pp. 167-174</w:t>
      </w:r>
      <w:r w:rsidRPr="00AF4EAC">
        <w:rPr>
          <w:rFonts w:asciiTheme="majorBidi" w:hAnsiTheme="majorBidi" w:cstheme="majorBidi"/>
          <w:sz w:val="24"/>
          <w:szCs w:val="24"/>
        </w:rPr>
        <w:t>.</w:t>
      </w:r>
      <w:r w:rsidR="004E418C" w:rsidRPr="00AF4EAC">
        <w:rPr>
          <w:rFonts w:asciiTheme="majorBidi" w:hAnsiTheme="majorBidi" w:cstheme="majorBidi"/>
          <w:sz w:val="24"/>
          <w:szCs w:val="24"/>
        </w:rPr>
        <w:t xml:space="preserve"> 2021.</w:t>
      </w:r>
    </w:p>
    <w:p w14:paraId="0EA16D55" w14:textId="77777777" w:rsidR="00F7450C" w:rsidRDefault="00F7450C" w:rsidP="00AF4EAC">
      <w:pPr>
        <w:contextualSpacing/>
        <w:jc w:val="both"/>
        <w:rPr>
          <w:rFonts w:asciiTheme="majorBidi" w:hAnsiTheme="majorBidi" w:cstheme="majorBidi"/>
          <w:sz w:val="24"/>
          <w:szCs w:val="24"/>
        </w:rPr>
      </w:pPr>
    </w:p>
    <w:p w14:paraId="61EC0349" w14:textId="435FEC4E" w:rsidR="00F7450C" w:rsidRDefault="00F7450C" w:rsidP="00F7450C">
      <w:pPr>
        <w:contextualSpacing/>
        <w:jc w:val="both"/>
        <w:rPr>
          <w:rFonts w:asciiTheme="majorBidi" w:hAnsiTheme="majorBidi" w:cstheme="majorBidi"/>
          <w:sz w:val="24"/>
          <w:szCs w:val="24"/>
        </w:rPr>
      </w:pPr>
      <w:r>
        <w:rPr>
          <w:rFonts w:asciiTheme="majorBidi" w:hAnsiTheme="majorBidi" w:cstheme="majorBidi"/>
          <w:sz w:val="24"/>
          <w:szCs w:val="24"/>
        </w:rPr>
        <w:t>[11] Septiani, Lesmono, dan Arif. “</w:t>
      </w:r>
      <w:r w:rsidRPr="00F7450C">
        <w:rPr>
          <w:rFonts w:asciiTheme="majorBidi" w:hAnsiTheme="majorBidi" w:cstheme="majorBidi"/>
          <w:sz w:val="24"/>
          <w:szCs w:val="24"/>
        </w:rPr>
        <w:t>Analisis Minat Belajar Siswa Menggunakan Model Problem Based Learning Dengan Pendekatan Stem Pada Materi Vektor  Di Kelas X M</w:t>
      </w:r>
      <w:r>
        <w:rPr>
          <w:rFonts w:asciiTheme="majorBidi" w:hAnsiTheme="majorBidi" w:cstheme="majorBidi"/>
          <w:sz w:val="24"/>
          <w:szCs w:val="24"/>
        </w:rPr>
        <w:t>IPA 3 SMAN</w:t>
      </w:r>
      <w:r w:rsidRPr="00F7450C">
        <w:rPr>
          <w:rFonts w:asciiTheme="majorBidi" w:hAnsiTheme="majorBidi" w:cstheme="majorBidi"/>
          <w:sz w:val="24"/>
          <w:szCs w:val="24"/>
        </w:rPr>
        <w:t xml:space="preserve"> 2 Jember</w:t>
      </w:r>
      <w:r>
        <w:rPr>
          <w:rFonts w:asciiTheme="majorBidi" w:hAnsiTheme="majorBidi" w:cstheme="majorBidi"/>
          <w:sz w:val="24"/>
          <w:szCs w:val="24"/>
        </w:rPr>
        <w:t xml:space="preserve">” </w:t>
      </w:r>
      <w:r w:rsidRPr="00F7450C">
        <w:rPr>
          <w:rFonts w:asciiTheme="majorBidi" w:hAnsiTheme="majorBidi" w:cstheme="majorBidi"/>
          <w:sz w:val="24"/>
          <w:szCs w:val="24"/>
        </w:rPr>
        <w:t>J</w:t>
      </w:r>
      <w:r>
        <w:rPr>
          <w:rFonts w:asciiTheme="majorBidi" w:hAnsiTheme="majorBidi" w:cstheme="majorBidi"/>
          <w:sz w:val="24"/>
          <w:szCs w:val="24"/>
        </w:rPr>
        <w:t xml:space="preserve">. </w:t>
      </w:r>
      <w:r w:rsidRPr="00F7450C">
        <w:rPr>
          <w:rFonts w:asciiTheme="majorBidi" w:hAnsiTheme="majorBidi" w:cstheme="majorBidi"/>
          <w:sz w:val="24"/>
          <w:szCs w:val="24"/>
        </w:rPr>
        <w:t>Pembelajaran Fisika, Vol. 9 No. 2, Juni</w:t>
      </w:r>
      <w:r>
        <w:rPr>
          <w:rFonts w:asciiTheme="majorBidi" w:hAnsiTheme="majorBidi" w:cstheme="majorBidi"/>
          <w:sz w:val="24"/>
          <w:szCs w:val="24"/>
        </w:rPr>
        <w:t>, pp.</w:t>
      </w:r>
      <w:r w:rsidRPr="00F7450C">
        <w:rPr>
          <w:rFonts w:asciiTheme="majorBidi" w:hAnsiTheme="majorBidi" w:cstheme="majorBidi"/>
          <w:sz w:val="24"/>
          <w:szCs w:val="24"/>
        </w:rPr>
        <w:t xml:space="preserve"> 64-70</w:t>
      </w:r>
      <w:r>
        <w:rPr>
          <w:rFonts w:asciiTheme="majorBidi" w:hAnsiTheme="majorBidi" w:cstheme="majorBidi"/>
          <w:sz w:val="24"/>
          <w:szCs w:val="24"/>
        </w:rPr>
        <w:t>. 2020.</w:t>
      </w:r>
    </w:p>
    <w:p w14:paraId="43DFF2B9" w14:textId="77777777" w:rsidR="00AF4EAC" w:rsidRDefault="00AF4EAC" w:rsidP="00AF4EAC">
      <w:pPr>
        <w:contextualSpacing/>
        <w:jc w:val="both"/>
        <w:rPr>
          <w:rFonts w:asciiTheme="majorBidi" w:hAnsiTheme="majorBidi" w:cstheme="majorBidi"/>
          <w:sz w:val="24"/>
          <w:szCs w:val="24"/>
        </w:rPr>
      </w:pPr>
    </w:p>
    <w:p w14:paraId="57EA6EA1" w14:textId="4A86EF5F" w:rsidR="00AF4EAC" w:rsidRDefault="00D5358F" w:rsidP="00AF4EAC">
      <w:pPr>
        <w:contextualSpacing/>
        <w:jc w:val="both"/>
        <w:rPr>
          <w:rFonts w:asciiTheme="majorBidi" w:hAnsiTheme="majorBidi" w:cstheme="majorBidi"/>
          <w:sz w:val="24"/>
          <w:szCs w:val="24"/>
        </w:rPr>
      </w:pPr>
      <w:r>
        <w:rPr>
          <w:rFonts w:asciiTheme="majorBidi" w:hAnsiTheme="majorBidi" w:cstheme="majorBidi"/>
          <w:sz w:val="24"/>
          <w:szCs w:val="24"/>
        </w:rPr>
        <w:t>[12</w:t>
      </w:r>
      <w:r w:rsidR="00E04F40">
        <w:rPr>
          <w:rFonts w:asciiTheme="majorBidi" w:hAnsiTheme="majorBidi" w:cstheme="majorBidi"/>
          <w:sz w:val="24"/>
          <w:szCs w:val="24"/>
        </w:rPr>
        <w:t xml:space="preserve">] </w:t>
      </w:r>
      <w:r w:rsidR="004E418C">
        <w:rPr>
          <w:rFonts w:asciiTheme="majorBidi" w:hAnsiTheme="majorBidi" w:cstheme="majorBidi"/>
          <w:sz w:val="24"/>
          <w:szCs w:val="24"/>
        </w:rPr>
        <w:t>Sudarsana, U.“</w:t>
      </w:r>
      <w:r w:rsidR="00E04F40" w:rsidRPr="005B2087">
        <w:rPr>
          <w:rFonts w:asciiTheme="majorBidi" w:hAnsiTheme="majorBidi" w:cstheme="majorBidi"/>
          <w:sz w:val="24"/>
          <w:szCs w:val="24"/>
        </w:rPr>
        <w:t>Pembinaan Minat Baca</w:t>
      </w:r>
      <w:r w:rsidR="004E418C">
        <w:rPr>
          <w:rFonts w:asciiTheme="majorBidi" w:hAnsiTheme="majorBidi" w:cstheme="majorBidi"/>
          <w:sz w:val="24"/>
          <w:szCs w:val="24"/>
        </w:rPr>
        <w:t>”</w:t>
      </w:r>
      <w:r w:rsidR="00E04F40" w:rsidRPr="005B2087">
        <w:rPr>
          <w:rFonts w:asciiTheme="majorBidi" w:hAnsiTheme="majorBidi" w:cstheme="majorBidi"/>
          <w:sz w:val="24"/>
          <w:szCs w:val="24"/>
        </w:rPr>
        <w:t xml:space="preserve">. </w:t>
      </w:r>
      <w:r w:rsidR="004E418C">
        <w:rPr>
          <w:rFonts w:asciiTheme="majorBidi" w:hAnsiTheme="majorBidi" w:cstheme="majorBidi"/>
          <w:sz w:val="24"/>
          <w:szCs w:val="24"/>
        </w:rPr>
        <w:t>Pust</w:t>
      </w:r>
      <w:r w:rsidR="001B46B8">
        <w:rPr>
          <w:rFonts w:asciiTheme="majorBidi" w:hAnsiTheme="majorBidi" w:cstheme="majorBidi"/>
          <w:sz w:val="24"/>
          <w:szCs w:val="24"/>
        </w:rPr>
        <w:t xml:space="preserve"> </w:t>
      </w:r>
      <w:r w:rsidR="004E418C">
        <w:rPr>
          <w:rFonts w:asciiTheme="majorBidi" w:hAnsiTheme="majorBidi" w:cstheme="majorBidi"/>
          <w:sz w:val="24"/>
          <w:szCs w:val="24"/>
        </w:rPr>
        <w:t>4421/Modul 1. Universitas Terbuka, Jakarta, Indonesia. 2014.pp. 1.1 – 1.49</w:t>
      </w:r>
      <w:r w:rsidR="00AF4EAC">
        <w:rPr>
          <w:rFonts w:asciiTheme="majorBidi" w:hAnsiTheme="majorBidi" w:cstheme="majorBidi"/>
          <w:sz w:val="24"/>
          <w:szCs w:val="24"/>
        </w:rPr>
        <w:t xml:space="preserve">. </w:t>
      </w:r>
    </w:p>
    <w:p w14:paraId="25DC58C4" w14:textId="77777777" w:rsidR="00F7450C" w:rsidRDefault="00F7450C" w:rsidP="00AF4EAC">
      <w:pPr>
        <w:contextualSpacing/>
        <w:jc w:val="both"/>
        <w:rPr>
          <w:rFonts w:asciiTheme="majorBidi" w:hAnsiTheme="majorBidi" w:cstheme="majorBidi"/>
          <w:sz w:val="24"/>
          <w:szCs w:val="24"/>
        </w:rPr>
      </w:pPr>
    </w:p>
    <w:p w14:paraId="5115DC1A" w14:textId="406790D7" w:rsidR="0032525B" w:rsidRPr="00C142F2" w:rsidRDefault="00D5358F" w:rsidP="00C142F2">
      <w:pPr>
        <w:contextualSpacing/>
        <w:jc w:val="both"/>
        <w:rPr>
          <w:rFonts w:asciiTheme="majorBidi" w:hAnsiTheme="majorBidi" w:cstheme="majorBidi"/>
          <w:sz w:val="24"/>
          <w:szCs w:val="24"/>
          <w:shd w:val="clear" w:color="auto" w:fill="FFFFFF"/>
        </w:rPr>
      </w:pPr>
      <w:r>
        <w:rPr>
          <w:rFonts w:asciiTheme="majorBidi" w:hAnsiTheme="majorBidi" w:cstheme="majorBidi"/>
          <w:sz w:val="24"/>
          <w:szCs w:val="24"/>
        </w:rPr>
        <w:t>[13</w:t>
      </w:r>
      <w:r w:rsidR="002D0394">
        <w:rPr>
          <w:rFonts w:asciiTheme="majorBidi" w:hAnsiTheme="majorBidi" w:cstheme="majorBidi"/>
          <w:sz w:val="24"/>
          <w:szCs w:val="24"/>
        </w:rPr>
        <w:t>] Sulistyani, et al. “</w:t>
      </w:r>
      <w:r w:rsidR="002D0394" w:rsidRPr="002D0394">
        <w:rPr>
          <w:rFonts w:asciiTheme="majorBidi" w:hAnsiTheme="majorBidi" w:cstheme="majorBidi"/>
          <w:sz w:val="24"/>
          <w:szCs w:val="24"/>
        </w:rPr>
        <w:t xml:space="preserve">Metode Diskusi Buzz Group Dengan Analisis Gambar Untuk Meningkatkan  </w:t>
      </w:r>
      <w:bookmarkStart w:id="0" w:name="_GoBack"/>
      <w:bookmarkEnd w:id="0"/>
      <w:r w:rsidR="002D0394" w:rsidRPr="002D0394">
        <w:rPr>
          <w:rFonts w:asciiTheme="majorBidi" w:hAnsiTheme="majorBidi" w:cstheme="majorBidi"/>
          <w:sz w:val="24"/>
          <w:szCs w:val="24"/>
        </w:rPr>
        <w:t>Minat Dan Hasil Belajar Siswa</w:t>
      </w:r>
      <w:r w:rsidR="002D0394">
        <w:rPr>
          <w:rFonts w:asciiTheme="majorBidi" w:hAnsiTheme="majorBidi" w:cstheme="majorBidi"/>
          <w:sz w:val="24"/>
          <w:szCs w:val="24"/>
        </w:rPr>
        <w:t xml:space="preserve">. </w:t>
      </w:r>
      <w:r w:rsidR="002D0394" w:rsidRPr="002D0394">
        <w:rPr>
          <w:rFonts w:asciiTheme="majorBidi" w:hAnsiTheme="majorBidi" w:cstheme="majorBidi"/>
          <w:sz w:val="24"/>
          <w:szCs w:val="24"/>
        </w:rPr>
        <w:t>Unnes Physic</w:t>
      </w:r>
      <w:r w:rsidR="002D0394">
        <w:rPr>
          <w:rFonts w:asciiTheme="majorBidi" w:hAnsiTheme="majorBidi" w:cstheme="majorBidi"/>
          <w:sz w:val="24"/>
          <w:szCs w:val="24"/>
        </w:rPr>
        <w:t>s Education Journal 5 (1). 2016.</w:t>
      </w:r>
    </w:p>
    <w:sectPr w:rsidR="0032525B" w:rsidRPr="00C142F2" w:rsidSect="00BD7F9B">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97E4" w14:textId="77777777" w:rsidR="00F55836" w:rsidRDefault="00F55836" w:rsidP="00CF64D8">
      <w:pPr>
        <w:spacing w:after="0" w:line="240" w:lineRule="auto"/>
      </w:pPr>
      <w:r>
        <w:separator/>
      </w:r>
    </w:p>
  </w:endnote>
  <w:endnote w:type="continuationSeparator" w:id="0">
    <w:p w14:paraId="2E143DE7" w14:textId="77777777" w:rsidR="00F55836" w:rsidRDefault="00F55836"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ECBE" w14:textId="6A4ACC82" w:rsidR="00E04F40" w:rsidRDefault="00F55836" w:rsidP="00810C7D">
    <w:pPr>
      <w:pStyle w:val="Footer"/>
      <w:jc w:val="right"/>
    </w:pPr>
    <w:sdt>
      <w:sdtPr>
        <w:id w:val="-1942371827"/>
        <w:docPartObj>
          <w:docPartGallery w:val="Page Numbers (Bottom of Page)"/>
          <w:docPartUnique/>
        </w:docPartObj>
      </w:sdtPr>
      <w:sdtEndPr>
        <w:rPr>
          <w:color w:val="7F7F7F" w:themeColor="background1" w:themeShade="7F"/>
          <w:spacing w:val="60"/>
        </w:rPr>
      </w:sdtEndPr>
      <w:sdtContent>
        <w:r w:rsidR="00E04F40">
          <w:fldChar w:fldCharType="begin"/>
        </w:r>
        <w:r w:rsidR="00E04F40" w:rsidRPr="00810C7D">
          <w:instrText xml:space="preserve"> PAGE   \* MERGEFORMAT </w:instrText>
        </w:r>
        <w:r w:rsidR="00E04F40">
          <w:fldChar w:fldCharType="separate"/>
        </w:r>
        <w:r w:rsidR="00BD7F9B">
          <w:rPr>
            <w:noProof/>
          </w:rPr>
          <w:t>6</w:t>
        </w:r>
        <w:r w:rsidR="00E04F40">
          <w:rPr>
            <w:noProof/>
          </w:rPr>
          <w:fldChar w:fldCharType="end"/>
        </w:r>
        <w:r w:rsidR="00E04F40">
          <w:t xml:space="preserve"> | </w:t>
        </w:r>
        <w:r w:rsidR="00E04F40">
          <w:rPr>
            <w:rFonts w:ascii="Times New Roman" w:hAnsi="Times New Roman" w:cs="Times New Roman"/>
            <w:b/>
            <w:i/>
          </w:rPr>
          <w:t>Minat Siswa Terhadap Literasi Numerasi</w:t>
        </w:r>
        <w:r w:rsidR="00E04F40">
          <w:rPr>
            <w:rFonts w:ascii="Times New Roman" w:hAnsi="Times New Roman" w:cs="Times New Roman"/>
            <w:i/>
          </w:rPr>
          <w:t xml:space="preserve"> (Rohantizani</w:t>
        </w:r>
        <w:r w:rsidR="00E04F40" w:rsidRPr="0032525B">
          <w:rPr>
            <w:rFonts w:ascii="Times New Roman" w:hAnsi="Times New Roman" w:cs="Times New Roman"/>
            <w:i/>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D10CD" w14:textId="77777777" w:rsidR="00810C7D" w:rsidRDefault="00F55836" w:rsidP="00810C7D">
    <w:pPr>
      <w:pStyle w:val="Footer"/>
      <w:jc w:val="right"/>
    </w:pPr>
    <w:sdt>
      <w:sdtPr>
        <w:id w:val="-1564861550"/>
        <w:docPartObj>
          <w:docPartGallery w:val="Page Numbers (Bottom of Page)"/>
          <w:docPartUnique/>
        </w:docPartObj>
      </w:sdtPr>
      <w:sdtEndPr>
        <w:rPr>
          <w:color w:val="7F7F7F" w:themeColor="background1" w:themeShade="7F"/>
          <w:spacing w:val="60"/>
        </w:rPr>
      </w:sdtEndPr>
      <w:sdtContent>
        <w:r w:rsidR="00810C7D">
          <w:fldChar w:fldCharType="begin"/>
        </w:r>
        <w:r w:rsidR="00810C7D" w:rsidRPr="00810C7D">
          <w:instrText xml:space="preserve"> PAGE   \* MERGEFORMAT </w:instrText>
        </w:r>
        <w:r w:rsidR="00810C7D">
          <w:fldChar w:fldCharType="separate"/>
        </w:r>
        <w:r w:rsidR="00BD7F9B">
          <w:rPr>
            <w:noProof/>
          </w:rPr>
          <w:t>7</w:t>
        </w:r>
        <w:r w:rsidR="00810C7D">
          <w:rPr>
            <w:noProof/>
          </w:rPr>
          <w:fldChar w:fldCharType="end"/>
        </w:r>
        <w:r w:rsidR="00810C7D">
          <w:t xml:space="preserve"> | </w:t>
        </w:r>
        <w:r w:rsidR="00810C7D">
          <w:rPr>
            <w:rFonts w:ascii="Times New Roman" w:hAnsi="Times New Roman" w:cs="Times New Roman"/>
            <w:b/>
            <w:i/>
          </w:rPr>
          <w:t>Minat Siswa Terhadap Literasi Numerasi</w:t>
        </w:r>
        <w:r w:rsidR="00810C7D">
          <w:rPr>
            <w:rFonts w:ascii="Times New Roman" w:hAnsi="Times New Roman" w:cs="Times New Roman"/>
            <w:i/>
          </w:rPr>
          <w:t xml:space="preserve"> (Rohantizani</w:t>
        </w:r>
        <w:r w:rsidR="00810C7D" w:rsidRPr="0032525B">
          <w:rPr>
            <w:rFonts w:ascii="Times New Roman" w:hAnsi="Times New Roman" w:cs="Times New Roman"/>
            <w:i/>
          </w:rPr>
          <w:t>)</w:t>
        </w:r>
      </w:sdtContent>
    </w:sdt>
  </w:p>
  <w:p w14:paraId="39B55504" w14:textId="77777777" w:rsidR="00E04F40" w:rsidRPr="003542E1" w:rsidRDefault="00E04F40" w:rsidP="003542E1">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8D458" w14:textId="77777777" w:rsidR="00810C7D" w:rsidRPr="005123B2" w:rsidRDefault="00F55836" w:rsidP="00810C7D">
    <w:pPr>
      <w:pStyle w:val="Footer"/>
      <w:jc w:val="right"/>
    </w:pPr>
    <w:sdt>
      <w:sdtPr>
        <w:id w:val="1332641103"/>
        <w:docPartObj>
          <w:docPartGallery w:val="Page Numbers (Bottom of Page)"/>
          <w:docPartUnique/>
        </w:docPartObj>
      </w:sdtPr>
      <w:sdtEndPr>
        <w:rPr>
          <w:color w:val="7F7F7F" w:themeColor="background1" w:themeShade="7F"/>
          <w:spacing w:val="60"/>
        </w:rPr>
      </w:sdtEndPr>
      <w:sdtContent>
        <w:r w:rsidR="00810C7D">
          <w:fldChar w:fldCharType="begin"/>
        </w:r>
        <w:r w:rsidR="00810C7D" w:rsidRPr="00810C7D">
          <w:instrText xml:space="preserve"> PAGE   \* MERGEFORMAT </w:instrText>
        </w:r>
        <w:r w:rsidR="00810C7D">
          <w:fldChar w:fldCharType="separate"/>
        </w:r>
        <w:r>
          <w:rPr>
            <w:noProof/>
          </w:rPr>
          <w:t>1</w:t>
        </w:r>
        <w:r w:rsidR="00810C7D">
          <w:rPr>
            <w:noProof/>
          </w:rPr>
          <w:fldChar w:fldCharType="end"/>
        </w:r>
        <w:r w:rsidR="00810C7D">
          <w:t xml:space="preserve"> | </w:t>
        </w:r>
        <w:r w:rsidR="00810C7D">
          <w:rPr>
            <w:rFonts w:ascii="Times New Roman" w:hAnsi="Times New Roman" w:cs="Times New Roman"/>
            <w:b/>
            <w:i/>
          </w:rPr>
          <w:t>Minat Siswa Terhadap Literasi Numerasi</w:t>
        </w:r>
        <w:r w:rsidR="00810C7D">
          <w:rPr>
            <w:rFonts w:ascii="Times New Roman" w:hAnsi="Times New Roman" w:cs="Times New Roman"/>
            <w:i/>
          </w:rPr>
          <w:t xml:space="preserve"> (Rohantizani</w:t>
        </w:r>
        <w:r w:rsidR="00810C7D" w:rsidRPr="0032525B">
          <w:rPr>
            <w:rFonts w:ascii="Times New Roman" w:hAnsi="Times New Roman" w:cs="Times New Roman"/>
            <w:i/>
          </w:rPr>
          <w:t>)</w:t>
        </w:r>
      </w:sdtContent>
    </w:sdt>
  </w:p>
  <w:p w14:paraId="0952C5BB" w14:textId="388A3D50" w:rsidR="00E04F40" w:rsidRPr="003542E1" w:rsidRDefault="00E04F40" w:rsidP="003542E1">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930055"/>
      <w:docPartObj>
        <w:docPartGallery w:val="Page Numbers (Bottom of Page)"/>
        <w:docPartUnique/>
      </w:docPartObj>
    </w:sdtPr>
    <w:sdtEndPr>
      <w:rPr>
        <w:color w:val="7F7F7F" w:themeColor="background1" w:themeShade="7F"/>
        <w:spacing w:val="60"/>
      </w:rPr>
    </w:sdtEndPr>
    <w:sdtContent>
      <w:p w14:paraId="406938A6" w14:textId="110B575B" w:rsidR="0032525B" w:rsidRPr="005123B2" w:rsidRDefault="005123B2" w:rsidP="00E04F40">
        <w:pPr>
          <w:pStyle w:val="Footer"/>
          <w:jc w:val="right"/>
        </w:pPr>
        <w:r>
          <w:fldChar w:fldCharType="begin"/>
        </w:r>
        <w:r w:rsidRPr="00E04F40">
          <w:instrText xml:space="preserve"> PAGE   \* MERGEFORMAT </w:instrText>
        </w:r>
        <w:r>
          <w:fldChar w:fldCharType="separate"/>
        </w:r>
        <w:r w:rsidR="00BD7F9B">
          <w:rPr>
            <w:noProof/>
          </w:rPr>
          <w:t>10</w:t>
        </w:r>
        <w:r>
          <w:rPr>
            <w:noProof/>
          </w:rPr>
          <w:fldChar w:fldCharType="end"/>
        </w:r>
        <w:r>
          <w:t xml:space="preserve"> | </w:t>
        </w:r>
        <w:r w:rsidR="00E04F40">
          <w:rPr>
            <w:rFonts w:ascii="Times New Roman" w:hAnsi="Times New Roman" w:cs="Times New Roman"/>
            <w:b/>
            <w:i/>
          </w:rPr>
          <w:t>Minat Siswa Sekolah Menengah Atas Terhadap Literasi Numerasi</w:t>
        </w:r>
        <w:r w:rsidRPr="0032525B">
          <w:rPr>
            <w:rFonts w:ascii="Times New Roman" w:hAnsi="Times New Roman" w:cs="Times New Roman"/>
            <w:i/>
          </w:rPr>
          <w:t xml:space="preserve"> (</w:t>
        </w:r>
        <w:r w:rsidR="00E04F40">
          <w:rPr>
            <w:rFonts w:ascii="Times New Roman" w:hAnsi="Times New Roman" w:cs="Times New Roman"/>
            <w:i/>
          </w:rPr>
          <w:t>Rohantizani</w:t>
        </w:r>
        <w:r w:rsidRPr="0032525B">
          <w:rPr>
            <w:rFonts w:ascii="Times New Roman" w:hAnsi="Times New Roman" w:cs="Times New Roman"/>
            <w:i/>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647800"/>
      <w:docPartObj>
        <w:docPartGallery w:val="Page Numbers (Bottom of Page)"/>
        <w:docPartUnique/>
      </w:docPartObj>
    </w:sdtPr>
    <w:sdtEndPr>
      <w:rPr>
        <w:color w:val="7F7F7F" w:themeColor="background1" w:themeShade="7F"/>
        <w:spacing w:val="60"/>
      </w:rPr>
    </w:sdtEndPr>
    <w:sdtContent>
      <w:sdt>
        <w:sdtPr>
          <w:id w:val="1321458560"/>
          <w:docPartObj>
            <w:docPartGallery w:val="Page Numbers (Bottom of Page)"/>
            <w:docPartUnique/>
          </w:docPartObj>
        </w:sdtPr>
        <w:sdtEndPr>
          <w:rPr>
            <w:color w:val="7F7F7F" w:themeColor="background1" w:themeShade="7F"/>
            <w:spacing w:val="60"/>
          </w:rPr>
        </w:sdtEndPr>
        <w:sdtContent>
          <w:p w14:paraId="406F7BBD" w14:textId="7271A111" w:rsidR="00810C7D" w:rsidRDefault="005123B2" w:rsidP="00810C7D">
            <w:pPr>
              <w:pStyle w:val="Footer"/>
              <w:jc w:val="right"/>
            </w:pPr>
            <w:r>
              <w:fldChar w:fldCharType="begin"/>
            </w:r>
            <w:r>
              <w:instrText xml:space="preserve"> PAGE   \* MERGEFORMAT </w:instrText>
            </w:r>
            <w:r>
              <w:fldChar w:fldCharType="separate"/>
            </w:r>
            <w:r w:rsidR="00BD7F9B">
              <w:rPr>
                <w:noProof/>
              </w:rPr>
              <w:t>9</w:t>
            </w:r>
            <w:r>
              <w:rPr>
                <w:noProof/>
              </w:rPr>
              <w:fldChar w:fldCharType="end"/>
            </w:r>
            <w:r>
              <w:t xml:space="preserve"> | </w:t>
            </w:r>
            <w:sdt>
              <w:sdtPr>
                <w:id w:val="-1143190684"/>
                <w:docPartObj>
                  <w:docPartGallery w:val="Page Numbers (Bottom of Page)"/>
                  <w:docPartUnique/>
                </w:docPartObj>
              </w:sdtPr>
              <w:sdtEndPr>
                <w:rPr>
                  <w:color w:val="7F7F7F" w:themeColor="background1" w:themeShade="7F"/>
                  <w:spacing w:val="60"/>
                </w:rPr>
              </w:sdtEndPr>
              <w:sdtContent>
                <w:r w:rsidR="00810C7D">
                  <w:rPr>
                    <w:rFonts w:ascii="Times New Roman" w:hAnsi="Times New Roman" w:cs="Times New Roman"/>
                    <w:b/>
                    <w:i/>
                  </w:rPr>
                  <w:t>Minat Siswa Terhadap Literasi Numerasi</w:t>
                </w:r>
                <w:r w:rsidR="00810C7D">
                  <w:rPr>
                    <w:rFonts w:ascii="Times New Roman" w:hAnsi="Times New Roman" w:cs="Times New Roman"/>
                    <w:i/>
                  </w:rPr>
                  <w:t xml:space="preserve"> (Rohantizani</w:t>
                </w:r>
                <w:r w:rsidR="00810C7D" w:rsidRPr="0032525B">
                  <w:rPr>
                    <w:rFonts w:ascii="Times New Roman" w:hAnsi="Times New Roman" w:cs="Times New Roman"/>
                    <w:i/>
                  </w:rPr>
                  <w:t>)</w:t>
                </w:r>
              </w:sdtContent>
            </w:sdt>
          </w:p>
          <w:p w14:paraId="131C89A7" w14:textId="568454FB" w:rsidR="005123B2" w:rsidRPr="005123B2" w:rsidRDefault="00F55836" w:rsidP="00810C7D">
            <w:pPr>
              <w:pStyle w:val="Footer"/>
              <w:jc w:val="right"/>
            </w:pPr>
          </w:p>
        </w:sdtContent>
      </w:sdt>
      <w:p w14:paraId="533EB982" w14:textId="19C14ADD" w:rsidR="005123B2" w:rsidRDefault="00F55836" w:rsidP="005123B2">
        <w:pPr>
          <w:pStyle w:val="Footer"/>
          <w:pBdr>
            <w:top w:val="single" w:sz="4" w:space="1" w:color="D9D9D9" w:themeColor="background1" w:themeShade="D9"/>
          </w:pBd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41624"/>
      <w:docPartObj>
        <w:docPartGallery w:val="Page Numbers (Bottom of Page)"/>
        <w:docPartUnique/>
      </w:docPartObj>
    </w:sdtPr>
    <w:sdtEndPr>
      <w:rPr>
        <w:color w:val="7F7F7F" w:themeColor="background1" w:themeShade="7F"/>
        <w:spacing w:val="60"/>
      </w:rPr>
    </w:sdtEndPr>
    <w:sdtContent>
      <w:p w14:paraId="31F4A413" w14:textId="4B078842" w:rsidR="00E04F40" w:rsidRPr="005123B2" w:rsidRDefault="0006124B" w:rsidP="00E04F40">
        <w:pPr>
          <w:pStyle w:val="Footer"/>
          <w:jc w:val="right"/>
        </w:pPr>
        <w:r>
          <w:fldChar w:fldCharType="begin"/>
        </w:r>
        <w:r>
          <w:instrText xml:space="preserve"> PAGE   \* MERGEFORMAT </w:instrText>
        </w:r>
        <w:r>
          <w:fldChar w:fldCharType="separate"/>
        </w:r>
        <w:r w:rsidR="00BD7F9B">
          <w:rPr>
            <w:noProof/>
          </w:rPr>
          <w:t>8</w:t>
        </w:r>
        <w:r>
          <w:rPr>
            <w:noProof/>
          </w:rPr>
          <w:fldChar w:fldCharType="end"/>
        </w:r>
        <w:r>
          <w:t xml:space="preserve"> | </w:t>
        </w:r>
        <w:sdt>
          <w:sdtPr>
            <w:id w:val="-335068945"/>
            <w:docPartObj>
              <w:docPartGallery w:val="Page Numbers (Bottom of Page)"/>
              <w:docPartUnique/>
            </w:docPartObj>
          </w:sdtPr>
          <w:sdtEndPr>
            <w:rPr>
              <w:color w:val="7F7F7F" w:themeColor="background1" w:themeShade="7F"/>
              <w:spacing w:val="60"/>
            </w:rPr>
          </w:sdtEndPr>
          <w:sdtContent>
            <w:r w:rsidR="00E04F40">
              <w:t xml:space="preserve"> </w:t>
            </w:r>
            <w:r w:rsidR="00E04F40">
              <w:rPr>
                <w:rFonts w:ascii="Times New Roman" w:hAnsi="Times New Roman" w:cs="Times New Roman"/>
                <w:b/>
                <w:i/>
              </w:rPr>
              <w:t>Minat Siswa Sekolah Menengah Atas Terhadap Literasi Numerasi</w:t>
            </w:r>
            <w:r w:rsidR="00E04F40" w:rsidRPr="0032525B">
              <w:rPr>
                <w:rFonts w:ascii="Times New Roman" w:hAnsi="Times New Roman" w:cs="Times New Roman"/>
                <w:i/>
              </w:rPr>
              <w:t xml:space="preserve"> (</w:t>
            </w:r>
            <w:r w:rsidR="00E04F40">
              <w:rPr>
                <w:rFonts w:ascii="Times New Roman" w:hAnsi="Times New Roman" w:cs="Times New Roman"/>
                <w:i/>
              </w:rPr>
              <w:t>Rohantizani</w:t>
            </w:r>
            <w:r w:rsidR="00E04F40" w:rsidRPr="0032525B">
              <w:rPr>
                <w:rFonts w:ascii="Times New Roman" w:hAnsi="Times New Roman" w:cs="Times New Roman"/>
                <w:i/>
              </w:rPr>
              <w:t>)</w:t>
            </w:r>
          </w:sdtContent>
        </w:sdt>
      </w:p>
      <w:p w14:paraId="58D31937" w14:textId="4D8B59E4" w:rsidR="0006124B" w:rsidRPr="005123B2" w:rsidRDefault="00F55836" w:rsidP="00E04F40">
        <w:pPr>
          <w:pStyle w:val="Footer"/>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DBC8" w14:textId="77777777" w:rsidR="00F55836" w:rsidRDefault="00F55836" w:rsidP="00CF64D8">
      <w:pPr>
        <w:spacing w:after="0" w:line="240" w:lineRule="auto"/>
      </w:pPr>
      <w:r>
        <w:separator/>
      </w:r>
    </w:p>
  </w:footnote>
  <w:footnote w:type="continuationSeparator" w:id="0">
    <w:p w14:paraId="445F5A3A" w14:textId="77777777" w:rsidR="00F55836" w:rsidRDefault="00F55836"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B0DC" w14:textId="1B64606D" w:rsidR="00E04F40" w:rsidRPr="008077B5" w:rsidRDefault="00E04F40" w:rsidP="00E04F40">
    <w:pPr>
      <w:pStyle w:val="Header"/>
      <w:tabs>
        <w:tab w:val="clear" w:pos="9360"/>
        <w:tab w:val="left" w:pos="5040"/>
        <w:tab w:val="left" w:pos="5760"/>
        <w:tab w:val="left" w:pos="6480"/>
        <w:tab w:val="left" w:pos="7200"/>
        <w:tab w:val="left" w:pos="7920"/>
      </w:tabs>
      <w:rPr>
        <w:i/>
        <w:sz w:val="20"/>
        <w:szCs w:val="20"/>
        <w:lang w:val="id-ID"/>
      </w:rPr>
    </w:pPr>
    <w:r>
      <w:rPr>
        <w:i/>
        <w:sz w:val="20"/>
        <w:szCs w:val="20"/>
        <w:lang w:val="id-ID"/>
      </w:rPr>
      <w:tab/>
    </w:r>
    <w:r>
      <w:rPr>
        <w:i/>
        <w:sz w:val="20"/>
        <w:szCs w:val="20"/>
        <w:lang w:val="id-ID"/>
      </w:rPr>
      <w:tab/>
    </w:r>
    <w:r>
      <w:rPr>
        <w:i/>
        <w:sz w:val="20"/>
        <w:szCs w:val="20"/>
        <w:lang w:val="id-ID"/>
      </w:rPr>
      <w:tab/>
    </w:r>
    <w:r>
      <w:rPr>
        <w:i/>
        <w:sz w:val="20"/>
        <w:szCs w:val="20"/>
        <w:lang w:val="id-ID"/>
      </w:rPr>
      <w:tab/>
    </w:r>
    <w:r>
      <w:rPr>
        <w:i/>
        <w:sz w:val="20"/>
        <w:szCs w:val="20"/>
        <w:lang w:val="id-ID"/>
      </w:rPr>
      <w:tab/>
    </w:r>
    <w:r>
      <w:rPr>
        <w:i/>
        <w:sz w:val="20"/>
        <w:szCs w:val="20"/>
        <w:lang w:val="id-ID"/>
      </w:rPr>
      <w:tab/>
    </w:r>
    <w:r w:rsidRPr="003D5B84">
      <w:t>ISSN</w:t>
    </w:r>
    <w:r>
      <w:t>:</w:t>
    </w:r>
    <w:r w:rsidRPr="003D5B84">
      <w:t xml:space="preserve"> </w:t>
    </w:r>
    <w:r>
      <w:t>xxxx</w:t>
    </w:r>
    <w:r w:rsidRPr="009C34A6">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3F41" w14:textId="77777777" w:rsidR="00E04F40" w:rsidRPr="006F6727" w:rsidRDefault="00E04F40" w:rsidP="006F6727">
    <w:pPr>
      <w:jc w:val="center"/>
      <w:rPr>
        <w:rFonts w:ascii="Cambria" w:hAnsi="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86FA" w14:textId="77777777" w:rsidR="00E04F40" w:rsidRPr="0032525B" w:rsidRDefault="00E04F40" w:rsidP="00E04F40">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2684FBD0" w14:textId="77777777" w:rsidR="00E04F40" w:rsidRPr="005123B2" w:rsidRDefault="00E04F40" w:rsidP="00E04F40">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56BD2FFB" w14:textId="77777777" w:rsidR="00E04F40" w:rsidRPr="005123B2" w:rsidRDefault="00E04F40" w:rsidP="00E04F40">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32E68CB9" w14:textId="77777777" w:rsidR="00E04F40" w:rsidRPr="005123B2" w:rsidRDefault="00E04F40" w:rsidP="00E04F40">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p w14:paraId="435EBBC7" w14:textId="77777777" w:rsidR="00E04F40" w:rsidRDefault="00E04F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56D76" w14:textId="77777777"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2EDB"/>
    <w:multiLevelType w:val="hybridMultilevel"/>
    <w:tmpl w:val="87600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74470A"/>
    <w:multiLevelType w:val="hybridMultilevel"/>
    <w:tmpl w:val="E49A99FC"/>
    <w:lvl w:ilvl="0" w:tplc="C826D3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D8"/>
    <w:rsid w:val="0006124B"/>
    <w:rsid w:val="00094E99"/>
    <w:rsid w:val="001B46B8"/>
    <w:rsid w:val="002D0394"/>
    <w:rsid w:val="002D39C6"/>
    <w:rsid w:val="0031304F"/>
    <w:rsid w:val="0032525B"/>
    <w:rsid w:val="00436E01"/>
    <w:rsid w:val="004E418C"/>
    <w:rsid w:val="00512039"/>
    <w:rsid w:val="005123B2"/>
    <w:rsid w:val="00551D0E"/>
    <w:rsid w:val="005653A9"/>
    <w:rsid w:val="0061310A"/>
    <w:rsid w:val="00810C7D"/>
    <w:rsid w:val="00843ABE"/>
    <w:rsid w:val="00A06DB0"/>
    <w:rsid w:val="00AA246F"/>
    <w:rsid w:val="00AE2D51"/>
    <w:rsid w:val="00AF4EAC"/>
    <w:rsid w:val="00B00634"/>
    <w:rsid w:val="00B1066B"/>
    <w:rsid w:val="00B20C40"/>
    <w:rsid w:val="00B40661"/>
    <w:rsid w:val="00BD7F9B"/>
    <w:rsid w:val="00BF1E83"/>
    <w:rsid w:val="00C142F2"/>
    <w:rsid w:val="00C675BA"/>
    <w:rsid w:val="00CF64D8"/>
    <w:rsid w:val="00D00060"/>
    <w:rsid w:val="00D230A1"/>
    <w:rsid w:val="00D5358F"/>
    <w:rsid w:val="00D64737"/>
    <w:rsid w:val="00D97D8A"/>
    <w:rsid w:val="00E04F40"/>
    <w:rsid w:val="00F270D4"/>
    <w:rsid w:val="00F55836"/>
    <w:rsid w:val="00F74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04F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3Char">
    <w:name w:val="Heading 3 Char"/>
    <w:basedOn w:val="DefaultParagraphFont"/>
    <w:link w:val="Heading3"/>
    <w:uiPriority w:val="9"/>
    <w:rsid w:val="00E04F40"/>
    <w:rPr>
      <w:rFonts w:ascii="Times New Roman" w:eastAsia="Times New Roman" w:hAnsi="Times New Roman" w:cs="Times New Roman"/>
      <w:b/>
      <w:bCs/>
      <w:sz w:val="27"/>
      <w:szCs w:val="27"/>
    </w:rPr>
  </w:style>
  <w:style w:type="paragraph" w:customStyle="1" w:styleId="PythagorasAbstractBodyEnglish">
    <w:name w:val="Pythagoras_AbstractBodyEnglish"/>
    <w:basedOn w:val="Normal"/>
    <w:qFormat/>
    <w:rsid w:val="00E04F40"/>
    <w:pPr>
      <w:spacing w:after="0" w:line="240" w:lineRule="auto"/>
      <w:ind w:firstLine="567"/>
      <w:jc w:val="both"/>
    </w:pPr>
    <w:rPr>
      <w:rFonts w:ascii="Times New Roman" w:eastAsia="Times New Roman" w:hAnsi="Times New Roman" w:cs="Times New Roman"/>
      <w:i/>
      <w:lang w:val="id-ID"/>
    </w:rPr>
  </w:style>
  <w:style w:type="paragraph" w:customStyle="1" w:styleId="PythagorasHeading1">
    <w:name w:val="Pythagoras_Heading 1"/>
    <w:basedOn w:val="Normal"/>
    <w:qFormat/>
    <w:rsid w:val="00E04F40"/>
    <w:pPr>
      <w:spacing w:before="120" w:after="120" w:line="240" w:lineRule="auto"/>
    </w:pPr>
    <w:rPr>
      <w:rFonts w:ascii="Times New Roman" w:eastAsia="Times New Roman" w:hAnsi="Times New Roman" w:cs="Times New Roman"/>
      <w:b/>
    </w:rPr>
  </w:style>
  <w:style w:type="paragraph" w:customStyle="1" w:styleId="PythagorasBody">
    <w:name w:val="Pythagoras_Body"/>
    <w:basedOn w:val="Normal"/>
    <w:qFormat/>
    <w:rsid w:val="00E04F40"/>
    <w:pPr>
      <w:spacing w:after="0" w:line="240" w:lineRule="auto"/>
      <w:ind w:firstLine="567"/>
      <w:jc w:val="both"/>
    </w:pPr>
    <w:rPr>
      <w:rFonts w:ascii="Times New Roman" w:eastAsia="Times New Roman" w:hAnsi="Times New Roman" w:cs="Times New Roman"/>
      <w:szCs w:val="24"/>
      <w:lang w:val="id-ID"/>
    </w:rPr>
  </w:style>
  <w:style w:type="paragraph" w:customStyle="1" w:styleId="PythagorasPicture">
    <w:name w:val="Pythagoras_Picture"/>
    <w:basedOn w:val="Normal"/>
    <w:qFormat/>
    <w:rsid w:val="00E04F40"/>
    <w:pPr>
      <w:spacing w:after="0" w:line="240" w:lineRule="atLeast"/>
      <w:jc w:val="center"/>
    </w:pPr>
    <w:rPr>
      <w:rFonts w:ascii="Times New Roman" w:eastAsia="Times New Roman" w:hAnsi="Times New Roman" w:cs="Times New Roman"/>
      <w:lang w:val="id-ID"/>
    </w:rPr>
  </w:style>
  <w:style w:type="paragraph" w:customStyle="1" w:styleId="StyleE-JOURNALAbstrakKeywordsBold">
    <w:name w:val="Style E-JOURNAL_AbstrakKeywords + Bold"/>
    <w:basedOn w:val="Normal"/>
    <w:rsid w:val="00E04F40"/>
    <w:pPr>
      <w:spacing w:before="120" w:after="120" w:line="240" w:lineRule="auto"/>
      <w:jc w:val="both"/>
    </w:pPr>
    <w:rPr>
      <w:rFonts w:ascii="Times New Roman" w:eastAsia="Times New Roman" w:hAnsi="Times New Roman" w:cs="Times New Roman"/>
      <w:b/>
      <w:bCs/>
      <w:iCs/>
      <w:lang w:val="id-ID"/>
    </w:rPr>
  </w:style>
  <w:style w:type="paragraph" w:customStyle="1" w:styleId="JRPMReference">
    <w:name w:val="JRPM_Reference"/>
    <w:basedOn w:val="Normal"/>
    <w:qFormat/>
    <w:rsid w:val="00E04F40"/>
    <w:pPr>
      <w:spacing w:before="120" w:after="120" w:line="240" w:lineRule="auto"/>
      <w:ind w:left="567" w:hanging="567"/>
      <w:jc w:val="both"/>
    </w:pPr>
    <w:rPr>
      <w:rFonts w:ascii="Times New Roman" w:eastAsia="Times New Roman" w:hAnsi="Times New Roman" w:cs="Times New Roman"/>
      <w:color w:val="000000"/>
      <w:lang w:val="id-ID"/>
    </w:rPr>
  </w:style>
  <w:style w:type="character" w:customStyle="1" w:styleId="markedcontent">
    <w:name w:val="markedcontent"/>
    <w:basedOn w:val="DefaultParagraphFont"/>
    <w:rsid w:val="00E04F40"/>
  </w:style>
  <w:style w:type="paragraph" w:customStyle="1" w:styleId="TableParagraph">
    <w:name w:val="Table Paragraph"/>
    <w:basedOn w:val="Normal"/>
    <w:uiPriority w:val="1"/>
    <w:qFormat/>
    <w:rsid w:val="00E04F40"/>
    <w:pPr>
      <w:widowControl w:val="0"/>
      <w:autoSpaceDE w:val="0"/>
      <w:autoSpaceDN w:val="0"/>
      <w:spacing w:after="0" w:line="240" w:lineRule="auto"/>
    </w:pPr>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marhami@unimal.ac.id" TargetMode="External"/><Relationship Id="rId14" Type="http://schemas.openxmlformats.org/officeDocument/2006/relationships/header" Target="header3.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FKIP%20UNIMAL\PENELITIAN%20PNBP%20MTK%20WITH%20EMI%202021\PROPOSAL%20BARU%20DISETUJUI\Angket%20Minat%20Literasi%20Numera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Persentase Tiap Indikator</a:t>
            </a:r>
          </a:p>
        </c:rich>
      </c:tx>
      <c:layout>
        <c:manualLayout>
          <c:xMode val="edge"/>
          <c:yMode val="edge"/>
          <c:x val="0.2743309467268972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val>
            <c:numRef>
              <c:f>'data convert'!$D$74:$D$77</c:f>
              <c:numCache>
                <c:formatCode>General</c:formatCode>
                <c:ptCount val="4"/>
                <c:pt idx="0">
                  <c:v>62.957746478873233</c:v>
                </c:pt>
                <c:pt idx="1">
                  <c:v>70.623742454728372</c:v>
                </c:pt>
                <c:pt idx="2">
                  <c:v>66.607981220657265</c:v>
                </c:pt>
                <c:pt idx="3">
                  <c:v>63.480885311871234</c:v>
                </c:pt>
              </c:numCache>
            </c:numRef>
          </c:val>
        </c:ser>
        <c:dLbls>
          <c:showLegendKey val="0"/>
          <c:showVal val="0"/>
          <c:showCatName val="0"/>
          <c:showSerName val="0"/>
          <c:showPercent val="0"/>
          <c:showBubbleSize val="0"/>
        </c:dLbls>
        <c:gapWidth val="150"/>
        <c:shape val="box"/>
        <c:axId val="-1186803856"/>
        <c:axId val="-1186800592"/>
        <c:axId val="0"/>
      </c:bar3DChart>
      <c:catAx>
        <c:axId val="-11868038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800592"/>
        <c:crosses val="autoZero"/>
        <c:auto val="1"/>
        <c:lblAlgn val="ctr"/>
        <c:lblOffset val="100"/>
        <c:noMultiLvlLbl val="0"/>
      </c:catAx>
      <c:valAx>
        <c:axId val="-118680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80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9</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Lenovo</cp:lastModifiedBy>
  <cp:revision>7</cp:revision>
  <dcterms:created xsi:type="dcterms:W3CDTF">2021-11-27T21:41:00Z</dcterms:created>
  <dcterms:modified xsi:type="dcterms:W3CDTF">2021-11-28T23:15:00Z</dcterms:modified>
</cp:coreProperties>
</file>