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48D" w:rsidRDefault="005C6A62" w:rsidP="005C6A62">
      <w:pPr>
        <w:spacing w:after="0" w:line="240" w:lineRule="auto"/>
        <w:jc w:val="center"/>
        <w:rPr>
          <w:rFonts w:ascii="Times New Roman" w:hAnsi="Times New Roman" w:cs="Times New Roman"/>
          <w:b/>
          <w:sz w:val="28"/>
          <w:szCs w:val="24"/>
        </w:rPr>
      </w:pPr>
      <w:r w:rsidRPr="005C6A62">
        <w:rPr>
          <w:rFonts w:ascii="Times New Roman" w:hAnsi="Times New Roman" w:cs="Times New Roman"/>
          <w:b/>
          <w:sz w:val="28"/>
        </w:rPr>
        <w:t xml:space="preserve">Kinerja Layanan Sekretariat </w:t>
      </w:r>
      <w:r w:rsidRPr="005C6A62">
        <w:rPr>
          <w:rFonts w:ascii="Times New Roman" w:hAnsi="Times New Roman" w:cs="Times New Roman"/>
          <w:b/>
          <w:sz w:val="28"/>
          <w:szCs w:val="24"/>
        </w:rPr>
        <w:t>Dewan Perwakilan Rakyat Daerah (DPRD</w:t>
      </w:r>
      <w:r w:rsidR="002B3E23">
        <w:rPr>
          <w:rFonts w:ascii="Times New Roman" w:hAnsi="Times New Roman" w:cs="Times New Roman"/>
          <w:b/>
          <w:sz w:val="28"/>
          <w:szCs w:val="24"/>
        </w:rPr>
        <w:t>) Ka</w:t>
      </w:r>
      <w:r w:rsidRPr="005C6A62">
        <w:rPr>
          <w:rFonts w:ascii="Times New Roman" w:hAnsi="Times New Roman" w:cs="Times New Roman"/>
          <w:b/>
          <w:sz w:val="28"/>
          <w:szCs w:val="24"/>
        </w:rPr>
        <w:t>bupaten Bulukumba</w:t>
      </w:r>
    </w:p>
    <w:p w:rsidR="005C6A62" w:rsidRDefault="005C6A62" w:rsidP="005C6A62">
      <w:pPr>
        <w:spacing w:after="0" w:line="240" w:lineRule="auto"/>
        <w:jc w:val="center"/>
        <w:rPr>
          <w:rFonts w:ascii="Times New Roman" w:hAnsi="Times New Roman" w:cs="Times New Roman"/>
          <w:b/>
          <w:sz w:val="24"/>
          <w:szCs w:val="24"/>
        </w:rPr>
      </w:pPr>
    </w:p>
    <w:p w:rsidR="005C6A62" w:rsidRPr="004D434C" w:rsidRDefault="005C6A62" w:rsidP="005C6A62">
      <w:pPr>
        <w:spacing w:after="0" w:line="240" w:lineRule="auto"/>
        <w:jc w:val="center"/>
        <w:rPr>
          <w:rFonts w:ascii="Times New Roman" w:hAnsi="Times New Roman" w:cs="Times New Roman"/>
          <w:b/>
          <w:color w:val="000000" w:themeColor="text1"/>
          <w:sz w:val="24"/>
          <w:szCs w:val="24"/>
        </w:rPr>
      </w:pPr>
      <w:r w:rsidRPr="004D434C">
        <w:rPr>
          <w:rFonts w:ascii="Times New Roman" w:hAnsi="Times New Roman" w:cs="Times New Roman"/>
          <w:b/>
          <w:color w:val="000000" w:themeColor="text1"/>
          <w:sz w:val="24"/>
          <w:szCs w:val="24"/>
          <w:vertAlign w:val="superscript"/>
        </w:rPr>
        <w:t>1</w:t>
      </w:r>
      <w:r w:rsidR="00187017">
        <w:rPr>
          <w:rFonts w:ascii="Times New Roman" w:hAnsi="Times New Roman" w:cs="Times New Roman"/>
          <w:b/>
          <w:color w:val="000000" w:themeColor="text1"/>
          <w:sz w:val="24"/>
          <w:szCs w:val="24"/>
        </w:rPr>
        <w:t>Nursafitra M</w:t>
      </w:r>
      <w:r w:rsidRPr="004D434C">
        <w:rPr>
          <w:rFonts w:ascii="Times New Roman" w:hAnsi="Times New Roman" w:cs="Times New Roman"/>
          <w:b/>
          <w:color w:val="000000" w:themeColor="text1"/>
          <w:sz w:val="24"/>
          <w:szCs w:val="24"/>
        </w:rPr>
        <w:t xml:space="preserve">, </w:t>
      </w:r>
      <w:r w:rsidRPr="004D434C">
        <w:rPr>
          <w:rFonts w:ascii="Times New Roman" w:hAnsi="Times New Roman" w:cs="Times New Roman"/>
          <w:b/>
          <w:color w:val="000000" w:themeColor="text1"/>
          <w:sz w:val="24"/>
          <w:szCs w:val="24"/>
          <w:vertAlign w:val="superscript"/>
        </w:rPr>
        <w:t>2</w:t>
      </w:r>
      <w:r w:rsidR="00187017">
        <w:rPr>
          <w:rFonts w:ascii="Times New Roman" w:hAnsi="Times New Roman" w:cs="Times New Roman"/>
          <w:b/>
          <w:color w:val="000000" w:themeColor="text1"/>
          <w:sz w:val="24"/>
          <w:szCs w:val="24"/>
        </w:rPr>
        <w:t>Andi Agustang</w:t>
      </w:r>
      <w:r w:rsidRPr="004D434C">
        <w:rPr>
          <w:rFonts w:ascii="Times New Roman" w:hAnsi="Times New Roman" w:cs="Times New Roman"/>
          <w:b/>
          <w:color w:val="000000" w:themeColor="text1"/>
          <w:sz w:val="24"/>
          <w:szCs w:val="24"/>
        </w:rPr>
        <w:t xml:space="preserve">, </w:t>
      </w:r>
      <w:r w:rsidRPr="004D434C">
        <w:rPr>
          <w:rFonts w:ascii="Times New Roman" w:hAnsi="Times New Roman" w:cs="Times New Roman"/>
          <w:b/>
          <w:color w:val="000000" w:themeColor="text1"/>
          <w:sz w:val="24"/>
          <w:szCs w:val="24"/>
          <w:vertAlign w:val="superscript"/>
        </w:rPr>
        <w:t>3</w:t>
      </w:r>
      <w:r w:rsidR="00187017">
        <w:rPr>
          <w:rFonts w:ascii="Times New Roman" w:hAnsi="Times New Roman" w:cs="Times New Roman"/>
          <w:b/>
          <w:color w:val="000000" w:themeColor="text1"/>
          <w:sz w:val="24"/>
          <w:szCs w:val="24"/>
        </w:rPr>
        <w:t>Andi Muhammad Id</w:t>
      </w:r>
      <w:r w:rsidR="0000420E">
        <w:rPr>
          <w:rFonts w:ascii="Times New Roman" w:hAnsi="Times New Roman" w:cs="Times New Roman"/>
          <w:b/>
          <w:color w:val="000000" w:themeColor="text1"/>
          <w:sz w:val="24"/>
          <w:szCs w:val="24"/>
          <w:lang w:val="en-US"/>
        </w:rPr>
        <w:t>k</w:t>
      </w:r>
      <w:r w:rsidR="00187017">
        <w:rPr>
          <w:rFonts w:ascii="Times New Roman" w:hAnsi="Times New Roman" w:cs="Times New Roman"/>
          <w:b/>
          <w:color w:val="000000" w:themeColor="text1"/>
          <w:sz w:val="24"/>
          <w:szCs w:val="24"/>
        </w:rPr>
        <w:t>han</w:t>
      </w:r>
      <w:r w:rsidRPr="004D434C">
        <w:rPr>
          <w:rFonts w:ascii="Times New Roman" w:hAnsi="Times New Roman" w:cs="Times New Roman"/>
          <w:b/>
          <w:color w:val="000000" w:themeColor="text1"/>
          <w:sz w:val="24"/>
          <w:szCs w:val="24"/>
        </w:rPr>
        <w:t xml:space="preserve">, </w:t>
      </w:r>
      <w:r w:rsidRPr="004D434C">
        <w:rPr>
          <w:rFonts w:ascii="Times New Roman" w:hAnsi="Times New Roman" w:cs="Times New Roman"/>
          <w:b/>
          <w:color w:val="000000" w:themeColor="text1"/>
          <w:sz w:val="24"/>
          <w:szCs w:val="24"/>
          <w:vertAlign w:val="superscript"/>
        </w:rPr>
        <w:t>4</w:t>
      </w:r>
      <w:r w:rsidR="00187017">
        <w:rPr>
          <w:rFonts w:ascii="Times New Roman" w:hAnsi="Times New Roman" w:cs="Times New Roman"/>
          <w:b/>
          <w:color w:val="000000" w:themeColor="text1"/>
          <w:sz w:val="24"/>
          <w:szCs w:val="24"/>
        </w:rPr>
        <w:t>Aswar Annas</w:t>
      </w:r>
    </w:p>
    <w:p w:rsidR="00187017" w:rsidRPr="00187017" w:rsidRDefault="00187017" w:rsidP="005C6A62">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1</w:t>
      </w:r>
      <w:r w:rsidR="00F1319A">
        <w:rPr>
          <w:rFonts w:ascii="Times New Roman" w:hAnsi="Times New Roman" w:cs="Times New Roman"/>
          <w:szCs w:val="24"/>
          <w:vertAlign w:val="superscript"/>
        </w:rPr>
        <w:t xml:space="preserve">, </w:t>
      </w:r>
      <w:r>
        <w:rPr>
          <w:rFonts w:ascii="Times New Roman" w:hAnsi="Times New Roman" w:cs="Times New Roman"/>
          <w:szCs w:val="24"/>
          <w:vertAlign w:val="superscript"/>
        </w:rPr>
        <w:t>2</w:t>
      </w:r>
      <w:r w:rsidR="00F1319A">
        <w:rPr>
          <w:rFonts w:ascii="Times New Roman" w:hAnsi="Times New Roman" w:cs="Times New Roman"/>
          <w:szCs w:val="24"/>
          <w:vertAlign w:val="superscript"/>
        </w:rPr>
        <w:t xml:space="preserve">, </w:t>
      </w:r>
      <w:r>
        <w:rPr>
          <w:rFonts w:ascii="Times New Roman" w:hAnsi="Times New Roman" w:cs="Times New Roman"/>
          <w:szCs w:val="24"/>
          <w:vertAlign w:val="superscript"/>
        </w:rPr>
        <w:t>3</w:t>
      </w:r>
      <w:r w:rsidR="00F1319A">
        <w:rPr>
          <w:rFonts w:ascii="Times New Roman" w:hAnsi="Times New Roman" w:cs="Times New Roman"/>
          <w:szCs w:val="24"/>
          <w:vertAlign w:val="superscript"/>
        </w:rPr>
        <w:t xml:space="preserve"> </w:t>
      </w:r>
      <w:r>
        <w:rPr>
          <w:rFonts w:ascii="Times New Roman" w:hAnsi="Times New Roman" w:cs="Times New Roman"/>
          <w:szCs w:val="24"/>
        </w:rPr>
        <w:t>Universitas Negeri Makassar</w:t>
      </w:r>
    </w:p>
    <w:p w:rsidR="004A370B" w:rsidRDefault="00187017" w:rsidP="004A370B">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4</w:t>
      </w:r>
      <w:r w:rsidR="00F1319A">
        <w:rPr>
          <w:rFonts w:ascii="Times New Roman" w:hAnsi="Times New Roman" w:cs="Times New Roman"/>
          <w:szCs w:val="24"/>
          <w:vertAlign w:val="superscript"/>
        </w:rPr>
        <w:t xml:space="preserve"> </w:t>
      </w:r>
      <w:r w:rsidR="005C6A62">
        <w:rPr>
          <w:rFonts w:ascii="Times New Roman" w:hAnsi="Times New Roman" w:cs="Times New Roman"/>
          <w:szCs w:val="24"/>
        </w:rPr>
        <w:t>Universitas Pepabri Makassar</w:t>
      </w:r>
    </w:p>
    <w:p w:rsidR="00F73304" w:rsidRPr="004A370B" w:rsidRDefault="0001715D" w:rsidP="004A370B">
      <w:pPr>
        <w:spacing w:after="0" w:line="240" w:lineRule="auto"/>
        <w:jc w:val="center"/>
        <w:rPr>
          <w:rFonts w:ascii="Times New Roman" w:hAnsi="Times New Roman" w:cs="Times New Roman"/>
          <w:szCs w:val="24"/>
        </w:rPr>
      </w:pPr>
      <w:r>
        <w:rPr>
          <w:rFonts w:ascii="Times New Roman" w:hAnsi="Times New Roman" w:cs="Times New Roman"/>
          <w:szCs w:val="24"/>
          <w:lang w:val="en-US"/>
        </w:rPr>
        <w:t xml:space="preserve">Email  : </w:t>
      </w:r>
      <w:r w:rsidR="004A370B">
        <w:rPr>
          <w:rFonts w:ascii="Times New Roman" w:hAnsi="Times New Roman" w:cs="Times New Roman"/>
          <w:szCs w:val="24"/>
          <w:vertAlign w:val="superscript"/>
          <w:lang w:val="en-US"/>
        </w:rPr>
        <w:t>1</w:t>
      </w:r>
      <w:hyperlink r:id="rId8" w:history="1">
        <w:r w:rsidR="004A370B" w:rsidRPr="00BC6499">
          <w:rPr>
            <w:rStyle w:val="Hyperlink"/>
            <w:rFonts w:ascii="Times New Roman" w:hAnsi="Times New Roman" w:cs="Times New Roman"/>
            <w:szCs w:val="24"/>
            <w:lang w:val="en-US"/>
          </w:rPr>
          <w:t>vitanursafitra@gmail.com</w:t>
        </w:r>
      </w:hyperlink>
      <w:r w:rsidR="00F73304">
        <w:rPr>
          <w:rFonts w:ascii="Times New Roman" w:hAnsi="Times New Roman" w:cs="Times New Roman"/>
          <w:szCs w:val="24"/>
          <w:lang w:val="en-US"/>
        </w:rPr>
        <w:t xml:space="preserve">, </w:t>
      </w:r>
      <w:r w:rsidR="004A370B">
        <w:rPr>
          <w:rFonts w:ascii="Times New Roman" w:hAnsi="Times New Roman" w:cs="Times New Roman"/>
          <w:szCs w:val="24"/>
          <w:vertAlign w:val="superscript"/>
          <w:lang w:val="en-US"/>
        </w:rPr>
        <w:t>2</w:t>
      </w:r>
      <w:hyperlink r:id="rId9" w:history="1">
        <w:r w:rsidR="00F73304" w:rsidRPr="00BC6499">
          <w:rPr>
            <w:rStyle w:val="Hyperlink"/>
            <w:rFonts w:ascii="Times New Roman" w:hAnsi="Times New Roman" w:cs="Times New Roman"/>
            <w:szCs w:val="24"/>
            <w:lang w:val="en-US"/>
          </w:rPr>
          <w:t>andiagust63@gmail.com</w:t>
        </w:r>
      </w:hyperlink>
      <w:r w:rsidR="00F73304">
        <w:rPr>
          <w:rFonts w:ascii="Times New Roman" w:hAnsi="Times New Roman" w:cs="Times New Roman"/>
          <w:szCs w:val="24"/>
          <w:lang w:val="en-US"/>
        </w:rPr>
        <w:t xml:space="preserve">, </w:t>
      </w:r>
      <w:r w:rsidR="004A370B">
        <w:rPr>
          <w:rFonts w:ascii="Times New Roman" w:hAnsi="Times New Roman" w:cs="Times New Roman"/>
          <w:szCs w:val="24"/>
          <w:vertAlign w:val="superscript"/>
          <w:lang w:val="en-US"/>
        </w:rPr>
        <w:t>3</w:t>
      </w:r>
      <w:hyperlink r:id="rId10" w:history="1">
        <w:r w:rsidR="004A370B" w:rsidRPr="00BC6499">
          <w:rPr>
            <w:rStyle w:val="Hyperlink"/>
            <w:rFonts w:ascii="Times New Roman" w:hAnsi="Times New Roman" w:cs="Times New Roman"/>
            <w:szCs w:val="24"/>
            <w:lang w:val="en-US"/>
          </w:rPr>
          <w:t>amuhidkhan@unm.ac.id</w:t>
        </w:r>
      </w:hyperlink>
      <w:r w:rsidR="004A370B">
        <w:rPr>
          <w:rFonts w:ascii="Times New Roman" w:hAnsi="Times New Roman" w:cs="Times New Roman"/>
          <w:szCs w:val="24"/>
          <w:lang w:val="en-US"/>
        </w:rPr>
        <w:t xml:space="preserve">, </w:t>
      </w:r>
      <w:r w:rsidR="004A370B">
        <w:rPr>
          <w:rFonts w:ascii="Times New Roman" w:hAnsi="Times New Roman" w:cs="Times New Roman"/>
          <w:szCs w:val="24"/>
          <w:vertAlign w:val="superscript"/>
          <w:lang w:val="en-US"/>
        </w:rPr>
        <w:t>4</w:t>
      </w:r>
      <w:hyperlink r:id="rId11" w:history="1">
        <w:r w:rsidR="004A370B" w:rsidRPr="00BC6499">
          <w:rPr>
            <w:rStyle w:val="Hyperlink"/>
            <w:rFonts w:ascii="Times New Roman" w:hAnsi="Times New Roman" w:cs="Times New Roman"/>
            <w:szCs w:val="24"/>
            <w:lang w:val="en-US"/>
          </w:rPr>
          <w:t>aswarannas@unpepabri.ac.id</w:t>
        </w:r>
      </w:hyperlink>
      <w:r w:rsidR="004A370B">
        <w:rPr>
          <w:rFonts w:ascii="Times New Roman" w:hAnsi="Times New Roman" w:cs="Times New Roman"/>
          <w:szCs w:val="24"/>
          <w:lang w:val="en-US"/>
        </w:rPr>
        <w:t xml:space="preserve"> </w:t>
      </w:r>
    </w:p>
    <w:p w:rsidR="005C6A62" w:rsidRDefault="005C6A62" w:rsidP="005C6A62">
      <w:pPr>
        <w:spacing w:after="0" w:line="240" w:lineRule="auto"/>
        <w:jc w:val="center"/>
        <w:rPr>
          <w:rFonts w:ascii="Times New Roman" w:hAnsi="Times New Roman" w:cs="Times New Roman"/>
          <w:szCs w:val="24"/>
        </w:rPr>
      </w:pPr>
    </w:p>
    <w:tbl>
      <w:tblPr>
        <w:tblW w:w="0" w:type="auto"/>
        <w:tblInd w:w="7" w:type="dxa"/>
        <w:tblLayout w:type="fixed"/>
        <w:tblCellMar>
          <w:left w:w="0" w:type="dxa"/>
          <w:right w:w="0" w:type="dxa"/>
        </w:tblCellMar>
        <w:tblLook w:val="01E0" w:firstRow="1" w:lastRow="1" w:firstColumn="1" w:lastColumn="1" w:noHBand="0" w:noVBand="0"/>
      </w:tblPr>
      <w:tblGrid>
        <w:gridCol w:w="2812"/>
        <w:gridCol w:w="282"/>
        <w:gridCol w:w="5830"/>
      </w:tblGrid>
      <w:tr w:rsidR="00F9387E" w:rsidRPr="00F9387E" w:rsidTr="00F9387E">
        <w:trPr>
          <w:trHeight w:val="228"/>
        </w:trPr>
        <w:tc>
          <w:tcPr>
            <w:tcW w:w="3094" w:type="dxa"/>
            <w:gridSpan w:val="2"/>
            <w:tcBorders>
              <w:top w:val="single" w:sz="4" w:space="0" w:color="auto"/>
            </w:tcBorders>
          </w:tcPr>
          <w:p w:rsidR="00F9387E" w:rsidRPr="00F9387E" w:rsidRDefault="00F9387E" w:rsidP="0080744F">
            <w:pPr>
              <w:pStyle w:val="TableParagraph"/>
              <w:spacing w:line="240" w:lineRule="auto"/>
              <w:jc w:val="left"/>
              <w:rPr>
                <w:sz w:val="16"/>
              </w:rPr>
            </w:pPr>
            <w:r w:rsidRPr="00F9387E">
              <w:rPr>
                <w:b/>
                <w:sz w:val="20"/>
              </w:rPr>
              <w:t xml:space="preserve"> Article</w:t>
            </w:r>
            <w:r w:rsidRPr="00F9387E">
              <w:rPr>
                <w:b/>
                <w:spacing w:val="-7"/>
                <w:sz w:val="20"/>
              </w:rPr>
              <w:t xml:space="preserve"> </w:t>
            </w:r>
            <w:r w:rsidRPr="00F9387E">
              <w:rPr>
                <w:b/>
                <w:sz w:val="20"/>
              </w:rPr>
              <w:t>Info</w:t>
            </w:r>
          </w:p>
        </w:tc>
        <w:tc>
          <w:tcPr>
            <w:tcW w:w="5830" w:type="dxa"/>
            <w:tcBorders>
              <w:top w:val="single" w:sz="4" w:space="0" w:color="000000"/>
              <w:bottom w:val="single" w:sz="4" w:space="0" w:color="000000"/>
            </w:tcBorders>
          </w:tcPr>
          <w:p w:rsidR="00F9387E" w:rsidRPr="00F9387E" w:rsidRDefault="00F9387E" w:rsidP="007E12E2">
            <w:pPr>
              <w:pStyle w:val="TableParagraph"/>
              <w:spacing w:line="204" w:lineRule="exact"/>
              <w:ind w:left="110"/>
              <w:jc w:val="left"/>
              <w:rPr>
                <w:b/>
                <w:sz w:val="20"/>
              </w:rPr>
            </w:pPr>
            <w:r w:rsidRPr="00F9387E">
              <w:rPr>
                <w:b/>
                <w:sz w:val="20"/>
              </w:rPr>
              <w:t>Abstract</w:t>
            </w:r>
          </w:p>
        </w:tc>
      </w:tr>
      <w:tr w:rsidR="005C6A62" w:rsidTr="00F9387E">
        <w:trPr>
          <w:trHeight w:val="1385"/>
        </w:trPr>
        <w:tc>
          <w:tcPr>
            <w:tcW w:w="2812" w:type="dxa"/>
            <w:tcBorders>
              <w:top w:val="single" w:sz="4" w:space="0" w:color="auto"/>
            </w:tcBorders>
          </w:tcPr>
          <w:p w:rsidR="005C6A62" w:rsidRDefault="005C6A62" w:rsidP="0080744F">
            <w:pPr>
              <w:pStyle w:val="TableParagraph"/>
              <w:spacing w:line="240" w:lineRule="auto"/>
              <w:jc w:val="left"/>
              <w:rPr>
                <w:sz w:val="19"/>
              </w:rPr>
            </w:pPr>
          </w:p>
          <w:p w:rsidR="005C6A62" w:rsidRPr="00F83742" w:rsidRDefault="005C6A62" w:rsidP="0080744F">
            <w:pPr>
              <w:pStyle w:val="TableParagraph"/>
              <w:spacing w:line="240" w:lineRule="auto"/>
              <w:ind w:left="115"/>
              <w:jc w:val="left"/>
              <w:rPr>
                <w:b/>
                <w:i/>
                <w:sz w:val="20"/>
              </w:rPr>
            </w:pPr>
            <w:r>
              <w:rPr>
                <w:b/>
                <w:i/>
                <w:sz w:val="20"/>
              </w:rPr>
              <w:t>Article history:</w:t>
            </w:r>
          </w:p>
        </w:tc>
        <w:tc>
          <w:tcPr>
            <w:tcW w:w="282" w:type="dxa"/>
          </w:tcPr>
          <w:p w:rsidR="005C6A62" w:rsidRDefault="005C6A62" w:rsidP="0080744F">
            <w:pPr>
              <w:pStyle w:val="TableParagraph"/>
              <w:spacing w:line="240" w:lineRule="auto"/>
              <w:jc w:val="left"/>
            </w:pPr>
          </w:p>
        </w:tc>
        <w:tc>
          <w:tcPr>
            <w:tcW w:w="5830" w:type="dxa"/>
            <w:vMerge w:val="restart"/>
            <w:tcBorders>
              <w:top w:val="single" w:sz="4" w:space="0" w:color="000000"/>
              <w:bottom w:val="single" w:sz="4" w:space="0" w:color="000000"/>
            </w:tcBorders>
          </w:tcPr>
          <w:p w:rsidR="005C6A62" w:rsidRPr="00592C5A" w:rsidRDefault="002443E7" w:rsidP="00394C94">
            <w:pPr>
              <w:pStyle w:val="TableParagraph"/>
              <w:spacing w:line="240" w:lineRule="auto"/>
              <w:ind w:left="9" w:firstLine="567"/>
              <w:jc w:val="both"/>
              <w:rPr>
                <w:sz w:val="20"/>
                <w:szCs w:val="20"/>
                <w:lang w:val="id-ID"/>
              </w:rPr>
            </w:pPr>
            <w:r w:rsidRPr="002443E7">
              <w:rPr>
                <w:sz w:val="20"/>
                <w:szCs w:val="20"/>
                <w:lang w:val="id-ID"/>
              </w:rPr>
              <w:t>Penelitian ini bertujuan untuk mengukur kinerja layanan sekerta</w:t>
            </w:r>
            <w:r w:rsidR="00FE125F">
              <w:rPr>
                <w:sz w:val="20"/>
                <w:szCs w:val="20"/>
                <w:lang w:val="id-ID"/>
              </w:rPr>
              <w:t>riat DPRD Kabupaten Bulukumba. L</w:t>
            </w:r>
            <w:r w:rsidRPr="002443E7">
              <w:rPr>
                <w:sz w:val="20"/>
                <w:szCs w:val="20"/>
                <w:lang w:val="id-ID"/>
              </w:rPr>
              <w:t xml:space="preserve">ayanan sekertariat tersebut terdiri dari bagian umum dan keuangan, bagian persidangan dan perundang-undangan, dan bagian fasilitas penganggaran dan pengawasan. Penelitian ini menggunakan metode kuantitatif dengan </w:t>
            </w:r>
            <w:r w:rsidRPr="00C67497">
              <w:rPr>
                <w:sz w:val="20"/>
                <w:szCs w:val="20"/>
                <w:lang w:val="id-ID"/>
              </w:rPr>
              <w:t xml:space="preserve">teknik </w:t>
            </w:r>
            <w:r w:rsidRPr="00B94951">
              <w:rPr>
                <w:i/>
                <w:sz w:val="20"/>
                <w:szCs w:val="20"/>
              </w:rPr>
              <w:t>non-probability sampling</w:t>
            </w:r>
            <w:r>
              <w:rPr>
                <w:sz w:val="20"/>
                <w:szCs w:val="20"/>
                <w:lang w:val="id-ID"/>
              </w:rPr>
              <w:t xml:space="preserve">, pengukuran </w:t>
            </w:r>
            <w:r w:rsidR="000363F0">
              <w:rPr>
                <w:sz w:val="20"/>
                <w:szCs w:val="20"/>
                <w:lang w:val="id-ID"/>
              </w:rPr>
              <w:t>dengan</w:t>
            </w:r>
            <w:r>
              <w:rPr>
                <w:sz w:val="20"/>
                <w:szCs w:val="20"/>
                <w:lang w:val="id-ID"/>
              </w:rPr>
              <w:t xml:space="preserve"> skala likert terdiri dari 30 responden yaitu anggota DPRD Kabupaten Bulukumba periode 2019-2024, penentuan sampel dilakukan secara </w:t>
            </w:r>
            <w:r w:rsidRPr="00B94951">
              <w:rPr>
                <w:i/>
                <w:sz w:val="20"/>
                <w:szCs w:val="20"/>
                <w:lang w:val="id-ID"/>
              </w:rPr>
              <w:t>purposive sampling</w:t>
            </w:r>
            <w:r>
              <w:rPr>
                <w:sz w:val="20"/>
                <w:szCs w:val="20"/>
                <w:lang w:val="id-ID"/>
              </w:rPr>
              <w:t>.</w:t>
            </w:r>
            <w:r w:rsidR="005E54B4">
              <w:rPr>
                <w:sz w:val="20"/>
                <w:szCs w:val="20"/>
                <w:lang w:val="id-ID"/>
              </w:rPr>
              <w:t xml:space="preserve"> Hasil penelitian menunjukkan bahwa kinerja layanan sekertariat DPRD Kabupaten Bulukumba yaitu 73,62 dengan mutu kurang</w:t>
            </w:r>
            <w:r w:rsidR="0004760E">
              <w:rPr>
                <w:sz w:val="20"/>
                <w:szCs w:val="20"/>
                <w:lang w:val="id-ID"/>
              </w:rPr>
              <w:t xml:space="preserve"> baik</w:t>
            </w:r>
            <w:r w:rsidR="005E54B4">
              <w:rPr>
                <w:sz w:val="20"/>
                <w:szCs w:val="20"/>
                <w:lang w:val="id-ID"/>
              </w:rPr>
              <w:t xml:space="preserve">. Sedangkan </w:t>
            </w:r>
            <w:r w:rsidR="004D0A67">
              <w:rPr>
                <w:sz w:val="20"/>
                <w:szCs w:val="20"/>
                <w:lang w:val="id-ID"/>
              </w:rPr>
              <w:t xml:space="preserve">kinerja </w:t>
            </w:r>
            <w:r w:rsidR="005E54B4">
              <w:rPr>
                <w:sz w:val="20"/>
                <w:szCs w:val="20"/>
                <w:lang w:val="id-ID"/>
              </w:rPr>
              <w:t xml:space="preserve">layanan </w:t>
            </w:r>
            <w:r w:rsidR="004D0A67">
              <w:rPr>
                <w:sz w:val="20"/>
                <w:szCs w:val="20"/>
                <w:lang w:val="id-ID"/>
              </w:rPr>
              <w:t xml:space="preserve">bagian </w:t>
            </w:r>
            <w:r w:rsidR="005E54B4">
              <w:rPr>
                <w:sz w:val="20"/>
                <w:szCs w:val="20"/>
                <w:lang w:val="id-ID"/>
              </w:rPr>
              <w:t>umum dan keuangan yaitu 73,13 dengan mutu</w:t>
            </w:r>
            <w:r w:rsidR="0004760E">
              <w:rPr>
                <w:sz w:val="20"/>
                <w:szCs w:val="20"/>
                <w:lang w:val="id-ID"/>
              </w:rPr>
              <w:t xml:space="preserve"> layanan kurang baik. K</w:t>
            </w:r>
            <w:r w:rsidR="004D0A67">
              <w:rPr>
                <w:sz w:val="20"/>
                <w:szCs w:val="20"/>
                <w:lang w:val="id-ID"/>
              </w:rPr>
              <w:t xml:space="preserve">inerja layanan bagian </w:t>
            </w:r>
            <w:r w:rsidR="0004760E">
              <w:rPr>
                <w:sz w:val="20"/>
                <w:szCs w:val="20"/>
                <w:lang w:val="id-ID"/>
              </w:rPr>
              <w:t xml:space="preserve">persidangan dan perundang undangan yaitu 74,35 dengan mutu </w:t>
            </w:r>
            <w:r w:rsidR="0064071D">
              <w:rPr>
                <w:sz w:val="20"/>
                <w:szCs w:val="20"/>
                <w:lang w:val="id-ID"/>
              </w:rPr>
              <w:t xml:space="preserve">layanan </w:t>
            </w:r>
            <w:r w:rsidR="0004760E">
              <w:rPr>
                <w:sz w:val="20"/>
                <w:szCs w:val="20"/>
                <w:lang w:val="id-ID"/>
              </w:rPr>
              <w:t>kurang baik. Dan kinerja layanan bagian fasilitas penganggaran dan pengawasan yaitu 73,37 dengan mutu</w:t>
            </w:r>
            <w:r w:rsidR="0064071D">
              <w:rPr>
                <w:sz w:val="20"/>
                <w:szCs w:val="20"/>
                <w:lang w:val="id-ID"/>
              </w:rPr>
              <w:t xml:space="preserve"> layanan</w:t>
            </w:r>
            <w:r w:rsidR="0004760E">
              <w:rPr>
                <w:sz w:val="20"/>
                <w:szCs w:val="20"/>
                <w:lang w:val="id-ID"/>
              </w:rPr>
              <w:t xml:space="preserve"> kurang baik pula.</w:t>
            </w:r>
          </w:p>
        </w:tc>
      </w:tr>
      <w:tr w:rsidR="005C6A62" w:rsidTr="0080744F">
        <w:trPr>
          <w:trHeight w:val="2036"/>
        </w:trPr>
        <w:tc>
          <w:tcPr>
            <w:tcW w:w="2812" w:type="dxa"/>
            <w:tcBorders>
              <w:bottom w:val="single" w:sz="4" w:space="0" w:color="auto"/>
            </w:tcBorders>
          </w:tcPr>
          <w:p w:rsidR="005C6A62" w:rsidRDefault="005C6A62" w:rsidP="0080744F">
            <w:pPr>
              <w:pStyle w:val="TableParagraph"/>
              <w:spacing w:line="240" w:lineRule="auto"/>
              <w:ind w:left="115"/>
              <w:jc w:val="left"/>
              <w:rPr>
                <w:b/>
                <w:i/>
                <w:sz w:val="20"/>
              </w:rPr>
            </w:pPr>
            <w:r>
              <w:rPr>
                <w:b/>
                <w:i/>
                <w:sz w:val="20"/>
              </w:rPr>
              <w:t>Keywords:</w:t>
            </w:r>
          </w:p>
          <w:p w:rsidR="005C6A62" w:rsidRPr="00F83742" w:rsidRDefault="005C6A62" w:rsidP="0080744F">
            <w:pPr>
              <w:pStyle w:val="TableParagraph"/>
              <w:spacing w:line="240" w:lineRule="auto"/>
              <w:ind w:left="115" w:right="1262"/>
              <w:jc w:val="left"/>
              <w:rPr>
                <w:sz w:val="20"/>
                <w:lang w:val="id-ID"/>
              </w:rPr>
            </w:pPr>
            <w:r w:rsidRPr="00A345C6">
              <w:rPr>
                <w:sz w:val="20"/>
              </w:rPr>
              <w:t xml:space="preserve">Kinerja, </w:t>
            </w:r>
            <w:r w:rsidRPr="00A345C6">
              <w:rPr>
                <w:sz w:val="20"/>
                <w:lang w:val="id-ID"/>
              </w:rPr>
              <w:t>Layanan</w:t>
            </w:r>
            <w:r w:rsidR="00526E17" w:rsidRPr="00A345C6">
              <w:rPr>
                <w:sz w:val="20"/>
                <w:lang w:val="id-ID"/>
              </w:rPr>
              <w:t xml:space="preserve">, Sekretariat </w:t>
            </w:r>
            <w:r w:rsidRPr="00A345C6">
              <w:rPr>
                <w:sz w:val="20"/>
                <w:lang w:val="id-ID"/>
              </w:rPr>
              <w:t>Dewan Perwakilan Rakyat Daerah (DPRD)</w:t>
            </w:r>
          </w:p>
        </w:tc>
        <w:tc>
          <w:tcPr>
            <w:tcW w:w="282" w:type="dxa"/>
          </w:tcPr>
          <w:p w:rsidR="005C6A62" w:rsidRDefault="005C6A62" w:rsidP="0080744F">
            <w:pPr>
              <w:pStyle w:val="TableParagraph"/>
              <w:spacing w:line="240" w:lineRule="auto"/>
              <w:jc w:val="left"/>
            </w:pPr>
          </w:p>
        </w:tc>
        <w:tc>
          <w:tcPr>
            <w:tcW w:w="5830" w:type="dxa"/>
            <w:vMerge/>
            <w:tcBorders>
              <w:top w:val="nil"/>
              <w:bottom w:val="single" w:sz="4" w:space="0" w:color="000000"/>
            </w:tcBorders>
          </w:tcPr>
          <w:p w:rsidR="005C6A62" w:rsidRDefault="005C6A62" w:rsidP="0080744F">
            <w:pPr>
              <w:spacing w:line="240" w:lineRule="auto"/>
              <w:rPr>
                <w:sz w:val="2"/>
                <w:szCs w:val="2"/>
              </w:rPr>
            </w:pPr>
          </w:p>
        </w:tc>
      </w:tr>
      <w:tr w:rsidR="005C6A62" w:rsidTr="0080744F">
        <w:trPr>
          <w:trHeight w:val="230"/>
        </w:trPr>
        <w:tc>
          <w:tcPr>
            <w:tcW w:w="2812" w:type="dxa"/>
            <w:tcBorders>
              <w:top w:val="single" w:sz="4" w:space="0" w:color="auto"/>
              <w:bottom w:val="single" w:sz="4" w:space="0" w:color="auto"/>
            </w:tcBorders>
          </w:tcPr>
          <w:p w:rsidR="005C6A62" w:rsidRDefault="005C6A62" w:rsidP="0080744F">
            <w:pPr>
              <w:pStyle w:val="TableParagraph"/>
              <w:tabs>
                <w:tab w:val="left" w:pos="2811"/>
              </w:tabs>
              <w:spacing w:line="240" w:lineRule="auto"/>
              <w:ind w:left="7"/>
              <w:rPr>
                <w:b/>
                <w:sz w:val="20"/>
              </w:rPr>
            </w:pPr>
            <w:r>
              <w:rPr>
                <w:b/>
                <w:sz w:val="20"/>
                <w:u w:val="single"/>
              </w:rPr>
              <w:t xml:space="preserve"> </w:t>
            </w:r>
            <w:r>
              <w:rPr>
                <w:b/>
                <w:spacing w:val="8"/>
                <w:sz w:val="20"/>
                <w:u w:val="single"/>
              </w:rPr>
              <w:t xml:space="preserve"> </w:t>
            </w:r>
            <w:r>
              <w:rPr>
                <w:b/>
                <w:sz w:val="20"/>
                <w:u w:val="single"/>
              </w:rPr>
              <w:t>Article</w:t>
            </w:r>
            <w:r>
              <w:rPr>
                <w:b/>
                <w:spacing w:val="-7"/>
                <w:sz w:val="20"/>
                <w:u w:val="single"/>
              </w:rPr>
              <w:t xml:space="preserve"> </w:t>
            </w:r>
            <w:r>
              <w:rPr>
                <w:b/>
                <w:sz w:val="20"/>
                <w:u w:val="single"/>
              </w:rPr>
              <w:t>Info</w:t>
            </w:r>
            <w:r>
              <w:rPr>
                <w:b/>
                <w:sz w:val="20"/>
                <w:u w:val="single"/>
              </w:rPr>
              <w:tab/>
            </w:r>
          </w:p>
        </w:tc>
        <w:tc>
          <w:tcPr>
            <w:tcW w:w="282" w:type="dxa"/>
          </w:tcPr>
          <w:p w:rsidR="005C6A62" w:rsidRDefault="005C6A62" w:rsidP="0080744F">
            <w:pPr>
              <w:pStyle w:val="TableParagraph"/>
              <w:spacing w:line="240" w:lineRule="auto"/>
              <w:jc w:val="left"/>
              <w:rPr>
                <w:sz w:val="16"/>
              </w:rPr>
            </w:pPr>
          </w:p>
        </w:tc>
        <w:tc>
          <w:tcPr>
            <w:tcW w:w="5830" w:type="dxa"/>
            <w:tcBorders>
              <w:top w:val="single" w:sz="4" w:space="0" w:color="000000"/>
              <w:bottom w:val="single" w:sz="4" w:space="0" w:color="000000"/>
            </w:tcBorders>
          </w:tcPr>
          <w:p w:rsidR="005C6A62" w:rsidRDefault="005C6A62" w:rsidP="0080744F">
            <w:pPr>
              <w:pStyle w:val="TableParagraph"/>
              <w:spacing w:line="240" w:lineRule="auto"/>
              <w:ind w:left="110"/>
              <w:jc w:val="left"/>
              <w:rPr>
                <w:b/>
                <w:sz w:val="20"/>
              </w:rPr>
            </w:pPr>
            <w:r>
              <w:rPr>
                <w:b/>
                <w:sz w:val="20"/>
              </w:rPr>
              <w:t>Abstract</w:t>
            </w:r>
          </w:p>
        </w:tc>
      </w:tr>
      <w:tr w:rsidR="005C6A62" w:rsidTr="0080744F">
        <w:trPr>
          <w:trHeight w:val="3287"/>
        </w:trPr>
        <w:tc>
          <w:tcPr>
            <w:tcW w:w="2812" w:type="dxa"/>
            <w:tcBorders>
              <w:top w:val="single" w:sz="4" w:space="0" w:color="auto"/>
            </w:tcBorders>
          </w:tcPr>
          <w:p w:rsidR="005C6A62" w:rsidRDefault="005C6A62" w:rsidP="0080744F">
            <w:pPr>
              <w:pStyle w:val="TableParagraph"/>
              <w:spacing w:line="240" w:lineRule="auto"/>
              <w:jc w:val="left"/>
              <w:rPr>
                <w:sz w:val="19"/>
              </w:rPr>
            </w:pPr>
          </w:p>
          <w:p w:rsidR="005C6A62" w:rsidRDefault="005C6A62" w:rsidP="0080744F">
            <w:pPr>
              <w:pStyle w:val="TableParagraph"/>
              <w:spacing w:line="240" w:lineRule="auto"/>
              <w:ind w:left="115"/>
              <w:jc w:val="left"/>
              <w:rPr>
                <w:b/>
                <w:i/>
                <w:sz w:val="20"/>
              </w:rPr>
            </w:pPr>
            <w:r>
              <w:rPr>
                <w:b/>
                <w:i/>
                <w:sz w:val="20"/>
              </w:rPr>
              <w:t>Article history:</w:t>
            </w:r>
          </w:p>
          <w:p w:rsidR="005C6A62" w:rsidRDefault="005C6A62" w:rsidP="0080744F">
            <w:pPr>
              <w:pStyle w:val="TableParagraph"/>
              <w:spacing w:line="240" w:lineRule="auto"/>
              <w:ind w:left="115"/>
              <w:jc w:val="left"/>
              <w:rPr>
                <w:sz w:val="20"/>
              </w:rPr>
            </w:pPr>
          </w:p>
        </w:tc>
        <w:tc>
          <w:tcPr>
            <w:tcW w:w="282" w:type="dxa"/>
          </w:tcPr>
          <w:p w:rsidR="005C6A62" w:rsidRDefault="005C6A62" w:rsidP="0080744F">
            <w:pPr>
              <w:pStyle w:val="TableParagraph"/>
              <w:spacing w:line="240" w:lineRule="auto"/>
              <w:jc w:val="left"/>
            </w:pPr>
          </w:p>
        </w:tc>
        <w:tc>
          <w:tcPr>
            <w:tcW w:w="5830" w:type="dxa"/>
            <w:tcBorders>
              <w:top w:val="single" w:sz="4" w:space="0" w:color="000000"/>
              <w:bottom w:val="single" w:sz="4" w:space="0" w:color="000000"/>
            </w:tcBorders>
          </w:tcPr>
          <w:p w:rsidR="005C6A62" w:rsidRPr="00394C94" w:rsidRDefault="00394C94" w:rsidP="00394C94">
            <w:pPr>
              <w:spacing w:after="0" w:line="240" w:lineRule="auto"/>
              <w:ind w:left="9" w:firstLine="567"/>
              <w:jc w:val="both"/>
              <w:rPr>
                <w:rFonts w:ascii="Times New Roman" w:hAnsi="Times New Roman" w:cs="Times New Roman"/>
                <w:i/>
                <w:sz w:val="20"/>
              </w:rPr>
            </w:pPr>
            <w:r w:rsidRPr="004C304B">
              <w:rPr>
                <w:rFonts w:ascii="Times New Roman" w:hAnsi="Times New Roman" w:cs="Times New Roman"/>
                <w:i/>
                <w:sz w:val="20"/>
              </w:rPr>
              <w:t>This study aims to measure the performance of the secretariat services of the Bulukumba Regency DPRD. The secretariat services consist of a general and financial section, a court and legislation section, and a budgeting and monitoring facility section. This study uses a quantitative method with a non-probability sampling technique, the measurement with a Likert scale consists of 30 respondents, namely members of the Bulukumba Regency DPRD for the 2019-2024 period, the determination of the sample is carried out by purposive sampling. The results showed that the performance of the secretariat services of the Bulukumba Regency DPRD was 73.62 with poor quality. Meanwhile, the performance of general and financial services is 73.13 with poor service quality. The service performance of the court and legislation section is 74.35 with poor service quality. And the service performance of the budgeting and monitoring facilities section is 73.37 with poor service quality as well.</w:t>
            </w:r>
          </w:p>
        </w:tc>
      </w:tr>
      <w:tr w:rsidR="005C6A62" w:rsidTr="005C6A62">
        <w:trPr>
          <w:trHeight w:val="842"/>
        </w:trPr>
        <w:tc>
          <w:tcPr>
            <w:tcW w:w="2812" w:type="dxa"/>
            <w:tcBorders>
              <w:bottom w:val="single" w:sz="4" w:space="0" w:color="000000"/>
            </w:tcBorders>
          </w:tcPr>
          <w:p w:rsidR="005C6A62" w:rsidRDefault="005C6A62" w:rsidP="007E12E2">
            <w:pPr>
              <w:pStyle w:val="TableParagraph"/>
              <w:spacing w:line="240" w:lineRule="auto"/>
              <w:jc w:val="left"/>
            </w:pPr>
          </w:p>
        </w:tc>
        <w:tc>
          <w:tcPr>
            <w:tcW w:w="282" w:type="dxa"/>
          </w:tcPr>
          <w:p w:rsidR="005C6A62" w:rsidRDefault="005C6A62" w:rsidP="007E12E2">
            <w:pPr>
              <w:pStyle w:val="TableParagraph"/>
              <w:spacing w:line="240" w:lineRule="auto"/>
              <w:jc w:val="left"/>
            </w:pPr>
          </w:p>
        </w:tc>
        <w:tc>
          <w:tcPr>
            <w:tcW w:w="5830" w:type="dxa"/>
            <w:tcBorders>
              <w:top w:val="single" w:sz="4" w:space="0" w:color="000000"/>
              <w:bottom w:val="single" w:sz="4" w:space="0" w:color="000000"/>
            </w:tcBorders>
          </w:tcPr>
          <w:p w:rsidR="005C6A62" w:rsidRDefault="005C6A62" w:rsidP="007E12E2">
            <w:pPr>
              <w:pStyle w:val="TableParagraph"/>
              <w:spacing w:line="183" w:lineRule="exact"/>
              <w:ind w:right="104"/>
              <w:jc w:val="right"/>
              <w:rPr>
                <w:i/>
                <w:sz w:val="16"/>
              </w:rPr>
            </w:pPr>
            <w:r>
              <w:rPr>
                <w:i/>
                <w:sz w:val="16"/>
              </w:rPr>
              <w:t xml:space="preserve">This is an open access article under the </w:t>
            </w:r>
            <w:hyperlink r:id="rId12">
              <w:r>
                <w:rPr>
                  <w:i/>
                  <w:color w:val="0000FF"/>
                  <w:sz w:val="16"/>
                  <w:u w:val="single" w:color="0000FF"/>
                </w:rPr>
                <w:t>Lisensi Creative Commons Atribusi-BerbagiSerupa</w:t>
              </w:r>
              <w:r>
                <w:rPr>
                  <w:i/>
                  <w:color w:val="0000FF"/>
                  <w:spacing w:val="-20"/>
                  <w:sz w:val="16"/>
                  <w:u w:val="single" w:color="0000FF"/>
                </w:rPr>
                <w:t xml:space="preserve"> </w:t>
              </w:r>
              <w:r>
                <w:rPr>
                  <w:i/>
                  <w:color w:val="0000FF"/>
                  <w:sz w:val="16"/>
                  <w:u w:val="single" w:color="0000FF"/>
                </w:rPr>
                <w:t>4.0</w:t>
              </w:r>
            </w:hyperlink>
          </w:p>
          <w:p w:rsidR="005C6A62" w:rsidRDefault="000C4297" w:rsidP="007E12E2">
            <w:pPr>
              <w:pStyle w:val="TableParagraph"/>
              <w:spacing w:line="240" w:lineRule="auto"/>
              <w:ind w:right="104"/>
              <w:jc w:val="right"/>
              <w:rPr>
                <w:i/>
                <w:sz w:val="16"/>
              </w:rPr>
            </w:pPr>
            <w:hyperlink r:id="rId13">
              <w:r w:rsidR="005C6A62">
                <w:rPr>
                  <w:i/>
                  <w:color w:val="0000FF"/>
                  <w:spacing w:val="-1"/>
                  <w:sz w:val="16"/>
                  <w:u w:val="single" w:color="0000FF"/>
                </w:rPr>
                <w:t>Internasional</w:t>
              </w:r>
            </w:hyperlink>
          </w:p>
          <w:p w:rsidR="005C6A62" w:rsidRDefault="003369AA" w:rsidP="007E12E2">
            <w:pPr>
              <w:pStyle w:val="TableParagraph"/>
              <w:spacing w:line="240" w:lineRule="auto"/>
              <w:ind w:left="5376"/>
              <w:jc w:val="left"/>
              <w:rPr>
                <w:sz w:val="20"/>
              </w:rPr>
            </w:pPr>
            <w:r w:rsidRPr="0015651F">
              <w:rPr>
                <w:noProof/>
                <w:lang w:val="en-US"/>
              </w:rPr>
              <w:drawing>
                <wp:anchor distT="0" distB="0" distL="114300" distR="114300" simplePos="0" relativeHeight="251658240" behindDoc="0" locked="0" layoutInCell="1" allowOverlap="1">
                  <wp:simplePos x="0" y="0"/>
                  <wp:positionH relativeFrom="column">
                    <wp:posOffset>2698115</wp:posOffset>
                  </wp:positionH>
                  <wp:positionV relativeFrom="paragraph">
                    <wp:posOffset>44450</wp:posOffset>
                  </wp:positionV>
                  <wp:extent cx="962025" cy="361950"/>
                  <wp:effectExtent l="0" t="0" r="9525" b="0"/>
                  <wp:wrapNone/>
                  <wp:docPr id="1" name="image1.png"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3485" cy="362499"/>
                          </a:xfrm>
                          <a:prstGeom prst="rect">
                            <a:avLst/>
                          </a:prstGeom>
                        </pic:spPr>
                      </pic:pic>
                    </a:graphicData>
                  </a:graphic>
                  <wp14:sizeRelH relativeFrom="margin">
                    <wp14:pctWidth>0</wp14:pctWidth>
                  </wp14:sizeRelH>
                  <wp14:sizeRelV relativeFrom="margin">
                    <wp14:pctHeight>0</wp14:pctHeight>
                  </wp14:sizeRelV>
                </wp:anchor>
              </w:drawing>
            </w:r>
          </w:p>
          <w:p w:rsidR="003369AA" w:rsidRDefault="003369AA" w:rsidP="007E12E2">
            <w:pPr>
              <w:pStyle w:val="TableParagraph"/>
              <w:spacing w:line="240" w:lineRule="auto"/>
              <w:ind w:left="5376"/>
              <w:jc w:val="left"/>
              <w:rPr>
                <w:sz w:val="20"/>
              </w:rPr>
            </w:pPr>
          </w:p>
          <w:p w:rsidR="003369AA" w:rsidRDefault="003369AA" w:rsidP="007E12E2">
            <w:pPr>
              <w:pStyle w:val="TableParagraph"/>
              <w:spacing w:line="240" w:lineRule="auto"/>
              <w:ind w:left="5376"/>
              <w:jc w:val="left"/>
              <w:rPr>
                <w:sz w:val="20"/>
              </w:rPr>
            </w:pPr>
          </w:p>
        </w:tc>
      </w:tr>
      <w:tr w:rsidR="005C6A62" w:rsidTr="005C6A62">
        <w:trPr>
          <w:trHeight w:val="996"/>
        </w:trPr>
        <w:tc>
          <w:tcPr>
            <w:tcW w:w="8924" w:type="dxa"/>
            <w:gridSpan w:val="3"/>
            <w:tcBorders>
              <w:bottom w:val="double" w:sz="1" w:space="0" w:color="000000"/>
            </w:tcBorders>
          </w:tcPr>
          <w:p w:rsidR="005C6A62" w:rsidRDefault="005C6A62" w:rsidP="007E12E2">
            <w:pPr>
              <w:pStyle w:val="TableParagraph"/>
              <w:spacing w:line="226" w:lineRule="exact"/>
              <w:ind w:left="115"/>
              <w:jc w:val="left"/>
              <w:rPr>
                <w:b/>
                <w:i/>
                <w:sz w:val="20"/>
              </w:rPr>
            </w:pPr>
            <w:r>
              <w:rPr>
                <w:b/>
                <w:i/>
                <w:sz w:val="20"/>
              </w:rPr>
              <w:t>Corresponding Author:</w:t>
            </w:r>
            <w:r w:rsidR="003369AA" w:rsidRPr="0015651F">
              <w:t xml:space="preserve"> </w:t>
            </w:r>
          </w:p>
          <w:p w:rsidR="005C6A62" w:rsidRPr="006D6613" w:rsidRDefault="0004005D" w:rsidP="007E12E2">
            <w:pPr>
              <w:pStyle w:val="TableParagraph"/>
              <w:spacing w:before="2" w:line="229" w:lineRule="exact"/>
              <w:ind w:left="115"/>
              <w:jc w:val="left"/>
              <w:rPr>
                <w:b/>
                <w:color w:val="000000" w:themeColor="text1"/>
                <w:sz w:val="20"/>
                <w:lang w:val="id-ID"/>
              </w:rPr>
            </w:pPr>
            <w:r>
              <w:rPr>
                <w:b/>
                <w:color w:val="000000" w:themeColor="text1"/>
                <w:sz w:val="20"/>
                <w:lang w:val="id-ID"/>
              </w:rPr>
              <w:t>Nursafitra M</w:t>
            </w:r>
          </w:p>
          <w:p w:rsidR="005C6A62" w:rsidRPr="006D6613" w:rsidRDefault="0004005D" w:rsidP="007E12E2">
            <w:pPr>
              <w:pStyle w:val="TableParagraph"/>
              <w:spacing w:line="242" w:lineRule="auto"/>
              <w:ind w:left="115" w:right="4449"/>
              <w:jc w:val="left"/>
              <w:rPr>
                <w:color w:val="000000" w:themeColor="text1"/>
                <w:sz w:val="20"/>
              </w:rPr>
            </w:pPr>
            <w:r>
              <w:rPr>
                <w:color w:val="000000" w:themeColor="text1"/>
                <w:sz w:val="20"/>
                <w:lang w:val="id-ID"/>
              </w:rPr>
              <w:t>Universitas Negeri</w:t>
            </w:r>
            <w:r w:rsidR="005C6A62" w:rsidRPr="006D6613">
              <w:rPr>
                <w:color w:val="000000" w:themeColor="text1"/>
                <w:sz w:val="20"/>
                <w:lang w:val="id-ID"/>
              </w:rPr>
              <w:t xml:space="preserve"> Makassar</w:t>
            </w:r>
          </w:p>
          <w:p w:rsidR="005C6A62" w:rsidRPr="00346278" w:rsidRDefault="005C6A62" w:rsidP="005C6A62">
            <w:pPr>
              <w:pStyle w:val="TableParagraph"/>
              <w:spacing w:line="242" w:lineRule="auto"/>
              <w:ind w:left="115" w:right="4449"/>
              <w:jc w:val="left"/>
              <w:rPr>
                <w:sz w:val="20"/>
                <w:lang w:val="id-ID"/>
              </w:rPr>
            </w:pPr>
            <w:r w:rsidRPr="006D6613">
              <w:rPr>
                <w:color w:val="000000" w:themeColor="text1"/>
                <w:sz w:val="20"/>
              </w:rPr>
              <w:t xml:space="preserve">Email: </w:t>
            </w:r>
            <w:hyperlink r:id="rId15" w:history="1">
              <w:r w:rsidR="00346278" w:rsidRPr="00400118">
                <w:rPr>
                  <w:rStyle w:val="Hyperlink"/>
                </w:rPr>
                <w:t>vitanursafitra@gmail.com</w:t>
              </w:r>
            </w:hyperlink>
            <w:r w:rsidR="00346278">
              <w:rPr>
                <w:lang w:val="id-ID"/>
              </w:rPr>
              <w:t xml:space="preserve"> </w:t>
            </w:r>
          </w:p>
        </w:tc>
      </w:tr>
    </w:tbl>
    <w:p w:rsidR="005C6A62" w:rsidRDefault="005C6A62" w:rsidP="005C6A62">
      <w:pPr>
        <w:spacing w:after="0" w:line="240" w:lineRule="auto"/>
        <w:jc w:val="center"/>
        <w:rPr>
          <w:rFonts w:ascii="Times New Roman" w:hAnsi="Times New Roman" w:cs="Times New Roman"/>
        </w:rPr>
      </w:pPr>
    </w:p>
    <w:p w:rsidR="005C6A62" w:rsidRPr="00FC0C8E" w:rsidRDefault="005C6A62" w:rsidP="00F53FF6">
      <w:pPr>
        <w:pStyle w:val="Heading1"/>
        <w:numPr>
          <w:ilvl w:val="0"/>
          <w:numId w:val="2"/>
        </w:numPr>
        <w:spacing w:before="0" w:line="240" w:lineRule="auto"/>
        <w:ind w:left="567" w:hanging="567"/>
        <w:jc w:val="both"/>
        <w:rPr>
          <w:rFonts w:ascii="Times New Roman" w:hAnsi="Times New Roman" w:cs="Times New Roman"/>
          <w:b/>
          <w:color w:val="auto"/>
          <w:sz w:val="24"/>
        </w:rPr>
      </w:pPr>
      <w:r w:rsidRPr="00FC0C8E">
        <w:rPr>
          <w:rFonts w:ascii="Times New Roman" w:hAnsi="Times New Roman" w:cs="Times New Roman"/>
          <w:b/>
          <w:color w:val="auto"/>
          <w:sz w:val="24"/>
        </w:rPr>
        <w:t>PENDAHULUAN</w:t>
      </w:r>
    </w:p>
    <w:p w:rsidR="00603367" w:rsidRPr="00876121" w:rsidRDefault="003369AA" w:rsidP="00603367">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Dewan Perwakilan Rakyat Daerah (DPRD) Kabupa</w:t>
      </w:r>
      <w:r w:rsidR="00CE2B75">
        <w:rPr>
          <w:rFonts w:ascii="Times New Roman" w:hAnsi="Times New Roman" w:cs="Times New Roman"/>
          <w:sz w:val="24"/>
        </w:rPr>
        <w:t>t</w:t>
      </w:r>
      <w:r>
        <w:rPr>
          <w:rFonts w:ascii="Times New Roman" w:hAnsi="Times New Roman" w:cs="Times New Roman"/>
          <w:sz w:val="24"/>
        </w:rPr>
        <w:t xml:space="preserve">en/Kota </w:t>
      </w:r>
      <w:r w:rsidR="000B0D0B">
        <w:rPr>
          <w:rFonts w:ascii="Times New Roman" w:hAnsi="Times New Roman" w:cs="Times New Roman"/>
          <w:sz w:val="24"/>
        </w:rPr>
        <w:t xml:space="preserve">merupakan </w:t>
      </w:r>
      <w:r w:rsidR="00CE2B75">
        <w:rPr>
          <w:rFonts w:ascii="Times New Roman" w:hAnsi="Times New Roman" w:cs="Times New Roman"/>
          <w:sz w:val="24"/>
        </w:rPr>
        <w:t xml:space="preserve">lembaga perwakilan rakyat yang memiliki kedudukan sebagai lembaga unsur pelayanan dan aspirasi masyarakat dalam pelaksana penyelenggara pemerintah daerah Kabupaten/Kota, sebagaimana bunyi </w:t>
      </w:r>
      <w:r w:rsidR="00F53FF6">
        <w:rPr>
          <w:rFonts w:ascii="Times New Roman" w:hAnsi="Times New Roman" w:cs="Times New Roman"/>
          <w:sz w:val="24"/>
        </w:rPr>
        <w:t xml:space="preserve">pasal 364 pada Undang-Undang nomor 17 Tahun 2014 Tentang MPR, DPR, DPD, dan </w:t>
      </w:r>
      <w:r w:rsidR="00F53FF6">
        <w:rPr>
          <w:rFonts w:ascii="Times New Roman" w:hAnsi="Times New Roman" w:cs="Times New Roman"/>
          <w:sz w:val="24"/>
        </w:rPr>
        <w:lastRenderedPageBreak/>
        <w:t xml:space="preserve">DPRD. </w:t>
      </w:r>
      <w:r w:rsidR="00417371">
        <w:rPr>
          <w:rFonts w:ascii="Times New Roman" w:hAnsi="Times New Roman" w:cs="Times New Roman"/>
          <w:sz w:val="24"/>
        </w:rPr>
        <w:t xml:space="preserve">Dewan Perwakilan Rakyat Daerah (DPRD) </w:t>
      </w:r>
      <w:r w:rsidR="00F53FF6">
        <w:rPr>
          <w:rFonts w:ascii="Times New Roman" w:hAnsi="Times New Roman" w:cs="Times New Roman"/>
          <w:sz w:val="24"/>
        </w:rPr>
        <w:t xml:space="preserve">dalam </w:t>
      </w:r>
      <w:r w:rsidR="00F53FF6" w:rsidRPr="00876121">
        <w:rPr>
          <w:rFonts w:ascii="Times New Roman" w:hAnsi="Times New Roman" w:cs="Times New Roman"/>
          <w:sz w:val="24"/>
        </w:rPr>
        <w:t xml:space="preserve">menjalankan fungsi dan tugasnya </w:t>
      </w:r>
      <w:r w:rsidR="0079518E" w:rsidRPr="00876121">
        <w:rPr>
          <w:rFonts w:ascii="Times New Roman" w:hAnsi="Times New Roman" w:cs="Times New Roman"/>
          <w:sz w:val="24"/>
        </w:rPr>
        <w:t xml:space="preserve">didukung oleh sekretariat DPRD. </w:t>
      </w:r>
      <w:r w:rsidR="007B75F3" w:rsidRPr="00876121">
        <w:rPr>
          <w:rFonts w:ascii="Times New Roman" w:hAnsi="Times New Roman" w:cs="Times New Roman"/>
          <w:sz w:val="24"/>
        </w:rPr>
        <w:t xml:space="preserve">Berdasarkan pasal 204 Undang-Undang nomor 23 Tahun 2014 Tentang pemerintah daerah pasal 209 dan 215, diperjelas oleh Peraturan Bupati </w:t>
      </w:r>
      <w:r w:rsidR="00B624F8" w:rsidRPr="00876121">
        <w:rPr>
          <w:rFonts w:ascii="Times New Roman" w:hAnsi="Times New Roman" w:cs="Times New Roman"/>
          <w:sz w:val="24"/>
        </w:rPr>
        <w:t xml:space="preserve">nomor </w:t>
      </w:r>
      <w:r w:rsidR="00876121" w:rsidRPr="00876121">
        <w:rPr>
          <w:rFonts w:ascii="Times New Roman" w:hAnsi="Times New Roman" w:cs="Times New Roman"/>
          <w:sz w:val="24"/>
        </w:rPr>
        <w:t>62 Tahun 2018</w:t>
      </w:r>
      <w:r w:rsidR="007B75F3" w:rsidRPr="00876121">
        <w:rPr>
          <w:rFonts w:ascii="Times New Roman" w:hAnsi="Times New Roman" w:cs="Times New Roman"/>
          <w:sz w:val="24"/>
        </w:rPr>
        <w:t>, bahwa sekertariat Dewan Perwakilan Rakyat Daerah (DPRD) memiliki tugas sebagai penyelenggara administrasi kesektariatan dan keuangan, mendukung pelaksana tugas dan fungsi DPRD, serta menyediakan dan mengoordinasikan tenaga ahli, SKPD yang diperlukan oleh DPRD dalam melaksanakan fungsinya sesuai dengan kebutuhan</w:t>
      </w:r>
      <w:r w:rsidR="006972DC" w:rsidRPr="00876121">
        <w:rPr>
          <w:rFonts w:ascii="Times New Roman" w:hAnsi="Times New Roman" w:cs="Times New Roman"/>
          <w:sz w:val="24"/>
        </w:rPr>
        <w:t xml:space="preserve"> masyarakat</w:t>
      </w:r>
      <w:r w:rsidR="007B75F3" w:rsidRPr="00876121">
        <w:rPr>
          <w:rFonts w:ascii="Times New Roman" w:hAnsi="Times New Roman" w:cs="Times New Roman"/>
          <w:sz w:val="24"/>
        </w:rPr>
        <w:t>.</w:t>
      </w:r>
    </w:p>
    <w:p w:rsidR="00603367" w:rsidRDefault="00C91728" w:rsidP="00603367">
      <w:pPr>
        <w:pStyle w:val="ListParagraph"/>
        <w:spacing w:after="0" w:line="240" w:lineRule="auto"/>
        <w:ind w:left="0" w:firstLine="567"/>
        <w:jc w:val="both"/>
        <w:rPr>
          <w:rFonts w:ascii="Times New Roman" w:hAnsi="Times New Roman" w:cs="Times New Roman"/>
          <w:sz w:val="24"/>
        </w:rPr>
      </w:pPr>
      <w:r w:rsidRPr="00876121">
        <w:rPr>
          <w:rFonts w:ascii="Times New Roman" w:hAnsi="Times New Roman" w:cs="Times New Roman"/>
          <w:sz w:val="24"/>
        </w:rPr>
        <w:t xml:space="preserve">Sekretariat Dewan Perwakilan Rakyat Daerah (DPRD) sebagaimana pasal </w:t>
      </w:r>
      <w:r w:rsidR="00CD3114">
        <w:rPr>
          <w:rFonts w:ascii="Times New Roman" w:hAnsi="Times New Roman" w:cs="Times New Roman"/>
          <w:sz w:val="24"/>
        </w:rPr>
        <w:t xml:space="preserve">204 Undang </w:t>
      </w:r>
      <w:r>
        <w:rPr>
          <w:rFonts w:ascii="Times New Roman" w:hAnsi="Times New Roman" w:cs="Times New Roman"/>
          <w:sz w:val="24"/>
        </w:rPr>
        <w:t>Undang nomor 17 Tahun 2014 tentang pemerintah daerah dan pasal 5 ayat 2 peraturan pemerintah nomor 18 Tahun 2016 tentang organisasi perangkat daerah merupakan salah satu perangkat daerah yang dibentuk untuk mendukung kelancaran pelaksanaan tugas dan wewenang DPRD Kabupaten/Kota. Sekretariat DPRD sebagai unsur pelayan administrasi dan pemberian dukungan serta kelengkapan terhadap implementasi tugas dan fungsi DPRD Kabupate/Kota.</w:t>
      </w:r>
      <w:r w:rsidR="00765F4C">
        <w:rPr>
          <w:rFonts w:ascii="Times New Roman" w:hAnsi="Times New Roman" w:cs="Times New Roman"/>
          <w:sz w:val="24"/>
        </w:rPr>
        <w:t xml:space="preserve"> Kemudian Undang-Undang tersebut menjadi dasar dalam perumusan dan penetapan </w:t>
      </w:r>
      <w:r w:rsidR="00BF2D83">
        <w:rPr>
          <w:rFonts w:ascii="Times New Roman" w:hAnsi="Times New Roman" w:cs="Times New Roman"/>
          <w:sz w:val="24"/>
        </w:rPr>
        <w:t xml:space="preserve">Peraturan Daerah Kabupaten Bulukumba nomor 6 Tahun 2014 </w:t>
      </w:r>
      <w:r w:rsidR="00BF2D83" w:rsidRPr="00603367">
        <w:rPr>
          <w:rFonts w:ascii="Times New Roman" w:hAnsi="Times New Roman" w:cs="Times New Roman"/>
          <w:sz w:val="24"/>
        </w:rPr>
        <w:t xml:space="preserve">tentang organisasi dan tata kerja sekretariat daerah dan sekretariat dewan perwakilan rakyat daerah </w:t>
      </w:r>
      <w:r w:rsidR="00603367" w:rsidRPr="00603367">
        <w:rPr>
          <w:rFonts w:ascii="Times New Roman" w:hAnsi="Times New Roman" w:cs="Times New Roman"/>
          <w:sz w:val="24"/>
        </w:rPr>
        <w:t>Kabupaten Bulukumba</w:t>
      </w:r>
      <w:r w:rsidR="00765F4C">
        <w:rPr>
          <w:rFonts w:ascii="Times New Roman" w:hAnsi="Times New Roman" w:cs="Times New Roman"/>
          <w:sz w:val="24"/>
        </w:rPr>
        <w:t xml:space="preserve">. Selanjutnya peraturan daerah tersebut dijabarkan dalam peraturan bupati </w:t>
      </w:r>
      <w:r w:rsidR="00BE3939">
        <w:rPr>
          <w:rFonts w:ascii="Times New Roman" w:hAnsi="Times New Roman" w:cs="Times New Roman"/>
          <w:sz w:val="24"/>
        </w:rPr>
        <w:t xml:space="preserve">Bulukumba </w:t>
      </w:r>
      <w:r w:rsidR="00765F4C">
        <w:rPr>
          <w:rFonts w:ascii="Times New Roman" w:hAnsi="Times New Roman" w:cs="Times New Roman"/>
          <w:sz w:val="24"/>
        </w:rPr>
        <w:t xml:space="preserve">nomor </w:t>
      </w:r>
      <w:r w:rsidR="00073060" w:rsidRPr="00876121">
        <w:rPr>
          <w:rFonts w:ascii="Times New Roman" w:hAnsi="Times New Roman" w:cs="Times New Roman"/>
          <w:sz w:val="24"/>
        </w:rPr>
        <w:t>62 Tahun 2018</w:t>
      </w:r>
      <w:r w:rsidR="00765F4C">
        <w:rPr>
          <w:rFonts w:ascii="Times New Roman" w:hAnsi="Times New Roman" w:cs="Times New Roman"/>
          <w:sz w:val="24"/>
        </w:rPr>
        <w:t xml:space="preserve"> tentang kedudukan, susun</w:t>
      </w:r>
      <w:r w:rsidR="00CD3114">
        <w:rPr>
          <w:rFonts w:ascii="Times New Roman" w:hAnsi="Times New Roman" w:cs="Times New Roman"/>
          <w:sz w:val="24"/>
        </w:rPr>
        <w:t xml:space="preserve">an organisasi, tugas dan fungsi </w:t>
      </w:r>
      <w:r w:rsidR="00765F4C">
        <w:rPr>
          <w:rFonts w:ascii="Times New Roman" w:hAnsi="Times New Roman" w:cs="Times New Roman"/>
          <w:sz w:val="24"/>
        </w:rPr>
        <w:t>serta tata kerja sekretariat DPRD Kabupaten Bulukumba.</w:t>
      </w:r>
    </w:p>
    <w:p w:rsidR="00C8252C" w:rsidRDefault="00C8252C" w:rsidP="00C8252C">
      <w:pPr>
        <w:pStyle w:val="ListParagraph"/>
        <w:spacing w:after="0" w:line="240" w:lineRule="auto"/>
        <w:ind w:left="0" w:firstLine="567"/>
        <w:jc w:val="both"/>
        <w:rPr>
          <w:rFonts w:ascii="Times New Roman" w:hAnsi="Times New Roman" w:cs="Times New Roman"/>
          <w:sz w:val="24"/>
        </w:rPr>
      </w:pPr>
      <w:r w:rsidRPr="00876121">
        <w:rPr>
          <w:rFonts w:ascii="Times New Roman" w:hAnsi="Times New Roman" w:cs="Times New Roman"/>
          <w:sz w:val="24"/>
        </w:rPr>
        <w:t>Sekretariat Dewan Perwakilan Rakyat Daerah (DPRD)</w:t>
      </w:r>
      <w:r>
        <w:rPr>
          <w:rFonts w:ascii="Times New Roman" w:hAnsi="Times New Roman" w:cs="Times New Roman"/>
          <w:sz w:val="24"/>
        </w:rPr>
        <w:t xml:space="preserve"> yang memiliki fungsi dan tugas dalam memaksimalkan kinerja anggota DPRD sebagai per</w:t>
      </w:r>
      <w:r w:rsidR="000F7347">
        <w:rPr>
          <w:rFonts w:ascii="Times New Roman" w:hAnsi="Times New Roman" w:cs="Times New Roman"/>
          <w:sz w:val="24"/>
        </w:rPr>
        <w:t>angkat</w:t>
      </w:r>
      <w:r>
        <w:rPr>
          <w:rFonts w:ascii="Times New Roman" w:hAnsi="Times New Roman" w:cs="Times New Roman"/>
          <w:sz w:val="24"/>
        </w:rPr>
        <w:t xml:space="preserve"> kesatuan kerja upaya kesinambungan penyerapan aspirasi dan pelaksanaan layanan terhadap masyarakat Kabupaten Bulukumba. </w:t>
      </w:r>
      <w:r w:rsidR="00553508">
        <w:rPr>
          <w:rFonts w:ascii="Times New Roman" w:hAnsi="Times New Roman" w:cs="Times New Roman"/>
          <w:sz w:val="24"/>
        </w:rPr>
        <w:t>Oleh sebab itu untuk mengetahui bentuk kepuasan masyarakat Bulukumba sebagai umpan balik dari pelaksanaan kinerja layanan sekertariat DPRD Kabupaten Bulukumba, seyogyanya masyarakat perlu melakukan penilaian dalam memaksimalkan kinerja DPRD Kabupaten Bulukumba.</w:t>
      </w:r>
    </w:p>
    <w:p w:rsidR="00FC0C8E" w:rsidRDefault="00FC0C8E" w:rsidP="00FC0C8E">
      <w:pPr>
        <w:pStyle w:val="ListParagraph"/>
        <w:spacing w:after="0" w:line="240" w:lineRule="auto"/>
        <w:ind w:left="0" w:firstLine="567"/>
        <w:jc w:val="both"/>
        <w:rPr>
          <w:rFonts w:ascii="Times New Roman" w:hAnsi="Times New Roman" w:cs="Times New Roman"/>
          <w:sz w:val="24"/>
        </w:rPr>
      </w:pPr>
    </w:p>
    <w:p w:rsidR="00C8252C" w:rsidRPr="0069019C" w:rsidRDefault="00FC0C8E" w:rsidP="0069019C">
      <w:pPr>
        <w:pStyle w:val="Heading1"/>
        <w:numPr>
          <w:ilvl w:val="0"/>
          <w:numId w:val="2"/>
        </w:numPr>
        <w:spacing w:before="0" w:line="240" w:lineRule="auto"/>
        <w:ind w:left="567" w:hanging="567"/>
        <w:jc w:val="both"/>
        <w:rPr>
          <w:rFonts w:ascii="Times New Roman" w:hAnsi="Times New Roman" w:cs="Times New Roman"/>
          <w:b/>
          <w:color w:val="auto"/>
          <w:sz w:val="24"/>
          <w:szCs w:val="24"/>
        </w:rPr>
      </w:pPr>
      <w:r w:rsidRPr="0069019C">
        <w:rPr>
          <w:rFonts w:ascii="Times New Roman" w:hAnsi="Times New Roman" w:cs="Times New Roman"/>
          <w:b/>
          <w:color w:val="auto"/>
          <w:sz w:val="24"/>
          <w:szCs w:val="24"/>
        </w:rPr>
        <w:t>KAJIAN PUSTAKA</w:t>
      </w:r>
    </w:p>
    <w:p w:rsidR="00FD623E" w:rsidRPr="0069019C" w:rsidRDefault="00C67411" w:rsidP="00C460AE">
      <w:pPr>
        <w:spacing w:after="0" w:line="240" w:lineRule="auto"/>
        <w:ind w:firstLine="567"/>
        <w:jc w:val="both"/>
        <w:rPr>
          <w:rFonts w:ascii="Times New Roman" w:hAnsi="Times New Roman" w:cs="Times New Roman"/>
          <w:sz w:val="24"/>
          <w:szCs w:val="24"/>
        </w:rPr>
      </w:pPr>
      <w:r w:rsidRPr="0069019C">
        <w:rPr>
          <w:rFonts w:ascii="Times New Roman" w:hAnsi="Times New Roman" w:cs="Times New Roman"/>
          <w:sz w:val="24"/>
          <w:szCs w:val="24"/>
        </w:rPr>
        <w:t>Sekretariat Dewan Perwakilan Rakyat Daerah (DPRD) ialah unit pelayanan untuk memenuhi kebutuhan teknis dan administratif bagi anggota DPRD</w:t>
      </w:r>
      <w:r w:rsidR="003E4C9B" w:rsidRPr="0069019C">
        <w:rPr>
          <w:rFonts w:ascii="Times New Roman" w:hAnsi="Times New Roman" w:cs="Times New Roman"/>
          <w:sz w:val="24"/>
          <w:szCs w:val="24"/>
        </w:rPr>
        <w:t xml:space="preserve"> (Anirwan &amp; Annas 2020)</w:t>
      </w:r>
      <w:r w:rsidRPr="0069019C">
        <w:rPr>
          <w:rFonts w:ascii="Times New Roman" w:hAnsi="Times New Roman" w:cs="Times New Roman"/>
          <w:sz w:val="24"/>
          <w:szCs w:val="24"/>
        </w:rPr>
        <w:t xml:space="preserve">. </w:t>
      </w:r>
      <w:r w:rsidR="005B445A" w:rsidRPr="0069019C">
        <w:rPr>
          <w:rFonts w:ascii="Times New Roman" w:hAnsi="Times New Roman" w:cs="Times New Roman"/>
          <w:sz w:val="24"/>
          <w:szCs w:val="24"/>
        </w:rPr>
        <w:t xml:space="preserve">Sekertariat DPRD salah satu perangkat daerah untuk mendukung kelancaran dan wewenang DPRD. </w:t>
      </w:r>
      <w:r w:rsidR="00824911" w:rsidRPr="0069019C">
        <w:rPr>
          <w:rFonts w:ascii="Times New Roman" w:hAnsi="Times New Roman" w:cs="Times New Roman"/>
          <w:sz w:val="24"/>
          <w:szCs w:val="24"/>
        </w:rPr>
        <w:t>Sekertariat DPRD sebagai pemberian pelayanan administratif terhadap DPRD secara teknis operasional bertanggungjawab kepada pimpinan DPRD, secara administratif bertanggungjawab terhadap bupati melalui sekertaris daerah (Sekda).</w:t>
      </w:r>
      <w:r w:rsidR="00DF2030" w:rsidRPr="0069019C">
        <w:rPr>
          <w:rFonts w:ascii="Times New Roman" w:hAnsi="Times New Roman" w:cs="Times New Roman"/>
          <w:sz w:val="24"/>
          <w:szCs w:val="24"/>
        </w:rPr>
        <w:t xml:space="preserve"> Sekertariat DPRD secara umum memiliki tugas </w:t>
      </w:r>
      <w:r w:rsidR="00E22AEC" w:rsidRPr="0069019C">
        <w:rPr>
          <w:rFonts w:ascii="Times New Roman" w:hAnsi="Times New Roman" w:cs="Times New Roman"/>
          <w:sz w:val="24"/>
          <w:szCs w:val="24"/>
        </w:rPr>
        <w:t>berdasarkan peraturan bupati</w:t>
      </w:r>
      <w:r w:rsidR="000B5983" w:rsidRPr="0069019C">
        <w:rPr>
          <w:rFonts w:ascii="Times New Roman" w:hAnsi="Times New Roman" w:cs="Times New Roman"/>
          <w:sz w:val="24"/>
          <w:szCs w:val="24"/>
        </w:rPr>
        <w:t xml:space="preserve"> Bulukumba</w:t>
      </w:r>
      <w:r w:rsidR="00E22AEC" w:rsidRPr="0069019C">
        <w:rPr>
          <w:rFonts w:ascii="Times New Roman" w:hAnsi="Times New Roman" w:cs="Times New Roman"/>
          <w:sz w:val="24"/>
          <w:szCs w:val="24"/>
        </w:rPr>
        <w:t xml:space="preserve"> nomor 62 Tahun 2018 ialah membantu bupati dalam menyelenggarakan administrasi kesektariatan dan keuangan, mendukung pelaksanaan tugas dan fungsi </w:t>
      </w:r>
      <w:r w:rsidR="00DA1B8C" w:rsidRPr="0069019C">
        <w:rPr>
          <w:rFonts w:ascii="Times New Roman" w:hAnsi="Times New Roman" w:cs="Times New Roman"/>
          <w:sz w:val="24"/>
          <w:szCs w:val="24"/>
        </w:rPr>
        <w:t>Dewan Perwakilan Rakyat Daerah</w:t>
      </w:r>
      <w:r w:rsidR="00E22AEC" w:rsidRPr="0069019C">
        <w:rPr>
          <w:rFonts w:ascii="Times New Roman" w:hAnsi="Times New Roman" w:cs="Times New Roman"/>
          <w:sz w:val="24"/>
          <w:szCs w:val="24"/>
        </w:rPr>
        <w:t xml:space="preserve"> (DPRD)</w:t>
      </w:r>
      <w:r w:rsidR="00DA1B8C" w:rsidRPr="0069019C">
        <w:rPr>
          <w:rFonts w:ascii="Times New Roman" w:hAnsi="Times New Roman" w:cs="Times New Roman"/>
          <w:sz w:val="24"/>
          <w:szCs w:val="24"/>
        </w:rPr>
        <w:t>, dan menyediakan maupun mengoordinasikan tenaga ahali yang diperlukan.</w:t>
      </w:r>
      <w:r w:rsidR="002D66D1" w:rsidRPr="0069019C">
        <w:rPr>
          <w:rFonts w:ascii="Times New Roman" w:hAnsi="Times New Roman" w:cs="Times New Roman"/>
          <w:sz w:val="24"/>
          <w:szCs w:val="24"/>
        </w:rPr>
        <w:t xml:space="preserve"> Untuk menjalankan tugas dan fungsi sekertariat DPRD Kabupaten Bulukumba sebagai outcome dari kualitas kinerja maka dibantu oleh tiga kepala bagian ya</w:t>
      </w:r>
      <w:r w:rsidR="00A30A5C" w:rsidRPr="0069019C">
        <w:rPr>
          <w:rFonts w:ascii="Times New Roman" w:hAnsi="Times New Roman" w:cs="Times New Roman"/>
          <w:sz w:val="24"/>
          <w:szCs w:val="24"/>
        </w:rPr>
        <w:t>i</w:t>
      </w:r>
      <w:r w:rsidR="002D66D1" w:rsidRPr="0069019C">
        <w:rPr>
          <w:rFonts w:ascii="Times New Roman" w:hAnsi="Times New Roman" w:cs="Times New Roman"/>
          <w:sz w:val="24"/>
          <w:szCs w:val="24"/>
        </w:rPr>
        <w:t>tu: bagian umum dan keuangan, bagiang persidangan dan perundang-undangan, serta bagian fasilitas pengawasan dan penganggaran.</w:t>
      </w:r>
      <w:r w:rsidR="00B47DDA" w:rsidRPr="0069019C">
        <w:rPr>
          <w:rFonts w:ascii="Times New Roman" w:hAnsi="Times New Roman" w:cs="Times New Roman"/>
          <w:sz w:val="24"/>
          <w:szCs w:val="24"/>
        </w:rPr>
        <w:t xml:space="preserve"> Selain gambaran umum tugas sekertariat DPRD menjadi salah satu indikator keberhasilan kinerja yang maksimal, maka fungsi sekertariat DPRD sangat patut untuk diperhatikan. </w:t>
      </w:r>
      <w:r w:rsidR="00BE3939" w:rsidRPr="0069019C">
        <w:rPr>
          <w:rFonts w:ascii="Times New Roman" w:hAnsi="Times New Roman" w:cs="Times New Roman"/>
          <w:sz w:val="24"/>
          <w:szCs w:val="24"/>
        </w:rPr>
        <w:t>Berdasarkan pasal 4 peraturan bupati nomor Bulukumba 62 Tahun 2018 menjelaskan fungsi sekertariat DPRD yaitu: penyelenggaraan administarsi kesektariatan Dewan Perwakilan Rakyat Daerah, penyelenggaraan administarsi keuangan Dewan Perwakilan Rakyat Daerah, fasilitas penyelenggaraan rapat-rapat Dewan Perwakilan Rakyat Daerah, penyediaan dan pengkoordinasian tenaga ahli yang diperlukan oleh Dewan Perwakilan Rakyat Daerah, pembinaan, pengkoordinasian, pengendalian, dan pengawasan tugas kepala bagian, serta pelaksanaan fungsi lain dengan kewenangan dan bidang tugasnya.</w:t>
      </w:r>
    </w:p>
    <w:p w:rsidR="000068C7" w:rsidRPr="0069019C" w:rsidRDefault="00FD623E" w:rsidP="0069019C">
      <w:pPr>
        <w:spacing w:after="0" w:line="240" w:lineRule="auto"/>
        <w:ind w:firstLine="567"/>
        <w:jc w:val="both"/>
        <w:rPr>
          <w:rFonts w:ascii="Times New Roman" w:hAnsi="Times New Roman" w:cs="Times New Roman"/>
          <w:sz w:val="24"/>
          <w:szCs w:val="24"/>
        </w:rPr>
      </w:pPr>
      <w:r w:rsidRPr="0069019C">
        <w:rPr>
          <w:rFonts w:ascii="Times New Roman" w:hAnsi="Times New Roman" w:cs="Times New Roman"/>
          <w:sz w:val="24"/>
          <w:szCs w:val="24"/>
        </w:rPr>
        <w:lastRenderedPageBreak/>
        <w:t>Pelayanan publik</w:t>
      </w:r>
      <w:r w:rsidR="00E452D7" w:rsidRPr="0069019C">
        <w:rPr>
          <w:rFonts w:ascii="Times New Roman" w:hAnsi="Times New Roman" w:cs="Times New Roman"/>
          <w:sz w:val="24"/>
          <w:szCs w:val="24"/>
        </w:rPr>
        <w:t xml:space="preserve"> berdasarkan </w:t>
      </w:r>
      <w:r w:rsidR="00461461" w:rsidRPr="0069019C">
        <w:rPr>
          <w:rFonts w:ascii="Times New Roman" w:hAnsi="Times New Roman" w:cs="Times New Roman"/>
          <w:sz w:val="24"/>
          <w:szCs w:val="24"/>
        </w:rPr>
        <w:t xml:space="preserve">undang-undang </w:t>
      </w:r>
      <w:r w:rsidR="00E452D7" w:rsidRPr="0069019C">
        <w:rPr>
          <w:rFonts w:ascii="Times New Roman" w:hAnsi="Times New Roman" w:cs="Times New Roman"/>
          <w:sz w:val="24"/>
          <w:szCs w:val="24"/>
        </w:rPr>
        <w:t>nomor 25 Tahun 2009,</w:t>
      </w:r>
      <w:r w:rsidRPr="0069019C">
        <w:rPr>
          <w:rFonts w:ascii="Times New Roman" w:hAnsi="Times New Roman" w:cs="Times New Roman"/>
          <w:sz w:val="24"/>
          <w:szCs w:val="24"/>
        </w:rPr>
        <w:t xml:space="preserve"> </w:t>
      </w:r>
      <w:r w:rsidR="00363923">
        <w:rPr>
          <w:rFonts w:ascii="Times New Roman" w:hAnsi="Times New Roman" w:cs="Times New Roman"/>
          <w:sz w:val="24"/>
          <w:szCs w:val="24"/>
        </w:rPr>
        <w:t xml:space="preserve">ialah </w:t>
      </w:r>
      <w:r w:rsidR="00BD2836" w:rsidRPr="0069019C">
        <w:rPr>
          <w:rFonts w:ascii="Times New Roman" w:hAnsi="Times New Roman" w:cs="Times New Roman"/>
          <w:sz w:val="24"/>
          <w:szCs w:val="24"/>
        </w:rPr>
        <w:t>kegiatan atau rangkaian kegiatan dalam r</w:t>
      </w:r>
      <w:r w:rsidR="00E452D7" w:rsidRPr="0069019C">
        <w:rPr>
          <w:rFonts w:ascii="Times New Roman" w:hAnsi="Times New Roman" w:cs="Times New Roman"/>
          <w:sz w:val="24"/>
          <w:szCs w:val="24"/>
        </w:rPr>
        <w:t>angka pemenuhan kebutuhan bagi setiap warga negara dan penduduk atas barang, jasa, dan/atau pelayanan administratif yang disediakan oleh seluruh penyelenggara pelayanan. Selain itu layanan publik (</w:t>
      </w:r>
      <w:r w:rsidR="00E452D7" w:rsidRPr="0069019C">
        <w:rPr>
          <w:rFonts w:ascii="Times New Roman" w:hAnsi="Times New Roman" w:cs="Times New Roman"/>
          <w:i/>
          <w:sz w:val="24"/>
          <w:szCs w:val="24"/>
        </w:rPr>
        <w:t>Public Service</w:t>
      </w:r>
      <w:r w:rsidR="00E452D7" w:rsidRPr="0069019C">
        <w:rPr>
          <w:rFonts w:ascii="Times New Roman" w:hAnsi="Times New Roman" w:cs="Times New Roman"/>
          <w:sz w:val="24"/>
          <w:szCs w:val="24"/>
        </w:rPr>
        <w:t xml:space="preserve">) adalah segala kegiatan layanan yang dilakukan oleh penyelenggara layanan publik sebagai upaya memenuhi kebutuhan penerima pelayanan maupun pelaksana </w:t>
      </w:r>
      <w:r w:rsidR="00E452D7" w:rsidRPr="00BB7A37">
        <w:rPr>
          <w:rFonts w:ascii="Times New Roman" w:hAnsi="Times New Roman" w:cs="Times New Roman"/>
          <w:color w:val="000000" w:themeColor="text1"/>
          <w:sz w:val="24"/>
          <w:szCs w:val="24"/>
        </w:rPr>
        <w:t xml:space="preserve">layanan (Ratminto, </w:t>
      </w:r>
      <w:r w:rsidR="00BB2F72" w:rsidRPr="00BB7A37">
        <w:rPr>
          <w:rFonts w:ascii="Times New Roman" w:hAnsi="Times New Roman" w:cs="Times New Roman"/>
          <w:color w:val="000000" w:themeColor="text1"/>
          <w:sz w:val="24"/>
          <w:szCs w:val="24"/>
        </w:rPr>
        <w:t xml:space="preserve">&amp; Winarsih. </w:t>
      </w:r>
      <w:r w:rsidR="00E452D7" w:rsidRPr="00BB7A37">
        <w:rPr>
          <w:rFonts w:ascii="Times New Roman" w:hAnsi="Times New Roman" w:cs="Times New Roman"/>
          <w:color w:val="000000" w:themeColor="text1"/>
          <w:sz w:val="24"/>
          <w:szCs w:val="24"/>
        </w:rPr>
        <w:t>2013).</w:t>
      </w:r>
      <w:r w:rsidR="000068C7" w:rsidRPr="00BB7A37">
        <w:rPr>
          <w:rFonts w:ascii="Times New Roman" w:hAnsi="Times New Roman" w:cs="Times New Roman"/>
          <w:color w:val="000000" w:themeColor="text1"/>
          <w:sz w:val="24"/>
          <w:szCs w:val="24"/>
        </w:rPr>
        <w:t xml:space="preserve"> Sedangkan kualitas layanan ialah penyesuain terhadap perincian-perincian (</w:t>
      </w:r>
      <w:r w:rsidR="000068C7" w:rsidRPr="00BB7A37">
        <w:rPr>
          <w:rFonts w:ascii="Times New Roman" w:hAnsi="Times New Roman" w:cs="Times New Roman"/>
          <w:i/>
          <w:color w:val="000000" w:themeColor="text1"/>
          <w:sz w:val="24"/>
          <w:szCs w:val="24"/>
        </w:rPr>
        <w:t xml:space="preserve">Conformance To </w:t>
      </w:r>
      <w:r w:rsidR="000068C7" w:rsidRPr="0069019C">
        <w:rPr>
          <w:rFonts w:ascii="Times New Roman" w:hAnsi="Times New Roman" w:cs="Times New Roman"/>
          <w:i/>
          <w:sz w:val="24"/>
          <w:szCs w:val="24"/>
        </w:rPr>
        <w:t>Specification</w:t>
      </w:r>
      <w:r w:rsidR="000068C7" w:rsidRPr="0069019C">
        <w:rPr>
          <w:rFonts w:ascii="Times New Roman" w:hAnsi="Times New Roman" w:cs="Times New Roman"/>
          <w:sz w:val="24"/>
          <w:szCs w:val="24"/>
        </w:rPr>
        <w:t xml:space="preserve">) dimana kualitas ini dipandang sebagai derajat keunggulan yang ingin dicapai, dilakukan kontrol terus menerus dalam mencapai keunggulan tersebut upaya untuk memenuhi kebutuhan </w:t>
      </w:r>
      <w:r w:rsidR="00336CE8" w:rsidRPr="0069019C">
        <w:rPr>
          <w:rFonts w:ascii="Times New Roman" w:hAnsi="Times New Roman" w:cs="Times New Roman"/>
          <w:sz w:val="24"/>
          <w:szCs w:val="24"/>
        </w:rPr>
        <w:t>jasa secara bersama (Dachdy, Echdar, &amp; Maryadi, 2021). Olehnya itu pelayanan sebagai respon terhadap kebutusan manajerial dari keseluruhan komponen untuk memenuhi nilai produk yang diinginkan maupun kualitas jasa yang diberikan.</w:t>
      </w:r>
      <w:r w:rsidR="00883DA5" w:rsidRPr="0069019C">
        <w:rPr>
          <w:rFonts w:ascii="Times New Roman" w:hAnsi="Times New Roman" w:cs="Times New Roman"/>
          <w:sz w:val="24"/>
          <w:szCs w:val="24"/>
        </w:rPr>
        <w:t xml:space="preserve"> </w:t>
      </w:r>
      <w:r w:rsidR="00461461" w:rsidRPr="0069019C">
        <w:rPr>
          <w:rFonts w:ascii="Times New Roman" w:hAnsi="Times New Roman" w:cs="Times New Roman"/>
          <w:sz w:val="24"/>
          <w:szCs w:val="24"/>
        </w:rPr>
        <w:t>Berdasarkan undang-undang nomor 25 Tahun 2009 terkait pelayanan publik maka dapat dikelompokkan menja</w:t>
      </w:r>
      <w:r w:rsidR="0069019C" w:rsidRPr="0069019C">
        <w:rPr>
          <w:rFonts w:ascii="Times New Roman" w:hAnsi="Times New Roman" w:cs="Times New Roman"/>
          <w:sz w:val="24"/>
          <w:szCs w:val="24"/>
        </w:rPr>
        <w:t>di 3 jenis pelayanan yaitu:</w:t>
      </w:r>
    </w:p>
    <w:p w:rsidR="0082662F" w:rsidRPr="0069019C" w:rsidRDefault="0082662F" w:rsidP="0069019C">
      <w:pPr>
        <w:pStyle w:val="ListParagraph"/>
        <w:numPr>
          <w:ilvl w:val="0"/>
          <w:numId w:val="4"/>
        </w:numPr>
        <w:spacing w:after="0" w:line="240" w:lineRule="auto"/>
        <w:ind w:left="284" w:hanging="284"/>
        <w:jc w:val="both"/>
        <w:rPr>
          <w:rFonts w:ascii="Times New Roman" w:hAnsi="Times New Roman" w:cs="Times New Roman"/>
          <w:sz w:val="24"/>
          <w:szCs w:val="24"/>
        </w:rPr>
      </w:pPr>
      <w:r w:rsidRPr="0069019C">
        <w:rPr>
          <w:rFonts w:ascii="Times New Roman" w:hAnsi="Times New Roman" w:cs="Times New Roman"/>
          <w:sz w:val="24"/>
          <w:szCs w:val="24"/>
        </w:rPr>
        <w:t>Pelayanan barang publik, meliputi.</w:t>
      </w:r>
      <w:r w:rsidR="0069019C" w:rsidRPr="0069019C">
        <w:rPr>
          <w:rFonts w:ascii="Times New Roman" w:hAnsi="Times New Roman" w:cs="Times New Roman"/>
          <w:sz w:val="24"/>
          <w:szCs w:val="24"/>
        </w:rPr>
        <w:t xml:space="preserve"> (a) </w:t>
      </w:r>
      <w:r w:rsidRPr="0069019C">
        <w:rPr>
          <w:rFonts w:ascii="Times New Roman" w:hAnsi="Times New Roman" w:cs="Times New Roman"/>
          <w:sz w:val="24"/>
          <w:szCs w:val="24"/>
        </w:rPr>
        <w:t>Pengadaan dm penyaluran barang publik yang dilakukan oleh instansi pemerintah yang sebagian atau seluruh dananya bersumber dari anggaran pendapatan dan belanja negara dan/atau anggaran pendapatan dan belanja daerah.</w:t>
      </w:r>
      <w:r w:rsidR="0069019C" w:rsidRPr="0069019C">
        <w:rPr>
          <w:rFonts w:ascii="Times New Roman" w:hAnsi="Times New Roman" w:cs="Times New Roman"/>
          <w:sz w:val="24"/>
          <w:szCs w:val="24"/>
        </w:rPr>
        <w:t xml:space="preserve"> (b) </w:t>
      </w:r>
      <w:r w:rsidRPr="0069019C">
        <w:rPr>
          <w:rFonts w:ascii="Times New Roman" w:hAnsi="Times New Roman" w:cs="Times New Roman"/>
          <w:sz w:val="24"/>
          <w:szCs w:val="24"/>
        </w:rPr>
        <w:t>Pengadaan dan penyaluran barang publik yang dilakukan olleh suatu badan usaha yang modal pendiriannya sebagian atau seluruhnya bersumber dari kekayaan negara dan/atau kekayaan daerah yang dipisahkan.</w:t>
      </w:r>
      <w:r w:rsidR="0069019C" w:rsidRPr="0069019C">
        <w:rPr>
          <w:rFonts w:ascii="Times New Roman" w:hAnsi="Times New Roman" w:cs="Times New Roman"/>
          <w:sz w:val="24"/>
          <w:szCs w:val="24"/>
        </w:rPr>
        <w:t xml:space="preserve"> (c) </w:t>
      </w:r>
      <w:r w:rsidRPr="0069019C">
        <w:rPr>
          <w:rFonts w:ascii="Times New Roman" w:hAnsi="Times New Roman" w:cs="Times New Roman"/>
          <w:sz w:val="24"/>
          <w:szCs w:val="24"/>
        </w:rPr>
        <w:t>Pengadaan dan penyaluran barang publik yang pembiayaannya tidak bersumber dari anggaran pendapatan dan belanja negara atau anggaran pendapatan dan belanja daerah atau badan usaha yang modal pendiriannya sebagian atau seluruhnya bersumber dari kekayaan negara dan/ atau kekayaan daerah yang dipisahkan, tetapi keterscdiaannya menjadi misi negara yang ditetapkan dalam peraturan perundangundangan.</w:t>
      </w:r>
    </w:p>
    <w:p w:rsidR="0069019C" w:rsidRPr="0069019C" w:rsidRDefault="0082662F" w:rsidP="0069019C">
      <w:pPr>
        <w:pStyle w:val="ListParagraph"/>
        <w:numPr>
          <w:ilvl w:val="0"/>
          <w:numId w:val="4"/>
        </w:numPr>
        <w:spacing w:after="0" w:line="240" w:lineRule="auto"/>
        <w:ind w:left="284" w:hanging="284"/>
        <w:jc w:val="both"/>
        <w:rPr>
          <w:rFonts w:ascii="Times New Roman" w:hAnsi="Times New Roman" w:cs="Times New Roman"/>
          <w:sz w:val="24"/>
          <w:szCs w:val="24"/>
        </w:rPr>
      </w:pPr>
      <w:r w:rsidRPr="0069019C">
        <w:rPr>
          <w:rFonts w:ascii="Times New Roman" w:hAnsi="Times New Roman" w:cs="Times New Roman"/>
          <w:sz w:val="24"/>
          <w:szCs w:val="24"/>
        </w:rPr>
        <w:t>Pelayanan jasa publik, meliputi.</w:t>
      </w:r>
      <w:r w:rsidR="0069019C" w:rsidRPr="0069019C">
        <w:rPr>
          <w:rFonts w:ascii="Times New Roman" w:hAnsi="Times New Roman" w:cs="Times New Roman"/>
          <w:sz w:val="24"/>
          <w:szCs w:val="24"/>
        </w:rPr>
        <w:t xml:space="preserve"> (a) </w:t>
      </w:r>
      <w:r w:rsidRPr="0069019C">
        <w:rPr>
          <w:rFonts w:ascii="Times New Roman" w:hAnsi="Times New Roman" w:cs="Times New Roman"/>
          <w:sz w:val="24"/>
          <w:szCs w:val="24"/>
        </w:rPr>
        <w:t>Penyediaan jasa publik oleh instansi pemerintah yang sebagian atau seluruh dananya bersumber dari anggaran pendapatan dan belanja negara dan/ atau anggaran pendapatan dan belanja daerah.</w:t>
      </w:r>
      <w:r w:rsidR="0069019C" w:rsidRPr="0069019C">
        <w:rPr>
          <w:rFonts w:ascii="Times New Roman" w:hAnsi="Times New Roman" w:cs="Times New Roman"/>
          <w:sz w:val="24"/>
          <w:szCs w:val="24"/>
        </w:rPr>
        <w:t xml:space="preserve"> (b) </w:t>
      </w:r>
      <w:r w:rsidRPr="0069019C">
        <w:rPr>
          <w:rFonts w:ascii="Times New Roman" w:hAnsi="Times New Roman" w:cs="Times New Roman"/>
          <w:sz w:val="24"/>
          <w:szCs w:val="24"/>
        </w:rPr>
        <w:t>Penyediaan jasa publik oleh suatu badan usaha yang modal pendiriannya sebagian atau seluruhnya bersumber dari kekayaan negara dan/atau kekayaan daerah yang dipisahkan.</w:t>
      </w:r>
      <w:r w:rsidR="0069019C" w:rsidRPr="0069019C">
        <w:rPr>
          <w:rFonts w:ascii="Times New Roman" w:hAnsi="Times New Roman" w:cs="Times New Roman"/>
          <w:sz w:val="24"/>
          <w:szCs w:val="24"/>
        </w:rPr>
        <w:t xml:space="preserve"> (c) </w:t>
      </w:r>
      <w:r w:rsidRPr="0069019C">
        <w:rPr>
          <w:rFonts w:ascii="Times New Roman" w:hAnsi="Times New Roman" w:cs="Times New Roman"/>
          <w:sz w:val="24"/>
          <w:szCs w:val="24"/>
        </w:rPr>
        <w:t>Penyediaan jasa publik yang pembiayaannya tidak bersumber dari anggaran pendapatan dan belanja negara atau anggaran pendapatan dan belanja daerah atau badan usaha yang modal pendiriannya sebagian atau seluruhnya bersumber dari kekayaan negara dan/ atau kekayaan daerah yang dipisahkan, tetapi ketersediaannya menjadi misi negara yang ditetapkan ddam peraturan perundangundangan.</w:t>
      </w:r>
    </w:p>
    <w:p w:rsidR="0082662F" w:rsidRPr="0069019C" w:rsidRDefault="0082662F" w:rsidP="0069019C">
      <w:pPr>
        <w:pStyle w:val="ListParagraph"/>
        <w:numPr>
          <w:ilvl w:val="0"/>
          <w:numId w:val="4"/>
        </w:numPr>
        <w:spacing w:after="0" w:line="240" w:lineRule="auto"/>
        <w:ind w:left="284" w:hanging="284"/>
        <w:jc w:val="both"/>
        <w:rPr>
          <w:rFonts w:ascii="Times New Roman" w:hAnsi="Times New Roman" w:cs="Times New Roman"/>
          <w:sz w:val="24"/>
          <w:szCs w:val="24"/>
        </w:rPr>
      </w:pPr>
      <w:r w:rsidRPr="0069019C">
        <w:rPr>
          <w:rFonts w:ascii="Times New Roman" w:hAnsi="Times New Roman" w:cs="Times New Roman"/>
          <w:sz w:val="24"/>
          <w:szCs w:val="24"/>
        </w:rPr>
        <w:t>Pelayanan administratif, meliputi.</w:t>
      </w:r>
      <w:r w:rsidR="0069019C" w:rsidRPr="0069019C">
        <w:rPr>
          <w:rFonts w:ascii="Times New Roman" w:hAnsi="Times New Roman" w:cs="Times New Roman"/>
          <w:sz w:val="24"/>
          <w:szCs w:val="24"/>
        </w:rPr>
        <w:t xml:space="preserve"> (a) </w:t>
      </w:r>
      <w:r w:rsidRPr="0069019C">
        <w:rPr>
          <w:rFonts w:ascii="Times New Roman" w:hAnsi="Times New Roman" w:cs="Times New Roman"/>
          <w:sz w:val="24"/>
          <w:szCs w:val="24"/>
        </w:rPr>
        <w:t>Tindakan administratif pemerintah yang diwajibkan oleh negara dan diatur dalam peraturan perundang-undangan dalam rangka mewujudkan perlindungan pribadi, keluarga, kehormatan, martabat, dan harta benda warga negara.</w:t>
      </w:r>
      <w:r w:rsidR="0069019C" w:rsidRPr="0069019C">
        <w:rPr>
          <w:rFonts w:ascii="Times New Roman" w:hAnsi="Times New Roman" w:cs="Times New Roman"/>
          <w:sz w:val="24"/>
          <w:szCs w:val="24"/>
        </w:rPr>
        <w:t xml:space="preserve"> (b) </w:t>
      </w:r>
      <w:r w:rsidRPr="0069019C">
        <w:rPr>
          <w:rFonts w:ascii="Times New Roman" w:hAnsi="Times New Roman" w:cs="Times New Roman"/>
          <w:sz w:val="24"/>
          <w:szCs w:val="24"/>
        </w:rPr>
        <w:t>Tindakan administratif oleh instansi nonpemerintah yang diwajibkan oleh negara dan diatur dalam peraturan perundang-undangan serta diterapkan berdasarkan perjanjian dengan penerima pelayanan.</w:t>
      </w:r>
    </w:p>
    <w:p w:rsidR="0060334D" w:rsidRDefault="006D6613" w:rsidP="0060334D">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rPr>
        <w:t xml:space="preserve">Mengukur kinerja layanan sekretariat DPRD Kabupaten </w:t>
      </w:r>
      <w:r w:rsidR="00046385">
        <w:rPr>
          <w:rFonts w:ascii="Times New Roman" w:hAnsi="Times New Roman" w:cs="Times New Roman"/>
          <w:sz w:val="24"/>
        </w:rPr>
        <w:t xml:space="preserve">Bulukumba. Penilaian terkait tingkat kepuasan masyarakat mengenai konteks kinerja layanan publik </w:t>
      </w:r>
      <w:r w:rsidR="0060334D">
        <w:rPr>
          <w:rFonts w:ascii="Times New Roman" w:hAnsi="Times New Roman" w:cs="Times New Roman"/>
          <w:sz w:val="24"/>
        </w:rPr>
        <w:t xml:space="preserve">sekertariat DPRD berdasarkan peraturan Menteri Aparatur Negara nomor no 14 tahun 2017 meliputi 9 unsur penilaian kinerja layanan yaitu: (1) </w:t>
      </w:r>
      <w:r w:rsidR="0060334D" w:rsidRPr="0060334D">
        <w:rPr>
          <w:rFonts w:ascii="Times New Roman" w:hAnsi="Times New Roman" w:cs="Times New Roman"/>
          <w:sz w:val="24"/>
          <w:szCs w:val="24"/>
        </w:rPr>
        <w:t>Persyaratan, yaitu syarat yang harus dipenuhi dalam pengurusan suatu jenis pelayanan, baik persyarat</w:t>
      </w:r>
      <w:r w:rsidR="0060334D">
        <w:rPr>
          <w:rFonts w:ascii="Times New Roman" w:hAnsi="Times New Roman" w:cs="Times New Roman"/>
          <w:sz w:val="24"/>
          <w:szCs w:val="24"/>
        </w:rPr>
        <w:t xml:space="preserve">an teknis maupun administratif, (2) </w:t>
      </w:r>
      <w:r w:rsidR="0060334D" w:rsidRPr="0060334D">
        <w:rPr>
          <w:rFonts w:ascii="Times New Roman" w:hAnsi="Times New Roman" w:cs="Times New Roman"/>
          <w:sz w:val="24"/>
          <w:szCs w:val="24"/>
        </w:rPr>
        <w:t>Prosedur, yaitu tata cara pelayanan yang dibakukan bagi pemberi dan penerima pe</w:t>
      </w:r>
      <w:r w:rsidR="0060334D">
        <w:rPr>
          <w:rFonts w:ascii="Times New Roman" w:hAnsi="Times New Roman" w:cs="Times New Roman"/>
          <w:sz w:val="24"/>
          <w:szCs w:val="24"/>
        </w:rPr>
        <w:t xml:space="preserve">layanan, termasuk pengaduan, (3) </w:t>
      </w:r>
      <w:r w:rsidR="0060334D" w:rsidRPr="0060334D">
        <w:rPr>
          <w:rFonts w:ascii="Times New Roman" w:hAnsi="Times New Roman" w:cs="Times New Roman"/>
          <w:sz w:val="24"/>
          <w:szCs w:val="24"/>
        </w:rPr>
        <w:t xml:space="preserve">Waktu pelayanan, yaitu jangka waktu yang diperlukan untuk menyelesaikan seluruh proses pelayanan dari </w:t>
      </w:r>
      <w:r w:rsidR="0060334D">
        <w:rPr>
          <w:rFonts w:ascii="Times New Roman" w:hAnsi="Times New Roman" w:cs="Times New Roman"/>
          <w:sz w:val="24"/>
          <w:szCs w:val="24"/>
        </w:rPr>
        <w:t xml:space="preserve">setiap jenis pelayanan, (4) </w:t>
      </w:r>
      <w:r w:rsidR="0060334D" w:rsidRPr="0060334D">
        <w:rPr>
          <w:rFonts w:ascii="Times New Roman" w:hAnsi="Times New Roman" w:cs="Times New Roman"/>
          <w:sz w:val="24"/>
          <w:szCs w:val="24"/>
        </w:rPr>
        <w:t>Biaya/tarif, yaitu Ongkos yang dikenakan kepada penerima layanan dalam mengurus dan/atau memperoleh pelayanan dari penyelenggara yang besarnya ditetapkan berdasarkan kesepakatan antara p</w:t>
      </w:r>
      <w:r w:rsidR="0060334D">
        <w:rPr>
          <w:rFonts w:ascii="Times New Roman" w:hAnsi="Times New Roman" w:cs="Times New Roman"/>
          <w:sz w:val="24"/>
          <w:szCs w:val="24"/>
        </w:rPr>
        <w:t xml:space="preserve">enyelenggara dan </w:t>
      </w:r>
      <w:r w:rsidR="0060334D">
        <w:rPr>
          <w:rFonts w:ascii="Times New Roman" w:hAnsi="Times New Roman" w:cs="Times New Roman"/>
          <w:sz w:val="24"/>
          <w:szCs w:val="24"/>
        </w:rPr>
        <w:lastRenderedPageBreak/>
        <w:t xml:space="preserve">masyarakat, (5) </w:t>
      </w:r>
      <w:r w:rsidR="0060334D" w:rsidRPr="0060334D">
        <w:rPr>
          <w:rFonts w:ascii="Times New Roman" w:hAnsi="Times New Roman" w:cs="Times New Roman"/>
          <w:sz w:val="24"/>
          <w:szCs w:val="24"/>
        </w:rPr>
        <w:t>Produk spesifikasi jenis pelayanan, yaitu hasil pelayanan yang diberikan dan diterima sesuai dengan ketentuan yang telah ditetapkan. Produk pelayanan ini merupakan hasil dari set</w:t>
      </w:r>
      <w:r w:rsidR="0060334D">
        <w:rPr>
          <w:rFonts w:ascii="Times New Roman" w:hAnsi="Times New Roman" w:cs="Times New Roman"/>
          <w:sz w:val="24"/>
          <w:szCs w:val="24"/>
        </w:rPr>
        <w:t xml:space="preserve">iap spesifikasi jenis pelayanan, (6) </w:t>
      </w:r>
      <w:r w:rsidR="0060334D" w:rsidRPr="0060334D">
        <w:rPr>
          <w:rFonts w:ascii="Times New Roman" w:hAnsi="Times New Roman" w:cs="Times New Roman"/>
          <w:sz w:val="24"/>
          <w:szCs w:val="24"/>
        </w:rPr>
        <w:t>Kompetensi pelaksana, yaitu kemampuan yang harus dimiliki oleh pelaksana meliputi pengetahuan, keahlian, keterampilan, dan pengalaman</w:t>
      </w:r>
      <w:r w:rsidR="0060334D">
        <w:rPr>
          <w:rFonts w:ascii="Times New Roman" w:hAnsi="Times New Roman" w:cs="Times New Roman"/>
          <w:sz w:val="24"/>
          <w:szCs w:val="24"/>
        </w:rPr>
        <w:t xml:space="preserve">, (7) </w:t>
      </w:r>
      <w:r w:rsidR="0060334D" w:rsidRPr="0060334D">
        <w:rPr>
          <w:rFonts w:ascii="Times New Roman" w:hAnsi="Times New Roman" w:cs="Times New Roman"/>
          <w:sz w:val="24"/>
          <w:szCs w:val="24"/>
        </w:rPr>
        <w:t>Perilaku pelaksana, yaitu sikap petugas</w:t>
      </w:r>
      <w:r w:rsidR="0060334D">
        <w:rPr>
          <w:rFonts w:ascii="Times New Roman" w:hAnsi="Times New Roman" w:cs="Times New Roman"/>
          <w:sz w:val="24"/>
          <w:szCs w:val="24"/>
        </w:rPr>
        <w:t xml:space="preserve"> dalam memberikan pelayanan, (8) </w:t>
      </w:r>
      <w:r w:rsidR="0060334D" w:rsidRPr="0060334D">
        <w:rPr>
          <w:rFonts w:ascii="Times New Roman" w:hAnsi="Times New Roman" w:cs="Times New Roman"/>
          <w:sz w:val="24"/>
          <w:szCs w:val="24"/>
        </w:rPr>
        <w:t>Penanganan pengaduan, saran dan masukan, adalah tata cara pelaksanaan penanganan pengaduan dan tindak lanjut.</w:t>
      </w:r>
      <w:r w:rsidR="0060334D">
        <w:rPr>
          <w:rFonts w:ascii="Times New Roman" w:hAnsi="Times New Roman" w:cs="Times New Roman"/>
          <w:sz w:val="24"/>
          <w:szCs w:val="24"/>
        </w:rPr>
        <w:t xml:space="preserve"> (9) </w:t>
      </w:r>
      <w:r w:rsidR="0060334D" w:rsidRPr="0060334D">
        <w:rPr>
          <w:rFonts w:ascii="Times New Roman" w:hAnsi="Times New Roman" w:cs="Times New Roman"/>
          <w:sz w:val="24"/>
          <w:szCs w:val="24"/>
        </w:rPr>
        <w:t>Sarana dan Prasarana, dimana Sarana adalah segala sesuatu yang dapat dipakai sebagai alat dalam mencapai maksud dan tujuan. Prasarana adalah segala sesuatu yang merupakan penunjang utama terselenggaranya suatu proses (usaha, pembangunan, proyek). Sarana digunakan untuk benda yang bergerak (komputer, mesin) dan prasarana untuk benda yang tidak bergerak (gedung)</w:t>
      </w:r>
      <w:r w:rsidR="0060334D" w:rsidRPr="0060334D">
        <w:rPr>
          <w:rFonts w:ascii="Times New Roman" w:hAnsi="Times New Roman" w:cs="Times New Roman"/>
          <w:sz w:val="24"/>
          <w:szCs w:val="24"/>
          <w:lang w:val="en-US"/>
        </w:rPr>
        <w:t>.</w:t>
      </w:r>
    </w:p>
    <w:p w:rsidR="00DF7DAB" w:rsidRPr="006452FC" w:rsidRDefault="00865071" w:rsidP="009027A3">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Kinerja </w:t>
      </w:r>
      <w:r w:rsidR="00223BA5">
        <w:rPr>
          <w:rFonts w:ascii="Times New Roman" w:hAnsi="Times New Roman" w:cs="Times New Roman"/>
          <w:sz w:val="24"/>
          <w:szCs w:val="24"/>
        </w:rPr>
        <w:t>(</w:t>
      </w:r>
      <w:r w:rsidR="00223BA5" w:rsidRPr="00223BA5">
        <w:rPr>
          <w:rFonts w:ascii="Times New Roman" w:hAnsi="Times New Roman" w:cs="Times New Roman"/>
          <w:i/>
          <w:sz w:val="24"/>
          <w:szCs w:val="24"/>
        </w:rPr>
        <w:t>Performance</w:t>
      </w:r>
      <w:r w:rsidR="00223BA5">
        <w:rPr>
          <w:rFonts w:ascii="Times New Roman" w:hAnsi="Times New Roman" w:cs="Times New Roman"/>
          <w:sz w:val="24"/>
          <w:szCs w:val="24"/>
        </w:rPr>
        <w:t xml:space="preserve">) ialah sebagai tingkat prestasi dan produktivitas maupun keberhasilan seseorang, kelompok, maupun organisasi dalam proses periode tertentu (Manansal, </w:t>
      </w:r>
      <w:r w:rsidR="00223BA5" w:rsidRPr="00223BA5">
        <w:rPr>
          <w:rFonts w:ascii="Times New Roman" w:hAnsi="Times New Roman" w:cs="Times New Roman"/>
          <w:sz w:val="24"/>
          <w:szCs w:val="24"/>
        </w:rPr>
        <w:t>2014)</w:t>
      </w:r>
      <w:r w:rsidR="00223BA5">
        <w:rPr>
          <w:rFonts w:ascii="Times New Roman" w:hAnsi="Times New Roman" w:cs="Times New Roman"/>
          <w:sz w:val="24"/>
          <w:szCs w:val="24"/>
        </w:rPr>
        <w:t xml:space="preserve">. </w:t>
      </w:r>
      <w:r w:rsidR="0084185D">
        <w:rPr>
          <w:rFonts w:ascii="Times New Roman" w:hAnsi="Times New Roman" w:cs="Times New Roman"/>
          <w:sz w:val="24"/>
          <w:szCs w:val="24"/>
        </w:rPr>
        <w:t xml:space="preserve">Prespektif lain terkait kinerja adalah </w:t>
      </w:r>
      <w:r w:rsidR="008F6E88">
        <w:rPr>
          <w:rFonts w:ascii="Times New Roman" w:hAnsi="Times New Roman" w:cs="Times New Roman"/>
          <w:sz w:val="24"/>
          <w:szCs w:val="24"/>
        </w:rPr>
        <w:t xml:space="preserve">tingkat capaian suatu </w:t>
      </w:r>
      <w:r w:rsidR="00984400">
        <w:rPr>
          <w:rFonts w:ascii="Times New Roman" w:hAnsi="Times New Roman" w:cs="Times New Roman"/>
          <w:sz w:val="24"/>
          <w:szCs w:val="24"/>
        </w:rPr>
        <w:t>k</w:t>
      </w:r>
      <w:r w:rsidR="008F6E88">
        <w:rPr>
          <w:rFonts w:ascii="Times New Roman" w:hAnsi="Times New Roman" w:cs="Times New Roman"/>
          <w:sz w:val="24"/>
          <w:szCs w:val="24"/>
        </w:rPr>
        <w:t xml:space="preserve">egiatan atau perencanaan dalam mewujudkan gagasan atau sasaran, dari suatu tujuan, misi dan visi dalam organisasi maupun institusi yang tertuang dalam perencanaan organisasi (Syukur, </w:t>
      </w:r>
      <w:r w:rsidR="008F6E88" w:rsidRPr="008F6E88">
        <w:rPr>
          <w:rFonts w:ascii="Times New Roman" w:hAnsi="Times New Roman" w:cs="Times New Roman"/>
          <w:sz w:val="24"/>
          <w:szCs w:val="24"/>
        </w:rPr>
        <w:t>2019)</w:t>
      </w:r>
      <w:r w:rsidR="008F6E88">
        <w:rPr>
          <w:rFonts w:ascii="Times New Roman" w:hAnsi="Times New Roman" w:cs="Times New Roman"/>
          <w:sz w:val="24"/>
          <w:szCs w:val="24"/>
        </w:rPr>
        <w:t>.</w:t>
      </w:r>
      <w:r w:rsidR="003E7FE8">
        <w:rPr>
          <w:rFonts w:ascii="Times New Roman" w:hAnsi="Times New Roman" w:cs="Times New Roman"/>
          <w:sz w:val="24"/>
          <w:szCs w:val="24"/>
        </w:rPr>
        <w:t xml:space="preserve"> Secara sederhan bahwa kinerja pelayanan sebagai prestasi dari hasil kemampuan individu maupun organisasi dalam memberikan pelayanan </w:t>
      </w:r>
      <w:r w:rsidR="003E7FE8" w:rsidRPr="00B1507D">
        <w:rPr>
          <w:rFonts w:ascii="Times New Roman" w:hAnsi="Times New Roman" w:cs="Times New Roman"/>
          <w:color w:val="000000" w:themeColor="text1"/>
          <w:sz w:val="24"/>
          <w:szCs w:val="24"/>
        </w:rPr>
        <w:t xml:space="preserve">terhadap konstituen. </w:t>
      </w:r>
      <w:r w:rsidR="00DF7DAB" w:rsidRPr="00B1507D">
        <w:rPr>
          <w:rFonts w:ascii="Times New Roman" w:hAnsi="Times New Roman" w:cs="Times New Roman"/>
          <w:color w:val="000000" w:themeColor="text1"/>
          <w:sz w:val="24"/>
          <w:szCs w:val="24"/>
        </w:rPr>
        <w:t xml:space="preserve">Untuk </w:t>
      </w:r>
      <w:r w:rsidR="00722DA4" w:rsidRPr="00B1507D">
        <w:rPr>
          <w:rFonts w:ascii="Times New Roman" w:hAnsi="Times New Roman" w:cs="Times New Roman"/>
          <w:color w:val="000000" w:themeColor="text1"/>
          <w:sz w:val="24"/>
          <w:szCs w:val="24"/>
        </w:rPr>
        <w:t xml:space="preserve">mengukur kinerja </w:t>
      </w:r>
      <w:r w:rsidR="00DF7DAB" w:rsidRPr="00B1507D">
        <w:rPr>
          <w:rFonts w:ascii="Times New Roman" w:hAnsi="Times New Roman" w:cs="Times New Roman"/>
          <w:color w:val="000000" w:themeColor="text1"/>
          <w:sz w:val="24"/>
          <w:szCs w:val="24"/>
        </w:rPr>
        <w:t xml:space="preserve">layanan Sekretariat DPRD Kabupaten Bulukumba </w:t>
      </w:r>
      <w:r w:rsidR="006452FC" w:rsidRPr="00B1507D">
        <w:rPr>
          <w:rFonts w:ascii="Times New Roman" w:hAnsi="Times New Roman" w:cs="Times New Roman"/>
          <w:color w:val="000000" w:themeColor="text1"/>
          <w:sz w:val="24"/>
          <w:szCs w:val="24"/>
        </w:rPr>
        <w:t xml:space="preserve">(Dwiyanto, 2006) memaparkan beberapa indikator yang dapat digunakan yaitu: (1) </w:t>
      </w:r>
      <w:r w:rsidR="00DF7DAB" w:rsidRPr="00B1507D">
        <w:rPr>
          <w:rFonts w:ascii="Times New Roman" w:hAnsi="Times New Roman" w:cs="Times New Roman"/>
          <w:color w:val="000000" w:themeColor="text1"/>
          <w:sz w:val="24"/>
          <w:szCs w:val="24"/>
        </w:rPr>
        <w:t xml:space="preserve">Produktivitas, Sikap mental yang selalu </w:t>
      </w:r>
      <w:r w:rsidR="00DF7DAB" w:rsidRPr="006452FC">
        <w:rPr>
          <w:rFonts w:ascii="Times New Roman" w:hAnsi="Times New Roman" w:cs="Times New Roman"/>
          <w:sz w:val="24"/>
          <w:szCs w:val="24"/>
        </w:rPr>
        <w:t>berusaha dan mempunyai pandangan bahwa mutu kehidupan hari ini harus lebih baik dari kemarin, dan hari esok akan lebih baik darihari ini</w:t>
      </w:r>
      <w:r w:rsidR="006452FC">
        <w:rPr>
          <w:rFonts w:ascii="Times New Roman" w:hAnsi="Times New Roman" w:cs="Times New Roman"/>
          <w:sz w:val="24"/>
          <w:szCs w:val="24"/>
        </w:rPr>
        <w:t xml:space="preserve">, (2) </w:t>
      </w:r>
      <w:r w:rsidR="00DF7DAB" w:rsidRPr="006452FC">
        <w:rPr>
          <w:rFonts w:ascii="Times New Roman" w:hAnsi="Times New Roman" w:cs="Times New Roman"/>
          <w:sz w:val="24"/>
          <w:szCs w:val="24"/>
        </w:rPr>
        <w:t>Kualitas layanan, Cenderung menjadi penting dalam</w:t>
      </w:r>
      <w:r w:rsidR="006452FC">
        <w:rPr>
          <w:rFonts w:ascii="Times New Roman" w:hAnsi="Times New Roman" w:cs="Times New Roman"/>
          <w:sz w:val="24"/>
          <w:szCs w:val="24"/>
        </w:rPr>
        <w:t xml:space="preserve"> menjelaskan kinerja organisasi, (3) </w:t>
      </w:r>
      <w:r w:rsidR="00DF7DAB" w:rsidRPr="006452FC">
        <w:rPr>
          <w:rFonts w:ascii="Times New Roman" w:hAnsi="Times New Roman" w:cs="Times New Roman"/>
          <w:sz w:val="24"/>
          <w:szCs w:val="24"/>
        </w:rPr>
        <w:t>Responsivitas, Kemampuan birokrasi untuk mengenali kebutuhan masyarakat</w:t>
      </w:r>
      <w:r w:rsidR="006452FC">
        <w:rPr>
          <w:rFonts w:ascii="Times New Roman" w:hAnsi="Times New Roman" w:cs="Times New Roman"/>
          <w:sz w:val="24"/>
          <w:szCs w:val="24"/>
        </w:rPr>
        <w:t xml:space="preserve">, menyusun agenda dan prioritas, (4) </w:t>
      </w:r>
      <w:r w:rsidR="00DF7DAB" w:rsidRPr="006452FC">
        <w:rPr>
          <w:rFonts w:ascii="Times New Roman" w:hAnsi="Times New Roman" w:cs="Times New Roman"/>
          <w:sz w:val="24"/>
          <w:szCs w:val="24"/>
        </w:rPr>
        <w:t>Responsibilitas, Menjelaskan apakah pelaksanaan kegiatan birokrasi public itu dilakukan sesuai dengan prinsip-prinsip administrasi yang benar dengan kebijakan birokrasi, baik</w:t>
      </w:r>
      <w:r w:rsidR="006452FC">
        <w:rPr>
          <w:rFonts w:ascii="Times New Roman" w:hAnsi="Times New Roman" w:cs="Times New Roman"/>
          <w:sz w:val="24"/>
          <w:szCs w:val="24"/>
        </w:rPr>
        <w:t xml:space="preserve"> yang eksplisit maupun implisit, (5) </w:t>
      </w:r>
      <w:r w:rsidR="00DF7DAB" w:rsidRPr="006452FC">
        <w:rPr>
          <w:rFonts w:ascii="Times New Roman" w:hAnsi="Times New Roman" w:cs="Times New Roman"/>
          <w:sz w:val="24"/>
          <w:szCs w:val="24"/>
        </w:rPr>
        <w:t>Akuntabilitas, Menunjukan pada seberapa besar kebijakan dan kegiatan birokrasi publik tunduk pada para pejabat publik yang dipilih oleh rakyat.</w:t>
      </w:r>
    </w:p>
    <w:p w:rsidR="00203A44" w:rsidRPr="00CB6847" w:rsidRDefault="00203A44" w:rsidP="009027A3">
      <w:pPr>
        <w:spacing w:after="0" w:line="240" w:lineRule="auto"/>
        <w:jc w:val="both"/>
        <w:rPr>
          <w:rFonts w:ascii="Times New Roman" w:hAnsi="Times New Roman" w:cs="Times New Roman"/>
          <w:sz w:val="24"/>
          <w:szCs w:val="24"/>
        </w:rPr>
      </w:pPr>
    </w:p>
    <w:p w:rsidR="00C67411" w:rsidRPr="00C67411" w:rsidRDefault="00C67411" w:rsidP="009027A3">
      <w:pPr>
        <w:pStyle w:val="Heading1"/>
        <w:numPr>
          <w:ilvl w:val="0"/>
          <w:numId w:val="2"/>
        </w:numPr>
        <w:spacing w:before="0" w:line="240" w:lineRule="auto"/>
        <w:ind w:left="567" w:hanging="567"/>
        <w:jc w:val="both"/>
        <w:rPr>
          <w:rFonts w:ascii="Times New Roman" w:hAnsi="Times New Roman" w:cs="Times New Roman"/>
          <w:b/>
          <w:color w:val="auto"/>
          <w:sz w:val="24"/>
        </w:rPr>
      </w:pPr>
      <w:r w:rsidRPr="00C67411">
        <w:rPr>
          <w:rFonts w:ascii="Times New Roman" w:hAnsi="Times New Roman" w:cs="Times New Roman"/>
          <w:b/>
          <w:color w:val="auto"/>
          <w:sz w:val="24"/>
        </w:rPr>
        <w:t>METODE PENELITIAN</w:t>
      </w:r>
    </w:p>
    <w:p w:rsidR="00995A44" w:rsidRPr="00DB0052" w:rsidRDefault="00555117" w:rsidP="00977102">
      <w:pPr>
        <w:spacing w:after="0" w:line="240" w:lineRule="auto"/>
        <w:ind w:firstLine="567"/>
        <w:jc w:val="both"/>
        <w:rPr>
          <w:rFonts w:ascii="Times New Roman" w:hAnsi="Times New Roman" w:cs="Times New Roman"/>
          <w:color w:val="000000" w:themeColor="text1"/>
          <w:sz w:val="24"/>
        </w:rPr>
      </w:pPr>
      <w:r>
        <w:rPr>
          <w:rFonts w:ascii="Times New Roman" w:hAnsi="Times New Roman" w:cs="Times New Roman"/>
          <w:sz w:val="24"/>
        </w:rPr>
        <w:t xml:space="preserve">Penelitian </w:t>
      </w:r>
      <w:r w:rsidR="00777AFF">
        <w:rPr>
          <w:rFonts w:ascii="Times New Roman" w:hAnsi="Times New Roman" w:cs="Times New Roman"/>
          <w:sz w:val="24"/>
        </w:rPr>
        <w:t>ini dilaksanakan di Kabupaten Bulu</w:t>
      </w:r>
      <w:r w:rsidR="001B3A5B">
        <w:rPr>
          <w:rFonts w:ascii="Times New Roman" w:hAnsi="Times New Roman" w:cs="Times New Roman"/>
          <w:sz w:val="24"/>
        </w:rPr>
        <w:t xml:space="preserve">kumba dengan rens waktu Januari sampai dengan </w:t>
      </w:r>
      <w:r w:rsidR="00777AFF">
        <w:rPr>
          <w:rFonts w:ascii="Times New Roman" w:hAnsi="Times New Roman" w:cs="Times New Roman"/>
          <w:sz w:val="24"/>
        </w:rPr>
        <w:t>Februari 2021, dengan mengukur kinerja layanan sekretariat DPRD Kabupaten Bulukumba, pendekatan penelitian yaitu metode kuantitatif dengan pengukuran menggunakan skala likert</w:t>
      </w:r>
      <w:r w:rsidR="00880570">
        <w:rPr>
          <w:rFonts w:ascii="Times New Roman" w:hAnsi="Times New Roman" w:cs="Times New Roman"/>
          <w:sz w:val="24"/>
        </w:rPr>
        <w:t xml:space="preserve">, </w:t>
      </w:r>
      <w:r w:rsidR="00880570" w:rsidRPr="00880570">
        <w:rPr>
          <w:rFonts w:ascii="Times New Roman" w:hAnsi="Times New Roman" w:cs="Times New Roman"/>
          <w:i/>
          <w:sz w:val="24"/>
        </w:rPr>
        <w:t>Teknik non-probability</w:t>
      </w:r>
      <w:r w:rsidR="00880570">
        <w:rPr>
          <w:rFonts w:ascii="Times New Roman" w:hAnsi="Times New Roman" w:cs="Times New Roman"/>
          <w:sz w:val="24"/>
        </w:rPr>
        <w:t xml:space="preserve"> sampling</w:t>
      </w:r>
      <w:r w:rsidR="00777AFF">
        <w:rPr>
          <w:rFonts w:ascii="Times New Roman" w:hAnsi="Times New Roman" w:cs="Times New Roman"/>
          <w:sz w:val="24"/>
        </w:rPr>
        <w:t xml:space="preserve"> </w:t>
      </w:r>
      <w:r w:rsidR="00880570">
        <w:rPr>
          <w:rFonts w:ascii="Times New Roman" w:hAnsi="Times New Roman" w:cs="Times New Roman"/>
          <w:sz w:val="24"/>
        </w:rPr>
        <w:t xml:space="preserve">yang dimana tidak memberikan peluang/kesempatan terhadap semua unsur anggota populasi, </w:t>
      </w:r>
      <w:r w:rsidR="00880570" w:rsidRPr="001B3A5B">
        <w:rPr>
          <w:rFonts w:ascii="Times New Roman" w:hAnsi="Times New Roman" w:cs="Times New Roman"/>
          <w:sz w:val="24"/>
        </w:rPr>
        <w:t>penentuan sampel</w:t>
      </w:r>
      <w:r w:rsidR="00880570">
        <w:rPr>
          <w:rFonts w:ascii="Times New Roman" w:hAnsi="Times New Roman" w:cs="Times New Roman"/>
          <w:sz w:val="24"/>
        </w:rPr>
        <w:t xml:space="preserve"> dilakukan secara </w:t>
      </w:r>
      <w:r w:rsidR="00880570" w:rsidRPr="001B3A5B">
        <w:rPr>
          <w:rFonts w:ascii="Times New Roman" w:hAnsi="Times New Roman" w:cs="Times New Roman"/>
          <w:i/>
          <w:sz w:val="24"/>
        </w:rPr>
        <w:t>purposive sampling</w:t>
      </w:r>
      <w:r w:rsidR="00880570">
        <w:rPr>
          <w:rFonts w:ascii="Times New Roman" w:hAnsi="Times New Roman" w:cs="Times New Roman"/>
          <w:sz w:val="24"/>
        </w:rPr>
        <w:t xml:space="preserve"> dengan teknik penentuan sampel berdasarkan pertimbangan tertentu.</w:t>
      </w:r>
      <w:r w:rsidR="002E48A2">
        <w:rPr>
          <w:rFonts w:ascii="Times New Roman" w:hAnsi="Times New Roman" w:cs="Times New Roman"/>
          <w:sz w:val="24"/>
        </w:rPr>
        <w:t xml:space="preserve"> Jumlah sampel pada penelitian ini seba</w:t>
      </w:r>
      <w:r w:rsidR="001B3A5B">
        <w:rPr>
          <w:rFonts w:ascii="Times New Roman" w:hAnsi="Times New Roman" w:cs="Times New Roman"/>
          <w:sz w:val="24"/>
        </w:rPr>
        <w:t xml:space="preserve">nyak 30 </w:t>
      </w:r>
      <w:r w:rsidR="002E48A2">
        <w:rPr>
          <w:rFonts w:ascii="Times New Roman" w:hAnsi="Times New Roman" w:cs="Times New Roman"/>
          <w:sz w:val="24"/>
        </w:rPr>
        <w:t>responden yaitu Anggota DPRD Kabupaten Bulukumba periode 2019-2024.</w:t>
      </w:r>
      <w:r w:rsidR="00995A44">
        <w:rPr>
          <w:rFonts w:ascii="Times New Roman" w:hAnsi="Times New Roman" w:cs="Times New Roman"/>
          <w:sz w:val="24"/>
        </w:rPr>
        <w:t xml:space="preserve"> Pengumpulan data primer dilakukan dengan cara wawancara secara terstruktur mempertanyakan pertanyaan kuesioner, pengumpulan data sekunder dilakukan dengan penelitian kepustakaan (</w:t>
      </w:r>
      <w:r w:rsidR="00995A44" w:rsidRPr="00995A44">
        <w:rPr>
          <w:rFonts w:ascii="Times New Roman" w:hAnsi="Times New Roman" w:cs="Times New Roman"/>
          <w:i/>
          <w:sz w:val="24"/>
        </w:rPr>
        <w:t>Library Research</w:t>
      </w:r>
      <w:r w:rsidR="00995A44">
        <w:rPr>
          <w:rFonts w:ascii="Times New Roman" w:hAnsi="Times New Roman" w:cs="Times New Roman"/>
          <w:sz w:val="24"/>
        </w:rPr>
        <w:t xml:space="preserve">). Analisis data dengan skala likert yaitu skala psikometrik digunakan dalam wawancara dengan panduan kuesioner untuk mengukur sikap, pendapat, dan </w:t>
      </w:r>
      <w:r w:rsidR="00995A44" w:rsidRPr="00DB0052">
        <w:rPr>
          <w:rFonts w:ascii="Times New Roman" w:hAnsi="Times New Roman" w:cs="Times New Roman"/>
          <w:color w:val="000000" w:themeColor="text1"/>
          <w:sz w:val="24"/>
        </w:rPr>
        <w:t>persepsi responden</w:t>
      </w:r>
      <w:r w:rsidR="00DD3B6C" w:rsidRPr="00DB0052">
        <w:rPr>
          <w:rFonts w:ascii="Times New Roman" w:hAnsi="Times New Roman" w:cs="Times New Roman"/>
          <w:color w:val="000000" w:themeColor="text1"/>
          <w:sz w:val="24"/>
        </w:rPr>
        <w:t xml:space="preserve"> (Sugiyono, 2012)</w:t>
      </w:r>
      <w:r w:rsidR="00DD3B6C" w:rsidRPr="00DB0052">
        <w:rPr>
          <w:rFonts w:ascii="Times New Roman" w:hAnsi="Times New Roman" w:cs="Times New Roman"/>
          <w:color w:val="000000" w:themeColor="text1"/>
          <w:sz w:val="24"/>
          <w:lang w:val="en-US"/>
        </w:rPr>
        <w:t>.</w:t>
      </w:r>
    </w:p>
    <w:p w:rsidR="00995A44" w:rsidRDefault="00995A44" w:rsidP="00977102">
      <w:pPr>
        <w:spacing w:after="0" w:line="240" w:lineRule="auto"/>
        <w:ind w:firstLine="567"/>
        <w:jc w:val="both"/>
        <w:rPr>
          <w:rFonts w:ascii="Times New Roman" w:hAnsi="Times New Roman" w:cs="Times New Roman"/>
          <w:sz w:val="24"/>
        </w:rPr>
      </w:pPr>
    </w:p>
    <w:p w:rsidR="00C67411" w:rsidRDefault="00C67411" w:rsidP="001546CD">
      <w:pPr>
        <w:pStyle w:val="Heading1"/>
        <w:numPr>
          <w:ilvl w:val="0"/>
          <w:numId w:val="2"/>
        </w:numPr>
        <w:spacing w:before="0" w:line="240" w:lineRule="auto"/>
        <w:ind w:left="567" w:hanging="567"/>
        <w:jc w:val="both"/>
        <w:rPr>
          <w:rFonts w:ascii="Times New Roman" w:hAnsi="Times New Roman" w:cs="Times New Roman"/>
          <w:b/>
          <w:color w:val="auto"/>
          <w:sz w:val="24"/>
        </w:rPr>
      </w:pPr>
      <w:r w:rsidRPr="00C67411">
        <w:rPr>
          <w:rFonts w:ascii="Times New Roman" w:hAnsi="Times New Roman" w:cs="Times New Roman"/>
          <w:b/>
          <w:color w:val="auto"/>
          <w:sz w:val="24"/>
        </w:rPr>
        <w:t xml:space="preserve">HASIL </w:t>
      </w:r>
      <w:r>
        <w:rPr>
          <w:rFonts w:ascii="Times New Roman" w:hAnsi="Times New Roman" w:cs="Times New Roman"/>
          <w:b/>
          <w:color w:val="auto"/>
          <w:sz w:val="24"/>
        </w:rPr>
        <w:t xml:space="preserve">PENELITIAN </w:t>
      </w:r>
      <w:r w:rsidRPr="00C67411">
        <w:rPr>
          <w:rFonts w:ascii="Times New Roman" w:hAnsi="Times New Roman" w:cs="Times New Roman"/>
          <w:b/>
          <w:color w:val="auto"/>
          <w:sz w:val="24"/>
        </w:rPr>
        <w:t>DAN PEMBAHASAN</w:t>
      </w:r>
    </w:p>
    <w:p w:rsidR="00BF5666" w:rsidRPr="00BF5666" w:rsidRDefault="00BF5666" w:rsidP="00BF5666">
      <w:pPr>
        <w:pStyle w:val="Heading2"/>
        <w:ind w:left="567" w:hanging="567"/>
        <w:rPr>
          <w:rFonts w:ascii="Times New Roman" w:hAnsi="Times New Roman" w:cs="Times New Roman"/>
          <w:b/>
          <w:color w:val="000000" w:themeColor="text1"/>
          <w:sz w:val="24"/>
        </w:rPr>
      </w:pPr>
      <w:r w:rsidRPr="00BF5666">
        <w:rPr>
          <w:rFonts w:ascii="Times New Roman" w:hAnsi="Times New Roman" w:cs="Times New Roman"/>
          <w:b/>
          <w:color w:val="000000" w:themeColor="text1"/>
          <w:sz w:val="24"/>
        </w:rPr>
        <w:t xml:space="preserve">4.1 </w:t>
      </w:r>
      <w:r w:rsidRPr="00BF5666">
        <w:rPr>
          <w:rFonts w:ascii="Times New Roman" w:hAnsi="Times New Roman" w:cs="Times New Roman"/>
          <w:b/>
          <w:color w:val="000000" w:themeColor="text1"/>
          <w:sz w:val="24"/>
        </w:rPr>
        <w:tab/>
        <w:t>Hasil Penelitian</w:t>
      </w:r>
    </w:p>
    <w:p w:rsidR="00F55187" w:rsidRPr="001A6CAB" w:rsidRDefault="00F55187" w:rsidP="001546CD">
      <w:pPr>
        <w:spacing w:after="0" w:line="240" w:lineRule="auto"/>
        <w:ind w:firstLine="567"/>
        <w:jc w:val="both"/>
        <w:rPr>
          <w:rFonts w:ascii="Times New Roman" w:hAnsi="Times New Roman" w:cs="Times New Roman"/>
          <w:sz w:val="24"/>
          <w:szCs w:val="24"/>
        </w:rPr>
      </w:pPr>
      <w:r w:rsidRPr="001A6CAB">
        <w:rPr>
          <w:rFonts w:ascii="Times New Roman" w:hAnsi="Times New Roman" w:cs="Times New Roman"/>
          <w:sz w:val="24"/>
          <w:szCs w:val="24"/>
        </w:rPr>
        <w:t>Pada penelitian ini responden yang memberikan penilaian terhadap kinerja sekertariat Dewan Perwakilan Rakyat Daerah (DPRD) sebanyak 30 responden, yang menjadi responden adalah anggota Dewan Perwakilan Rakyat Daerah (DPRD) Kabupaten Bulukumba periode tahun 2019-2024.</w:t>
      </w:r>
    </w:p>
    <w:p w:rsidR="001546CD" w:rsidRPr="001A6CAB" w:rsidRDefault="001546CD" w:rsidP="001546CD">
      <w:pPr>
        <w:tabs>
          <w:tab w:val="left" w:pos="1134"/>
        </w:tabs>
        <w:spacing w:after="0" w:line="240" w:lineRule="auto"/>
        <w:jc w:val="center"/>
        <w:rPr>
          <w:rFonts w:ascii="Times New Roman" w:hAnsi="Times New Roman" w:cs="Times New Roman"/>
          <w:b/>
          <w:sz w:val="24"/>
          <w:szCs w:val="24"/>
        </w:rPr>
      </w:pPr>
      <w:r w:rsidRPr="001A6CAB">
        <w:rPr>
          <w:rFonts w:ascii="Times New Roman" w:hAnsi="Times New Roman" w:cs="Times New Roman"/>
          <w:noProof/>
          <w:sz w:val="24"/>
          <w:szCs w:val="24"/>
          <w:lang w:val="en-US"/>
        </w:rPr>
        <w:lastRenderedPageBreak/>
        <w:drawing>
          <wp:inline distT="0" distB="0" distL="0" distR="0" wp14:anchorId="48CA262A" wp14:editId="0E270469">
            <wp:extent cx="4572000" cy="2765233"/>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5D15" w:rsidRPr="001A6CAB" w:rsidRDefault="00BA5D15" w:rsidP="00BA5D1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Gambar 1. </w:t>
      </w:r>
      <w:r w:rsidR="001D58F1" w:rsidRPr="001D58F1">
        <w:rPr>
          <w:rFonts w:ascii="Times New Roman" w:hAnsi="Times New Roman" w:cs="Times New Roman"/>
          <w:sz w:val="24"/>
          <w:szCs w:val="24"/>
        </w:rPr>
        <w:t>Grafik</w:t>
      </w:r>
      <w:r w:rsidR="00C57E81">
        <w:rPr>
          <w:rFonts w:ascii="Times New Roman" w:hAnsi="Times New Roman" w:cs="Times New Roman"/>
          <w:b/>
          <w:sz w:val="24"/>
          <w:szCs w:val="24"/>
        </w:rPr>
        <w:t xml:space="preserve"> </w:t>
      </w:r>
      <w:r w:rsidRPr="001A6CAB">
        <w:rPr>
          <w:rFonts w:ascii="Times New Roman" w:hAnsi="Times New Roman" w:cs="Times New Roman"/>
          <w:sz w:val="24"/>
          <w:szCs w:val="24"/>
        </w:rPr>
        <w:t>Responden Berdasarkan Jenis Kelamin</w:t>
      </w:r>
    </w:p>
    <w:p w:rsidR="00C67411" w:rsidRPr="001A6CAB" w:rsidRDefault="001546CD" w:rsidP="001546CD">
      <w:pPr>
        <w:spacing w:after="0" w:line="240" w:lineRule="auto"/>
        <w:ind w:firstLine="567"/>
        <w:jc w:val="both"/>
        <w:rPr>
          <w:rFonts w:ascii="Times New Roman" w:hAnsi="Times New Roman" w:cs="Times New Roman"/>
          <w:sz w:val="24"/>
          <w:szCs w:val="24"/>
        </w:rPr>
      </w:pPr>
      <w:r w:rsidRPr="001A6CAB">
        <w:rPr>
          <w:rFonts w:ascii="Times New Roman" w:hAnsi="Times New Roman" w:cs="Times New Roman"/>
          <w:sz w:val="24"/>
          <w:szCs w:val="24"/>
        </w:rPr>
        <w:t xml:space="preserve">Pada </w:t>
      </w:r>
      <w:r w:rsidR="00DD3B6C">
        <w:rPr>
          <w:rFonts w:ascii="Times New Roman" w:hAnsi="Times New Roman" w:cs="Times New Roman"/>
          <w:sz w:val="24"/>
          <w:szCs w:val="24"/>
        </w:rPr>
        <w:t>gambar</w:t>
      </w:r>
      <w:r w:rsidR="00F55187" w:rsidRPr="001A6CAB">
        <w:rPr>
          <w:rFonts w:ascii="Times New Roman" w:hAnsi="Times New Roman" w:cs="Times New Roman"/>
          <w:sz w:val="24"/>
          <w:szCs w:val="24"/>
        </w:rPr>
        <w:t xml:space="preserve"> 1, mengenai karakteristik responden, berdasarkan jenis kelamin menunjukkan bahwa responden laki-laki lebih banyak yaitu 76% dibandingkan dengan responden perempuan yaitu 24%</w:t>
      </w:r>
    </w:p>
    <w:p w:rsidR="001546CD" w:rsidRPr="001A6CAB" w:rsidRDefault="001546CD" w:rsidP="001546CD">
      <w:pPr>
        <w:tabs>
          <w:tab w:val="left" w:pos="1134"/>
        </w:tabs>
        <w:spacing w:after="0" w:line="240" w:lineRule="auto"/>
        <w:jc w:val="center"/>
        <w:rPr>
          <w:rFonts w:ascii="Times New Roman" w:hAnsi="Times New Roman" w:cs="Times New Roman"/>
          <w:sz w:val="24"/>
          <w:szCs w:val="24"/>
        </w:rPr>
      </w:pPr>
      <w:r w:rsidRPr="001A6CAB">
        <w:rPr>
          <w:rFonts w:ascii="Times New Roman" w:hAnsi="Times New Roman" w:cs="Times New Roman"/>
          <w:noProof/>
          <w:sz w:val="24"/>
          <w:szCs w:val="24"/>
          <w:lang w:val="en-US"/>
        </w:rPr>
        <w:drawing>
          <wp:inline distT="0" distB="0" distL="0" distR="0" wp14:anchorId="187E72CA" wp14:editId="46065D50">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5D15" w:rsidRPr="001A6CAB" w:rsidRDefault="00BA5D15" w:rsidP="00BA5D15">
      <w:pPr>
        <w:tabs>
          <w:tab w:val="left" w:pos="1418"/>
        </w:tabs>
        <w:spacing w:after="0" w:line="240" w:lineRule="auto"/>
        <w:jc w:val="center"/>
        <w:rPr>
          <w:rFonts w:ascii="Times New Roman" w:hAnsi="Times New Roman" w:cs="Times New Roman"/>
          <w:sz w:val="24"/>
          <w:szCs w:val="24"/>
        </w:rPr>
      </w:pPr>
      <w:r w:rsidRPr="001A6CAB">
        <w:rPr>
          <w:rFonts w:ascii="Times New Roman" w:hAnsi="Times New Roman" w:cs="Times New Roman"/>
          <w:b/>
          <w:sz w:val="24"/>
          <w:szCs w:val="24"/>
        </w:rPr>
        <w:t>G</w:t>
      </w:r>
      <w:r>
        <w:rPr>
          <w:rFonts w:ascii="Times New Roman" w:hAnsi="Times New Roman" w:cs="Times New Roman"/>
          <w:b/>
          <w:sz w:val="24"/>
          <w:szCs w:val="24"/>
        </w:rPr>
        <w:t>ambar</w:t>
      </w:r>
      <w:r w:rsidRPr="001A6CAB">
        <w:rPr>
          <w:rFonts w:ascii="Times New Roman" w:hAnsi="Times New Roman" w:cs="Times New Roman"/>
          <w:b/>
          <w:sz w:val="24"/>
          <w:szCs w:val="24"/>
        </w:rPr>
        <w:t xml:space="preserve"> 2.</w:t>
      </w:r>
      <w:r>
        <w:rPr>
          <w:rFonts w:ascii="Times New Roman" w:hAnsi="Times New Roman" w:cs="Times New Roman"/>
          <w:sz w:val="24"/>
          <w:szCs w:val="24"/>
        </w:rPr>
        <w:t xml:space="preserve"> </w:t>
      </w:r>
      <w:r w:rsidR="00C460AE">
        <w:rPr>
          <w:rFonts w:ascii="Times New Roman" w:hAnsi="Times New Roman" w:cs="Times New Roman"/>
          <w:sz w:val="24"/>
          <w:szCs w:val="24"/>
        </w:rPr>
        <w:t xml:space="preserve">Grafik </w:t>
      </w:r>
      <w:r w:rsidRPr="001A6CAB">
        <w:rPr>
          <w:rFonts w:ascii="Times New Roman" w:hAnsi="Times New Roman" w:cs="Times New Roman"/>
          <w:sz w:val="24"/>
          <w:szCs w:val="24"/>
        </w:rPr>
        <w:t>Responden Berdasarkan Usia</w:t>
      </w:r>
    </w:p>
    <w:p w:rsidR="00E00C9A" w:rsidRPr="001A6CAB" w:rsidRDefault="00E00C9A" w:rsidP="00512CB3">
      <w:pPr>
        <w:spacing w:after="0" w:line="240" w:lineRule="auto"/>
        <w:ind w:firstLine="567"/>
        <w:jc w:val="both"/>
        <w:rPr>
          <w:rFonts w:ascii="Times New Roman" w:hAnsi="Times New Roman" w:cs="Times New Roman"/>
          <w:sz w:val="24"/>
          <w:szCs w:val="24"/>
        </w:rPr>
      </w:pPr>
      <w:r w:rsidRPr="001A6CAB">
        <w:rPr>
          <w:rFonts w:ascii="Times New Roman" w:hAnsi="Times New Roman" w:cs="Times New Roman"/>
          <w:sz w:val="24"/>
          <w:szCs w:val="24"/>
        </w:rPr>
        <w:t xml:space="preserve">Pada </w:t>
      </w:r>
      <w:r w:rsidR="00DD3B6C">
        <w:rPr>
          <w:rFonts w:ascii="Times New Roman" w:hAnsi="Times New Roman" w:cs="Times New Roman"/>
          <w:sz w:val="24"/>
          <w:szCs w:val="24"/>
        </w:rPr>
        <w:t>gambar</w:t>
      </w:r>
      <w:r w:rsidRPr="001A6CAB">
        <w:rPr>
          <w:rFonts w:ascii="Times New Roman" w:hAnsi="Times New Roman" w:cs="Times New Roman"/>
          <w:sz w:val="24"/>
          <w:szCs w:val="24"/>
        </w:rPr>
        <w:t xml:space="preserve"> 2, menjelaskan bahwa responden berdasarkan kategori usia secara berurut dari yang terbesar sampai yang terkecil ialah usia 44-</w:t>
      </w:r>
      <w:r w:rsidR="00E56307" w:rsidRPr="001A6CAB">
        <w:rPr>
          <w:rFonts w:ascii="Times New Roman" w:hAnsi="Times New Roman" w:cs="Times New Roman"/>
          <w:sz w:val="24"/>
          <w:szCs w:val="24"/>
        </w:rPr>
        <w:t>52 dan ≥52 tahun masing-msing sebesar 34,48% responden. Usia 36-43 tahun sebesar 17,24% responden, usia 26-35 tahun sebesar 10,34% responden, usia 17-25 tahun sebesar 3,45% responden, usia ≤17 tahun sebesar 0,00% responden.</w:t>
      </w:r>
    </w:p>
    <w:p w:rsidR="004D4082" w:rsidRPr="001A6CAB" w:rsidRDefault="00DD3B6C" w:rsidP="003D3046">
      <w:pPr>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w:t>
      </w:r>
      <w:r w:rsidR="004D4082" w:rsidRPr="001A6CAB">
        <w:rPr>
          <w:rFonts w:ascii="Times New Roman" w:hAnsi="Times New Roman" w:cs="Times New Roman"/>
          <w:b/>
          <w:sz w:val="24"/>
          <w:szCs w:val="24"/>
        </w:rPr>
        <w:t xml:space="preserve"> 1.</w:t>
      </w:r>
      <w:r w:rsidR="003D3046">
        <w:rPr>
          <w:rFonts w:ascii="Times New Roman" w:hAnsi="Times New Roman" w:cs="Times New Roman"/>
          <w:sz w:val="24"/>
          <w:szCs w:val="24"/>
        </w:rPr>
        <w:t xml:space="preserve"> </w:t>
      </w:r>
      <w:r w:rsidR="004D4082" w:rsidRPr="001A6CAB">
        <w:rPr>
          <w:rFonts w:ascii="Times New Roman" w:hAnsi="Times New Roman" w:cs="Times New Roman"/>
          <w:sz w:val="24"/>
          <w:szCs w:val="24"/>
        </w:rPr>
        <w:t>Penilaian Kinerja Layanan Sekretariat DPRD Kabupaten Bulukumba.</w:t>
      </w:r>
    </w:p>
    <w:tbl>
      <w:tblPr>
        <w:tblW w:w="5000" w:type="pct"/>
        <w:jc w:val="center"/>
        <w:tblLook w:val="04A0" w:firstRow="1" w:lastRow="0" w:firstColumn="1" w:lastColumn="0" w:noHBand="0" w:noVBand="1"/>
      </w:tblPr>
      <w:tblGrid>
        <w:gridCol w:w="689"/>
        <w:gridCol w:w="5202"/>
        <w:gridCol w:w="1500"/>
        <w:gridCol w:w="1625"/>
      </w:tblGrid>
      <w:tr w:rsidR="001A6CAB" w:rsidRPr="001A6CAB" w:rsidTr="001A6CAB">
        <w:trPr>
          <w:trHeight w:val="496"/>
          <w:jc w:val="center"/>
        </w:trPr>
        <w:tc>
          <w:tcPr>
            <w:tcW w:w="382"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No.</w:t>
            </w:r>
          </w:p>
        </w:tc>
        <w:tc>
          <w:tcPr>
            <w:tcW w:w="2885" w:type="pct"/>
            <w:tcBorders>
              <w:top w:val="single" w:sz="4" w:space="0" w:color="auto"/>
              <w:left w:val="nil"/>
              <w:bottom w:val="single" w:sz="4" w:space="0" w:color="auto"/>
              <w:right w:val="single" w:sz="4" w:space="0" w:color="auto"/>
            </w:tcBorders>
            <w:shd w:val="clear" w:color="000000" w:fill="BFBFBF"/>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Unsur Pelayanan</w:t>
            </w:r>
          </w:p>
        </w:tc>
        <w:tc>
          <w:tcPr>
            <w:tcW w:w="832" w:type="pct"/>
            <w:tcBorders>
              <w:top w:val="single" w:sz="4" w:space="0" w:color="auto"/>
              <w:left w:val="nil"/>
              <w:bottom w:val="single" w:sz="4" w:space="0" w:color="auto"/>
              <w:right w:val="single" w:sz="4" w:space="0" w:color="auto"/>
            </w:tcBorders>
            <w:shd w:val="clear" w:color="000000" w:fill="BFBFBF"/>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Nilai Unsur Pelayanan</w:t>
            </w:r>
          </w:p>
        </w:tc>
        <w:tc>
          <w:tcPr>
            <w:tcW w:w="902" w:type="pct"/>
            <w:tcBorders>
              <w:top w:val="single" w:sz="4" w:space="0" w:color="auto"/>
              <w:left w:val="nil"/>
              <w:bottom w:val="single" w:sz="4" w:space="0" w:color="auto"/>
              <w:right w:val="single" w:sz="4" w:space="0" w:color="auto"/>
            </w:tcBorders>
            <w:shd w:val="clear" w:color="000000" w:fill="BFBFBF"/>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NRR tertimbang</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1</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Persyaratan</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2,928</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0,325</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Sistem, Mekanisme, dan Prosedur</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2,917</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0,324</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3</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Waktu Penyelesaian</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2,859</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0,318</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4</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Biaya/Tarif</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2,953</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0,328</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lastRenderedPageBreak/>
              <w:t>5</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Produk Spesifikasi jenis pelayanan</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2,950</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0,328</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6</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Kompetensi pelaksana</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2,948</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0,328</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7</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Perilaku Pelaksana</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3,058</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0,340</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8</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Penanganan, pengaduan, saran dan masukan</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2,910</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0,323</w:t>
            </w:r>
          </w:p>
        </w:tc>
      </w:tr>
      <w:tr w:rsidR="001A6CAB" w:rsidRPr="001A6CAB" w:rsidTr="001A6CAB">
        <w:trPr>
          <w:trHeight w:val="336"/>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9</w:t>
            </w:r>
          </w:p>
        </w:tc>
        <w:tc>
          <w:tcPr>
            <w:tcW w:w="2885"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Sarana dan Prasarana</w:t>
            </w:r>
          </w:p>
        </w:tc>
        <w:tc>
          <w:tcPr>
            <w:tcW w:w="83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2,979</w:t>
            </w:r>
          </w:p>
        </w:tc>
        <w:tc>
          <w:tcPr>
            <w:tcW w:w="902" w:type="pct"/>
            <w:tcBorders>
              <w:top w:val="nil"/>
              <w:left w:val="nil"/>
              <w:bottom w:val="single" w:sz="4" w:space="0" w:color="auto"/>
              <w:right w:val="single" w:sz="4" w:space="0" w:color="auto"/>
            </w:tcBorders>
            <w:shd w:val="clear" w:color="auto" w:fill="auto"/>
            <w:noWrap/>
            <w:vAlign w:val="center"/>
            <w:hideMark/>
          </w:tcPr>
          <w:p w:rsidR="001A6CAB" w:rsidRPr="001A6CAB" w:rsidRDefault="001A6CAB" w:rsidP="00512CB3">
            <w:pPr>
              <w:spacing w:after="0" w:line="240" w:lineRule="auto"/>
              <w:jc w:val="center"/>
              <w:rPr>
                <w:rFonts w:ascii="Times New Roman" w:eastAsia="Times New Roman" w:hAnsi="Times New Roman" w:cs="Times New Roman"/>
                <w:color w:val="000000"/>
                <w:sz w:val="24"/>
                <w:szCs w:val="24"/>
                <w:lang w:val="en-US"/>
              </w:rPr>
            </w:pPr>
            <w:r w:rsidRPr="001A6CAB">
              <w:rPr>
                <w:rFonts w:ascii="Times New Roman" w:eastAsia="Times New Roman" w:hAnsi="Times New Roman" w:cs="Times New Roman"/>
                <w:color w:val="000000"/>
                <w:sz w:val="24"/>
                <w:szCs w:val="24"/>
                <w:lang w:val="en-US"/>
              </w:rPr>
              <w:t>0,331</w:t>
            </w:r>
          </w:p>
        </w:tc>
      </w:tr>
      <w:tr w:rsidR="001A6CAB" w:rsidRPr="001A6CAB" w:rsidTr="001A6CAB">
        <w:trPr>
          <w:trHeight w:val="336"/>
          <w:jc w:val="center"/>
        </w:trPr>
        <w:tc>
          <w:tcPr>
            <w:tcW w:w="4098"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Total Nilai Rata-Rata (NRR)</w:t>
            </w:r>
          </w:p>
        </w:tc>
        <w:tc>
          <w:tcPr>
            <w:tcW w:w="902" w:type="pct"/>
            <w:tcBorders>
              <w:top w:val="nil"/>
              <w:left w:val="nil"/>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2,945</w:t>
            </w:r>
          </w:p>
        </w:tc>
      </w:tr>
      <w:tr w:rsidR="001A6CAB" w:rsidRPr="001A6CAB" w:rsidTr="001A6CAB">
        <w:trPr>
          <w:trHeight w:val="336"/>
          <w:jc w:val="center"/>
        </w:trPr>
        <w:tc>
          <w:tcPr>
            <w:tcW w:w="4098"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IKM</w:t>
            </w:r>
          </w:p>
        </w:tc>
        <w:tc>
          <w:tcPr>
            <w:tcW w:w="902" w:type="pct"/>
            <w:tcBorders>
              <w:top w:val="nil"/>
              <w:left w:val="nil"/>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73,62</w:t>
            </w:r>
          </w:p>
        </w:tc>
      </w:tr>
      <w:tr w:rsidR="001A6CAB" w:rsidRPr="001A6CAB" w:rsidTr="001A6CAB">
        <w:trPr>
          <w:trHeight w:val="336"/>
          <w:jc w:val="center"/>
        </w:trPr>
        <w:tc>
          <w:tcPr>
            <w:tcW w:w="4098"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Mutu Pelayanan</w:t>
            </w:r>
          </w:p>
        </w:tc>
        <w:tc>
          <w:tcPr>
            <w:tcW w:w="902" w:type="pct"/>
            <w:tcBorders>
              <w:top w:val="nil"/>
              <w:left w:val="nil"/>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C</w:t>
            </w:r>
          </w:p>
        </w:tc>
      </w:tr>
      <w:tr w:rsidR="001A6CAB" w:rsidRPr="001A6CAB" w:rsidTr="001A6CAB">
        <w:trPr>
          <w:trHeight w:val="336"/>
          <w:jc w:val="center"/>
        </w:trPr>
        <w:tc>
          <w:tcPr>
            <w:tcW w:w="4098"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Kinerja Unit Layanan</w:t>
            </w:r>
          </w:p>
        </w:tc>
        <w:tc>
          <w:tcPr>
            <w:tcW w:w="902" w:type="pct"/>
            <w:tcBorders>
              <w:top w:val="nil"/>
              <w:left w:val="nil"/>
              <w:bottom w:val="single" w:sz="4" w:space="0" w:color="auto"/>
              <w:right w:val="single" w:sz="4" w:space="0" w:color="auto"/>
            </w:tcBorders>
            <w:shd w:val="clear" w:color="000000" w:fill="BFBFBF"/>
            <w:noWrap/>
            <w:vAlign w:val="center"/>
            <w:hideMark/>
          </w:tcPr>
          <w:p w:rsidR="001A6CAB" w:rsidRPr="001A6CAB" w:rsidRDefault="001A6CAB" w:rsidP="00512CB3">
            <w:pPr>
              <w:spacing w:after="0" w:line="240" w:lineRule="auto"/>
              <w:jc w:val="center"/>
              <w:rPr>
                <w:rFonts w:ascii="Times New Roman" w:eastAsia="Times New Roman" w:hAnsi="Times New Roman" w:cs="Times New Roman"/>
                <w:b/>
                <w:bCs/>
                <w:color w:val="000000"/>
                <w:sz w:val="24"/>
                <w:szCs w:val="24"/>
                <w:lang w:val="en-US"/>
              </w:rPr>
            </w:pPr>
            <w:r w:rsidRPr="001A6CAB">
              <w:rPr>
                <w:rFonts w:ascii="Times New Roman" w:eastAsia="Times New Roman" w:hAnsi="Times New Roman" w:cs="Times New Roman"/>
                <w:b/>
                <w:bCs/>
                <w:color w:val="000000"/>
                <w:sz w:val="24"/>
                <w:szCs w:val="24"/>
                <w:lang w:val="en-US"/>
              </w:rPr>
              <w:t>Kurang Baik</w:t>
            </w:r>
          </w:p>
        </w:tc>
      </w:tr>
    </w:tbl>
    <w:p w:rsidR="001A6CAB" w:rsidRPr="001A6CAB" w:rsidRDefault="001A6CAB" w:rsidP="0040045D">
      <w:pPr>
        <w:pStyle w:val="ListParagraph"/>
        <w:spacing w:after="0" w:line="240" w:lineRule="auto"/>
        <w:ind w:left="0"/>
        <w:jc w:val="center"/>
        <w:rPr>
          <w:rFonts w:ascii="Times New Roman" w:hAnsi="Times New Roman" w:cs="Times New Roman"/>
          <w:sz w:val="24"/>
          <w:szCs w:val="24"/>
        </w:rPr>
      </w:pPr>
      <w:r w:rsidRPr="001A6CAB">
        <w:rPr>
          <w:rFonts w:ascii="Times New Roman" w:hAnsi="Times New Roman" w:cs="Times New Roman"/>
          <w:sz w:val="24"/>
          <w:szCs w:val="24"/>
        </w:rPr>
        <w:t>Sumber: Data Primer Diolah 2021</w:t>
      </w:r>
    </w:p>
    <w:p w:rsidR="004D4082" w:rsidRDefault="00BA5D15" w:rsidP="004004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tabel 1, menunjukkan bahwa kinerja layanan sekretariat DPRD Kabupaten Bulukumba yaitu 73,62 dengan mutu layanan ‘C’ dan kinerja unit layanan sekretariat ‘Kurang Baik’.</w:t>
      </w:r>
      <w:r w:rsidR="00213EFD">
        <w:rPr>
          <w:rFonts w:ascii="Times New Roman" w:hAnsi="Times New Roman" w:cs="Times New Roman"/>
          <w:sz w:val="24"/>
          <w:szCs w:val="24"/>
        </w:rPr>
        <w:t xml:space="preserve"> </w:t>
      </w:r>
      <w:r>
        <w:rPr>
          <w:rFonts w:ascii="Times New Roman" w:hAnsi="Times New Roman" w:cs="Times New Roman"/>
          <w:sz w:val="24"/>
          <w:szCs w:val="24"/>
        </w:rPr>
        <w:t>Sedangkan dari 9 unsur kinerja layanan tersebut pada umumnya mendapatkan mutu layanan ‘C’</w:t>
      </w:r>
      <w:r w:rsidR="00AE4D45">
        <w:rPr>
          <w:rFonts w:ascii="Times New Roman" w:hAnsi="Times New Roman" w:cs="Times New Roman"/>
          <w:sz w:val="24"/>
          <w:szCs w:val="24"/>
        </w:rPr>
        <w:t xml:space="preserve"> dan kinerja unit </w:t>
      </w:r>
      <w:r>
        <w:rPr>
          <w:rFonts w:ascii="Times New Roman" w:hAnsi="Times New Roman" w:cs="Times New Roman"/>
          <w:sz w:val="24"/>
          <w:szCs w:val="24"/>
        </w:rPr>
        <w:t xml:space="preserve">layanan ‘Kurang Baik’ </w:t>
      </w:r>
      <w:r w:rsidR="00AE4D45">
        <w:rPr>
          <w:rFonts w:ascii="Times New Roman" w:hAnsi="Times New Roman" w:cs="Times New Roman"/>
          <w:sz w:val="24"/>
          <w:szCs w:val="24"/>
        </w:rPr>
        <w:t>dengan nilai unsur tertinggi terdapat pada unsur ke-7 p</w:t>
      </w:r>
      <w:r w:rsidR="005C4068">
        <w:rPr>
          <w:rFonts w:ascii="Times New Roman" w:hAnsi="Times New Roman" w:cs="Times New Roman"/>
          <w:sz w:val="24"/>
          <w:szCs w:val="24"/>
        </w:rPr>
        <w:t>e</w:t>
      </w:r>
      <w:r w:rsidR="00AE4D45">
        <w:rPr>
          <w:rFonts w:ascii="Times New Roman" w:hAnsi="Times New Roman" w:cs="Times New Roman"/>
          <w:sz w:val="24"/>
          <w:szCs w:val="24"/>
        </w:rPr>
        <w:t>rilaku pelaksana yaitu 3,058 dengan nutu layanan ‘C’ dan kinerja unit layanan ‘Kurang Baik’ dan nilai unsur terendah terdapat pada unsur ke-3 waktu penyelesaian yaitu 2,859 dengan mutu layanan ‘C’ dan kinerja unit layanan ‘Kurang Baik’.</w:t>
      </w:r>
    </w:p>
    <w:p w:rsidR="001A6CAB" w:rsidRPr="00301BB3" w:rsidRDefault="00DD3B6C" w:rsidP="003D304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w:t>
      </w:r>
      <w:r w:rsidR="001A6CAB">
        <w:rPr>
          <w:rFonts w:ascii="Times New Roman" w:hAnsi="Times New Roman" w:cs="Times New Roman"/>
          <w:b/>
          <w:sz w:val="24"/>
          <w:szCs w:val="24"/>
        </w:rPr>
        <w:t xml:space="preserve"> 2</w:t>
      </w:r>
      <w:r w:rsidR="001A6CAB" w:rsidRPr="001A6CAB">
        <w:rPr>
          <w:rFonts w:ascii="Times New Roman" w:hAnsi="Times New Roman" w:cs="Times New Roman"/>
          <w:b/>
          <w:sz w:val="24"/>
          <w:szCs w:val="24"/>
        </w:rPr>
        <w:t>.</w:t>
      </w:r>
      <w:r w:rsidR="003D3046">
        <w:rPr>
          <w:rFonts w:ascii="Times New Roman" w:hAnsi="Times New Roman" w:cs="Times New Roman"/>
          <w:sz w:val="24"/>
          <w:szCs w:val="24"/>
        </w:rPr>
        <w:t xml:space="preserve"> </w:t>
      </w:r>
      <w:r w:rsidR="001A6CAB" w:rsidRPr="00301BB3">
        <w:rPr>
          <w:rFonts w:ascii="Times New Roman" w:hAnsi="Times New Roman" w:cs="Times New Roman"/>
          <w:sz w:val="24"/>
          <w:szCs w:val="24"/>
        </w:rPr>
        <w:t xml:space="preserve">Penilaian Kinerja Layanan </w:t>
      </w:r>
      <w:r w:rsidR="00AC39BF" w:rsidRPr="00301BB3">
        <w:rPr>
          <w:rFonts w:ascii="Times New Roman" w:hAnsi="Times New Roman" w:cs="Times New Roman"/>
          <w:sz w:val="24"/>
          <w:szCs w:val="24"/>
        </w:rPr>
        <w:t>Bagian Umum</w:t>
      </w:r>
      <w:r w:rsidR="00301BB3">
        <w:rPr>
          <w:rFonts w:ascii="Times New Roman" w:hAnsi="Times New Roman" w:cs="Times New Roman"/>
          <w:sz w:val="24"/>
          <w:szCs w:val="24"/>
        </w:rPr>
        <w:t xml:space="preserve"> dan Keuangan</w:t>
      </w:r>
      <w:r w:rsidR="00AC39BF" w:rsidRPr="00301BB3">
        <w:rPr>
          <w:rFonts w:ascii="Times New Roman" w:hAnsi="Times New Roman" w:cs="Times New Roman"/>
          <w:sz w:val="24"/>
          <w:szCs w:val="24"/>
        </w:rPr>
        <w:t xml:space="preserve">, </w:t>
      </w:r>
      <w:r w:rsidR="001A6CAB" w:rsidRPr="00301BB3">
        <w:rPr>
          <w:rFonts w:ascii="Times New Roman" w:hAnsi="Times New Roman" w:cs="Times New Roman"/>
          <w:sz w:val="24"/>
          <w:szCs w:val="24"/>
        </w:rPr>
        <w:t>Sekretariat DPRD Kabupaten Bulukumba.</w:t>
      </w:r>
    </w:p>
    <w:tbl>
      <w:tblPr>
        <w:tblW w:w="5000" w:type="pct"/>
        <w:jc w:val="center"/>
        <w:tblCellMar>
          <w:left w:w="0" w:type="dxa"/>
          <w:right w:w="0" w:type="dxa"/>
        </w:tblCellMar>
        <w:tblLook w:val="04A0" w:firstRow="1" w:lastRow="0" w:firstColumn="1" w:lastColumn="0" w:noHBand="0" w:noVBand="1"/>
      </w:tblPr>
      <w:tblGrid>
        <w:gridCol w:w="755"/>
        <w:gridCol w:w="4995"/>
        <w:gridCol w:w="1634"/>
        <w:gridCol w:w="1632"/>
      </w:tblGrid>
      <w:tr w:rsidR="00301BB3" w:rsidRPr="00301BB3" w:rsidTr="00301BB3">
        <w:trPr>
          <w:trHeight w:val="672"/>
          <w:tblHeader/>
          <w:jc w:val="center"/>
        </w:trPr>
        <w:tc>
          <w:tcPr>
            <w:tcW w:w="419" w:type="pct"/>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No.</w:t>
            </w:r>
          </w:p>
        </w:tc>
        <w:tc>
          <w:tcPr>
            <w:tcW w:w="2770" w:type="pct"/>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Unsur Pelayanan</w:t>
            </w:r>
          </w:p>
        </w:tc>
        <w:tc>
          <w:tcPr>
            <w:tcW w:w="906" w:type="pct"/>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Nilai Unsur Pelayanan</w:t>
            </w:r>
          </w:p>
        </w:tc>
        <w:tc>
          <w:tcPr>
            <w:tcW w:w="905" w:type="pct"/>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NRR tertimbang</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1</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Persyaratan</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2,940</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0,327</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Sistem, Mekanisme, dan Prosedur</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2,871</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0,319</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3</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Waktu Penyelesaian</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2,750</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0,306</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4</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Biaya/Tarif</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2,957</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0,329</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5</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Produk Spesifikasi jenis pelayanan</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2,931</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0,326</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6</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Kompetensi pelaksana</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2,931</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0,326</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7</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Perilaku Pelaksana</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3,095</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0,344</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8</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Penanganan, pengaduan, saran dan masukan</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2,871</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0,319</w:t>
            </w:r>
          </w:p>
        </w:tc>
      </w:tr>
      <w:tr w:rsidR="00301BB3" w:rsidRPr="00301BB3" w:rsidTr="00301BB3">
        <w:trPr>
          <w:trHeight w:val="336"/>
          <w:jc w:val="center"/>
        </w:trPr>
        <w:tc>
          <w:tcPr>
            <w:tcW w:w="41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9</w:t>
            </w:r>
          </w:p>
        </w:tc>
        <w:tc>
          <w:tcPr>
            <w:tcW w:w="27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rPr>
                <w:rFonts w:ascii="Times New Roman" w:hAnsi="Times New Roman" w:cs="Times New Roman"/>
                <w:color w:val="000000"/>
                <w:sz w:val="24"/>
                <w:szCs w:val="24"/>
              </w:rPr>
            </w:pPr>
            <w:r w:rsidRPr="00301BB3">
              <w:rPr>
                <w:rFonts w:ascii="Times New Roman" w:hAnsi="Times New Roman" w:cs="Times New Roman"/>
                <w:color w:val="000000"/>
                <w:sz w:val="24"/>
                <w:szCs w:val="24"/>
              </w:rPr>
              <w:t>Sarana dan Prasarana</w:t>
            </w:r>
          </w:p>
        </w:tc>
        <w:tc>
          <w:tcPr>
            <w:tcW w:w="9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2,983</w:t>
            </w:r>
          </w:p>
        </w:tc>
        <w:tc>
          <w:tcPr>
            <w:tcW w:w="9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color w:val="000000"/>
                <w:sz w:val="24"/>
                <w:szCs w:val="24"/>
              </w:rPr>
            </w:pPr>
            <w:r w:rsidRPr="00301BB3">
              <w:rPr>
                <w:rFonts w:ascii="Times New Roman" w:hAnsi="Times New Roman" w:cs="Times New Roman"/>
                <w:color w:val="000000"/>
                <w:sz w:val="24"/>
                <w:szCs w:val="24"/>
              </w:rPr>
              <w:t>0,331</w:t>
            </w:r>
          </w:p>
        </w:tc>
      </w:tr>
      <w:tr w:rsidR="00301BB3" w:rsidRPr="00301BB3" w:rsidTr="00301BB3">
        <w:trPr>
          <w:trHeight w:val="336"/>
          <w:jc w:val="center"/>
        </w:trPr>
        <w:tc>
          <w:tcPr>
            <w:tcW w:w="4095"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right"/>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Total Nilai Rata-Rata (NRR)</w:t>
            </w:r>
          </w:p>
        </w:tc>
        <w:tc>
          <w:tcPr>
            <w:tcW w:w="905"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2,925</w:t>
            </w:r>
          </w:p>
        </w:tc>
      </w:tr>
      <w:tr w:rsidR="00301BB3" w:rsidRPr="00301BB3" w:rsidTr="00301BB3">
        <w:trPr>
          <w:trHeight w:val="336"/>
          <w:jc w:val="center"/>
        </w:trPr>
        <w:tc>
          <w:tcPr>
            <w:tcW w:w="4095"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right"/>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IKM</w:t>
            </w:r>
          </w:p>
        </w:tc>
        <w:tc>
          <w:tcPr>
            <w:tcW w:w="905"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73,13</w:t>
            </w:r>
          </w:p>
        </w:tc>
      </w:tr>
      <w:tr w:rsidR="00301BB3" w:rsidRPr="00301BB3" w:rsidTr="00301BB3">
        <w:trPr>
          <w:trHeight w:val="336"/>
          <w:jc w:val="center"/>
        </w:trPr>
        <w:tc>
          <w:tcPr>
            <w:tcW w:w="4095"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right"/>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Mutu Pelayanan</w:t>
            </w:r>
          </w:p>
        </w:tc>
        <w:tc>
          <w:tcPr>
            <w:tcW w:w="905"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C</w:t>
            </w:r>
          </w:p>
        </w:tc>
      </w:tr>
      <w:tr w:rsidR="00301BB3" w:rsidRPr="00301BB3" w:rsidTr="00301BB3">
        <w:trPr>
          <w:trHeight w:val="336"/>
          <w:jc w:val="center"/>
        </w:trPr>
        <w:tc>
          <w:tcPr>
            <w:tcW w:w="4095"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right"/>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Kinerja Unit Layanan</w:t>
            </w:r>
          </w:p>
        </w:tc>
        <w:tc>
          <w:tcPr>
            <w:tcW w:w="905"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301BB3" w:rsidRPr="00301BB3" w:rsidRDefault="00301BB3" w:rsidP="00512CB3">
            <w:pPr>
              <w:spacing w:after="0" w:line="240" w:lineRule="auto"/>
              <w:jc w:val="center"/>
              <w:rPr>
                <w:rFonts w:ascii="Times New Roman" w:hAnsi="Times New Roman" w:cs="Times New Roman"/>
                <w:b/>
                <w:bCs/>
                <w:color w:val="000000"/>
                <w:sz w:val="24"/>
                <w:szCs w:val="24"/>
              </w:rPr>
            </w:pPr>
            <w:r w:rsidRPr="00301BB3">
              <w:rPr>
                <w:rFonts w:ascii="Times New Roman" w:hAnsi="Times New Roman" w:cs="Times New Roman"/>
                <w:b/>
                <w:bCs/>
                <w:color w:val="000000"/>
                <w:sz w:val="24"/>
                <w:szCs w:val="24"/>
              </w:rPr>
              <w:t>Kurang Baik</w:t>
            </w:r>
          </w:p>
        </w:tc>
      </w:tr>
    </w:tbl>
    <w:p w:rsidR="00301BB3" w:rsidRDefault="00301BB3" w:rsidP="005C1E7C">
      <w:pPr>
        <w:pStyle w:val="ListParagraph"/>
        <w:spacing w:after="0" w:line="240" w:lineRule="auto"/>
        <w:ind w:left="0"/>
        <w:jc w:val="center"/>
        <w:rPr>
          <w:rFonts w:ascii="Times New Roman" w:hAnsi="Times New Roman" w:cs="Times New Roman"/>
          <w:sz w:val="24"/>
          <w:szCs w:val="24"/>
        </w:rPr>
      </w:pPr>
      <w:r w:rsidRPr="00301BB3">
        <w:rPr>
          <w:rFonts w:ascii="Times New Roman" w:hAnsi="Times New Roman" w:cs="Times New Roman"/>
          <w:sz w:val="24"/>
          <w:szCs w:val="24"/>
        </w:rPr>
        <w:t>Sumber: Data Primer Diolah 2021</w:t>
      </w:r>
    </w:p>
    <w:p w:rsidR="00301BB3" w:rsidRPr="005C1E7C" w:rsidRDefault="00815402" w:rsidP="005C1E7C">
      <w:pPr>
        <w:spacing w:after="0" w:line="240" w:lineRule="auto"/>
        <w:ind w:firstLine="567"/>
        <w:jc w:val="both"/>
        <w:rPr>
          <w:rFonts w:ascii="Times New Roman" w:hAnsi="Times New Roman" w:cs="Times New Roman"/>
          <w:lang w:val="en-US"/>
        </w:rPr>
      </w:pPr>
      <w:r w:rsidRPr="00CF5172">
        <w:rPr>
          <w:rFonts w:ascii="Times New Roman" w:hAnsi="Times New Roman" w:cs="Times New Roman"/>
          <w:sz w:val="24"/>
          <w:szCs w:val="24"/>
        </w:rPr>
        <w:t xml:space="preserve">Pada </w:t>
      </w:r>
      <w:r w:rsidR="00213EFD" w:rsidRPr="00CF5172">
        <w:rPr>
          <w:rFonts w:ascii="Times New Roman" w:hAnsi="Times New Roman" w:cs="Times New Roman"/>
          <w:sz w:val="24"/>
          <w:szCs w:val="24"/>
        </w:rPr>
        <w:t>tabel 2</w:t>
      </w:r>
      <w:r w:rsidRPr="00CF5172">
        <w:rPr>
          <w:rFonts w:ascii="Times New Roman" w:hAnsi="Times New Roman" w:cs="Times New Roman"/>
          <w:sz w:val="24"/>
          <w:szCs w:val="24"/>
        </w:rPr>
        <w:t>, menunjukkan bahwa</w:t>
      </w:r>
      <w:r w:rsidR="0040045D" w:rsidRPr="00CF5172">
        <w:rPr>
          <w:rFonts w:ascii="Times New Roman" w:hAnsi="Times New Roman" w:cs="Times New Roman"/>
          <w:sz w:val="24"/>
          <w:szCs w:val="24"/>
        </w:rPr>
        <w:t xml:space="preserve"> kinerja layanan bagian umum dan keuangan, sekretariat DPRD Kabupaten Bulukumba yaitu 73,13 dengan mutu layanan ‘C’ dan kinerja unit layanan ‘Kurang Baik’. </w:t>
      </w:r>
      <w:r w:rsidR="00CF5172" w:rsidRPr="00CF5172">
        <w:rPr>
          <w:rFonts w:ascii="Times New Roman" w:hAnsi="Times New Roman" w:cs="Times New Roman"/>
          <w:sz w:val="24"/>
          <w:szCs w:val="24"/>
        </w:rPr>
        <w:t xml:space="preserve">Sedangkan dari 9 unsur kinerja layanan tersebut terdapat 1 unsur layanan mendapatkan mutu layanan ‘B’ </w:t>
      </w:r>
      <w:r w:rsidR="005C1E7C">
        <w:rPr>
          <w:rFonts w:ascii="Times New Roman" w:hAnsi="Times New Roman" w:cs="Times New Roman"/>
          <w:sz w:val="24"/>
          <w:szCs w:val="24"/>
        </w:rPr>
        <w:t xml:space="preserve">dan </w:t>
      </w:r>
      <w:r w:rsidR="00CF5172" w:rsidRPr="00CF5172">
        <w:rPr>
          <w:rFonts w:ascii="Times New Roman" w:hAnsi="Times New Roman" w:cs="Times New Roman"/>
          <w:sz w:val="24"/>
          <w:szCs w:val="24"/>
        </w:rPr>
        <w:t xml:space="preserve">kinerja unit layanan ‘Baik’, 8 unsur layanan lainnya mendapat mutu layanan ‘C’ </w:t>
      </w:r>
      <w:r w:rsidR="005C1E7C">
        <w:rPr>
          <w:rFonts w:ascii="Times New Roman" w:hAnsi="Times New Roman" w:cs="Times New Roman"/>
          <w:sz w:val="24"/>
          <w:szCs w:val="24"/>
        </w:rPr>
        <w:t xml:space="preserve">dan </w:t>
      </w:r>
      <w:r w:rsidR="00CF5172" w:rsidRPr="00CF5172">
        <w:rPr>
          <w:rFonts w:ascii="Times New Roman" w:hAnsi="Times New Roman" w:cs="Times New Roman"/>
          <w:sz w:val="24"/>
          <w:szCs w:val="24"/>
        </w:rPr>
        <w:t>kinerja unit layanan ‘Kurang Baik’. N</w:t>
      </w:r>
      <w:r w:rsidR="0040045D" w:rsidRPr="00CF5172">
        <w:rPr>
          <w:rFonts w:ascii="Times New Roman" w:hAnsi="Times New Roman" w:cs="Times New Roman"/>
          <w:sz w:val="24"/>
          <w:szCs w:val="24"/>
        </w:rPr>
        <w:t xml:space="preserve">ilai </w:t>
      </w:r>
      <w:r w:rsidR="00CF5172" w:rsidRPr="00CF5172">
        <w:rPr>
          <w:rFonts w:ascii="Times New Roman" w:hAnsi="Times New Roman" w:cs="Times New Roman"/>
          <w:sz w:val="24"/>
          <w:szCs w:val="24"/>
        </w:rPr>
        <w:t xml:space="preserve">unsur </w:t>
      </w:r>
      <w:r w:rsidR="0040045D" w:rsidRPr="00CF5172">
        <w:rPr>
          <w:rFonts w:ascii="Times New Roman" w:hAnsi="Times New Roman" w:cs="Times New Roman"/>
          <w:sz w:val="24"/>
          <w:szCs w:val="24"/>
        </w:rPr>
        <w:t xml:space="preserve">tertinggi </w:t>
      </w:r>
      <w:r w:rsidR="00CF5172" w:rsidRPr="00CF5172">
        <w:rPr>
          <w:rFonts w:ascii="Times New Roman" w:hAnsi="Times New Roman" w:cs="Times New Roman"/>
          <w:sz w:val="24"/>
          <w:szCs w:val="24"/>
        </w:rPr>
        <w:t>terdapat pada unsur ke-7 p</w:t>
      </w:r>
      <w:r w:rsidR="005C4068">
        <w:rPr>
          <w:rFonts w:ascii="Times New Roman" w:hAnsi="Times New Roman" w:cs="Times New Roman"/>
          <w:sz w:val="24"/>
          <w:szCs w:val="24"/>
        </w:rPr>
        <w:t>e</w:t>
      </w:r>
      <w:r w:rsidR="00CF5172" w:rsidRPr="00CF5172">
        <w:rPr>
          <w:rFonts w:ascii="Times New Roman" w:hAnsi="Times New Roman" w:cs="Times New Roman"/>
          <w:sz w:val="24"/>
          <w:szCs w:val="24"/>
        </w:rPr>
        <w:t xml:space="preserve">rilaku pelaksana yaitu 3,095 dengan mutu layanan ‘B’ </w:t>
      </w:r>
      <w:r w:rsidR="005C1E7C">
        <w:rPr>
          <w:rFonts w:ascii="Times New Roman" w:hAnsi="Times New Roman" w:cs="Times New Roman"/>
          <w:sz w:val="24"/>
          <w:szCs w:val="24"/>
        </w:rPr>
        <w:t xml:space="preserve">dan </w:t>
      </w:r>
      <w:r w:rsidR="00CF5172" w:rsidRPr="00CF5172">
        <w:rPr>
          <w:rFonts w:ascii="Times New Roman" w:hAnsi="Times New Roman" w:cs="Times New Roman"/>
          <w:sz w:val="24"/>
          <w:szCs w:val="24"/>
        </w:rPr>
        <w:t xml:space="preserve">kinerja unit layanan ‘Baik’ dan </w:t>
      </w:r>
      <w:r w:rsidR="005C1E7C">
        <w:rPr>
          <w:rFonts w:ascii="Times New Roman" w:hAnsi="Times New Roman" w:cs="Times New Roman"/>
          <w:sz w:val="24"/>
        </w:rPr>
        <w:t xml:space="preserve">Dan unsur </w:t>
      </w:r>
      <w:r w:rsidR="00CF5172" w:rsidRPr="00CF5172">
        <w:rPr>
          <w:rFonts w:ascii="Times New Roman" w:hAnsi="Times New Roman" w:cs="Times New Roman"/>
          <w:sz w:val="24"/>
        </w:rPr>
        <w:t xml:space="preserve">layanan nilai terendah </w:t>
      </w:r>
      <w:r w:rsidR="005C1E7C">
        <w:rPr>
          <w:rFonts w:ascii="Times New Roman" w:hAnsi="Times New Roman" w:cs="Times New Roman"/>
          <w:sz w:val="24"/>
        </w:rPr>
        <w:t xml:space="preserve">ialah </w:t>
      </w:r>
      <w:r w:rsidR="00CF5172" w:rsidRPr="00CF5172">
        <w:rPr>
          <w:rFonts w:ascii="Times New Roman" w:hAnsi="Times New Roman" w:cs="Times New Roman"/>
          <w:sz w:val="24"/>
        </w:rPr>
        <w:t xml:space="preserve">unsur ke-3 </w:t>
      </w:r>
      <w:r w:rsidR="00CF5172" w:rsidRPr="00CF5172">
        <w:rPr>
          <w:rFonts w:ascii="Times New Roman" w:eastAsia="Times New Roman" w:hAnsi="Times New Roman" w:cs="Times New Roman"/>
          <w:color w:val="000000"/>
          <w:sz w:val="24"/>
          <w:szCs w:val="20"/>
          <w:lang w:val="en-US"/>
        </w:rPr>
        <w:t>Waktu Penyelesaian</w:t>
      </w:r>
      <w:r w:rsidR="00CF5172" w:rsidRPr="00CF5172">
        <w:rPr>
          <w:rFonts w:ascii="Times New Roman" w:hAnsi="Times New Roman" w:cs="Times New Roman"/>
          <w:sz w:val="24"/>
        </w:rPr>
        <w:t xml:space="preserve"> yaitu </w:t>
      </w:r>
      <w:r w:rsidR="00CF5172" w:rsidRPr="00CF5172">
        <w:rPr>
          <w:rFonts w:ascii="Times New Roman" w:hAnsi="Times New Roman" w:cs="Times New Roman"/>
          <w:color w:val="000000"/>
          <w:sz w:val="24"/>
          <w:szCs w:val="20"/>
        </w:rPr>
        <w:t>2,750</w:t>
      </w:r>
      <w:r w:rsidR="00CF5172" w:rsidRPr="00CF5172">
        <w:rPr>
          <w:rFonts w:ascii="Times New Roman" w:hAnsi="Times New Roman" w:cs="Times New Roman"/>
          <w:sz w:val="40"/>
        </w:rPr>
        <w:t xml:space="preserve"> </w:t>
      </w:r>
      <w:r w:rsidR="00CF5172" w:rsidRPr="00CF5172">
        <w:rPr>
          <w:rFonts w:ascii="Times New Roman" w:hAnsi="Times New Roman" w:cs="Times New Roman"/>
          <w:sz w:val="24"/>
        </w:rPr>
        <w:t>dengan mutu pelayanan “C” dan kinerja unit pelayanan “Kurang Baik”</w:t>
      </w:r>
      <w:r w:rsidR="00CF5172" w:rsidRPr="00CF5172">
        <w:rPr>
          <w:rFonts w:ascii="Times New Roman" w:hAnsi="Times New Roman" w:cs="Times New Roman"/>
          <w:color w:val="000000"/>
          <w:sz w:val="24"/>
          <w:szCs w:val="20"/>
        </w:rPr>
        <w:t>.</w:t>
      </w:r>
    </w:p>
    <w:p w:rsidR="00301BB3" w:rsidRPr="00BA491A" w:rsidRDefault="00DD3B6C" w:rsidP="003D304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Tabel</w:t>
      </w:r>
      <w:r w:rsidR="00301BB3" w:rsidRPr="00BA491A">
        <w:rPr>
          <w:rFonts w:ascii="Times New Roman" w:hAnsi="Times New Roman" w:cs="Times New Roman"/>
          <w:b/>
          <w:sz w:val="24"/>
          <w:szCs w:val="24"/>
        </w:rPr>
        <w:t xml:space="preserve"> 3.</w:t>
      </w:r>
      <w:r w:rsidR="003D3046">
        <w:rPr>
          <w:rFonts w:ascii="Times New Roman" w:hAnsi="Times New Roman" w:cs="Times New Roman"/>
          <w:sz w:val="24"/>
          <w:szCs w:val="24"/>
        </w:rPr>
        <w:t xml:space="preserve"> </w:t>
      </w:r>
      <w:r w:rsidR="00301BB3" w:rsidRPr="00BA491A">
        <w:rPr>
          <w:rFonts w:ascii="Times New Roman" w:hAnsi="Times New Roman" w:cs="Times New Roman"/>
          <w:sz w:val="24"/>
          <w:szCs w:val="24"/>
        </w:rPr>
        <w:t>Penilaian Kinerja Layanan Bagian Persidangan dan Perundang-Undangan, Sekretariat DPRD Kabupaten Bulukumba.</w:t>
      </w:r>
    </w:p>
    <w:tbl>
      <w:tblPr>
        <w:tblW w:w="5000" w:type="pct"/>
        <w:jc w:val="center"/>
        <w:tblCellMar>
          <w:left w:w="0" w:type="dxa"/>
          <w:right w:w="0" w:type="dxa"/>
        </w:tblCellMar>
        <w:tblLook w:val="04A0" w:firstRow="1" w:lastRow="0" w:firstColumn="1" w:lastColumn="0" w:noHBand="0" w:noVBand="1"/>
      </w:tblPr>
      <w:tblGrid>
        <w:gridCol w:w="592"/>
        <w:gridCol w:w="5384"/>
        <w:gridCol w:w="1446"/>
        <w:gridCol w:w="1594"/>
      </w:tblGrid>
      <w:tr w:rsidR="00BA491A" w:rsidRPr="00BA491A" w:rsidTr="00BA491A">
        <w:trPr>
          <w:trHeight w:val="672"/>
          <w:jc w:val="center"/>
        </w:trPr>
        <w:tc>
          <w:tcPr>
            <w:tcW w:w="328" w:type="pct"/>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No.</w:t>
            </w:r>
          </w:p>
        </w:tc>
        <w:tc>
          <w:tcPr>
            <w:tcW w:w="2986" w:type="pct"/>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Unsur Pelayanan</w:t>
            </w:r>
          </w:p>
        </w:tc>
        <w:tc>
          <w:tcPr>
            <w:tcW w:w="802" w:type="pct"/>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Nilai Unsur Pelayanan</w:t>
            </w:r>
          </w:p>
        </w:tc>
        <w:tc>
          <w:tcPr>
            <w:tcW w:w="884" w:type="pct"/>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NRR tertimbang</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1</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Persyaratan</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2,948</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0,328</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Sistem, Mekanisme, dan Prosedur</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2,983</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0,331</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3</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Waktu Penyelesaian</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2,966</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0,330</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4</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Biaya/Tarif</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2,948</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0,328</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5</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Produk Spesifikasi jenis pelayanan</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2,966</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0,330</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6</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Kompetensi pelaksana</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2,983</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0,331</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7</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Perilaku Pelaksana</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3,034</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0,337</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8</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Penanganan, pengaduan, saran dan masukan</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2,940</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0,327</w:t>
            </w:r>
          </w:p>
        </w:tc>
      </w:tr>
      <w:tr w:rsidR="00BA491A" w:rsidRPr="00BA491A" w:rsidTr="00BA491A">
        <w:trPr>
          <w:trHeight w:val="336"/>
          <w:jc w:val="center"/>
        </w:trPr>
        <w:tc>
          <w:tcPr>
            <w:tcW w:w="32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9</w:t>
            </w:r>
          </w:p>
        </w:tc>
        <w:tc>
          <w:tcPr>
            <w:tcW w:w="29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rPr>
                <w:rFonts w:ascii="Times New Roman" w:hAnsi="Times New Roman" w:cs="Times New Roman"/>
                <w:color w:val="000000"/>
                <w:sz w:val="24"/>
                <w:szCs w:val="24"/>
              </w:rPr>
            </w:pPr>
            <w:r w:rsidRPr="00BA491A">
              <w:rPr>
                <w:rFonts w:ascii="Times New Roman" w:hAnsi="Times New Roman" w:cs="Times New Roman"/>
                <w:color w:val="000000"/>
                <w:sz w:val="24"/>
                <w:szCs w:val="24"/>
              </w:rPr>
              <w:t>Sarana dan Prasarana</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3,000</w:t>
            </w:r>
          </w:p>
        </w:tc>
        <w:tc>
          <w:tcPr>
            <w:tcW w:w="8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color w:val="000000"/>
                <w:sz w:val="24"/>
                <w:szCs w:val="24"/>
              </w:rPr>
            </w:pPr>
            <w:r w:rsidRPr="00BA491A">
              <w:rPr>
                <w:rFonts w:ascii="Times New Roman" w:hAnsi="Times New Roman" w:cs="Times New Roman"/>
                <w:color w:val="000000"/>
                <w:sz w:val="24"/>
                <w:szCs w:val="24"/>
              </w:rPr>
              <w:t>0,333</w:t>
            </w:r>
          </w:p>
        </w:tc>
      </w:tr>
      <w:tr w:rsidR="00BA491A" w:rsidRPr="00BA491A" w:rsidTr="00BA491A">
        <w:trPr>
          <w:trHeight w:val="336"/>
          <w:jc w:val="center"/>
        </w:trPr>
        <w:tc>
          <w:tcPr>
            <w:tcW w:w="4116"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right"/>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Total Nilai Rata-Rata (NRR)</w:t>
            </w:r>
          </w:p>
        </w:tc>
        <w:tc>
          <w:tcPr>
            <w:tcW w:w="88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2,974</w:t>
            </w:r>
          </w:p>
        </w:tc>
      </w:tr>
      <w:tr w:rsidR="00BA491A" w:rsidRPr="00BA491A" w:rsidTr="00BA491A">
        <w:trPr>
          <w:trHeight w:val="336"/>
          <w:jc w:val="center"/>
        </w:trPr>
        <w:tc>
          <w:tcPr>
            <w:tcW w:w="4116"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right"/>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IKM</w:t>
            </w:r>
          </w:p>
        </w:tc>
        <w:tc>
          <w:tcPr>
            <w:tcW w:w="88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74,35</w:t>
            </w:r>
          </w:p>
        </w:tc>
      </w:tr>
      <w:tr w:rsidR="00BA491A" w:rsidRPr="00BA491A" w:rsidTr="00BA491A">
        <w:trPr>
          <w:trHeight w:val="336"/>
          <w:jc w:val="center"/>
        </w:trPr>
        <w:tc>
          <w:tcPr>
            <w:tcW w:w="4116"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right"/>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Mutu Pelayanan</w:t>
            </w:r>
          </w:p>
        </w:tc>
        <w:tc>
          <w:tcPr>
            <w:tcW w:w="88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C</w:t>
            </w:r>
          </w:p>
        </w:tc>
      </w:tr>
      <w:tr w:rsidR="00BA491A" w:rsidRPr="00BA491A" w:rsidTr="00BA491A">
        <w:trPr>
          <w:trHeight w:val="336"/>
          <w:jc w:val="center"/>
        </w:trPr>
        <w:tc>
          <w:tcPr>
            <w:tcW w:w="4116" w:type="pct"/>
            <w:gridSpan w:val="3"/>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right"/>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Kinerja Unit Layanan</w:t>
            </w:r>
          </w:p>
        </w:tc>
        <w:tc>
          <w:tcPr>
            <w:tcW w:w="884" w:type="pct"/>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rsidR="00BA491A" w:rsidRPr="00BA491A" w:rsidRDefault="00BA491A" w:rsidP="00512CB3">
            <w:pPr>
              <w:spacing w:after="0" w:line="240" w:lineRule="auto"/>
              <w:jc w:val="center"/>
              <w:rPr>
                <w:rFonts w:ascii="Times New Roman" w:hAnsi="Times New Roman" w:cs="Times New Roman"/>
                <w:b/>
                <w:bCs/>
                <w:color w:val="000000"/>
                <w:sz w:val="24"/>
                <w:szCs w:val="24"/>
              </w:rPr>
            </w:pPr>
            <w:r w:rsidRPr="00BA491A">
              <w:rPr>
                <w:rFonts w:ascii="Times New Roman" w:hAnsi="Times New Roman" w:cs="Times New Roman"/>
                <w:b/>
                <w:bCs/>
                <w:color w:val="000000"/>
                <w:sz w:val="24"/>
                <w:szCs w:val="24"/>
              </w:rPr>
              <w:t>Kurang Baik</w:t>
            </w:r>
          </w:p>
        </w:tc>
      </w:tr>
    </w:tbl>
    <w:p w:rsidR="00BA491A" w:rsidRDefault="00BA491A" w:rsidP="005C4068">
      <w:pPr>
        <w:pStyle w:val="ListParagraph"/>
        <w:spacing w:after="0" w:line="240" w:lineRule="auto"/>
        <w:ind w:left="0"/>
        <w:jc w:val="center"/>
        <w:rPr>
          <w:rFonts w:ascii="Times New Roman" w:hAnsi="Times New Roman" w:cs="Times New Roman"/>
          <w:sz w:val="24"/>
          <w:szCs w:val="24"/>
        </w:rPr>
      </w:pPr>
      <w:r w:rsidRPr="00BA491A">
        <w:rPr>
          <w:rFonts w:ascii="Times New Roman" w:hAnsi="Times New Roman" w:cs="Times New Roman"/>
          <w:sz w:val="24"/>
          <w:szCs w:val="24"/>
        </w:rPr>
        <w:t>Sumber: Data Primer Diolah 2021</w:t>
      </w:r>
    </w:p>
    <w:p w:rsidR="00512CB3" w:rsidRDefault="00B7039B" w:rsidP="005C4068">
      <w:pPr>
        <w:pStyle w:val="ListParagraph"/>
        <w:spacing w:after="0" w:line="240" w:lineRule="auto"/>
        <w:ind w:left="0" w:firstLine="567"/>
        <w:jc w:val="both"/>
        <w:rPr>
          <w:rFonts w:ascii="Times New Roman" w:hAnsi="Times New Roman" w:cs="Times New Roman"/>
          <w:sz w:val="24"/>
          <w:szCs w:val="24"/>
        </w:rPr>
      </w:pPr>
      <w:r w:rsidRPr="00CF5172">
        <w:rPr>
          <w:rFonts w:ascii="Times New Roman" w:hAnsi="Times New Roman" w:cs="Times New Roman"/>
          <w:sz w:val="24"/>
          <w:szCs w:val="24"/>
        </w:rPr>
        <w:t xml:space="preserve">Pada </w:t>
      </w:r>
      <w:r>
        <w:rPr>
          <w:rFonts w:ascii="Times New Roman" w:hAnsi="Times New Roman" w:cs="Times New Roman"/>
          <w:sz w:val="24"/>
          <w:szCs w:val="24"/>
        </w:rPr>
        <w:t>tabel 3</w:t>
      </w:r>
      <w:r w:rsidRPr="00CF5172">
        <w:rPr>
          <w:rFonts w:ascii="Times New Roman" w:hAnsi="Times New Roman" w:cs="Times New Roman"/>
          <w:sz w:val="24"/>
          <w:szCs w:val="24"/>
        </w:rPr>
        <w:t xml:space="preserve">, menunjukkan bahwa kinerja layanan bagian </w:t>
      </w:r>
      <w:r w:rsidR="005C4068">
        <w:rPr>
          <w:rFonts w:ascii="Times New Roman" w:hAnsi="Times New Roman" w:cs="Times New Roman"/>
          <w:sz w:val="24"/>
          <w:szCs w:val="24"/>
        </w:rPr>
        <w:t xml:space="preserve">persidangan dan perundang </w:t>
      </w:r>
      <w:r>
        <w:rPr>
          <w:rFonts w:ascii="Times New Roman" w:hAnsi="Times New Roman" w:cs="Times New Roman"/>
          <w:sz w:val="24"/>
          <w:szCs w:val="24"/>
        </w:rPr>
        <w:t>undangan</w:t>
      </w:r>
      <w:r w:rsidRPr="00CF5172">
        <w:rPr>
          <w:rFonts w:ascii="Times New Roman" w:hAnsi="Times New Roman" w:cs="Times New Roman"/>
          <w:sz w:val="24"/>
          <w:szCs w:val="24"/>
        </w:rPr>
        <w:t>, sekretariat DPRD Kabupaten Bulukumba yaitu</w:t>
      </w:r>
      <w:r>
        <w:rPr>
          <w:rFonts w:ascii="Times New Roman" w:hAnsi="Times New Roman" w:cs="Times New Roman"/>
          <w:sz w:val="24"/>
          <w:szCs w:val="24"/>
        </w:rPr>
        <w:t xml:space="preserve"> </w:t>
      </w:r>
      <w:r w:rsidR="005C4068">
        <w:rPr>
          <w:rFonts w:ascii="Times New Roman" w:hAnsi="Times New Roman" w:cs="Times New Roman"/>
          <w:sz w:val="24"/>
          <w:szCs w:val="24"/>
        </w:rPr>
        <w:t>74,35 dengan nilai mutu layanan ‘C’ dan kinerja unit layanan ‘Kurang Baik’. Sedangkan dari 9 unsur layanan pada umumnya mendapatkan mutu layanan ‘C’ dan kinerja unit layanan ‘Kurang Baik’. Nilai unsur tertinggi terdapat pada unsur ke-7 perilaku pelaksana yaitu 3,034 dan mutu layanan ‘C’ kinerja unit layanan ‘Kurang Baik’, sedangkan nilai unsur terendah unsur ke-8 penanganan, pengaduan, saran, dan masukan yaitu 2,940 dengan mutu layanan ‘C’ kinerja unit layanan ‘Kurang Baik’.</w:t>
      </w:r>
    </w:p>
    <w:p w:rsidR="00512CB3" w:rsidRPr="00512CB3" w:rsidRDefault="00DD3B6C" w:rsidP="005C406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w:t>
      </w:r>
      <w:r w:rsidR="00512CB3" w:rsidRPr="00512CB3">
        <w:rPr>
          <w:rFonts w:ascii="Times New Roman" w:hAnsi="Times New Roman" w:cs="Times New Roman"/>
          <w:b/>
          <w:sz w:val="24"/>
          <w:szCs w:val="24"/>
        </w:rPr>
        <w:t xml:space="preserve"> 4.</w:t>
      </w:r>
      <w:r w:rsidR="003D3046">
        <w:rPr>
          <w:rFonts w:ascii="Times New Roman" w:hAnsi="Times New Roman" w:cs="Times New Roman"/>
          <w:sz w:val="24"/>
          <w:szCs w:val="24"/>
        </w:rPr>
        <w:t xml:space="preserve"> </w:t>
      </w:r>
      <w:r w:rsidR="00512CB3" w:rsidRPr="00512CB3">
        <w:rPr>
          <w:rFonts w:ascii="Times New Roman" w:hAnsi="Times New Roman" w:cs="Times New Roman"/>
          <w:sz w:val="24"/>
          <w:szCs w:val="24"/>
        </w:rPr>
        <w:t>Penilaian Kinerja Layanan Bagian Fasilitas Penganggaran dan Pengawasan, Sekretariat DPRD Kabupaten Bulukumba.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5"/>
        <w:gridCol w:w="4995"/>
        <w:gridCol w:w="1634"/>
        <w:gridCol w:w="1632"/>
      </w:tblGrid>
      <w:tr w:rsidR="00512CB3" w:rsidRPr="00512CB3" w:rsidTr="00512CB3">
        <w:trPr>
          <w:trHeight w:val="672"/>
          <w:tblHeader/>
          <w:jc w:val="center"/>
        </w:trPr>
        <w:tc>
          <w:tcPr>
            <w:tcW w:w="419" w:type="pct"/>
            <w:shd w:val="clear" w:color="000000" w:fill="BFBFBF"/>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No.</w:t>
            </w:r>
          </w:p>
        </w:tc>
        <w:tc>
          <w:tcPr>
            <w:tcW w:w="2770" w:type="pct"/>
            <w:shd w:val="clear" w:color="000000" w:fill="BFBFBF"/>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Unsur Pelayanan</w:t>
            </w:r>
          </w:p>
        </w:tc>
        <w:tc>
          <w:tcPr>
            <w:tcW w:w="906" w:type="pct"/>
            <w:shd w:val="clear" w:color="000000" w:fill="BFBFBF"/>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Nilai Unsur Pelayanan</w:t>
            </w:r>
          </w:p>
        </w:tc>
        <w:tc>
          <w:tcPr>
            <w:tcW w:w="905" w:type="pct"/>
            <w:shd w:val="clear" w:color="000000" w:fill="BFBFBF"/>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NRR tertimbang</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1</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Persyaratan</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2,897</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0,322</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Sistem, Mekanisme, dan Prosedur</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2,897</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0,322</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3</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Waktu Penyelesaian</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2,862</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0,318</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4</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Biaya/Tarif</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2,954</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0,328</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5</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Produk Spesifikasi jenis pelayanan</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2,954</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0,328</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6</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Kompetensi pelaksana</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2,931</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0,326</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7</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Perilaku Pelaksana</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3,046</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0,338</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8</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Penanganan, pengaduan, saran dan masukan</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2,920</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0,324</w:t>
            </w:r>
          </w:p>
        </w:tc>
      </w:tr>
      <w:tr w:rsidR="00512CB3" w:rsidRPr="00512CB3" w:rsidTr="00512CB3">
        <w:trPr>
          <w:trHeight w:val="336"/>
          <w:jc w:val="center"/>
        </w:trPr>
        <w:tc>
          <w:tcPr>
            <w:tcW w:w="419"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9</w:t>
            </w:r>
          </w:p>
        </w:tc>
        <w:tc>
          <w:tcPr>
            <w:tcW w:w="2770"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rPr>
                <w:rFonts w:ascii="Times New Roman" w:hAnsi="Times New Roman" w:cs="Times New Roman"/>
                <w:color w:val="000000"/>
                <w:sz w:val="24"/>
                <w:szCs w:val="24"/>
              </w:rPr>
            </w:pPr>
            <w:r w:rsidRPr="00512CB3">
              <w:rPr>
                <w:rFonts w:ascii="Times New Roman" w:hAnsi="Times New Roman" w:cs="Times New Roman"/>
                <w:color w:val="000000"/>
                <w:sz w:val="24"/>
                <w:szCs w:val="24"/>
              </w:rPr>
              <w:t>Sarana dan Prasarana</w:t>
            </w:r>
          </w:p>
        </w:tc>
        <w:tc>
          <w:tcPr>
            <w:tcW w:w="906"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2,954</w:t>
            </w:r>
          </w:p>
        </w:tc>
        <w:tc>
          <w:tcPr>
            <w:tcW w:w="905" w:type="pct"/>
            <w:shd w:val="clear" w:color="auto" w:fill="auto"/>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color w:val="000000"/>
                <w:sz w:val="24"/>
                <w:szCs w:val="24"/>
              </w:rPr>
            </w:pPr>
            <w:r w:rsidRPr="00512CB3">
              <w:rPr>
                <w:rFonts w:ascii="Times New Roman" w:hAnsi="Times New Roman" w:cs="Times New Roman"/>
                <w:color w:val="000000"/>
                <w:sz w:val="24"/>
                <w:szCs w:val="24"/>
              </w:rPr>
              <w:t>0,328</w:t>
            </w:r>
          </w:p>
        </w:tc>
      </w:tr>
      <w:tr w:rsidR="00512CB3" w:rsidRPr="00512CB3" w:rsidTr="00512CB3">
        <w:trPr>
          <w:trHeight w:val="336"/>
          <w:jc w:val="center"/>
        </w:trPr>
        <w:tc>
          <w:tcPr>
            <w:tcW w:w="4095" w:type="pct"/>
            <w:gridSpan w:val="3"/>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right"/>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Total Nilai Rata-Rata (NRR)</w:t>
            </w:r>
          </w:p>
        </w:tc>
        <w:tc>
          <w:tcPr>
            <w:tcW w:w="905" w:type="pct"/>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2,935</w:t>
            </w:r>
          </w:p>
        </w:tc>
      </w:tr>
      <w:tr w:rsidR="00512CB3" w:rsidRPr="00512CB3" w:rsidTr="00512CB3">
        <w:trPr>
          <w:trHeight w:val="336"/>
          <w:jc w:val="center"/>
        </w:trPr>
        <w:tc>
          <w:tcPr>
            <w:tcW w:w="4095" w:type="pct"/>
            <w:gridSpan w:val="3"/>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right"/>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IKM</w:t>
            </w:r>
          </w:p>
        </w:tc>
        <w:tc>
          <w:tcPr>
            <w:tcW w:w="905" w:type="pct"/>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73,37</w:t>
            </w:r>
          </w:p>
        </w:tc>
      </w:tr>
      <w:tr w:rsidR="00512CB3" w:rsidRPr="00512CB3" w:rsidTr="00512CB3">
        <w:trPr>
          <w:trHeight w:val="336"/>
          <w:jc w:val="center"/>
        </w:trPr>
        <w:tc>
          <w:tcPr>
            <w:tcW w:w="4095" w:type="pct"/>
            <w:gridSpan w:val="3"/>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right"/>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Mutu Pelayanan</w:t>
            </w:r>
          </w:p>
        </w:tc>
        <w:tc>
          <w:tcPr>
            <w:tcW w:w="905" w:type="pct"/>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C</w:t>
            </w:r>
          </w:p>
        </w:tc>
      </w:tr>
      <w:tr w:rsidR="00512CB3" w:rsidRPr="00512CB3" w:rsidTr="00512CB3">
        <w:trPr>
          <w:trHeight w:val="336"/>
          <w:jc w:val="center"/>
        </w:trPr>
        <w:tc>
          <w:tcPr>
            <w:tcW w:w="4095" w:type="pct"/>
            <w:gridSpan w:val="3"/>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right"/>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lastRenderedPageBreak/>
              <w:t>Kinerja Unit Layanan</w:t>
            </w:r>
          </w:p>
        </w:tc>
        <w:tc>
          <w:tcPr>
            <w:tcW w:w="905" w:type="pct"/>
            <w:shd w:val="clear" w:color="000000" w:fill="BFBFBF"/>
            <w:noWrap/>
            <w:tcMar>
              <w:top w:w="15" w:type="dxa"/>
              <w:left w:w="15" w:type="dxa"/>
              <w:bottom w:w="0" w:type="dxa"/>
              <w:right w:w="15" w:type="dxa"/>
            </w:tcMar>
            <w:vAlign w:val="center"/>
            <w:hideMark/>
          </w:tcPr>
          <w:p w:rsidR="00512CB3" w:rsidRPr="00512CB3" w:rsidRDefault="00512CB3" w:rsidP="00512CB3">
            <w:pPr>
              <w:spacing w:after="0" w:line="240" w:lineRule="auto"/>
              <w:jc w:val="center"/>
              <w:rPr>
                <w:rFonts w:ascii="Times New Roman" w:hAnsi="Times New Roman" w:cs="Times New Roman"/>
                <w:b/>
                <w:bCs/>
                <w:color w:val="000000"/>
                <w:sz w:val="24"/>
                <w:szCs w:val="24"/>
              </w:rPr>
            </w:pPr>
            <w:r w:rsidRPr="00512CB3">
              <w:rPr>
                <w:rFonts w:ascii="Times New Roman" w:hAnsi="Times New Roman" w:cs="Times New Roman"/>
                <w:b/>
                <w:bCs/>
                <w:color w:val="000000"/>
                <w:sz w:val="24"/>
                <w:szCs w:val="24"/>
              </w:rPr>
              <w:t>Kurang Baik</w:t>
            </w:r>
          </w:p>
        </w:tc>
      </w:tr>
    </w:tbl>
    <w:p w:rsidR="001A6CAB" w:rsidRDefault="00512CB3" w:rsidP="00CC533E">
      <w:pPr>
        <w:pStyle w:val="ListParagraph"/>
        <w:spacing w:after="0" w:line="240" w:lineRule="auto"/>
        <w:ind w:left="0"/>
        <w:jc w:val="center"/>
        <w:rPr>
          <w:rFonts w:ascii="Times New Roman" w:hAnsi="Times New Roman" w:cs="Times New Roman"/>
          <w:sz w:val="24"/>
          <w:szCs w:val="24"/>
        </w:rPr>
      </w:pPr>
      <w:r w:rsidRPr="00512CB3">
        <w:rPr>
          <w:rFonts w:ascii="Times New Roman" w:hAnsi="Times New Roman" w:cs="Times New Roman"/>
          <w:sz w:val="24"/>
          <w:szCs w:val="24"/>
        </w:rPr>
        <w:t>Sumber: Data Primer Diolah 2021</w:t>
      </w:r>
    </w:p>
    <w:p w:rsidR="00231F62" w:rsidRPr="005A60E0" w:rsidRDefault="00231F62" w:rsidP="00FC0191">
      <w:pPr>
        <w:spacing w:after="0" w:line="240" w:lineRule="auto"/>
        <w:ind w:firstLine="567"/>
        <w:jc w:val="both"/>
        <w:rPr>
          <w:rFonts w:ascii="Times New Roman" w:hAnsi="Times New Roman" w:cs="Times New Roman"/>
          <w:sz w:val="24"/>
          <w:szCs w:val="24"/>
        </w:rPr>
      </w:pPr>
      <w:r w:rsidRPr="00231F62">
        <w:rPr>
          <w:rFonts w:ascii="Times New Roman" w:hAnsi="Times New Roman" w:cs="Times New Roman"/>
          <w:sz w:val="24"/>
          <w:szCs w:val="24"/>
        </w:rPr>
        <w:t xml:space="preserve">Pada </w:t>
      </w:r>
      <w:r>
        <w:rPr>
          <w:rFonts w:ascii="Times New Roman" w:hAnsi="Times New Roman" w:cs="Times New Roman"/>
          <w:sz w:val="24"/>
          <w:szCs w:val="24"/>
        </w:rPr>
        <w:t>tabel 4</w:t>
      </w:r>
      <w:r w:rsidRPr="00231F62">
        <w:rPr>
          <w:rFonts w:ascii="Times New Roman" w:hAnsi="Times New Roman" w:cs="Times New Roman"/>
          <w:sz w:val="24"/>
          <w:szCs w:val="24"/>
        </w:rPr>
        <w:t xml:space="preserve">, menunjukkan bahwa kinerja layanan bagian </w:t>
      </w:r>
      <w:r w:rsidRPr="00512CB3">
        <w:rPr>
          <w:rFonts w:ascii="Times New Roman" w:hAnsi="Times New Roman" w:cs="Times New Roman"/>
          <w:sz w:val="24"/>
          <w:szCs w:val="24"/>
        </w:rPr>
        <w:t>fasilitas penganggaran dan pengawasan</w:t>
      </w:r>
      <w:r w:rsidRPr="00231F62">
        <w:rPr>
          <w:rFonts w:ascii="Times New Roman" w:hAnsi="Times New Roman" w:cs="Times New Roman"/>
          <w:sz w:val="24"/>
          <w:szCs w:val="24"/>
        </w:rPr>
        <w:t>, sekretariat DPRD Kabupaten Bulukumba yaitu</w:t>
      </w:r>
      <w:r>
        <w:rPr>
          <w:rFonts w:ascii="Times New Roman" w:hAnsi="Times New Roman" w:cs="Times New Roman"/>
          <w:sz w:val="24"/>
          <w:szCs w:val="24"/>
        </w:rPr>
        <w:t xml:space="preserve"> 73,37 dengan nilai mutu layanan ‘C’ </w:t>
      </w:r>
      <w:r w:rsidR="00D40F18">
        <w:rPr>
          <w:rFonts w:ascii="Times New Roman" w:hAnsi="Times New Roman" w:cs="Times New Roman"/>
          <w:sz w:val="24"/>
          <w:szCs w:val="24"/>
        </w:rPr>
        <w:t xml:space="preserve">dan kinerja unit layanan ‘Kurang Baik’. Sedangkan dari 9 unsur pada umumnya juga mendapatkan mutu layanan ‘C’ dan kinerja unit layanan ‘Kurang Baik’. Nilai unsur tertinggi terdapat pada unsur ke-7 perilaku pelaksana yaitu 3,046 dengan mutu layanan ‘C’ dan unit kinerja layanan ‘Kurang Baik’ dan nilai unsur terendah ialah unsur ke-3 waktu penyelesaian yaitu </w:t>
      </w:r>
      <w:r w:rsidR="00D40F18" w:rsidRPr="005A60E0">
        <w:rPr>
          <w:rFonts w:ascii="Times New Roman" w:hAnsi="Times New Roman" w:cs="Times New Roman"/>
          <w:sz w:val="24"/>
          <w:szCs w:val="24"/>
        </w:rPr>
        <w:t>2,862 dengan mutu layanan ‘C’ dan kinerja unit layanan ‘Kurang Baik’</w:t>
      </w:r>
    </w:p>
    <w:p w:rsidR="001A6CAB" w:rsidRPr="005A60E0" w:rsidRDefault="00BF5666" w:rsidP="00FC0191">
      <w:pPr>
        <w:pStyle w:val="Heading2"/>
        <w:numPr>
          <w:ilvl w:val="1"/>
          <w:numId w:val="2"/>
        </w:numPr>
        <w:spacing w:before="0" w:line="240" w:lineRule="auto"/>
        <w:ind w:left="567" w:hanging="567"/>
        <w:jc w:val="both"/>
        <w:rPr>
          <w:rFonts w:ascii="Times New Roman" w:hAnsi="Times New Roman" w:cs="Times New Roman"/>
          <w:b/>
          <w:color w:val="000000" w:themeColor="text1"/>
          <w:sz w:val="24"/>
          <w:szCs w:val="24"/>
        </w:rPr>
      </w:pPr>
      <w:r w:rsidRPr="005A60E0">
        <w:rPr>
          <w:rFonts w:ascii="Times New Roman" w:hAnsi="Times New Roman" w:cs="Times New Roman"/>
          <w:b/>
          <w:color w:val="000000" w:themeColor="text1"/>
          <w:sz w:val="24"/>
          <w:szCs w:val="24"/>
        </w:rPr>
        <w:t>Pembahasan</w:t>
      </w:r>
    </w:p>
    <w:p w:rsidR="00BF5666" w:rsidRDefault="005A60E0" w:rsidP="00FC0191">
      <w:pPr>
        <w:pStyle w:val="ListParagraph"/>
        <w:spacing w:after="0" w:line="240" w:lineRule="auto"/>
        <w:ind w:left="0" w:firstLine="567"/>
        <w:jc w:val="both"/>
        <w:rPr>
          <w:rFonts w:ascii="Times New Roman" w:hAnsi="Times New Roman" w:cs="Times New Roman"/>
          <w:sz w:val="24"/>
        </w:rPr>
      </w:pPr>
      <w:r w:rsidRPr="005A60E0">
        <w:rPr>
          <w:rFonts w:ascii="Times New Roman" w:hAnsi="Times New Roman" w:cs="Times New Roman"/>
          <w:sz w:val="24"/>
          <w:szCs w:val="24"/>
        </w:rPr>
        <w:t xml:space="preserve">Sebagaimana </w:t>
      </w:r>
      <w:r>
        <w:rPr>
          <w:rFonts w:ascii="Times New Roman" w:hAnsi="Times New Roman" w:cs="Times New Roman"/>
          <w:sz w:val="24"/>
          <w:szCs w:val="24"/>
        </w:rPr>
        <w:t xml:space="preserve">penyajian data diatas mengenai kinerja layanan </w:t>
      </w:r>
      <w:r w:rsidR="00911DF1">
        <w:rPr>
          <w:rFonts w:ascii="Times New Roman" w:hAnsi="Times New Roman" w:cs="Times New Roman"/>
          <w:sz w:val="24"/>
          <w:szCs w:val="24"/>
        </w:rPr>
        <w:t xml:space="preserve">secara umum </w:t>
      </w:r>
      <w:r>
        <w:rPr>
          <w:rFonts w:ascii="Times New Roman" w:hAnsi="Times New Roman" w:cs="Times New Roman"/>
          <w:sz w:val="24"/>
          <w:szCs w:val="24"/>
        </w:rPr>
        <w:t xml:space="preserve">Sekertariat DPRD Kabupaten Bulukumba dari 3 bagian layanan </w:t>
      </w:r>
      <w:r w:rsidR="00205D2B">
        <w:rPr>
          <w:rFonts w:ascii="Times New Roman" w:hAnsi="Times New Roman" w:cs="Times New Roman"/>
          <w:sz w:val="24"/>
          <w:szCs w:val="24"/>
        </w:rPr>
        <w:t>yaitu</w:t>
      </w:r>
      <w:r>
        <w:rPr>
          <w:rFonts w:ascii="Times New Roman" w:hAnsi="Times New Roman" w:cs="Times New Roman"/>
          <w:sz w:val="24"/>
          <w:szCs w:val="24"/>
        </w:rPr>
        <w:t>: bagian umum dan keuangan, bagian persidangan dan perundang-undangan, dan bagian fasilitas penganggaran dan pengawasan.</w:t>
      </w:r>
      <w:r w:rsidR="00911DF1">
        <w:rPr>
          <w:rFonts w:ascii="Times New Roman" w:hAnsi="Times New Roman" w:cs="Times New Roman"/>
          <w:sz w:val="24"/>
          <w:szCs w:val="24"/>
        </w:rPr>
        <w:t xml:space="preserve"> Kinerja layanan masih kategori kurang baik dengan nilai IKM 73,62. </w:t>
      </w:r>
      <w:r w:rsidR="00CF002D">
        <w:rPr>
          <w:rFonts w:ascii="Times New Roman" w:hAnsi="Times New Roman" w:cs="Times New Roman"/>
          <w:sz w:val="24"/>
          <w:szCs w:val="24"/>
        </w:rPr>
        <w:t>Rendahnya p</w:t>
      </w:r>
      <w:r w:rsidR="00911DF1">
        <w:rPr>
          <w:rFonts w:ascii="Times New Roman" w:hAnsi="Times New Roman" w:cs="Times New Roman"/>
          <w:sz w:val="24"/>
          <w:szCs w:val="24"/>
        </w:rPr>
        <w:t xml:space="preserve">enilaian anggota DPRD Bulukumba </w:t>
      </w:r>
      <w:r w:rsidR="00CF002D">
        <w:rPr>
          <w:rFonts w:ascii="Times New Roman" w:hAnsi="Times New Roman" w:cs="Times New Roman"/>
          <w:sz w:val="24"/>
          <w:szCs w:val="24"/>
        </w:rPr>
        <w:t>mengenai kinerja layanan d</w:t>
      </w:r>
      <w:r w:rsidR="00E33F69">
        <w:rPr>
          <w:rFonts w:ascii="Times New Roman" w:hAnsi="Times New Roman" w:cs="Times New Roman"/>
          <w:sz w:val="24"/>
          <w:szCs w:val="24"/>
        </w:rPr>
        <w:t xml:space="preserve">ari 3 bagian dapat dilihat dari, </w:t>
      </w:r>
      <w:r w:rsidR="00911DF1">
        <w:rPr>
          <w:rFonts w:ascii="Times New Roman" w:hAnsi="Times New Roman" w:cs="Times New Roman"/>
          <w:sz w:val="24"/>
          <w:szCs w:val="24"/>
        </w:rPr>
        <w:t>belum ada</w:t>
      </w:r>
      <w:r w:rsidR="00507CA7">
        <w:rPr>
          <w:rFonts w:ascii="Times New Roman" w:hAnsi="Times New Roman" w:cs="Times New Roman"/>
          <w:sz w:val="24"/>
          <w:szCs w:val="24"/>
        </w:rPr>
        <w:t>nya</w:t>
      </w:r>
      <w:r w:rsidR="00911DF1">
        <w:rPr>
          <w:rFonts w:ascii="Times New Roman" w:hAnsi="Times New Roman" w:cs="Times New Roman"/>
          <w:sz w:val="24"/>
          <w:szCs w:val="24"/>
        </w:rPr>
        <w:t xml:space="preserve"> unsur ya</w:t>
      </w:r>
      <w:r w:rsidR="00507CA7">
        <w:rPr>
          <w:rFonts w:ascii="Times New Roman" w:hAnsi="Times New Roman" w:cs="Times New Roman"/>
          <w:sz w:val="24"/>
          <w:szCs w:val="24"/>
        </w:rPr>
        <w:t>ng terealisasi secara maksimal</w:t>
      </w:r>
      <w:r w:rsidR="00CF002D">
        <w:rPr>
          <w:rFonts w:ascii="Times New Roman" w:hAnsi="Times New Roman" w:cs="Times New Roman"/>
          <w:sz w:val="24"/>
          <w:szCs w:val="24"/>
        </w:rPr>
        <w:t xml:space="preserve"> atau keseluruhan unsur mendapat kategori penilaian kurang baik</w:t>
      </w:r>
      <w:r w:rsidR="001441BF">
        <w:rPr>
          <w:rFonts w:ascii="Times New Roman" w:hAnsi="Times New Roman" w:cs="Times New Roman"/>
          <w:sz w:val="24"/>
          <w:szCs w:val="24"/>
        </w:rPr>
        <w:t>,</w:t>
      </w:r>
      <w:r w:rsidR="00507CA7">
        <w:rPr>
          <w:rFonts w:ascii="Times New Roman" w:hAnsi="Times New Roman" w:cs="Times New Roman"/>
          <w:sz w:val="24"/>
          <w:szCs w:val="24"/>
        </w:rPr>
        <w:t xml:space="preserve"> sehingga mempengaruhi penilaian kinerja layanan secara umum.</w:t>
      </w:r>
      <w:r w:rsidR="004F3C34">
        <w:rPr>
          <w:rFonts w:ascii="Times New Roman" w:hAnsi="Times New Roman" w:cs="Times New Roman"/>
          <w:sz w:val="24"/>
          <w:szCs w:val="24"/>
        </w:rPr>
        <w:t xml:space="preserve"> Untuk meningkatkan kinerja layanan sekertariat DPRD Bulukumba </w:t>
      </w:r>
      <w:r w:rsidR="00ED6C5F">
        <w:rPr>
          <w:rFonts w:ascii="Times New Roman" w:hAnsi="Times New Roman" w:cs="Times New Roman"/>
          <w:sz w:val="24"/>
          <w:szCs w:val="24"/>
        </w:rPr>
        <w:t>dalam penelitian (</w:t>
      </w:r>
      <w:r w:rsidR="00ED6C5F">
        <w:rPr>
          <w:rFonts w:ascii="Times New Roman" w:hAnsi="Times New Roman" w:cs="Times New Roman"/>
          <w:sz w:val="24"/>
        </w:rPr>
        <w:t xml:space="preserve">Annas, &amp; Anirwan, </w:t>
      </w:r>
      <w:r w:rsidR="00ED6C5F" w:rsidRPr="004F3C34">
        <w:rPr>
          <w:rFonts w:ascii="Times New Roman" w:hAnsi="Times New Roman" w:cs="Times New Roman"/>
          <w:sz w:val="24"/>
        </w:rPr>
        <w:t>2019)</w:t>
      </w:r>
      <w:r w:rsidR="00ED6C5F">
        <w:rPr>
          <w:rFonts w:ascii="Times New Roman" w:hAnsi="Times New Roman" w:cs="Times New Roman"/>
          <w:sz w:val="24"/>
        </w:rPr>
        <w:t xml:space="preserve"> dalam menjalankan tugas dan fungsinya sebagai pelayan Anggota DPRD hal yang paling mendasar perlu diperhatikan bagian sekretariat adalah kualitas Sumber Daya Manusia, Masalah SDM perlu diperhatikan </w:t>
      </w:r>
      <w:r w:rsidR="00E33F69">
        <w:rPr>
          <w:rFonts w:ascii="Times New Roman" w:hAnsi="Times New Roman" w:cs="Times New Roman"/>
          <w:sz w:val="24"/>
        </w:rPr>
        <w:t xml:space="preserve">dengan cara </w:t>
      </w:r>
      <w:r w:rsidR="00ED6C5F">
        <w:rPr>
          <w:rFonts w:ascii="Times New Roman" w:hAnsi="Times New Roman" w:cs="Times New Roman"/>
          <w:sz w:val="24"/>
        </w:rPr>
        <w:t>membekali pengembangan kapasitas dan ilmu pengetahuan</w:t>
      </w:r>
      <w:r w:rsidR="00E33F69">
        <w:rPr>
          <w:rFonts w:ascii="Times New Roman" w:hAnsi="Times New Roman" w:cs="Times New Roman"/>
          <w:sz w:val="24"/>
        </w:rPr>
        <w:t xml:space="preserve"> pelaksana layanan sekertariat</w:t>
      </w:r>
      <w:r w:rsidR="00ED6C5F">
        <w:rPr>
          <w:rFonts w:ascii="Times New Roman" w:hAnsi="Times New Roman" w:cs="Times New Roman"/>
          <w:sz w:val="24"/>
        </w:rPr>
        <w:t xml:space="preserve"> guna memahami orientasi dan komponen kerja disetiap bagian layanan masing-masing.</w:t>
      </w:r>
    </w:p>
    <w:p w:rsidR="00030738" w:rsidRDefault="00162F48" w:rsidP="00FC019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Berdasarkan hasil penelitian mengenai kinerja layanan bagian umum dan keuangan sekertariat DPRD, anggota DPRD Bulukumba sebagai responden menilai bahwa bagian layanan tersebut kinerjanya masih kategori kurang baik dengan nilai IKM 73,13. Rendanhya penilaian anggota DPRD </w:t>
      </w:r>
      <w:r w:rsidR="003308D9">
        <w:rPr>
          <w:rFonts w:ascii="Times New Roman" w:hAnsi="Times New Roman" w:cs="Times New Roman"/>
          <w:sz w:val="24"/>
        </w:rPr>
        <w:t>di</w:t>
      </w:r>
      <w:r>
        <w:rPr>
          <w:rFonts w:ascii="Times New Roman" w:hAnsi="Times New Roman" w:cs="Times New Roman"/>
          <w:sz w:val="24"/>
        </w:rPr>
        <w:t xml:space="preserve">sebabkan karena 8 unsur masih berkategori kurang baik meskipun </w:t>
      </w:r>
      <w:r w:rsidR="003308D9">
        <w:rPr>
          <w:rFonts w:ascii="Times New Roman" w:hAnsi="Times New Roman" w:cs="Times New Roman"/>
          <w:sz w:val="24"/>
        </w:rPr>
        <w:t xml:space="preserve">ada </w:t>
      </w:r>
      <w:r>
        <w:rPr>
          <w:rFonts w:ascii="Times New Roman" w:hAnsi="Times New Roman" w:cs="Times New Roman"/>
          <w:sz w:val="24"/>
        </w:rPr>
        <w:t>satu unsur yang kategori baik</w:t>
      </w:r>
      <w:r w:rsidR="003308D9">
        <w:rPr>
          <w:rFonts w:ascii="Times New Roman" w:hAnsi="Times New Roman" w:cs="Times New Roman"/>
          <w:sz w:val="24"/>
        </w:rPr>
        <w:t>,</w:t>
      </w:r>
      <w:r>
        <w:rPr>
          <w:rFonts w:ascii="Times New Roman" w:hAnsi="Times New Roman" w:cs="Times New Roman"/>
          <w:sz w:val="24"/>
        </w:rPr>
        <w:t xml:space="preserve"> akan tetapi tidak memberikan siknifikansi nilai secara maksimal, diketahui bahwa umumnya tugas dan fungsi layanan bagian umum dan keuangan sekretariat DPRD yaitu: </w:t>
      </w:r>
      <w:r w:rsidR="00395325">
        <w:rPr>
          <w:rFonts w:ascii="Times New Roman" w:hAnsi="Times New Roman" w:cs="Times New Roman"/>
          <w:sz w:val="24"/>
        </w:rPr>
        <w:t>merencanakan anggaran kegiatan anggota DPRD, memproses pencairan anggaran anggota DPRD meliputi (gaji, tunjangan, SPPD, dll), pemenuhan kegiatan rutin anggota DPRD, dan pemenuhan kebutuhan pelayanan tamu anggota DPRD.</w:t>
      </w:r>
      <w:r w:rsidR="000B40B6">
        <w:rPr>
          <w:rFonts w:ascii="Times New Roman" w:hAnsi="Times New Roman" w:cs="Times New Roman"/>
          <w:sz w:val="24"/>
        </w:rPr>
        <w:t xml:space="preserve"> Sebagaimana dalam penelitian (</w:t>
      </w:r>
      <w:r w:rsidR="000B40B6" w:rsidRPr="00970FF9">
        <w:rPr>
          <w:rFonts w:ascii="Times New Roman" w:hAnsi="Times New Roman" w:cs="Times New Roman"/>
          <w:sz w:val="24"/>
          <w:szCs w:val="24"/>
        </w:rPr>
        <w:t xml:space="preserve">Muhajir, </w:t>
      </w:r>
      <w:r w:rsidR="000B40B6">
        <w:rPr>
          <w:rFonts w:ascii="Times New Roman" w:hAnsi="Times New Roman" w:cs="Times New Roman"/>
          <w:sz w:val="24"/>
          <w:szCs w:val="24"/>
        </w:rPr>
        <w:t xml:space="preserve">dkk. </w:t>
      </w:r>
      <w:r w:rsidR="000B40B6" w:rsidRPr="00970FF9">
        <w:rPr>
          <w:rFonts w:ascii="Times New Roman" w:hAnsi="Times New Roman" w:cs="Times New Roman"/>
          <w:sz w:val="24"/>
          <w:szCs w:val="24"/>
        </w:rPr>
        <w:t>2021).</w:t>
      </w:r>
      <w:r w:rsidR="000B40B6">
        <w:rPr>
          <w:rFonts w:ascii="Times New Roman" w:hAnsi="Times New Roman" w:cs="Times New Roman"/>
          <w:sz w:val="24"/>
          <w:szCs w:val="24"/>
        </w:rPr>
        <w:t xml:space="preserve"> </w:t>
      </w:r>
      <w:r w:rsidR="007963CF">
        <w:rPr>
          <w:rFonts w:ascii="Times New Roman" w:hAnsi="Times New Roman" w:cs="Times New Roman"/>
          <w:sz w:val="24"/>
          <w:szCs w:val="24"/>
        </w:rPr>
        <w:t>Penilaian antara ke-9 unsur ini saling berkaitan untuk menentukan skala kategori, olehnya itu jika penilaian berkategori rendah dalam pemberian layanan maka perlu pemahaman tugas dan fungsi disetiap bagian layanan, sehingga pengguna layanan tersebut merasa maksimal dilayani dan pemberi layanan memahami betul proses proses dan tahapan prosedur dalam memberikan layanan.</w:t>
      </w:r>
    </w:p>
    <w:p w:rsidR="00A42921" w:rsidRDefault="00CE2380" w:rsidP="00FC0191">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szCs w:val="24"/>
        </w:rPr>
        <w:t xml:space="preserve">Sebagaimana data hasil penelitian mengenai kinerja layanan bagian </w:t>
      </w:r>
      <w:r w:rsidR="00715A3C">
        <w:rPr>
          <w:rFonts w:ascii="Times New Roman" w:hAnsi="Times New Roman" w:cs="Times New Roman"/>
          <w:sz w:val="24"/>
          <w:szCs w:val="24"/>
        </w:rPr>
        <w:t xml:space="preserve">persidangan dan perundang-undangan sekertariat DPRD. </w:t>
      </w:r>
      <w:r w:rsidR="007E2872">
        <w:rPr>
          <w:rFonts w:ascii="Times New Roman" w:hAnsi="Times New Roman" w:cs="Times New Roman"/>
          <w:sz w:val="24"/>
          <w:szCs w:val="24"/>
        </w:rPr>
        <w:t>Responden menilai bahwa kinerja unit layanan bagian persidangan dan perundang-undangan masih kategori kurang baik dengan nilai IKM 74,35</w:t>
      </w:r>
      <w:r w:rsidR="00082AF1">
        <w:rPr>
          <w:rFonts w:ascii="Times New Roman" w:hAnsi="Times New Roman" w:cs="Times New Roman"/>
          <w:sz w:val="24"/>
          <w:szCs w:val="24"/>
        </w:rPr>
        <w:t xml:space="preserve">. </w:t>
      </w:r>
      <w:r w:rsidR="00041259">
        <w:rPr>
          <w:rFonts w:ascii="Times New Roman" w:hAnsi="Times New Roman" w:cs="Times New Roman"/>
          <w:sz w:val="24"/>
          <w:szCs w:val="24"/>
        </w:rPr>
        <w:t xml:space="preserve">Anggota DPRD Bulukumba sebagai responden menganggap bahwa kinerja bagian layanan dari 9 unsur layanan keseluruhan memberikan penilaian kurang baik sehingga mempengaruhi penilaian umum kualitas layanan. </w:t>
      </w:r>
      <w:r w:rsidR="00631A27">
        <w:rPr>
          <w:rFonts w:ascii="Times New Roman" w:hAnsi="Times New Roman" w:cs="Times New Roman"/>
          <w:sz w:val="24"/>
          <w:szCs w:val="24"/>
        </w:rPr>
        <w:t xml:space="preserve">Layanan bagian persidangan dan perundang-undangan secara umum memiliki tugas dan fungsi yaitu: </w:t>
      </w:r>
      <w:r w:rsidR="001146DD">
        <w:rPr>
          <w:rFonts w:ascii="Times New Roman" w:hAnsi="Times New Roman" w:cs="Times New Roman"/>
          <w:sz w:val="24"/>
          <w:szCs w:val="24"/>
        </w:rPr>
        <w:t xml:space="preserve">melaksanakan rapat-rapat internal anggota DPRD, pelaksanaan rapat-rapat anggota DPRD dengan pemerintah daerah, </w:t>
      </w:r>
      <w:r w:rsidR="000A42DA">
        <w:rPr>
          <w:rFonts w:ascii="Times New Roman" w:hAnsi="Times New Roman" w:cs="Times New Roman"/>
          <w:sz w:val="24"/>
          <w:szCs w:val="24"/>
        </w:rPr>
        <w:t xml:space="preserve">pelaksanaan orientasi dan pendalaman tugas meliputi (Bimtek, Sosialisasi, dan Diklat), </w:t>
      </w:r>
      <w:r w:rsidR="00B44C9C">
        <w:rPr>
          <w:rFonts w:ascii="Times New Roman" w:hAnsi="Times New Roman" w:cs="Times New Roman"/>
          <w:sz w:val="24"/>
          <w:szCs w:val="24"/>
        </w:rPr>
        <w:t xml:space="preserve">dan </w:t>
      </w:r>
      <w:r w:rsidR="00D24C77">
        <w:rPr>
          <w:rFonts w:ascii="Times New Roman" w:hAnsi="Times New Roman" w:cs="Times New Roman"/>
          <w:sz w:val="24"/>
          <w:szCs w:val="24"/>
        </w:rPr>
        <w:t>pelaksanaan kunjungan kerja/studi banding keluar daerah</w:t>
      </w:r>
      <w:r w:rsidR="00B44C9C">
        <w:rPr>
          <w:rFonts w:ascii="Times New Roman" w:hAnsi="Times New Roman" w:cs="Times New Roman"/>
          <w:sz w:val="24"/>
          <w:szCs w:val="24"/>
        </w:rPr>
        <w:t>.</w:t>
      </w:r>
      <w:r w:rsidR="003423B0">
        <w:rPr>
          <w:rFonts w:ascii="Times New Roman" w:hAnsi="Times New Roman" w:cs="Times New Roman"/>
          <w:sz w:val="24"/>
          <w:szCs w:val="24"/>
        </w:rPr>
        <w:t xml:space="preserve"> </w:t>
      </w:r>
      <w:r w:rsidR="003F79CF">
        <w:rPr>
          <w:rFonts w:ascii="Times New Roman" w:hAnsi="Times New Roman" w:cs="Times New Roman"/>
          <w:sz w:val="24"/>
          <w:szCs w:val="24"/>
        </w:rPr>
        <w:t xml:space="preserve">Upaya meningkatkan kinerja layanan sangat </w:t>
      </w:r>
      <w:r w:rsidR="003F79CF">
        <w:rPr>
          <w:rFonts w:ascii="Times New Roman" w:hAnsi="Times New Roman" w:cs="Times New Roman"/>
          <w:sz w:val="24"/>
          <w:szCs w:val="24"/>
        </w:rPr>
        <w:lastRenderedPageBreak/>
        <w:t xml:space="preserve">perlu dilakukan, </w:t>
      </w:r>
      <w:r w:rsidR="000E4774">
        <w:rPr>
          <w:rFonts w:ascii="Times New Roman" w:hAnsi="Times New Roman" w:cs="Times New Roman"/>
          <w:sz w:val="24"/>
          <w:szCs w:val="24"/>
        </w:rPr>
        <w:t xml:space="preserve">Menurut </w:t>
      </w:r>
      <w:r w:rsidR="000E4774" w:rsidRPr="000E4774">
        <w:rPr>
          <w:rFonts w:ascii="Times New Roman" w:hAnsi="Times New Roman" w:cs="Times New Roman"/>
          <w:sz w:val="24"/>
        </w:rPr>
        <w:t>Bernhard Sutor</w:t>
      </w:r>
      <w:r w:rsidR="000E4774">
        <w:rPr>
          <w:rFonts w:ascii="Times New Roman" w:hAnsi="Times New Roman" w:cs="Times New Roman"/>
          <w:sz w:val="24"/>
        </w:rPr>
        <w:t xml:space="preserve"> </w:t>
      </w:r>
      <w:r w:rsidR="00D41A90">
        <w:rPr>
          <w:rFonts w:ascii="Times New Roman" w:hAnsi="Times New Roman" w:cs="Times New Roman"/>
          <w:sz w:val="24"/>
        </w:rPr>
        <w:t>(</w:t>
      </w:r>
      <w:r w:rsidR="00D41A90" w:rsidRPr="003F79CF">
        <w:rPr>
          <w:rFonts w:ascii="Times New Roman" w:hAnsi="Times New Roman" w:cs="Times New Roman"/>
          <w:sz w:val="24"/>
        </w:rPr>
        <w:t>Sukmawati, M</w:t>
      </w:r>
      <w:r w:rsidR="00D41A90">
        <w:rPr>
          <w:rFonts w:ascii="Times New Roman" w:hAnsi="Times New Roman" w:cs="Times New Roman"/>
          <w:sz w:val="24"/>
        </w:rPr>
        <w:t xml:space="preserve">. </w:t>
      </w:r>
      <w:r w:rsidR="00581035">
        <w:rPr>
          <w:rFonts w:ascii="Times New Roman" w:hAnsi="Times New Roman" w:cs="Times New Roman"/>
          <w:sz w:val="24"/>
        </w:rPr>
        <w:t>2016) dalam menjalankan tugas dan memaksimalkan kinerja layanan sekertariat DPRD perlu dibekali dimensi modalitas dan dimensi tindakan terkhusus bagian layanan persidangn dan perundang-undangan, olehnya itu sekertariat DPRD sebagai bagian dari instansi DPRD perlu memiliki komitmen dan keinginan dalam menjalankan fungsi dan tugasnya.</w:t>
      </w:r>
    </w:p>
    <w:p w:rsidR="00A42921" w:rsidRPr="00A42921" w:rsidRDefault="00254652" w:rsidP="00FC0191">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Berdasarkan hasil penelitian </w:t>
      </w:r>
      <w:r w:rsidR="00F86891">
        <w:rPr>
          <w:rFonts w:ascii="Times New Roman" w:hAnsi="Times New Roman" w:cs="Times New Roman"/>
          <w:sz w:val="24"/>
        </w:rPr>
        <w:t>mengenai kinerja layanan bagian fasilitas penganggaran dan pengawasan sekretariat DPRD Kabupaten Bulukumba</w:t>
      </w:r>
      <w:r w:rsidR="004324BC">
        <w:rPr>
          <w:rFonts w:ascii="Times New Roman" w:hAnsi="Times New Roman" w:cs="Times New Roman"/>
          <w:sz w:val="24"/>
        </w:rPr>
        <w:t xml:space="preserve">. kinerja layanan masih kategori kurang baik </w:t>
      </w:r>
      <w:r w:rsidR="000D52E0">
        <w:rPr>
          <w:rFonts w:ascii="Times New Roman" w:hAnsi="Times New Roman" w:cs="Times New Roman"/>
          <w:sz w:val="24"/>
        </w:rPr>
        <w:t xml:space="preserve">berdasarkan penilian responden dengan nilai IKM </w:t>
      </w:r>
      <w:r w:rsidR="00450DB4">
        <w:rPr>
          <w:rFonts w:ascii="Times New Roman" w:hAnsi="Times New Roman" w:cs="Times New Roman"/>
          <w:sz w:val="24"/>
          <w:szCs w:val="24"/>
        </w:rPr>
        <w:t>73,37. Disebabkan karena ke-9 unsur unit layanan yang dinilai juga masi</w:t>
      </w:r>
      <w:r w:rsidR="00434603">
        <w:rPr>
          <w:rFonts w:ascii="Times New Roman" w:hAnsi="Times New Roman" w:cs="Times New Roman"/>
          <w:sz w:val="24"/>
          <w:szCs w:val="24"/>
        </w:rPr>
        <w:t xml:space="preserve">h kategori kurang baik, sehingga sangat mempengaruhi nilai IKM. </w:t>
      </w:r>
      <w:r w:rsidR="00E14F4B">
        <w:rPr>
          <w:rFonts w:ascii="Times New Roman" w:hAnsi="Times New Roman" w:cs="Times New Roman"/>
          <w:sz w:val="24"/>
          <w:szCs w:val="24"/>
        </w:rPr>
        <w:t xml:space="preserve">Bagian layanan </w:t>
      </w:r>
      <w:r w:rsidR="00E14F4B">
        <w:rPr>
          <w:rFonts w:ascii="Times New Roman" w:hAnsi="Times New Roman" w:cs="Times New Roman"/>
          <w:sz w:val="24"/>
        </w:rPr>
        <w:t xml:space="preserve">fasilitas penganggaran dan pengawasan sekretariat DPRD diketahui bahwa tugas dan fungsi sebagai indikator penilaian yaitu: </w:t>
      </w:r>
      <w:r w:rsidR="00713C7E">
        <w:rPr>
          <w:rFonts w:ascii="Times New Roman" w:hAnsi="Times New Roman" w:cs="Times New Roman"/>
          <w:sz w:val="24"/>
        </w:rPr>
        <w:t xml:space="preserve">pemenuhan kebutuhan penerimaan aspirasi masyarakat, </w:t>
      </w:r>
      <w:r w:rsidR="009B1CDB">
        <w:rPr>
          <w:rFonts w:ascii="Times New Roman" w:hAnsi="Times New Roman" w:cs="Times New Roman"/>
          <w:sz w:val="24"/>
        </w:rPr>
        <w:t>pemenuhan kebutuhan pelaksanaan reses,</w:t>
      </w:r>
      <w:r w:rsidR="001E6E77">
        <w:rPr>
          <w:rFonts w:ascii="Times New Roman" w:hAnsi="Times New Roman" w:cs="Times New Roman"/>
          <w:sz w:val="24"/>
        </w:rPr>
        <w:t xml:space="preserve"> dan</w:t>
      </w:r>
      <w:r w:rsidR="009B1CDB">
        <w:rPr>
          <w:rFonts w:ascii="Times New Roman" w:hAnsi="Times New Roman" w:cs="Times New Roman"/>
          <w:sz w:val="24"/>
        </w:rPr>
        <w:t xml:space="preserve"> </w:t>
      </w:r>
      <w:r w:rsidR="00C924FA">
        <w:rPr>
          <w:rFonts w:ascii="Times New Roman" w:hAnsi="Times New Roman" w:cs="Times New Roman"/>
          <w:sz w:val="24"/>
        </w:rPr>
        <w:t>pemenuhan kebutuhan sosialisasi dan pelaksanaan pengawasan per</w:t>
      </w:r>
      <w:r w:rsidR="00882A36">
        <w:rPr>
          <w:rFonts w:ascii="Times New Roman" w:hAnsi="Times New Roman" w:cs="Times New Roman"/>
          <w:sz w:val="24"/>
        </w:rPr>
        <w:t xml:space="preserve">aturan </w:t>
      </w:r>
      <w:r w:rsidR="00C924FA">
        <w:rPr>
          <w:rFonts w:ascii="Times New Roman" w:hAnsi="Times New Roman" w:cs="Times New Roman"/>
          <w:sz w:val="24"/>
        </w:rPr>
        <w:t>da</w:t>
      </w:r>
      <w:r w:rsidR="00882A36">
        <w:rPr>
          <w:rFonts w:ascii="Times New Roman" w:hAnsi="Times New Roman" w:cs="Times New Roman"/>
          <w:sz w:val="24"/>
        </w:rPr>
        <w:t>erah</w:t>
      </w:r>
      <w:r w:rsidR="001E6E77">
        <w:rPr>
          <w:rFonts w:ascii="Times New Roman" w:hAnsi="Times New Roman" w:cs="Times New Roman"/>
          <w:sz w:val="24"/>
        </w:rPr>
        <w:t>.</w:t>
      </w:r>
      <w:r w:rsidR="00A42921">
        <w:rPr>
          <w:rFonts w:ascii="Times New Roman" w:hAnsi="Times New Roman" w:cs="Times New Roman"/>
          <w:sz w:val="24"/>
        </w:rPr>
        <w:t xml:space="preserve"> Untuk meningkatkan penilaian terhadap kinerja layanan menjadi baik, bagian layanan sekertariat DPRD perlu bersikap </w:t>
      </w:r>
      <w:r w:rsidR="00A42921" w:rsidRPr="00A42921">
        <w:rPr>
          <w:rFonts w:ascii="Times New Roman" w:eastAsia="Times New Roman" w:hAnsi="Times New Roman" w:cs="Times New Roman"/>
          <w:i/>
          <w:sz w:val="24"/>
          <w:szCs w:val="24"/>
          <w:lang w:eastAsia="id-ID"/>
        </w:rPr>
        <w:t>responsiveness</w:t>
      </w:r>
      <w:r w:rsidR="00A42921" w:rsidRPr="00A42921">
        <w:rPr>
          <w:rFonts w:ascii="Times New Roman" w:eastAsia="Times New Roman" w:hAnsi="Times New Roman" w:cs="Times New Roman"/>
          <w:sz w:val="24"/>
          <w:szCs w:val="24"/>
          <w:lang w:eastAsia="id-ID"/>
        </w:rPr>
        <w:t xml:space="preserve"> </w:t>
      </w:r>
      <w:r w:rsidR="00A42921">
        <w:rPr>
          <w:rFonts w:ascii="Times New Roman" w:eastAsia="Times New Roman" w:hAnsi="Times New Roman" w:cs="Times New Roman"/>
          <w:sz w:val="24"/>
          <w:szCs w:val="24"/>
          <w:lang w:eastAsia="id-ID"/>
        </w:rPr>
        <w:t xml:space="preserve">yaitu </w:t>
      </w:r>
      <w:r w:rsidR="0024675A">
        <w:rPr>
          <w:rFonts w:ascii="Times New Roman" w:eastAsia="Times New Roman" w:hAnsi="Times New Roman" w:cs="Times New Roman"/>
          <w:sz w:val="24"/>
          <w:szCs w:val="24"/>
          <w:lang w:eastAsia="id-ID"/>
        </w:rPr>
        <w:t>kesungghan pegawai dalam menyelesaikan tugas, sikap tanggap pelayan terhadap anggota DPRD serta kemampuan pihak pelayan menjawab pertanyaan dan menjelaskan permasalahan yang didapatkan oleh pengguna layanan (</w:t>
      </w:r>
      <w:r w:rsidR="0024675A">
        <w:rPr>
          <w:rFonts w:ascii="Times New Roman" w:hAnsi="Times New Roman" w:cs="Times New Roman"/>
          <w:sz w:val="24"/>
        </w:rPr>
        <w:t xml:space="preserve">Sutanti, N. </w:t>
      </w:r>
      <w:r w:rsidR="0024675A" w:rsidRPr="0024675A">
        <w:rPr>
          <w:rFonts w:ascii="Times New Roman" w:hAnsi="Times New Roman" w:cs="Times New Roman"/>
          <w:sz w:val="24"/>
        </w:rPr>
        <w:t>2014).</w:t>
      </w:r>
    </w:p>
    <w:p w:rsidR="001546CD" w:rsidRDefault="00CC533E" w:rsidP="00FC0191">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Ketiga bagian layanan yang diukur diatas men</w:t>
      </w:r>
      <w:r w:rsidR="00CA337D">
        <w:rPr>
          <w:rFonts w:ascii="Times New Roman" w:hAnsi="Times New Roman" w:cs="Times New Roman"/>
          <w:sz w:val="24"/>
        </w:rPr>
        <w:t>jelaskan</w:t>
      </w:r>
      <w:r>
        <w:rPr>
          <w:rFonts w:ascii="Times New Roman" w:hAnsi="Times New Roman" w:cs="Times New Roman"/>
          <w:sz w:val="24"/>
        </w:rPr>
        <w:t xml:space="preserve"> bahwa kinerja layanan di sekertariat DPRD Kabupaten Bulukumba </w:t>
      </w:r>
      <w:r w:rsidR="00CA337D">
        <w:rPr>
          <w:rFonts w:ascii="Times New Roman" w:hAnsi="Times New Roman" w:cs="Times New Roman"/>
          <w:sz w:val="24"/>
        </w:rPr>
        <w:t xml:space="preserve">menunjukkan </w:t>
      </w:r>
      <w:r>
        <w:rPr>
          <w:rFonts w:ascii="Times New Roman" w:hAnsi="Times New Roman" w:cs="Times New Roman"/>
          <w:sz w:val="24"/>
        </w:rPr>
        <w:t>secara umum masih kurang baik. Anggota DPRD Kabupaten Bulukumba periode 2019-2024 sebagai penerima layanan masih belum puas dengan kinerja disetiap bagian unit laya</w:t>
      </w:r>
      <w:r w:rsidR="00CA337D">
        <w:rPr>
          <w:rFonts w:ascii="Times New Roman" w:hAnsi="Times New Roman" w:cs="Times New Roman"/>
          <w:sz w:val="24"/>
        </w:rPr>
        <w:t>nan, data diatas disajikan pula</w:t>
      </w:r>
      <w:r>
        <w:rPr>
          <w:rFonts w:ascii="Times New Roman" w:hAnsi="Times New Roman" w:cs="Times New Roman"/>
          <w:sz w:val="24"/>
        </w:rPr>
        <w:t xml:space="preserve"> dengan </w:t>
      </w:r>
      <w:r w:rsidR="00CA337D">
        <w:rPr>
          <w:rFonts w:ascii="Times New Roman" w:hAnsi="Times New Roman" w:cs="Times New Roman"/>
          <w:sz w:val="24"/>
        </w:rPr>
        <w:t xml:space="preserve">jelas </w:t>
      </w:r>
      <w:r>
        <w:rPr>
          <w:rFonts w:ascii="Times New Roman" w:hAnsi="Times New Roman" w:cs="Times New Roman"/>
          <w:sz w:val="24"/>
        </w:rPr>
        <w:t>beberapa catatan perbaikan disetiap indikator dan variabel bagian layanan yang diukur pada penelitian ini.</w:t>
      </w:r>
    </w:p>
    <w:p w:rsidR="00FD0481" w:rsidRPr="00455EA5" w:rsidRDefault="00FD0481" w:rsidP="00FC0191">
      <w:pPr>
        <w:pStyle w:val="ListParagraph"/>
        <w:spacing w:after="0" w:line="240" w:lineRule="auto"/>
        <w:ind w:left="0" w:firstLine="567"/>
        <w:jc w:val="both"/>
        <w:rPr>
          <w:rFonts w:ascii="Times New Roman" w:hAnsi="Times New Roman" w:cs="Times New Roman"/>
          <w:sz w:val="24"/>
        </w:rPr>
      </w:pPr>
    </w:p>
    <w:p w:rsidR="00C67411" w:rsidRDefault="00C67411" w:rsidP="00FC0191">
      <w:pPr>
        <w:pStyle w:val="Heading1"/>
        <w:numPr>
          <w:ilvl w:val="0"/>
          <w:numId w:val="2"/>
        </w:numPr>
        <w:spacing w:before="0" w:line="240" w:lineRule="auto"/>
        <w:ind w:left="567" w:hanging="567"/>
        <w:jc w:val="both"/>
        <w:rPr>
          <w:rFonts w:ascii="Times New Roman" w:hAnsi="Times New Roman" w:cs="Times New Roman"/>
          <w:b/>
          <w:color w:val="auto"/>
          <w:sz w:val="24"/>
          <w:szCs w:val="24"/>
        </w:rPr>
      </w:pPr>
      <w:r w:rsidRPr="00C67411">
        <w:rPr>
          <w:rFonts w:ascii="Times New Roman" w:hAnsi="Times New Roman" w:cs="Times New Roman"/>
          <w:b/>
          <w:color w:val="auto"/>
          <w:sz w:val="24"/>
          <w:szCs w:val="24"/>
        </w:rPr>
        <w:t>KESIMPULAN</w:t>
      </w:r>
    </w:p>
    <w:p w:rsidR="00CA337D" w:rsidRDefault="00EB5C71" w:rsidP="00FC0191">
      <w:pPr>
        <w:spacing w:after="0" w:line="240" w:lineRule="auto"/>
        <w:ind w:firstLine="567"/>
        <w:jc w:val="both"/>
        <w:rPr>
          <w:rFonts w:ascii="Times New Roman" w:hAnsi="Times New Roman" w:cs="Times New Roman"/>
          <w:sz w:val="24"/>
        </w:rPr>
      </w:pPr>
      <w:r>
        <w:rPr>
          <w:rFonts w:ascii="Times New Roman" w:hAnsi="Times New Roman" w:cs="Times New Roman"/>
          <w:sz w:val="24"/>
        </w:rPr>
        <w:t>Berdasarkan hasil pembahasan sebelumnya diatas, mengenai pengukuran kinerja layanan sekertariat DPRD Kabupaten Bulukumba dalam mendukung kinerja DPRD Kabupaten Bulukumba</w:t>
      </w:r>
      <w:r w:rsidR="00F965D4">
        <w:rPr>
          <w:rFonts w:ascii="Times New Roman" w:hAnsi="Times New Roman" w:cs="Times New Roman"/>
          <w:sz w:val="24"/>
        </w:rPr>
        <w:t xml:space="preserve"> periode 2019-2024</w:t>
      </w:r>
      <w:r>
        <w:rPr>
          <w:rFonts w:ascii="Times New Roman" w:hAnsi="Times New Roman" w:cs="Times New Roman"/>
          <w:sz w:val="24"/>
        </w:rPr>
        <w:t>, maka dapat disimpulkan:</w:t>
      </w:r>
    </w:p>
    <w:p w:rsidR="00EB5C71" w:rsidRDefault="00C609E9" w:rsidP="00FC0191">
      <w:pPr>
        <w:pStyle w:val="ListParagraph"/>
        <w:numPr>
          <w:ilvl w:val="0"/>
          <w:numId w:val="10"/>
        </w:numPr>
        <w:spacing w:after="0" w:line="240" w:lineRule="auto"/>
        <w:ind w:left="567" w:hanging="283"/>
        <w:jc w:val="both"/>
        <w:rPr>
          <w:rFonts w:ascii="Times New Roman" w:hAnsi="Times New Roman" w:cs="Times New Roman"/>
          <w:sz w:val="24"/>
        </w:rPr>
      </w:pPr>
      <w:r>
        <w:rPr>
          <w:rFonts w:ascii="Times New Roman" w:hAnsi="Times New Roman" w:cs="Times New Roman"/>
          <w:sz w:val="24"/>
        </w:rPr>
        <w:t>Berdasarkan penilaian anggota DPRD Kabupaten Bulukumba periode 2019-2021 secara umum layanan sekertariat DPRD Kabupaten Bulukumba mendapatkan kinerja ‘kurang baik’ dengan mutu layanan ‘C’.</w:t>
      </w:r>
    </w:p>
    <w:p w:rsidR="00C609E9" w:rsidRDefault="00C609E9" w:rsidP="00FC0191">
      <w:pPr>
        <w:pStyle w:val="ListParagraph"/>
        <w:numPr>
          <w:ilvl w:val="0"/>
          <w:numId w:val="10"/>
        </w:numPr>
        <w:spacing w:after="0" w:line="240" w:lineRule="auto"/>
        <w:ind w:left="567" w:hanging="283"/>
        <w:jc w:val="both"/>
        <w:rPr>
          <w:rFonts w:ascii="Times New Roman" w:hAnsi="Times New Roman" w:cs="Times New Roman"/>
          <w:sz w:val="24"/>
        </w:rPr>
      </w:pPr>
      <w:r>
        <w:rPr>
          <w:rFonts w:ascii="Times New Roman" w:hAnsi="Times New Roman" w:cs="Times New Roman"/>
          <w:sz w:val="24"/>
        </w:rPr>
        <w:t xml:space="preserve">Pada bagian </w:t>
      </w:r>
      <w:r w:rsidR="00A40B06">
        <w:rPr>
          <w:rFonts w:ascii="Times New Roman" w:hAnsi="Times New Roman" w:cs="Times New Roman"/>
          <w:sz w:val="24"/>
        </w:rPr>
        <w:t xml:space="preserve">umum dan keuangan Sekertariat DPRD Kabupaten Bulukumba mendapatkan kinerja </w:t>
      </w:r>
      <w:r w:rsidR="00C17AAE">
        <w:rPr>
          <w:rFonts w:ascii="Times New Roman" w:hAnsi="Times New Roman" w:cs="Times New Roman"/>
          <w:sz w:val="24"/>
        </w:rPr>
        <w:t>‘</w:t>
      </w:r>
      <w:r w:rsidR="00A40B06">
        <w:rPr>
          <w:rFonts w:ascii="Times New Roman" w:hAnsi="Times New Roman" w:cs="Times New Roman"/>
          <w:sz w:val="24"/>
        </w:rPr>
        <w:t>kurang baik’ dengan mutu layanan ‘C’. Sedangkan 8 unsur unit layanan mendapat kinerja ‘kurang baik’ dan 1 unsur mendapat penilaian kinerja ‘baik’.</w:t>
      </w:r>
    </w:p>
    <w:p w:rsidR="00C17AAE" w:rsidRDefault="00C17AAE" w:rsidP="00FC0191">
      <w:pPr>
        <w:pStyle w:val="ListParagraph"/>
        <w:numPr>
          <w:ilvl w:val="0"/>
          <w:numId w:val="10"/>
        </w:numPr>
        <w:spacing w:after="0" w:line="240" w:lineRule="auto"/>
        <w:ind w:left="567" w:hanging="283"/>
        <w:jc w:val="both"/>
        <w:rPr>
          <w:rFonts w:ascii="Times New Roman" w:hAnsi="Times New Roman" w:cs="Times New Roman"/>
          <w:sz w:val="24"/>
        </w:rPr>
      </w:pPr>
      <w:r>
        <w:rPr>
          <w:rFonts w:ascii="Times New Roman" w:hAnsi="Times New Roman" w:cs="Times New Roman"/>
          <w:sz w:val="24"/>
        </w:rPr>
        <w:t>Pada bagian pers</w:t>
      </w:r>
      <w:r w:rsidR="003B46E8">
        <w:rPr>
          <w:rFonts w:ascii="Times New Roman" w:hAnsi="Times New Roman" w:cs="Times New Roman"/>
          <w:sz w:val="24"/>
        </w:rPr>
        <w:t>idangan dan perundang-undangan S</w:t>
      </w:r>
      <w:r>
        <w:rPr>
          <w:rFonts w:ascii="Times New Roman" w:hAnsi="Times New Roman" w:cs="Times New Roman"/>
          <w:sz w:val="24"/>
        </w:rPr>
        <w:t xml:space="preserve">ekertariat DPRD Kabupaten Bulukumba </w:t>
      </w:r>
      <w:r w:rsidR="003B46E8">
        <w:rPr>
          <w:rFonts w:ascii="Times New Roman" w:hAnsi="Times New Roman" w:cs="Times New Roman"/>
          <w:sz w:val="24"/>
        </w:rPr>
        <w:t>mendapatkan kinerja ‘kurang baik’ dengan mutu layanan ‘C’. Sedangkan ke 9 unsur unit layanan mendapatkan penilaian ‘kurang baik’.</w:t>
      </w:r>
    </w:p>
    <w:p w:rsidR="00C67411" w:rsidRDefault="003B46E8" w:rsidP="00FC0191">
      <w:pPr>
        <w:pStyle w:val="ListParagraph"/>
        <w:numPr>
          <w:ilvl w:val="0"/>
          <w:numId w:val="10"/>
        </w:numPr>
        <w:spacing w:after="0" w:line="240" w:lineRule="auto"/>
        <w:ind w:left="567" w:hanging="283"/>
        <w:jc w:val="both"/>
        <w:rPr>
          <w:rFonts w:ascii="Times New Roman" w:hAnsi="Times New Roman" w:cs="Times New Roman"/>
          <w:sz w:val="24"/>
        </w:rPr>
      </w:pPr>
      <w:r>
        <w:rPr>
          <w:rFonts w:ascii="Times New Roman" w:hAnsi="Times New Roman" w:cs="Times New Roman"/>
          <w:sz w:val="24"/>
        </w:rPr>
        <w:t>Pada bagian fasilitas, penganggaran, dan pengawasan Sekertariat DPRD Kabupaten Bulukumba</w:t>
      </w:r>
      <w:r w:rsidR="00821EBA">
        <w:rPr>
          <w:rFonts w:ascii="Times New Roman" w:hAnsi="Times New Roman" w:cs="Times New Roman"/>
          <w:sz w:val="24"/>
        </w:rPr>
        <w:t xml:space="preserve"> mendapatkan kinerja ‘kurang baik’ dengan mutu layanan ‘C’. Sedangkan ke 9 unsur unit layanan mendapatkan penilaian ‘kurang baik’.</w:t>
      </w:r>
    </w:p>
    <w:p w:rsidR="00821EBA" w:rsidRPr="00821EBA" w:rsidRDefault="00821EBA" w:rsidP="00FC0191">
      <w:pPr>
        <w:pStyle w:val="ListParagraph"/>
        <w:spacing w:after="0" w:line="240" w:lineRule="auto"/>
        <w:ind w:left="567"/>
        <w:jc w:val="both"/>
        <w:rPr>
          <w:rFonts w:ascii="Times New Roman" w:hAnsi="Times New Roman" w:cs="Times New Roman"/>
          <w:sz w:val="24"/>
        </w:rPr>
      </w:pPr>
    </w:p>
    <w:p w:rsidR="00C67411" w:rsidRDefault="00C67411" w:rsidP="00FC0191">
      <w:pPr>
        <w:pStyle w:val="Heading1"/>
        <w:numPr>
          <w:ilvl w:val="0"/>
          <w:numId w:val="2"/>
        </w:numPr>
        <w:spacing w:before="0" w:line="240" w:lineRule="auto"/>
        <w:ind w:left="567" w:hanging="567"/>
        <w:jc w:val="both"/>
        <w:rPr>
          <w:rFonts w:ascii="Times New Roman" w:hAnsi="Times New Roman" w:cs="Times New Roman"/>
          <w:b/>
          <w:color w:val="auto"/>
          <w:sz w:val="24"/>
          <w:szCs w:val="24"/>
        </w:rPr>
      </w:pPr>
      <w:r w:rsidRPr="00C67411">
        <w:rPr>
          <w:rFonts w:ascii="Times New Roman" w:hAnsi="Times New Roman" w:cs="Times New Roman"/>
          <w:b/>
          <w:color w:val="auto"/>
          <w:sz w:val="24"/>
          <w:szCs w:val="24"/>
        </w:rPr>
        <w:t>UCAPAN TERIMAKASIH</w:t>
      </w:r>
    </w:p>
    <w:p w:rsidR="00FE11B0" w:rsidRDefault="00FE11B0" w:rsidP="00FC0191">
      <w:pPr>
        <w:spacing w:after="0" w:line="240" w:lineRule="auto"/>
        <w:ind w:firstLine="567"/>
        <w:jc w:val="both"/>
        <w:rPr>
          <w:rFonts w:ascii="Times New Roman" w:hAnsi="Times New Roman" w:cs="Times New Roman"/>
          <w:sz w:val="24"/>
        </w:rPr>
      </w:pPr>
      <w:r>
        <w:rPr>
          <w:rFonts w:ascii="Times New Roman" w:hAnsi="Times New Roman" w:cs="Times New Roman"/>
          <w:sz w:val="24"/>
        </w:rPr>
        <w:t>Peneliti sangat b</w:t>
      </w:r>
      <w:r w:rsidR="00D803EE">
        <w:rPr>
          <w:rFonts w:ascii="Times New Roman" w:hAnsi="Times New Roman" w:cs="Times New Roman"/>
          <w:sz w:val="24"/>
        </w:rPr>
        <w:t>erterima</w:t>
      </w:r>
      <w:r>
        <w:rPr>
          <w:rFonts w:ascii="Times New Roman" w:hAnsi="Times New Roman" w:cs="Times New Roman"/>
          <w:sz w:val="24"/>
        </w:rPr>
        <w:t>kasih terhadap 30 anggota DPRD Kabupaten Bulukumba</w:t>
      </w:r>
      <w:r w:rsidR="00F66F57">
        <w:rPr>
          <w:rFonts w:ascii="Times New Roman" w:hAnsi="Times New Roman" w:cs="Times New Roman"/>
          <w:sz w:val="24"/>
        </w:rPr>
        <w:t xml:space="preserve"> periode 2019-2024</w:t>
      </w:r>
      <w:r>
        <w:rPr>
          <w:rFonts w:ascii="Times New Roman" w:hAnsi="Times New Roman" w:cs="Times New Roman"/>
          <w:sz w:val="24"/>
        </w:rPr>
        <w:t xml:space="preserve"> yang telah memberikan waktu, persepsi, pandangan, dan kesempatan selama melaksanakan penelitian. </w:t>
      </w:r>
      <w:r w:rsidR="00F66F57">
        <w:rPr>
          <w:rFonts w:ascii="Times New Roman" w:hAnsi="Times New Roman" w:cs="Times New Roman"/>
          <w:sz w:val="24"/>
        </w:rPr>
        <w:t>Serta</w:t>
      </w:r>
      <w:r>
        <w:rPr>
          <w:rFonts w:ascii="Times New Roman" w:hAnsi="Times New Roman" w:cs="Times New Roman"/>
          <w:sz w:val="24"/>
        </w:rPr>
        <w:t xml:space="preserve"> Badan Kesatuan Bangsa dan Politik Kabupaten Bulukumba yang kiranya dengan sabar melayani penerbitan </w:t>
      </w:r>
      <w:r w:rsidR="00F66F57">
        <w:rPr>
          <w:rFonts w:ascii="Times New Roman" w:hAnsi="Times New Roman" w:cs="Times New Roman"/>
          <w:sz w:val="24"/>
        </w:rPr>
        <w:t>persuratan</w:t>
      </w:r>
      <w:r>
        <w:rPr>
          <w:rFonts w:ascii="Times New Roman" w:hAnsi="Times New Roman" w:cs="Times New Roman"/>
          <w:sz w:val="24"/>
        </w:rPr>
        <w:t xml:space="preserve"> administrasi penelitian.</w:t>
      </w:r>
    </w:p>
    <w:p w:rsidR="00F66F57" w:rsidRPr="00FE11B0" w:rsidRDefault="00F66F57" w:rsidP="00FC0191">
      <w:pPr>
        <w:spacing w:after="0" w:line="240" w:lineRule="auto"/>
        <w:ind w:firstLine="567"/>
        <w:jc w:val="both"/>
        <w:rPr>
          <w:rFonts w:ascii="Times New Roman" w:hAnsi="Times New Roman" w:cs="Times New Roman"/>
          <w:sz w:val="24"/>
        </w:rPr>
      </w:pPr>
    </w:p>
    <w:p w:rsidR="00C67411" w:rsidRPr="00AD724A" w:rsidRDefault="00C67411" w:rsidP="00FC0191">
      <w:pPr>
        <w:pStyle w:val="Heading1"/>
        <w:numPr>
          <w:ilvl w:val="0"/>
          <w:numId w:val="2"/>
        </w:numPr>
        <w:spacing w:before="0" w:line="240" w:lineRule="auto"/>
        <w:ind w:left="567" w:hanging="567"/>
        <w:jc w:val="both"/>
        <w:rPr>
          <w:rFonts w:ascii="Times New Roman" w:hAnsi="Times New Roman" w:cs="Times New Roman"/>
          <w:b/>
          <w:color w:val="auto"/>
          <w:sz w:val="24"/>
          <w:szCs w:val="24"/>
        </w:rPr>
      </w:pPr>
      <w:r w:rsidRPr="00C67411">
        <w:rPr>
          <w:rFonts w:ascii="Times New Roman" w:hAnsi="Times New Roman" w:cs="Times New Roman"/>
          <w:b/>
          <w:color w:val="auto"/>
          <w:sz w:val="24"/>
          <w:szCs w:val="24"/>
        </w:rPr>
        <w:t>DAFTAR PUSTAKA</w:t>
      </w:r>
    </w:p>
    <w:p w:rsidR="00336CE8" w:rsidRPr="00970FF9" w:rsidRDefault="003E4C9B" w:rsidP="006250BF">
      <w:pPr>
        <w:spacing w:after="0" w:line="240" w:lineRule="auto"/>
        <w:ind w:left="567" w:hanging="567"/>
        <w:jc w:val="both"/>
        <w:rPr>
          <w:rFonts w:ascii="Times New Roman" w:hAnsi="Times New Roman" w:cs="Times New Roman"/>
          <w:sz w:val="24"/>
          <w:szCs w:val="24"/>
        </w:rPr>
      </w:pPr>
      <w:r w:rsidRPr="00970FF9">
        <w:rPr>
          <w:rFonts w:ascii="Times New Roman" w:hAnsi="Times New Roman" w:cs="Times New Roman"/>
          <w:sz w:val="24"/>
          <w:szCs w:val="24"/>
        </w:rPr>
        <w:t>Anirwan, A., &amp; Annas, A. (2020). Upaya Peningkatan Kinerja Layanan Sekretariat DPRD Kabupaten Soppeng. </w:t>
      </w:r>
      <w:r w:rsidRPr="00970FF9">
        <w:rPr>
          <w:rFonts w:ascii="Times New Roman" w:hAnsi="Times New Roman" w:cs="Times New Roman"/>
          <w:i/>
          <w:sz w:val="24"/>
          <w:szCs w:val="24"/>
        </w:rPr>
        <w:t>Journal of Governance and Local Politics (JGLP)</w:t>
      </w:r>
      <w:r w:rsidRPr="00970FF9">
        <w:rPr>
          <w:rFonts w:ascii="Times New Roman" w:hAnsi="Times New Roman" w:cs="Times New Roman"/>
          <w:sz w:val="24"/>
          <w:szCs w:val="24"/>
        </w:rPr>
        <w:t>, 2(2), 131-150.</w:t>
      </w:r>
    </w:p>
    <w:p w:rsidR="004F3C34" w:rsidRPr="00970FF9" w:rsidRDefault="004F3C34" w:rsidP="006250BF">
      <w:pPr>
        <w:spacing w:after="0" w:line="240" w:lineRule="auto"/>
        <w:ind w:left="567" w:hanging="567"/>
        <w:jc w:val="both"/>
        <w:rPr>
          <w:rFonts w:ascii="Times New Roman" w:hAnsi="Times New Roman" w:cs="Times New Roman"/>
          <w:sz w:val="24"/>
          <w:szCs w:val="24"/>
        </w:rPr>
      </w:pPr>
      <w:r w:rsidRPr="00970FF9">
        <w:rPr>
          <w:rFonts w:ascii="Times New Roman" w:hAnsi="Times New Roman" w:cs="Times New Roman"/>
          <w:sz w:val="24"/>
          <w:szCs w:val="24"/>
        </w:rPr>
        <w:lastRenderedPageBreak/>
        <w:t>Annas, A., &amp; Anirwan, A. (2019). Upaya Peningkatan Kinerja DPRD Kabupaten Soppeng. </w:t>
      </w:r>
      <w:r w:rsidRPr="00970FF9">
        <w:rPr>
          <w:rFonts w:ascii="Times New Roman" w:hAnsi="Times New Roman" w:cs="Times New Roman"/>
          <w:i/>
          <w:sz w:val="24"/>
          <w:szCs w:val="24"/>
        </w:rPr>
        <w:t>Journal of Governance and Local Politics (JGLP)</w:t>
      </w:r>
      <w:r w:rsidRPr="00970FF9">
        <w:rPr>
          <w:rFonts w:ascii="Times New Roman" w:hAnsi="Times New Roman" w:cs="Times New Roman"/>
          <w:sz w:val="24"/>
          <w:szCs w:val="24"/>
        </w:rPr>
        <w:t>, 1(2), 82-99.</w:t>
      </w:r>
    </w:p>
    <w:p w:rsidR="00336CE8" w:rsidRDefault="00336CE8" w:rsidP="006250BF">
      <w:pPr>
        <w:spacing w:after="0" w:line="240" w:lineRule="auto"/>
        <w:ind w:left="567" w:hanging="567"/>
        <w:jc w:val="both"/>
        <w:rPr>
          <w:rFonts w:ascii="Times New Roman" w:hAnsi="Times New Roman" w:cs="Times New Roman"/>
          <w:sz w:val="24"/>
          <w:szCs w:val="24"/>
        </w:rPr>
      </w:pPr>
      <w:r w:rsidRPr="00970FF9">
        <w:rPr>
          <w:rFonts w:ascii="Times New Roman" w:hAnsi="Times New Roman" w:cs="Times New Roman"/>
          <w:sz w:val="24"/>
          <w:szCs w:val="24"/>
        </w:rPr>
        <w:t>Dachdy, D., Echdar, S., &amp; Maryadi, M. (2021). Pengaruh Kemampuan Individu, Motivasi Dan Etos Kerja Terhadap Kualitas Pelayanan Aparatur Sipil Negara Pada Sekretariat D</w:t>
      </w:r>
      <w:r w:rsidR="007545BB" w:rsidRPr="00970FF9">
        <w:rPr>
          <w:rFonts w:ascii="Times New Roman" w:hAnsi="Times New Roman" w:cs="Times New Roman"/>
          <w:sz w:val="24"/>
          <w:szCs w:val="24"/>
        </w:rPr>
        <w:t xml:space="preserve">PRD </w:t>
      </w:r>
      <w:r w:rsidRPr="00970FF9">
        <w:rPr>
          <w:rFonts w:ascii="Times New Roman" w:hAnsi="Times New Roman" w:cs="Times New Roman"/>
          <w:sz w:val="24"/>
          <w:szCs w:val="24"/>
        </w:rPr>
        <w:t>Kabupaten Pinrang. </w:t>
      </w:r>
      <w:r w:rsidRPr="00970FF9">
        <w:rPr>
          <w:rFonts w:ascii="Times New Roman" w:hAnsi="Times New Roman" w:cs="Times New Roman"/>
          <w:i/>
          <w:sz w:val="24"/>
          <w:szCs w:val="24"/>
        </w:rPr>
        <w:t>Jurnal Magister Manajemen Nobel Indonesia,</w:t>
      </w:r>
      <w:r w:rsidRPr="00970FF9">
        <w:rPr>
          <w:rFonts w:ascii="Times New Roman" w:hAnsi="Times New Roman" w:cs="Times New Roman"/>
          <w:sz w:val="24"/>
          <w:szCs w:val="24"/>
        </w:rPr>
        <w:t> 2(3), 429-438.</w:t>
      </w:r>
    </w:p>
    <w:p w:rsidR="00296B60" w:rsidRDefault="00296B60" w:rsidP="006250BF">
      <w:pPr>
        <w:spacing w:after="0" w:line="240" w:lineRule="auto"/>
        <w:ind w:left="567" w:hanging="567"/>
        <w:jc w:val="both"/>
        <w:rPr>
          <w:rFonts w:ascii="Times New Roman" w:hAnsi="Times New Roman" w:cs="Times New Roman"/>
          <w:sz w:val="24"/>
        </w:rPr>
      </w:pPr>
      <w:r w:rsidRPr="00296B60">
        <w:rPr>
          <w:rFonts w:ascii="Times New Roman" w:hAnsi="Times New Roman" w:cs="Times New Roman"/>
          <w:sz w:val="24"/>
        </w:rPr>
        <w:t xml:space="preserve">Dwiyanto, A. </w:t>
      </w:r>
      <w:r>
        <w:rPr>
          <w:rFonts w:ascii="Times New Roman" w:hAnsi="Times New Roman" w:cs="Times New Roman"/>
          <w:sz w:val="24"/>
        </w:rPr>
        <w:t>(</w:t>
      </w:r>
      <w:r w:rsidRPr="00296B60">
        <w:rPr>
          <w:rFonts w:ascii="Times New Roman" w:hAnsi="Times New Roman" w:cs="Times New Roman"/>
          <w:sz w:val="24"/>
        </w:rPr>
        <w:t>2006</w:t>
      </w:r>
      <w:r>
        <w:rPr>
          <w:rFonts w:ascii="Times New Roman" w:hAnsi="Times New Roman" w:cs="Times New Roman"/>
          <w:sz w:val="24"/>
        </w:rPr>
        <w:t>)</w:t>
      </w:r>
      <w:r w:rsidRPr="00296B60">
        <w:rPr>
          <w:rFonts w:ascii="Times New Roman" w:hAnsi="Times New Roman" w:cs="Times New Roman"/>
          <w:sz w:val="24"/>
        </w:rPr>
        <w:t>. Penilaian Kinerja Organisasi Publik, Makalah Dalam Seminar Sehari: Kinerja Organisasi Sektor Publik, Kebijakan dan Penerapannya. Fisipol UGM, Yogyakarta.</w:t>
      </w:r>
    </w:p>
    <w:p w:rsidR="0000420E" w:rsidRPr="0000420E" w:rsidRDefault="0000420E" w:rsidP="0000420E">
      <w:pPr>
        <w:widowControl w:val="0"/>
        <w:autoSpaceDE w:val="0"/>
        <w:autoSpaceDN w:val="0"/>
        <w:adjustRightInd w:val="0"/>
        <w:spacing w:after="0" w:line="240" w:lineRule="auto"/>
        <w:ind w:left="480" w:hanging="480"/>
        <w:jc w:val="both"/>
        <w:rPr>
          <w:rFonts w:ascii="Book Antiqua" w:hAnsi="Book Antiqua" w:cs="Times New Roman"/>
          <w:noProof/>
          <w:szCs w:val="24"/>
        </w:rPr>
      </w:pPr>
      <w:r>
        <w:rPr>
          <w:rFonts w:ascii="Book Antiqua" w:hAnsi="Book Antiqua" w:cs="Times New Roman"/>
          <w:noProof/>
          <w:szCs w:val="24"/>
        </w:rPr>
        <w:t xml:space="preserve">Edyanto, and Karsiman. </w:t>
      </w:r>
      <w:r>
        <w:rPr>
          <w:rFonts w:ascii="Book Antiqua" w:hAnsi="Book Antiqua" w:cs="Times New Roman"/>
          <w:noProof/>
          <w:szCs w:val="24"/>
          <w:lang w:val="en-US"/>
        </w:rPr>
        <w:t>(</w:t>
      </w:r>
      <w:r>
        <w:rPr>
          <w:rFonts w:ascii="Book Antiqua" w:hAnsi="Book Antiqua" w:cs="Times New Roman"/>
          <w:noProof/>
          <w:szCs w:val="24"/>
        </w:rPr>
        <w:t>2018</w:t>
      </w:r>
      <w:r>
        <w:rPr>
          <w:rFonts w:ascii="Book Antiqua" w:hAnsi="Book Antiqua" w:cs="Times New Roman"/>
          <w:noProof/>
          <w:szCs w:val="24"/>
          <w:lang w:val="en-US"/>
        </w:rPr>
        <w:t>)</w:t>
      </w:r>
      <w:bookmarkStart w:id="0" w:name="_GoBack"/>
      <w:bookmarkEnd w:id="0"/>
      <w:r>
        <w:rPr>
          <w:rFonts w:ascii="Book Antiqua" w:hAnsi="Book Antiqua" w:cs="Times New Roman"/>
          <w:noProof/>
          <w:szCs w:val="24"/>
        </w:rPr>
        <w:t xml:space="preserve">. “Leadership Bupati Dalam Pembangunan Di Kabupaten Tambrauw (Studi Kepemimpinan Bupati Tambrauw).” </w:t>
      </w:r>
      <w:r>
        <w:rPr>
          <w:rFonts w:ascii="Book Antiqua" w:hAnsi="Book Antiqua" w:cs="Times New Roman"/>
          <w:i/>
          <w:iCs/>
          <w:noProof/>
          <w:szCs w:val="24"/>
        </w:rPr>
        <w:t>Sosio e-kons</w:t>
      </w:r>
      <w:r>
        <w:rPr>
          <w:rFonts w:ascii="Book Antiqua" w:hAnsi="Book Antiqua" w:cs="Times New Roman"/>
          <w:noProof/>
          <w:szCs w:val="24"/>
        </w:rPr>
        <w:t xml:space="preserve"> 10(2): 143.</w:t>
      </w:r>
    </w:p>
    <w:p w:rsidR="00223BA5" w:rsidRPr="00970FF9" w:rsidRDefault="00223BA5" w:rsidP="006250BF">
      <w:pPr>
        <w:spacing w:after="0" w:line="240" w:lineRule="auto"/>
        <w:ind w:left="567" w:hanging="567"/>
        <w:jc w:val="both"/>
        <w:rPr>
          <w:rFonts w:ascii="Times New Roman" w:hAnsi="Times New Roman" w:cs="Times New Roman"/>
          <w:sz w:val="24"/>
          <w:szCs w:val="24"/>
        </w:rPr>
      </w:pPr>
      <w:r w:rsidRPr="00970FF9">
        <w:rPr>
          <w:rFonts w:ascii="Times New Roman" w:hAnsi="Times New Roman" w:cs="Times New Roman"/>
          <w:sz w:val="24"/>
          <w:szCs w:val="24"/>
        </w:rPr>
        <w:t>Manansal, B. F. (2014). Kinerja pegawai di sekertariat DPRD kota bitung. </w:t>
      </w:r>
      <w:r w:rsidRPr="00970FF9">
        <w:rPr>
          <w:rFonts w:ascii="Times New Roman" w:hAnsi="Times New Roman" w:cs="Times New Roman"/>
          <w:i/>
          <w:sz w:val="24"/>
          <w:szCs w:val="24"/>
        </w:rPr>
        <w:t>Jurnal politico</w:t>
      </w:r>
      <w:r w:rsidRPr="00970FF9">
        <w:rPr>
          <w:rFonts w:ascii="Times New Roman" w:hAnsi="Times New Roman" w:cs="Times New Roman"/>
          <w:sz w:val="24"/>
          <w:szCs w:val="24"/>
        </w:rPr>
        <w:t>, 3(1).</w:t>
      </w:r>
    </w:p>
    <w:p w:rsidR="00D37DC7" w:rsidRDefault="00D37DC7" w:rsidP="006250BF">
      <w:pPr>
        <w:spacing w:after="0" w:line="240" w:lineRule="auto"/>
        <w:ind w:left="567" w:hanging="567"/>
        <w:jc w:val="both"/>
        <w:rPr>
          <w:rFonts w:ascii="Times New Roman" w:hAnsi="Times New Roman" w:cs="Times New Roman"/>
          <w:sz w:val="24"/>
          <w:szCs w:val="24"/>
        </w:rPr>
      </w:pPr>
      <w:r w:rsidRPr="00970FF9">
        <w:rPr>
          <w:rFonts w:ascii="Times New Roman" w:hAnsi="Times New Roman" w:cs="Times New Roman"/>
          <w:sz w:val="24"/>
          <w:szCs w:val="24"/>
        </w:rPr>
        <w:t>Muhajir, H., Tamrin, S. H., Sirnan, S., Salam, E. F. R., &amp; Annas, A. (2021). Pelayanan Bantuan Sosial Di Tengah Pandemi Covid-19 Kabupaten Soppeng. </w:t>
      </w:r>
      <w:r w:rsidRPr="00970FF9">
        <w:rPr>
          <w:rFonts w:ascii="Times New Roman" w:hAnsi="Times New Roman" w:cs="Times New Roman"/>
          <w:i/>
          <w:sz w:val="24"/>
          <w:szCs w:val="24"/>
        </w:rPr>
        <w:t>Jurnal Ilmiah Tata Sejuta STIA Mataram,</w:t>
      </w:r>
      <w:r w:rsidRPr="00970FF9">
        <w:rPr>
          <w:rFonts w:ascii="Times New Roman" w:hAnsi="Times New Roman" w:cs="Times New Roman"/>
          <w:sz w:val="24"/>
          <w:szCs w:val="24"/>
        </w:rPr>
        <w:t> 7(2), 283-295.</w:t>
      </w:r>
    </w:p>
    <w:p w:rsidR="00A42BAC" w:rsidRPr="006250BF" w:rsidRDefault="00A42BAC" w:rsidP="00A80FC9">
      <w:pPr>
        <w:spacing w:after="0" w:line="240" w:lineRule="auto"/>
        <w:ind w:left="567" w:hanging="567"/>
        <w:jc w:val="both"/>
        <w:rPr>
          <w:rFonts w:ascii="Times New Roman" w:hAnsi="Times New Roman" w:cs="Times New Roman"/>
          <w:sz w:val="24"/>
          <w:szCs w:val="24"/>
        </w:rPr>
      </w:pPr>
      <w:r w:rsidRPr="006250BF">
        <w:rPr>
          <w:rFonts w:ascii="Times New Roman" w:hAnsi="Times New Roman" w:cs="Times New Roman"/>
          <w:sz w:val="24"/>
          <w:szCs w:val="24"/>
        </w:rPr>
        <w:t>Peraturan Pemerintah Republik Indonesia Nomor 18 Tahun (2016) Tentang Organisasi Perangkat Daerah</w:t>
      </w:r>
    </w:p>
    <w:p w:rsidR="00A42BAC" w:rsidRPr="006250BF" w:rsidRDefault="00A42BAC" w:rsidP="00A80FC9">
      <w:pPr>
        <w:spacing w:after="0" w:line="240" w:lineRule="auto"/>
        <w:ind w:left="567" w:hanging="567"/>
        <w:jc w:val="both"/>
        <w:rPr>
          <w:rFonts w:ascii="Times New Roman" w:hAnsi="Times New Roman" w:cs="Times New Roman"/>
          <w:sz w:val="24"/>
          <w:szCs w:val="24"/>
        </w:rPr>
      </w:pPr>
      <w:r w:rsidRPr="006250BF">
        <w:rPr>
          <w:rFonts w:ascii="Times New Roman" w:hAnsi="Times New Roman" w:cs="Times New Roman"/>
          <w:sz w:val="24"/>
          <w:szCs w:val="24"/>
        </w:rPr>
        <w:t>Peraturan Menteri Pemberdayaan Aparatur Negara Nomor 14 Tahun (2017) Tentang Pedoman Survei Kepuasan Masyarakat Terhadap Penyelenggaraan Pelayanan Publik</w:t>
      </w:r>
    </w:p>
    <w:p w:rsidR="00805312" w:rsidRPr="006250BF" w:rsidRDefault="00805312" w:rsidP="006250BF">
      <w:pPr>
        <w:spacing w:after="0" w:line="240" w:lineRule="auto"/>
        <w:ind w:left="567" w:hanging="567"/>
        <w:jc w:val="both"/>
        <w:rPr>
          <w:rFonts w:ascii="Times New Roman" w:hAnsi="Times New Roman" w:cs="Times New Roman"/>
          <w:sz w:val="24"/>
          <w:szCs w:val="24"/>
          <w:shd w:val="clear" w:color="auto" w:fill="FFFFFF"/>
        </w:rPr>
      </w:pPr>
      <w:r w:rsidRPr="006250BF">
        <w:rPr>
          <w:rFonts w:ascii="Times New Roman" w:hAnsi="Times New Roman" w:cs="Times New Roman"/>
          <w:sz w:val="24"/>
          <w:szCs w:val="24"/>
          <w:shd w:val="clear" w:color="auto" w:fill="FFFFFF"/>
        </w:rPr>
        <w:t>Peraturan Bupati Bulukumba Nomor 62 Tahun (2018) Tentang Perubahan Kedua Atas Peraturan Bupati Bulukumba Nomor 72 Tahun 2016 Tentang Kedudukan, Tugas dan Fungsi, Susunan Organisasi, dan Tata Kerja Kesektariat Daerah Kabupaten Bulukumba.</w:t>
      </w:r>
    </w:p>
    <w:p w:rsidR="00A42BAC" w:rsidRPr="006250BF" w:rsidRDefault="00A42BAC" w:rsidP="006250BF">
      <w:pPr>
        <w:spacing w:after="0" w:line="240" w:lineRule="auto"/>
        <w:ind w:left="567" w:hanging="567"/>
        <w:jc w:val="both"/>
        <w:rPr>
          <w:rFonts w:ascii="Times New Roman" w:hAnsi="Times New Roman" w:cs="Times New Roman"/>
          <w:sz w:val="24"/>
          <w:szCs w:val="24"/>
          <w:shd w:val="clear" w:color="auto" w:fill="FFFFFF"/>
        </w:rPr>
      </w:pPr>
      <w:r w:rsidRPr="006250BF">
        <w:rPr>
          <w:rFonts w:ascii="Times New Roman" w:hAnsi="Times New Roman" w:cs="Times New Roman"/>
          <w:sz w:val="24"/>
          <w:szCs w:val="24"/>
          <w:shd w:val="clear" w:color="auto" w:fill="FFFFFF"/>
        </w:rPr>
        <w:t>Peraturan Daerah Kabupaten Bulukumba Nomor 6 Tahun (2014) Tentang Perubahan Atas Peraturan Daerah Nomor 9 Tahun 2008 Tentang Organisasi dan Tata Kerja Sekretariat Daerah dan Sekretariat Dewan Perwakilan Rakyat Daerah Kabupaten Bulukumba.</w:t>
      </w:r>
    </w:p>
    <w:p w:rsidR="0049265D" w:rsidRPr="006250BF" w:rsidRDefault="0049265D" w:rsidP="006250BF">
      <w:pPr>
        <w:spacing w:after="0" w:line="240" w:lineRule="auto"/>
        <w:jc w:val="both"/>
        <w:rPr>
          <w:rFonts w:ascii="Times New Roman" w:hAnsi="Times New Roman" w:cs="Times New Roman"/>
          <w:sz w:val="24"/>
        </w:rPr>
      </w:pPr>
      <w:r w:rsidRPr="006250BF">
        <w:rPr>
          <w:rFonts w:ascii="Times New Roman" w:hAnsi="Times New Roman" w:cs="Times New Roman"/>
          <w:sz w:val="24"/>
        </w:rPr>
        <w:t xml:space="preserve">Ratminto, dan Winarsih. </w:t>
      </w:r>
      <w:r w:rsidR="00BB7A37" w:rsidRPr="006250BF">
        <w:rPr>
          <w:rFonts w:ascii="Times New Roman" w:hAnsi="Times New Roman" w:cs="Times New Roman"/>
          <w:sz w:val="24"/>
        </w:rPr>
        <w:t>(</w:t>
      </w:r>
      <w:r w:rsidRPr="006250BF">
        <w:rPr>
          <w:rFonts w:ascii="Times New Roman" w:hAnsi="Times New Roman" w:cs="Times New Roman"/>
          <w:sz w:val="24"/>
        </w:rPr>
        <w:t>2013</w:t>
      </w:r>
      <w:r w:rsidR="00BB7A37" w:rsidRPr="006250BF">
        <w:rPr>
          <w:rFonts w:ascii="Times New Roman" w:hAnsi="Times New Roman" w:cs="Times New Roman"/>
          <w:sz w:val="24"/>
        </w:rPr>
        <w:t>)</w:t>
      </w:r>
      <w:r w:rsidRPr="006250BF">
        <w:rPr>
          <w:rFonts w:ascii="Times New Roman" w:hAnsi="Times New Roman" w:cs="Times New Roman"/>
          <w:sz w:val="24"/>
        </w:rPr>
        <w:t>. Manajemen Pelayanan. Pustaka Pelajar, Yogyakarta.</w:t>
      </w:r>
    </w:p>
    <w:p w:rsidR="00B1507D" w:rsidRPr="00B1507D" w:rsidRDefault="00B1507D" w:rsidP="006250BF">
      <w:pPr>
        <w:spacing w:after="0" w:line="240" w:lineRule="auto"/>
        <w:jc w:val="both"/>
        <w:rPr>
          <w:rFonts w:ascii="Times New Roman" w:hAnsi="Times New Roman" w:cs="Times New Roman"/>
          <w:sz w:val="24"/>
        </w:rPr>
      </w:pPr>
      <w:r w:rsidRPr="00B1507D">
        <w:rPr>
          <w:rFonts w:ascii="Times New Roman" w:hAnsi="Times New Roman" w:cs="Times New Roman"/>
          <w:sz w:val="24"/>
        </w:rPr>
        <w:t xml:space="preserve">Sugiyono. </w:t>
      </w:r>
      <w:r>
        <w:rPr>
          <w:rFonts w:ascii="Times New Roman" w:hAnsi="Times New Roman" w:cs="Times New Roman"/>
          <w:sz w:val="24"/>
        </w:rPr>
        <w:t>(</w:t>
      </w:r>
      <w:r w:rsidRPr="00B1507D">
        <w:rPr>
          <w:rFonts w:ascii="Times New Roman" w:hAnsi="Times New Roman" w:cs="Times New Roman"/>
          <w:sz w:val="24"/>
        </w:rPr>
        <w:t>2012</w:t>
      </w:r>
      <w:r>
        <w:rPr>
          <w:rFonts w:ascii="Times New Roman" w:hAnsi="Times New Roman" w:cs="Times New Roman"/>
          <w:sz w:val="24"/>
        </w:rPr>
        <w:t>)</w:t>
      </w:r>
      <w:r w:rsidRPr="00B1507D">
        <w:rPr>
          <w:rFonts w:ascii="Times New Roman" w:hAnsi="Times New Roman" w:cs="Times New Roman"/>
          <w:sz w:val="24"/>
        </w:rPr>
        <w:t>. Metode Penelitia Kombinasi (Mix Methode). Bandung, Alfabeta.</w:t>
      </w:r>
    </w:p>
    <w:p w:rsidR="003F79CF" w:rsidRDefault="003F79CF" w:rsidP="006250BF">
      <w:pPr>
        <w:spacing w:after="0" w:line="240" w:lineRule="auto"/>
        <w:ind w:left="567" w:hanging="567"/>
        <w:jc w:val="both"/>
        <w:rPr>
          <w:rFonts w:ascii="Times New Roman" w:hAnsi="Times New Roman" w:cs="Times New Roman"/>
          <w:sz w:val="24"/>
        </w:rPr>
      </w:pPr>
      <w:r w:rsidRPr="003F79CF">
        <w:rPr>
          <w:rFonts w:ascii="Times New Roman" w:hAnsi="Times New Roman" w:cs="Times New Roman"/>
          <w:sz w:val="24"/>
        </w:rPr>
        <w:t>Sukmawati</w:t>
      </w:r>
      <w:r w:rsidR="00D41A90" w:rsidRPr="003F79CF">
        <w:rPr>
          <w:rFonts w:ascii="Times New Roman" w:hAnsi="Times New Roman" w:cs="Times New Roman"/>
          <w:sz w:val="24"/>
        </w:rPr>
        <w:t xml:space="preserve">, </w:t>
      </w:r>
      <w:r w:rsidRPr="003F79CF">
        <w:rPr>
          <w:rFonts w:ascii="Times New Roman" w:hAnsi="Times New Roman" w:cs="Times New Roman"/>
          <w:sz w:val="24"/>
        </w:rPr>
        <w:t>M</w:t>
      </w:r>
      <w:r w:rsidR="00D41A90" w:rsidRPr="003F79CF">
        <w:rPr>
          <w:rFonts w:ascii="Times New Roman" w:hAnsi="Times New Roman" w:cs="Times New Roman"/>
          <w:sz w:val="24"/>
        </w:rPr>
        <w:t xml:space="preserve">. (2016). </w:t>
      </w:r>
      <w:r w:rsidRPr="003F79CF">
        <w:rPr>
          <w:rFonts w:ascii="Times New Roman" w:hAnsi="Times New Roman" w:cs="Times New Roman"/>
          <w:sz w:val="24"/>
        </w:rPr>
        <w:t>Etika Birokrasi Pada Bagian Perundang</w:t>
      </w:r>
      <w:r w:rsidR="00D41A90" w:rsidRPr="003F79CF">
        <w:rPr>
          <w:rFonts w:ascii="Times New Roman" w:hAnsi="Times New Roman" w:cs="Times New Roman"/>
          <w:sz w:val="24"/>
        </w:rPr>
        <w:t xml:space="preserve">-Undangan </w:t>
      </w:r>
      <w:r w:rsidRPr="003F79CF">
        <w:rPr>
          <w:rFonts w:ascii="Times New Roman" w:hAnsi="Times New Roman" w:cs="Times New Roman"/>
          <w:sz w:val="24"/>
        </w:rPr>
        <w:t>Di Sekretariat Dewan Perwakilan Rakyat Daerah Kabupaten Sigi</w:t>
      </w:r>
      <w:r w:rsidR="00D41A90" w:rsidRPr="003F79CF">
        <w:rPr>
          <w:rFonts w:ascii="Times New Roman" w:hAnsi="Times New Roman" w:cs="Times New Roman"/>
          <w:sz w:val="24"/>
        </w:rPr>
        <w:t>.</w:t>
      </w:r>
      <w:r w:rsidRPr="003F79CF">
        <w:rPr>
          <w:rFonts w:ascii="Times New Roman" w:hAnsi="Times New Roman" w:cs="Times New Roman"/>
          <w:sz w:val="24"/>
        </w:rPr>
        <w:t> </w:t>
      </w:r>
      <w:r w:rsidRPr="003F79CF">
        <w:rPr>
          <w:rFonts w:ascii="Times New Roman" w:hAnsi="Times New Roman" w:cs="Times New Roman"/>
          <w:i/>
          <w:sz w:val="24"/>
        </w:rPr>
        <w:t>Katalogis</w:t>
      </w:r>
      <w:r w:rsidRPr="003F79CF">
        <w:rPr>
          <w:rFonts w:ascii="Times New Roman" w:hAnsi="Times New Roman" w:cs="Times New Roman"/>
          <w:sz w:val="24"/>
        </w:rPr>
        <w:t>, 4(7).</w:t>
      </w:r>
    </w:p>
    <w:p w:rsidR="0024675A" w:rsidRPr="0024675A" w:rsidRDefault="0024675A" w:rsidP="006250BF">
      <w:pPr>
        <w:spacing w:after="0" w:line="240" w:lineRule="auto"/>
        <w:ind w:left="567" w:hanging="567"/>
        <w:jc w:val="both"/>
        <w:rPr>
          <w:rFonts w:ascii="Times New Roman" w:hAnsi="Times New Roman" w:cs="Times New Roman"/>
          <w:sz w:val="24"/>
        </w:rPr>
      </w:pPr>
      <w:r w:rsidRPr="0024675A">
        <w:rPr>
          <w:rFonts w:ascii="Times New Roman" w:hAnsi="Times New Roman" w:cs="Times New Roman"/>
          <w:sz w:val="24"/>
        </w:rPr>
        <w:t>Sutanti, N. (2014). Strategi Peningkatan Kualitas Layanan Di Sekretariat DPRD Kabupaten Magelang Tahun 2012</w:t>
      </w:r>
      <w:r w:rsidRPr="0024675A">
        <w:rPr>
          <w:rFonts w:ascii="Times New Roman" w:hAnsi="Times New Roman" w:cs="Times New Roman"/>
          <w:i/>
          <w:sz w:val="24"/>
        </w:rPr>
        <w:t>. Jurnal Riset Manajemen Sekolah Tinggi Ilmu Ekonomi Widya Wiwaha Program Magister Manajemen,</w:t>
      </w:r>
      <w:r w:rsidRPr="0024675A">
        <w:rPr>
          <w:rFonts w:ascii="Times New Roman" w:hAnsi="Times New Roman" w:cs="Times New Roman"/>
          <w:sz w:val="24"/>
        </w:rPr>
        <w:t> 1(1), 1-21.</w:t>
      </w:r>
    </w:p>
    <w:p w:rsidR="00A42BAC" w:rsidRDefault="008F6E88" w:rsidP="006250BF">
      <w:pPr>
        <w:spacing w:after="0" w:line="240" w:lineRule="auto"/>
        <w:ind w:left="567" w:hanging="567"/>
        <w:jc w:val="both"/>
        <w:rPr>
          <w:rFonts w:ascii="Times New Roman" w:hAnsi="Times New Roman" w:cs="Times New Roman"/>
          <w:color w:val="222222"/>
          <w:sz w:val="24"/>
          <w:szCs w:val="24"/>
          <w:shd w:val="clear" w:color="auto" w:fill="FFFFFF"/>
        </w:rPr>
      </w:pPr>
      <w:r w:rsidRPr="00970FF9">
        <w:rPr>
          <w:rFonts w:ascii="Times New Roman" w:hAnsi="Times New Roman" w:cs="Times New Roman"/>
          <w:sz w:val="24"/>
          <w:szCs w:val="24"/>
        </w:rPr>
        <w:t xml:space="preserve">Syukur, A. (2019). Pengaruh Kepemimpinan, Komunikasi Organisasi dan Budaya Organisasi Terhadap Kinerja Pegawai Sekretariat Dprd Kabupaten Tegal. Magisma: </w:t>
      </w:r>
      <w:r w:rsidRPr="00970FF9">
        <w:rPr>
          <w:rFonts w:ascii="Times New Roman" w:hAnsi="Times New Roman" w:cs="Times New Roman"/>
          <w:i/>
          <w:sz w:val="24"/>
          <w:szCs w:val="24"/>
        </w:rPr>
        <w:t>Jurnal Ilmiah Ekonomi dan Bisnis</w:t>
      </w:r>
      <w:r w:rsidRPr="00970FF9">
        <w:rPr>
          <w:rFonts w:ascii="Times New Roman" w:hAnsi="Times New Roman" w:cs="Times New Roman"/>
          <w:sz w:val="24"/>
          <w:szCs w:val="24"/>
        </w:rPr>
        <w:t>, 7(2), 90-99</w:t>
      </w:r>
      <w:r w:rsidRPr="00970FF9">
        <w:rPr>
          <w:rFonts w:ascii="Times New Roman" w:hAnsi="Times New Roman" w:cs="Times New Roman"/>
          <w:color w:val="222222"/>
          <w:sz w:val="24"/>
          <w:szCs w:val="24"/>
          <w:shd w:val="clear" w:color="auto" w:fill="FFFFFF"/>
        </w:rPr>
        <w:t>.</w:t>
      </w:r>
    </w:p>
    <w:p w:rsidR="007375E1" w:rsidRPr="00A42BAC" w:rsidRDefault="007375E1" w:rsidP="00A80FC9">
      <w:pPr>
        <w:spacing w:after="0" w:line="240" w:lineRule="auto"/>
        <w:ind w:left="567" w:hanging="567"/>
        <w:jc w:val="both"/>
        <w:rPr>
          <w:rFonts w:ascii="Times New Roman" w:hAnsi="Times New Roman" w:cs="Times New Roman"/>
          <w:color w:val="000000" w:themeColor="text1"/>
          <w:sz w:val="24"/>
          <w:szCs w:val="24"/>
        </w:rPr>
      </w:pPr>
      <w:r w:rsidRPr="00A42BAC">
        <w:rPr>
          <w:rFonts w:ascii="Times New Roman" w:hAnsi="Times New Roman" w:cs="Times New Roman"/>
          <w:color w:val="000000" w:themeColor="text1"/>
          <w:sz w:val="24"/>
          <w:szCs w:val="24"/>
        </w:rPr>
        <w:t xml:space="preserve">Undang-Undang Republik Indonesia Nomor 17 Tahun </w:t>
      </w:r>
      <w:r w:rsidR="00805312">
        <w:rPr>
          <w:rFonts w:ascii="Times New Roman" w:hAnsi="Times New Roman" w:cs="Times New Roman"/>
          <w:color w:val="000000" w:themeColor="text1"/>
          <w:sz w:val="24"/>
          <w:szCs w:val="24"/>
        </w:rPr>
        <w:t>(</w:t>
      </w:r>
      <w:r w:rsidRPr="00A42BAC">
        <w:rPr>
          <w:rFonts w:ascii="Times New Roman" w:hAnsi="Times New Roman" w:cs="Times New Roman"/>
          <w:color w:val="000000" w:themeColor="text1"/>
          <w:sz w:val="24"/>
          <w:szCs w:val="24"/>
        </w:rPr>
        <w:t>2014</w:t>
      </w:r>
      <w:r w:rsidR="00805312">
        <w:rPr>
          <w:rFonts w:ascii="Times New Roman" w:hAnsi="Times New Roman" w:cs="Times New Roman"/>
          <w:color w:val="000000" w:themeColor="text1"/>
          <w:sz w:val="24"/>
          <w:szCs w:val="24"/>
        </w:rPr>
        <w:t>)</w:t>
      </w:r>
      <w:r w:rsidRPr="00A42BAC">
        <w:rPr>
          <w:rFonts w:ascii="Times New Roman" w:hAnsi="Times New Roman" w:cs="Times New Roman"/>
          <w:color w:val="000000" w:themeColor="text1"/>
          <w:sz w:val="24"/>
          <w:szCs w:val="24"/>
        </w:rPr>
        <w:t xml:space="preserve"> Tentang Majelis Permusyawaratan Rakyat, Dewan Perwakilan Rakyat, Dewan Perwakilan Daerah, Dan Dewan Perwakilan Rakyat Daerah (MD3).</w:t>
      </w:r>
    </w:p>
    <w:p w:rsidR="007375E1" w:rsidRPr="00A42BAC" w:rsidRDefault="007375E1" w:rsidP="006250BF">
      <w:pPr>
        <w:spacing w:after="0" w:line="240" w:lineRule="auto"/>
        <w:ind w:left="851" w:hanging="851"/>
        <w:jc w:val="both"/>
        <w:rPr>
          <w:rFonts w:ascii="Times New Roman" w:hAnsi="Times New Roman" w:cs="Times New Roman"/>
          <w:color w:val="000000" w:themeColor="text1"/>
          <w:sz w:val="24"/>
          <w:szCs w:val="24"/>
        </w:rPr>
      </w:pPr>
      <w:r w:rsidRPr="00A42BAC">
        <w:rPr>
          <w:rFonts w:ascii="Times New Roman" w:hAnsi="Times New Roman" w:cs="Times New Roman"/>
          <w:color w:val="000000" w:themeColor="text1"/>
          <w:sz w:val="24"/>
          <w:szCs w:val="24"/>
        </w:rPr>
        <w:t xml:space="preserve">Undang-Undang Nomor 23 Tahun </w:t>
      </w:r>
      <w:r w:rsidR="00805312">
        <w:rPr>
          <w:rFonts w:ascii="Times New Roman" w:hAnsi="Times New Roman" w:cs="Times New Roman"/>
          <w:color w:val="000000" w:themeColor="text1"/>
          <w:sz w:val="24"/>
          <w:szCs w:val="24"/>
        </w:rPr>
        <w:t>(</w:t>
      </w:r>
      <w:r w:rsidRPr="00A42BAC">
        <w:rPr>
          <w:rFonts w:ascii="Times New Roman" w:hAnsi="Times New Roman" w:cs="Times New Roman"/>
          <w:color w:val="000000" w:themeColor="text1"/>
          <w:sz w:val="24"/>
          <w:szCs w:val="24"/>
        </w:rPr>
        <w:t>2014</w:t>
      </w:r>
      <w:r w:rsidR="00805312">
        <w:rPr>
          <w:rFonts w:ascii="Times New Roman" w:hAnsi="Times New Roman" w:cs="Times New Roman"/>
          <w:color w:val="000000" w:themeColor="text1"/>
          <w:sz w:val="24"/>
          <w:szCs w:val="24"/>
        </w:rPr>
        <w:t>)</w:t>
      </w:r>
      <w:r w:rsidRPr="00A42BAC">
        <w:rPr>
          <w:rFonts w:ascii="Times New Roman" w:hAnsi="Times New Roman" w:cs="Times New Roman"/>
          <w:color w:val="000000" w:themeColor="text1"/>
          <w:sz w:val="24"/>
          <w:szCs w:val="24"/>
        </w:rPr>
        <w:t xml:space="preserve"> Tentang Pemerintahan Daerah.</w:t>
      </w:r>
    </w:p>
    <w:p w:rsidR="00D201AC" w:rsidRPr="00FC0191" w:rsidRDefault="0076464C" w:rsidP="00D201AC">
      <w:pPr>
        <w:spacing w:after="0" w:line="240" w:lineRule="auto"/>
        <w:ind w:left="851" w:hanging="851"/>
        <w:jc w:val="both"/>
        <w:rPr>
          <w:rFonts w:ascii="Times New Roman" w:hAnsi="Times New Roman" w:cs="Times New Roman"/>
          <w:color w:val="000000" w:themeColor="text1"/>
          <w:sz w:val="24"/>
          <w:szCs w:val="24"/>
        </w:rPr>
      </w:pPr>
      <w:r w:rsidRPr="00A42BAC">
        <w:rPr>
          <w:rFonts w:ascii="Times New Roman" w:hAnsi="Times New Roman" w:cs="Times New Roman"/>
          <w:color w:val="000000" w:themeColor="text1"/>
          <w:sz w:val="24"/>
          <w:szCs w:val="24"/>
        </w:rPr>
        <w:t xml:space="preserve">Undang-Undang Nomor 25 Tahun </w:t>
      </w:r>
      <w:r w:rsidR="00805312">
        <w:rPr>
          <w:rFonts w:ascii="Times New Roman" w:hAnsi="Times New Roman" w:cs="Times New Roman"/>
          <w:color w:val="000000" w:themeColor="text1"/>
          <w:sz w:val="24"/>
          <w:szCs w:val="24"/>
        </w:rPr>
        <w:t>(</w:t>
      </w:r>
      <w:r w:rsidRPr="00A42BAC">
        <w:rPr>
          <w:rFonts w:ascii="Times New Roman" w:hAnsi="Times New Roman" w:cs="Times New Roman"/>
          <w:color w:val="000000" w:themeColor="text1"/>
          <w:sz w:val="24"/>
          <w:szCs w:val="24"/>
        </w:rPr>
        <w:t>2009</w:t>
      </w:r>
      <w:r w:rsidR="00805312">
        <w:rPr>
          <w:rFonts w:ascii="Times New Roman" w:hAnsi="Times New Roman" w:cs="Times New Roman"/>
          <w:color w:val="000000" w:themeColor="text1"/>
          <w:sz w:val="24"/>
          <w:szCs w:val="24"/>
        </w:rPr>
        <w:t>)</w:t>
      </w:r>
      <w:r w:rsidRPr="00A42BAC">
        <w:rPr>
          <w:rFonts w:ascii="Times New Roman" w:hAnsi="Times New Roman" w:cs="Times New Roman"/>
          <w:color w:val="000000" w:themeColor="text1"/>
          <w:sz w:val="24"/>
          <w:szCs w:val="24"/>
        </w:rPr>
        <w:t xml:space="preserve"> Tentang Pelayanan Publik.</w:t>
      </w:r>
    </w:p>
    <w:sectPr w:rsidR="00D201AC" w:rsidRPr="00FC01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297" w:rsidRDefault="000C4297" w:rsidP="00F53FF6">
      <w:pPr>
        <w:spacing w:after="0" w:line="240" w:lineRule="auto"/>
      </w:pPr>
      <w:r>
        <w:separator/>
      </w:r>
    </w:p>
  </w:endnote>
  <w:endnote w:type="continuationSeparator" w:id="0">
    <w:p w:rsidR="000C4297" w:rsidRDefault="000C4297" w:rsidP="00F5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297" w:rsidRDefault="000C4297" w:rsidP="00F53FF6">
      <w:pPr>
        <w:spacing w:after="0" w:line="240" w:lineRule="auto"/>
      </w:pPr>
      <w:r>
        <w:separator/>
      </w:r>
    </w:p>
  </w:footnote>
  <w:footnote w:type="continuationSeparator" w:id="0">
    <w:p w:rsidR="000C4297" w:rsidRDefault="000C4297" w:rsidP="00F53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10F37"/>
    <w:multiLevelType w:val="hybridMultilevel"/>
    <w:tmpl w:val="388241C0"/>
    <w:lvl w:ilvl="0" w:tplc="10F252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9340E06"/>
    <w:multiLevelType w:val="hybridMultilevel"/>
    <w:tmpl w:val="52D63C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2F83235"/>
    <w:multiLevelType w:val="hybridMultilevel"/>
    <w:tmpl w:val="1AB878AE"/>
    <w:lvl w:ilvl="0" w:tplc="E0D28E6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6FC43C8"/>
    <w:multiLevelType w:val="hybridMultilevel"/>
    <w:tmpl w:val="246219CA"/>
    <w:lvl w:ilvl="0" w:tplc="04090019">
      <w:start w:val="1"/>
      <w:numFmt w:val="lowerLetter"/>
      <w:lvlText w:val="%1."/>
      <w:lvlJc w:val="left"/>
      <w:pPr>
        <w:ind w:left="1287" w:hanging="360"/>
      </w:pPr>
      <w:rPr>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2C131564"/>
    <w:multiLevelType w:val="multilevel"/>
    <w:tmpl w:val="638EA94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
    <w:nsid w:val="33EE71C4"/>
    <w:multiLevelType w:val="multilevel"/>
    <w:tmpl w:val="2E48EA30"/>
    <w:lvl w:ilvl="0">
      <w:start w:val="1"/>
      <w:numFmt w:val="decimal"/>
      <w:lvlText w:val="%1."/>
      <w:lvlJc w:val="left"/>
      <w:pPr>
        <w:ind w:left="720" w:hanging="360"/>
      </w:pPr>
      <w:rPr>
        <w:rFonts w:hint="default"/>
        <w:b/>
        <w:color w:val="auto"/>
        <w:sz w:val="24"/>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59942A9"/>
    <w:multiLevelType w:val="hybridMultilevel"/>
    <w:tmpl w:val="0ED6A5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472005"/>
    <w:multiLevelType w:val="hybridMultilevel"/>
    <w:tmpl w:val="CBF04238"/>
    <w:lvl w:ilvl="0" w:tplc="0409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580D28EA"/>
    <w:multiLevelType w:val="hybridMultilevel"/>
    <w:tmpl w:val="C9FED0B0"/>
    <w:lvl w:ilvl="0" w:tplc="04090019">
      <w:start w:val="1"/>
      <w:numFmt w:val="lowerLetter"/>
      <w:lvlText w:val="%1."/>
      <w:lvlJc w:val="left"/>
      <w:pPr>
        <w:ind w:left="1287" w:hanging="360"/>
      </w:pPr>
      <w:rPr>
        <w:rFonts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796558CA"/>
    <w:multiLevelType w:val="hybridMultilevel"/>
    <w:tmpl w:val="1EF6473C"/>
    <w:lvl w:ilvl="0" w:tplc="C246A6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7A4D2229"/>
    <w:multiLevelType w:val="hybridMultilevel"/>
    <w:tmpl w:val="F124801E"/>
    <w:lvl w:ilvl="0" w:tplc="04090019">
      <w:start w:val="1"/>
      <w:numFmt w:val="lowerLetter"/>
      <w:lvlText w:val="%1."/>
      <w:lvlJc w:val="left"/>
      <w:pPr>
        <w:ind w:left="1287" w:hanging="360"/>
      </w:pPr>
      <w:rPr>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6"/>
  </w:num>
  <w:num w:numId="2">
    <w:abstractNumId w:val="5"/>
  </w:num>
  <w:num w:numId="3">
    <w:abstractNumId w:val="9"/>
  </w:num>
  <w:num w:numId="4">
    <w:abstractNumId w:val="7"/>
  </w:num>
  <w:num w:numId="5">
    <w:abstractNumId w:val="10"/>
  </w:num>
  <w:num w:numId="6">
    <w:abstractNumId w:val="3"/>
  </w:num>
  <w:num w:numId="7">
    <w:abstractNumId w:val="8"/>
  </w:num>
  <w:num w:numId="8">
    <w:abstractNumId w:val="0"/>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B8"/>
    <w:rsid w:val="0000420E"/>
    <w:rsid w:val="000068C7"/>
    <w:rsid w:val="0001715D"/>
    <w:rsid w:val="00030738"/>
    <w:rsid w:val="00034D60"/>
    <w:rsid w:val="000363F0"/>
    <w:rsid w:val="0004005D"/>
    <w:rsid w:val="00041259"/>
    <w:rsid w:val="000462E5"/>
    <w:rsid w:val="00046385"/>
    <w:rsid w:val="0004760E"/>
    <w:rsid w:val="0007031E"/>
    <w:rsid w:val="00070574"/>
    <w:rsid w:val="00073060"/>
    <w:rsid w:val="00082AF1"/>
    <w:rsid w:val="000A42DA"/>
    <w:rsid w:val="000B0D0B"/>
    <w:rsid w:val="000B40B6"/>
    <w:rsid w:val="000B5983"/>
    <w:rsid w:val="000C4297"/>
    <w:rsid w:val="000D1C83"/>
    <w:rsid w:val="000D52E0"/>
    <w:rsid w:val="000E4774"/>
    <w:rsid w:val="000F7347"/>
    <w:rsid w:val="001146DD"/>
    <w:rsid w:val="001146E5"/>
    <w:rsid w:val="00137C62"/>
    <w:rsid w:val="001441BF"/>
    <w:rsid w:val="001546CD"/>
    <w:rsid w:val="00162F48"/>
    <w:rsid w:val="0016780A"/>
    <w:rsid w:val="00187017"/>
    <w:rsid w:val="001A6CAB"/>
    <w:rsid w:val="001B3A5B"/>
    <w:rsid w:val="001D58F1"/>
    <w:rsid w:val="001E6E77"/>
    <w:rsid w:val="001F0438"/>
    <w:rsid w:val="00203A44"/>
    <w:rsid w:val="00205D2B"/>
    <w:rsid w:val="00213EFD"/>
    <w:rsid w:val="00223BA5"/>
    <w:rsid w:val="00226ABD"/>
    <w:rsid w:val="0022748D"/>
    <w:rsid w:val="00231F62"/>
    <w:rsid w:val="002443E7"/>
    <w:rsid w:val="0024675A"/>
    <w:rsid w:val="00254652"/>
    <w:rsid w:val="0028428C"/>
    <w:rsid w:val="00296B60"/>
    <w:rsid w:val="002B3E23"/>
    <w:rsid w:val="002D66D1"/>
    <w:rsid w:val="002E48A2"/>
    <w:rsid w:val="00301BB3"/>
    <w:rsid w:val="003308D9"/>
    <w:rsid w:val="003369AA"/>
    <w:rsid w:val="00336CE8"/>
    <w:rsid w:val="003423B0"/>
    <w:rsid w:val="00346278"/>
    <w:rsid w:val="00363923"/>
    <w:rsid w:val="00394C94"/>
    <w:rsid w:val="00395325"/>
    <w:rsid w:val="003B46E8"/>
    <w:rsid w:val="003D3046"/>
    <w:rsid w:val="003E156F"/>
    <w:rsid w:val="003E4C9B"/>
    <w:rsid w:val="003E4CDE"/>
    <w:rsid w:val="003E78C3"/>
    <w:rsid w:val="003E7FE8"/>
    <w:rsid w:val="003F1175"/>
    <w:rsid w:val="003F79CF"/>
    <w:rsid w:val="0040045D"/>
    <w:rsid w:val="00417371"/>
    <w:rsid w:val="004176D3"/>
    <w:rsid w:val="00423B5B"/>
    <w:rsid w:val="004304E6"/>
    <w:rsid w:val="004324BC"/>
    <w:rsid w:val="00432594"/>
    <w:rsid w:val="00434603"/>
    <w:rsid w:val="00450B18"/>
    <w:rsid w:val="00450DB4"/>
    <w:rsid w:val="00455AFB"/>
    <w:rsid w:val="00455EA5"/>
    <w:rsid w:val="00461461"/>
    <w:rsid w:val="0049265D"/>
    <w:rsid w:val="004A370B"/>
    <w:rsid w:val="004C304B"/>
    <w:rsid w:val="004D0A67"/>
    <w:rsid w:val="004D4082"/>
    <w:rsid w:val="004D434C"/>
    <w:rsid w:val="004F3C34"/>
    <w:rsid w:val="00507CA7"/>
    <w:rsid w:val="00510DEA"/>
    <w:rsid w:val="00512CB3"/>
    <w:rsid w:val="00520CB8"/>
    <w:rsid w:val="0052134C"/>
    <w:rsid w:val="00526E17"/>
    <w:rsid w:val="00553508"/>
    <w:rsid w:val="00555117"/>
    <w:rsid w:val="005809D9"/>
    <w:rsid w:val="00581035"/>
    <w:rsid w:val="00582839"/>
    <w:rsid w:val="00585376"/>
    <w:rsid w:val="00592C5A"/>
    <w:rsid w:val="0059435A"/>
    <w:rsid w:val="005A60E0"/>
    <w:rsid w:val="005B445A"/>
    <w:rsid w:val="005B5E92"/>
    <w:rsid w:val="005C1E7C"/>
    <w:rsid w:val="005C4068"/>
    <w:rsid w:val="005C6A62"/>
    <w:rsid w:val="005E54B4"/>
    <w:rsid w:val="0060334D"/>
    <w:rsid w:val="00603367"/>
    <w:rsid w:val="006056CC"/>
    <w:rsid w:val="00612A75"/>
    <w:rsid w:val="006250BF"/>
    <w:rsid w:val="00631A27"/>
    <w:rsid w:val="00633E11"/>
    <w:rsid w:val="0064071D"/>
    <w:rsid w:val="006452FC"/>
    <w:rsid w:val="0069019C"/>
    <w:rsid w:val="006972DC"/>
    <w:rsid w:val="006C05AA"/>
    <w:rsid w:val="006D6613"/>
    <w:rsid w:val="00713C7E"/>
    <w:rsid w:val="00715A3C"/>
    <w:rsid w:val="00717DD0"/>
    <w:rsid w:val="00722DA4"/>
    <w:rsid w:val="007375E1"/>
    <w:rsid w:val="007545BB"/>
    <w:rsid w:val="0076464C"/>
    <w:rsid w:val="00765F4C"/>
    <w:rsid w:val="00777AFF"/>
    <w:rsid w:val="0079495C"/>
    <w:rsid w:val="0079518E"/>
    <w:rsid w:val="007963CF"/>
    <w:rsid w:val="007B75F3"/>
    <w:rsid w:val="007E2872"/>
    <w:rsid w:val="00805312"/>
    <w:rsid w:val="008065C1"/>
    <w:rsid w:val="0080744F"/>
    <w:rsid w:val="00815402"/>
    <w:rsid w:val="00821EBA"/>
    <w:rsid w:val="00824911"/>
    <w:rsid w:val="0082662F"/>
    <w:rsid w:val="00837893"/>
    <w:rsid w:val="008379FC"/>
    <w:rsid w:val="0084185D"/>
    <w:rsid w:val="008542D9"/>
    <w:rsid w:val="00855E9A"/>
    <w:rsid w:val="00865071"/>
    <w:rsid w:val="00876121"/>
    <w:rsid w:val="00880570"/>
    <w:rsid w:val="00882A36"/>
    <w:rsid w:val="00883DA5"/>
    <w:rsid w:val="008A588C"/>
    <w:rsid w:val="008B684C"/>
    <w:rsid w:val="008C05FD"/>
    <w:rsid w:val="008F6E88"/>
    <w:rsid w:val="009027A3"/>
    <w:rsid w:val="00911DF1"/>
    <w:rsid w:val="00942B2A"/>
    <w:rsid w:val="00970FF9"/>
    <w:rsid w:val="00971C73"/>
    <w:rsid w:val="00977102"/>
    <w:rsid w:val="00984400"/>
    <w:rsid w:val="00995A44"/>
    <w:rsid w:val="009B1CDB"/>
    <w:rsid w:val="009C5CB0"/>
    <w:rsid w:val="00A24A8E"/>
    <w:rsid w:val="00A30A5C"/>
    <w:rsid w:val="00A345C6"/>
    <w:rsid w:val="00A408A5"/>
    <w:rsid w:val="00A40B06"/>
    <w:rsid w:val="00A42921"/>
    <w:rsid w:val="00A42BAC"/>
    <w:rsid w:val="00A674E3"/>
    <w:rsid w:val="00A80FC9"/>
    <w:rsid w:val="00AA08C7"/>
    <w:rsid w:val="00AC13B3"/>
    <w:rsid w:val="00AC39BF"/>
    <w:rsid w:val="00AD724A"/>
    <w:rsid w:val="00AE0E73"/>
    <w:rsid w:val="00AE4D45"/>
    <w:rsid w:val="00AF30BD"/>
    <w:rsid w:val="00B1507D"/>
    <w:rsid w:val="00B44C9C"/>
    <w:rsid w:val="00B47DDA"/>
    <w:rsid w:val="00B624F8"/>
    <w:rsid w:val="00B7039B"/>
    <w:rsid w:val="00B94951"/>
    <w:rsid w:val="00BA491A"/>
    <w:rsid w:val="00BA5D15"/>
    <w:rsid w:val="00BB2F72"/>
    <w:rsid w:val="00BB7A37"/>
    <w:rsid w:val="00BD2836"/>
    <w:rsid w:val="00BD3DB7"/>
    <w:rsid w:val="00BE3939"/>
    <w:rsid w:val="00BF2D83"/>
    <w:rsid w:val="00BF5666"/>
    <w:rsid w:val="00C013D6"/>
    <w:rsid w:val="00C17AAE"/>
    <w:rsid w:val="00C460AE"/>
    <w:rsid w:val="00C57E81"/>
    <w:rsid w:val="00C609E9"/>
    <w:rsid w:val="00C61D6D"/>
    <w:rsid w:val="00C67411"/>
    <w:rsid w:val="00C67497"/>
    <w:rsid w:val="00C8252C"/>
    <w:rsid w:val="00C91728"/>
    <w:rsid w:val="00C924FA"/>
    <w:rsid w:val="00CA337D"/>
    <w:rsid w:val="00CA40DC"/>
    <w:rsid w:val="00CA6E43"/>
    <w:rsid w:val="00CB6847"/>
    <w:rsid w:val="00CC0BBF"/>
    <w:rsid w:val="00CC533E"/>
    <w:rsid w:val="00CC5A91"/>
    <w:rsid w:val="00CD3114"/>
    <w:rsid w:val="00CE084A"/>
    <w:rsid w:val="00CE2380"/>
    <w:rsid w:val="00CE2B75"/>
    <w:rsid w:val="00CF002D"/>
    <w:rsid w:val="00CF5172"/>
    <w:rsid w:val="00CF6451"/>
    <w:rsid w:val="00D201AC"/>
    <w:rsid w:val="00D24C77"/>
    <w:rsid w:val="00D37DC7"/>
    <w:rsid w:val="00D40F18"/>
    <w:rsid w:val="00D41A90"/>
    <w:rsid w:val="00D7298A"/>
    <w:rsid w:val="00D803EE"/>
    <w:rsid w:val="00D87879"/>
    <w:rsid w:val="00DA1B8C"/>
    <w:rsid w:val="00DB0052"/>
    <w:rsid w:val="00DD3B6C"/>
    <w:rsid w:val="00DF2030"/>
    <w:rsid w:val="00DF7DAB"/>
    <w:rsid w:val="00E00C9A"/>
    <w:rsid w:val="00E14F4B"/>
    <w:rsid w:val="00E14F62"/>
    <w:rsid w:val="00E22AEC"/>
    <w:rsid w:val="00E33F69"/>
    <w:rsid w:val="00E452D7"/>
    <w:rsid w:val="00E56307"/>
    <w:rsid w:val="00EA254B"/>
    <w:rsid w:val="00EB5C71"/>
    <w:rsid w:val="00ED6C5F"/>
    <w:rsid w:val="00EF10B8"/>
    <w:rsid w:val="00EF382E"/>
    <w:rsid w:val="00F1319A"/>
    <w:rsid w:val="00F37626"/>
    <w:rsid w:val="00F45766"/>
    <w:rsid w:val="00F53FF6"/>
    <w:rsid w:val="00F55187"/>
    <w:rsid w:val="00F66F57"/>
    <w:rsid w:val="00F73304"/>
    <w:rsid w:val="00F75847"/>
    <w:rsid w:val="00F83742"/>
    <w:rsid w:val="00F8599B"/>
    <w:rsid w:val="00F86891"/>
    <w:rsid w:val="00F9387E"/>
    <w:rsid w:val="00F965D4"/>
    <w:rsid w:val="00FC0191"/>
    <w:rsid w:val="00FC0C8E"/>
    <w:rsid w:val="00FD0481"/>
    <w:rsid w:val="00FD623E"/>
    <w:rsid w:val="00FE11B0"/>
    <w:rsid w:val="00FE125F"/>
    <w:rsid w:val="00FF1C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E3BA6-C125-4780-BEAB-01BBBE32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A62"/>
  </w:style>
  <w:style w:type="paragraph" w:styleId="Heading1">
    <w:name w:val="heading 1"/>
    <w:basedOn w:val="Normal"/>
    <w:next w:val="Normal"/>
    <w:link w:val="Heading1Char"/>
    <w:uiPriority w:val="9"/>
    <w:qFormat/>
    <w:rsid w:val="00F53F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5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C6A62"/>
    <w:pPr>
      <w:widowControl w:val="0"/>
      <w:autoSpaceDE w:val="0"/>
      <w:autoSpaceDN w:val="0"/>
      <w:spacing w:after="0" w:line="254" w:lineRule="exact"/>
      <w:jc w:val="center"/>
    </w:pPr>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5C6A62"/>
    <w:pPr>
      <w:ind w:left="720"/>
      <w:contextualSpacing/>
    </w:pPr>
  </w:style>
  <w:style w:type="paragraph" w:styleId="EndnoteText">
    <w:name w:val="endnote text"/>
    <w:basedOn w:val="Normal"/>
    <w:link w:val="EndnoteTextChar"/>
    <w:uiPriority w:val="99"/>
    <w:semiHidden/>
    <w:unhideWhenUsed/>
    <w:rsid w:val="00F53F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3FF6"/>
    <w:rPr>
      <w:sz w:val="20"/>
      <w:szCs w:val="20"/>
    </w:rPr>
  </w:style>
  <w:style w:type="character" w:styleId="EndnoteReference">
    <w:name w:val="endnote reference"/>
    <w:basedOn w:val="DefaultParagraphFont"/>
    <w:uiPriority w:val="99"/>
    <w:semiHidden/>
    <w:unhideWhenUsed/>
    <w:rsid w:val="00F53FF6"/>
    <w:rPr>
      <w:vertAlign w:val="superscript"/>
    </w:rPr>
  </w:style>
  <w:style w:type="character" w:customStyle="1" w:styleId="Heading1Char">
    <w:name w:val="Heading 1 Char"/>
    <w:basedOn w:val="DefaultParagraphFont"/>
    <w:link w:val="Heading1"/>
    <w:uiPriority w:val="9"/>
    <w:rsid w:val="00F53FF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locked/>
    <w:rsid w:val="007B75F3"/>
  </w:style>
  <w:style w:type="paragraph" w:styleId="Header">
    <w:name w:val="header"/>
    <w:basedOn w:val="Normal"/>
    <w:link w:val="HeaderChar"/>
    <w:uiPriority w:val="99"/>
    <w:unhideWhenUsed/>
    <w:rsid w:val="00417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371"/>
  </w:style>
  <w:style w:type="paragraph" w:styleId="Footer">
    <w:name w:val="footer"/>
    <w:basedOn w:val="Normal"/>
    <w:link w:val="FooterChar"/>
    <w:uiPriority w:val="99"/>
    <w:unhideWhenUsed/>
    <w:rsid w:val="00417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371"/>
  </w:style>
  <w:style w:type="character" w:styleId="Hyperlink">
    <w:name w:val="Hyperlink"/>
    <w:basedOn w:val="DefaultParagraphFont"/>
    <w:uiPriority w:val="99"/>
    <w:unhideWhenUsed/>
    <w:rsid w:val="006D6613"/>
    <w:rPr>
      <w:color w:val="0563C1" w:themeColor="hyperlink"/>
      <w:u w:val="single"/>
    </w:rPr>
  </w:style>
  <w:style w:type="character" w:customStyle="1" w:styleId="Heading2Char">
    <w:name w:val="Heading 2 Char"/>
    <w:basedOn w:val="DefaultParagraphFont"/>
    <w:link w:val="Heading2"/>
    <w:uiPriority w:val="9"/>
    <w:rsid w:val="00BF5666"/>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F8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83742"/>
    <w:rPr>
      <w:rFonts w:ascii="Courier New" w:eastAsia="Times New Roman" w:hAnsi="Courier New" w:cs="Courier New"/>
      <w:sz w:val="20"/>
      <w:szCs w:val="20"/>
      <w:lang w:eastAsia="id-ID"/>
    </w:rPr>
  </w:style>
  <w:style w:type="character" w:customStyle="1" w:styleId="y2iqfc">
    <w:name w:val="y2iqfc"/>
    <w:basedOn w:val="DefaultParagraphFont"/>
    <w:rsid w:val="00F8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5190">
      <w:bodyDiv w:val="1"/>
      <w:marLeft w:val="0"/>
      <w:marRight w:val="0"/>
      <w:marTop w:val="0"/>
      <w:marBottom w:val="0"/>
      <w:divBdr>
        <w:top w:val="none" w:sz="0" w:space="0" w:color="auto"/>
        <w:left w:val="none" w:sz="0" w:space="0" w:color="auto"/>
        <w:bottom w:val="none" w:sz="0" w:space="0" w:color="auto"/>
        <w:right w:val="none" w:sz="0" w:space="0" w:color="auto"/>
      </w:divBdr>
      <w:divsChild>
        <w:div w:id="539441987">
          <w:marLeft w:val="0"/>
          <w:marRight w:val="0"/>
          <w:marTop w:val="0"/>
          <w:marBottom w:val="0"/>
          <w:divBdr>
            <w:top w:val="none" w:sz="0" w:space="0" w:color="auto"/>
            <w:left w:val="none" w:sz="0" w:space="0" w:color="auto"/>
            <w:bottom w:val="none" w:sz="0" w:space="0" w:color="auto"/>
            <w:right w:val="none" w:sz="0" w:space="0" w:color="auto"/>
          </w:divBdr>
        </w:div>
        <w:div w:id="596065584">
          <w:marLeft w:val="0"/>
          <w:marRight w:val="0"/>
          <w:marTop w:val="0"/>
          <w:marBottom w:val="0"/>
          <w:divBdr>
            <w:top w:val="none" w:sz="0" w:space="0" w:color="auto"/>
            <w:left w:val="none" w:sz="0" w:space="0" w:color="auto"/>
            <w:bottom w:val="none" w:sz="0" w:space="0" w:color="auto"/>
            <w:right w:val="none" w:sz="0" w:space="0" w:color="auto"/>
          </w:divBdr>
        </w:div>
      </w:divsChild>
    </w:div>
    <w:div w:id="267392860">
      <w:bodyDiv w:val="1"/>
      <w:marLeft w:val="0"/>
      <w:marRight w:val="0"/>
      <w:marTop w:val="0"/>
      <w:marBottom w:val="0"/>
      <w:divBdr>
        <w:top w:val="none" w:sz="0" w:space="0" w:color="auto"/>
        <w:left w:val="none" w:sz="0" w:space="0" w:color="auto"/>
        <w:bottom w:val="none" w:sz="0" w:space="0" w:color="auto"/>
        <w:right w:val="none" w:sz="0" w:space="0" w:color="auto"/>
      </w:divBdr>
    </w:div>
    <w:div w:id="743183981">
      <w:bodyDiv w:val="1"/>
      <w:marLeft w:val="0"/>
      <w:marRight w:val="0"/>
      <w:marTop w:val="0"/>
      <w:marBottom w:val="0"/>
      <w:divBdr>
        <w:top w:val="none" w:sz="0" w:space="0" w:color="auto"/>
        <w:left w:val="none" w:sz="0" w:space="0" w:color="auto"/>
        <w:bottom w:val="none" w:sz="0" w:space="0" w:color="auto"/>
        <w:right w:val="none" w:sz="0" w:space="0" w:color="auto"/>
      </w:divBdr>
    </w:div>
    <w:div w:id="1306399388">
      <w:bodyDiv w:val="1"/>
      <w:marLeft w:val="0"/>
      <w:marRight w:val="0"/>
      <w:marTop w:val="0"/>
      <w:marBottom w:val="0"/>
      <w:divBdr>
        <w:top w:val="none" w:sz="0" w:space="0" w:color="auto"/>
        <w:left w:val="none" w:sz="0" w:space="0" w:color="auto"/>
        <w:bottom w:val="none" w:sz="0" w:space="0" w:color="auto"/>
        <w:right w:val="none" w:sz="0" w:space="0" w:color="auto"/>
      </w:divBdr>
      <w:divsChild>
        <w:div w:id="327252568">
          <w:marLeft w:val="0"/>
          <w:marRight w:val="0"/>
          <w:marTop w:val="0"/>
          <w:marBottom w:val="0"/>
          <w:divBdr>
            <w:top w:val="none" w:sz="0" w:space="0" w:color="auto"/>
            <w:left w:val="none" w:sz="0" w:space="0" w:color="auto"/>
            <w:bottom w:val="none" w:sz="0" w:space="0" w:color="auto"/>
            <w:right w:val="none" w:sz="0" w:space="0" w:color="auto"/>
          </w:divBdr>
        </w:div>
        <w:div w:id="1087112244">
          <w:marLeft w:val="0"/>
          <w:marRight w:val="0"/>
          <w:marTop w:val="0"/>
          <w:marBottom w:val="0"/>
          <w:divBdr>
            <w:top w:val="none" w:sz="0" w:space="0" w:color="auto"/>
            <w:left w:val="none" w:sz="0" w:space="0" w:color="auto"/>
            <w:bottom w:val="none" w:sz="0" w:space="0" w:color="auto"/>
            <w:right w:val="none" w:sz="0" w:space="0" w:color="auto"/>
          </w:divBdr>
        </w:div>
      </w:divsChild>
    </w:div>
    <w:div w:id="1563828166">
      <w:bodyDiv w:val="1"/>
      <w:marLeft w:val="0"/>
      <w:marRight w:val="0"/>
      <w:marTop w:val="0"/>
      <w:marBottom w:val="0"/>
      <w:divBdr>
        <w:top w:val="none" w:sz="0" w:space="0" w:color="auto"/>
        <w:left w:val="none" w:sz="0" w:space="0" w:color="auto"/>
        <w:bottom w:val="none" w:sz="0" w:space="0" w:color="auto"/>
        <w:right w:val="none" w:sz="0" w:space="0" w:color="auto"/>
      </w:divBdr>
      <w:divsChild>
        <w:div w:id="1442795478">
          <w:marLeft w:val="0"/>
          <w:marRight w:val="0"/>
          <w:marTop w:val="0"/>
          <w:marBottom w:val="0"/>
          <w:divBdr>
            <w:top w:val="none" w:sz="0" w:space="0" w:color="auto"/>
            <w:left w:val="none" w:sz="0" w:space="0" w:color="auto"/>
            <w:bottom w:val="none" w:sz="0" w:space="0" w:color="auto"/>
            <w:right w:val="none" w:sz="0" w:space="0" w:color="auto"/>
          </w:divBdr>
        </w:div>
        <w:div w:id="1788815948">
          <w:marLeft w:val="0"/>
          <w:marRight w:val="0"/>
          <w:marTop w:val="0"/>
          <w:marBottom w:val="0"/>
          <w:divBdr>
            <w:top w:val="none" w:sz="0" w:space="0" w:color="auto"/>
            <w:left w:val="none" w:sz="0" w:space="0" w:color="auto"/>
            <w:bottom w:val="none" w:sz="0" w:space="0" w:color="auto"/>
            <w:right w:val="none" w:sz="0" w:space="0" w:color="auto"/>
          </w:divBdr>
        </w:div>
        <w:div w:id="1047804771">
          <w:marLeft w:val="0"/>
          <w:marRight w:val="0"/>
          <w:marTop w:val="0"/>
          <w:marBottom w:val="0"/>
          <w:divBdr>
            <w:top w:val="none" w:sz="0" w:space="0" w:color="auto"/>
            <w:left w:val="none" w:sz="0" w:space="0" w:color="auto"/>
            <w:bottom w:val="none" w:sz="0" w:space="0" w:color="auto"/>
            <w:right w:val="none" w:sz="0" w:space="0" w:color="auto"/>
          </w:divBdr>
        </w:div>
        <w:div w:id="1866283246">
          <w:marLeft w:val="0"/>
          <w:marRight w:val="0"/>
          <w:marTop w:val="0"/>
          <w:marBottom w:val="0"/>
          <w:divBdr>
            <w:top w:val="none" w:sz="0" w:space="0" w:color="auto"/>
            <w:left w:val="none" w:sz="0" w:space="0" w:color="auto"/>
            <w:bottom w:val="none" w:sz="0" w:space="0" w:color="auto"/>
            <w:right w:val="none" w:sz="0" w:space="0" w:color="auto"/>
          </w:divBdr>
        </w:div>
        <w:div w:id="200479049">
          <w:marLeft w:val="0"/>
          <w:marRight w:val="0"/>
          <w:marTop w:val="0"/>
          <w:marBottom w:val="0"/>
          <w:divBdr>
            <w:top w:val="none" w:sz="0" w:space="0" w:color="auto"/>
            <w:left w:val="none" w:sz="0" w:space="0" w:color="auto"/>
            <w:bottom w:val="none" w:sz="0" w:space="0" w:color="auto"/>
            <w:right w:val="none" w:sz="0" w:space="0" w:color="auto"/>
          </w:divBdr>
        </w:div>
        <w:div w:id="694775247">
          <w:marLeft w:val="0"/>
          <w:marRight w:val="0"/>
          <w:marTop w:val="0"/>
          <w:marBottom w:val="0"/>
          <w:divBdr>
            <w:top w:val="none" w:sz="0" w:space="0" w:color="auto"/>
            <w:left w:val="none" w:sz="0" w:space="0" w:color="auto"/>
            <w:bottom w:val="none" w:sz="0" w:space="0" w:color="auto"/>
            <w:right w:val="none" w:sz="0" w:space="0" w:color="auto"/>
          </w:divBdr>
        </w:div>
        <w:div w:id="1101072454">
          <w:marLeft w:val="0"/>
          <w:marRight w:val="0"/>
          <w:marTop w:val="0"/>
          <w:marBottom w:val="0"/>
          <w:divBdr>
            <w:top w:val="none" w:sz="0" w:space="0" w:color="auto"/>
            <w:left w:val="none" w:sz="0" w:space="0" w:color="auto"/>
            <w:bottom w:val="none" w:sz="0" w:space="0" w:color="auto"/>
            <w:right w:val="none" w:sz="0" w:space="0" w:color="auto"/>
          </w:divBdr>
        </w:div>
        <w:div w:id="1644306758">
          <w:marLeft w:val="0"/>
          <w:marRight w:val="0"/>
          <w:marTop w:val="0"/>
          <w:marBottom w:val="0"/>
          <w:divBdr>
            <w:top w:val="none" w:sz="0" w:space="0" w:color="auto"/>
            <w:left w:val="none" w:sz="0" w:space="0" w:color="auto"/>
            <w:bottom w:val="none" w:sz="0" w:space="0" w:color="auto"/>
            <w:right w:val="none" w:sz="0" w:space="0" w:color="auto"/>
          </w:divBdr>
        </w:div>
        <w:div w:id="238292670">
          <w:marLeft w:val="0"/>
          <w:marRight w:val="0"/>
          <w:marTop w:val="0"/>
          <w:marBottom w:val="0"/>
          <w:divBdr>
            <w:top w:val="none" w:sz="0" w:space="0" w:color="auto"/>
            <w:left w:val="none" w:sz="0" w:space="0" w:color="auto"/>
            <w:bottom w:val="none" w:sz="0" w:space="0" w:color="auto"/>
            <w:right w:val="none" w:sz="0" w:space="0" w:color="auto"/>
          </w:divBdr>
        </w:div>
        <w:div w:id="172576081">
          <w:marLeft w:val="0"/>
          <w:marRight w:val="0"/>
          <w:marTop w:val="0"/>
          <w:marBottom w:val="0"/>
          <w:divBdr>
            <w:top w:val="none" w:sz="0" w:space="0" w:color="auto"/>
            <w:left w:val="none" w:sz="0" w:space="0" w:color="auto"/>
            <w:bottom w:val="none" w:sz="0" w:space="0" w:color="auto"/>
            <w:right w:val="none" w:sz="0" w:space="0" w:color="auto"/>
          </w:divBdr>
        </w:div>
        <w:div w:id="904610841">
          <w:marLeft w:val="0"/>
          <w:marRight w:val="0"/>
          <w:marTop w:val="0"/>
          <w:marBottom w:val="0"/>
          <w:divBdr>
            <w:top w:val="none" w:sz="0" w:space="0" w:color="auto"/>
            <w:left w:val="none" w:sz="0" w:space="0" w:color="auto"/>
            <w:bottom w:val="none" w:sz="0" w:space="0" w:color="auto"/>
            <w:right w:val="none" w:sz="0" w:space="0" w:color="auto"/>
          </w:divBdr>
        </w:div>
        <w:div w:id="539589070">
          <w:marLeft w:val="0"/>
          <w:marRight w:val="0"/>
          <w:marTop w:val="0"/>
          <w:marBottom w:val="0"/>
          <w:divBdr>
            <w:top w:val="none" w:sz="0" w:space="0" w:color="auto"/>
            <w:left w:val="none" w:sz="0" w:space="0" w:color="auto"/>
            <w:bottom w:val="none" w:sz="0" w:space="0" w:color="auto"/>
            <w:right w:val="none" w:sz="0" w:space="0" w:color="auto"/>
          </w:divBdr>
        </w:div>
        <w:div w:id="1928539228">
          <w:marLeft w:val="0"/>
          <w:marRight w:val="0"/>
          <w:marTop w:val="0"/>
          <w:marBottom w:val="0"/>
          <w:divBdr>
            <w:top w:val="none" w:sz="0" w:space="0" w:color="auto"/>
            <w:left w:val="none" w:sz="0" w:space="0" w:color="auto"/>
            <w:bottom w:val="none" w:sz="0" w:space="0" w:color="auto"/>
            <w:right w:val="none" w:sz="0" w:space="0" w:color="auto"/>
          </w:divBdr>
        </w:div>
        <w:div w:id="1429887471">
          <w:marLeft w:val="0"/>
          <w:marRight w:val="0"/>
          <w:marTop w:val="0"/>
          <w:marBottom w:val="0"/>
          <w:divBdr>
            <w:top w:val="none" w:sz="0" w:space="0" w:color="auto"/>
            <w:left w:val="none" w:sz="0" w:space="0" w:color="auto"/>
            <w:bottom w:val="none" w:sz="0" w:space="0" w:color="auto"/>
            <w:right w:val="none" w:sz="0" w:space="0" w:color="auto"/>
          </w:divBdr>
        </w:div>
        <w:div w:id="1241058241">
          <w:marLeft w:val="0"/>
          <w:marRight w:val="0"/>
          <w:marTop w:val="0"/>
          <w:marBottom w:val="0"/>
          <w:divBdr>
            <w:top w:val="none" w:sz="0" w:space="0" w:color="auto"/>
            <w:left w:val="none" w:sz="0" w:space="0" w:color="auto"/>
            <w:bottom w:val="none" w:sz="0" w:space="0" w:color="auto"/>
            <w:right w:val="none" w:sz="0" w:space="0" w:color="auto"/>
          </w:divBdr>
        </w:div>
        <w:div w:id="2118282340">
          <w:marLeft w:val="0"/>
          <w:marRight w:val="0"/>
          <w:marTop w:val="0"/>
          <w:marBottom w:val="0"/>
          <w:divBdr>
            <w:top w:val="none" w:sz="0" w:space="0" w:color="auto"/>
            <w:left w:val="none" w:sz="0" w:space="0" w:color="auto"/>
            <w:bottom w:val="none" w:sz="0" w:space="0" w:color="auto"/>
            <w:right w:val="none" w:sz="0" w:space="0" w:color="auto"/>
          </w:divBdr>
        </w:div>
      </w:divsChild>
    </w:div>
    <w:div w:id="1632323021">
      <w:bodyDiv w:val="1"/>
      <w:marLeft w:val="0"/>
      <w:marRight w:val="0"/>
      <w:marTop w:val="0"/>
      <w:marBottom w:val="0"/>
      <w:divBdr>
        <w:top w:val="none" w:sz="0" w:space="0" w:color="auto"/>
        <w:left w:val="none" w:sz="0" w:space="0" w:color="auto"/>
        <w:bottom w:val="none" w:sz="0" w:space="0" w:color="auto"/>
        <w:right w:val="none" w:sz="0" w:space="0" w:color="auto"/>
      </w:divBdr>
    </w:div>
    <w:div w:id="1907298986">
      <w:bodyDiv w:val="1"/>
      <w:marLeft w:val="0"/>
      <w:marRight w:val="0"/>
      <w:marTop w:val="0"/>
      <w:marBottom w:val="0"/>
      <w:divBdr>
        <w:top w:val="none" w:sz="0" w:space="0" w:color="auto"/>
        <w:left w:val="none" w:sz="0" w:space="0" w:color="auto"/>
        <w:bottom w:val="none" w:sz="0" w:space="0" w:color="auto"/>
        <w:right w:val="none" w:sz="0" w:space="0" w:color="auto"/>
      </w:divBdr>
      <w:divsChild>
        <w:div w:id="1674184304">
          <w:marLeft w:val="0"/>
          <w:marRight w:val="0"/>
          <w:marTop w:val="0"/>
          <w:marBottom w:val="0"/>
          <w:divBdr>
            <w:top w:val="none" w:sz="0" w:space="0" w:color="auto"/>
            <w:left w:val="none" w:sz="0" w:space="0" w:color="auto"/>
            <w:bottom w:val="none" w:sz="0" w:space="0" w:color="auto"/>
            <w:right w:val="none" w:sz="0" w:space="0" w:color="auto"/>
          </w:divBdr>
        </w:div>
      </w:divsChild>
    </w:div>
    <w:div w:id="1990590749">
      <w:bodyDiv w:val="1"/>
      <w:marLeft w:val="0"/>
      <w:marRight w:val="0"/>
      <w:marTop w:val="0"/>
      <w:marBottom w:val="0"/>
      <w:divBdr>
        <w:top w:val="none" w:sz="0" w:space="0" w:color="auto"/>
        <w:left w:val="none" w:sz="0" w:space="0" w:color="auto"/>
        <w:bottom w:val="none" w:sz="0" w:space="0" w:color="auto"/>
        <w:right w:val="none" w:sz="0" w:space="0" w:color="auto"/>
      </w:divBdr>
      <w:divsChild>
        <w:div w:id="2056854991">
          <w:marLeft w:val="0"/>
          <w:marRight w:val="0"/>
          <w:marTop w:val="0"/>
          <w:marBottom w:val="0"/>
          <w:divBdr>
            <w:top w:val="none" w:sz="0" w:space="0" w:color="auto"/>
            <w:left w:val="none" w:sz="0" w:space="0" w:color="auto"/>
            <w:bottom w:val="none" w:sz="0" w:space="0" w:color="auto"/>
            <w:right w:val="none" w:sz="0" w:space="0" w:color="auto"/>
          </w:divBdr>
        </w:div>
        <w:div w:id="321617616">
          <w:marLeft w:val="0"/>
          <w:marRight w:val="0"/>
          <w:marTop w:val="0"/>
          <w:marBottom w:val="0"/>
          <w:divBdr>
            <w:top w:val="none" w:sz="0" w:space="0" w:color="auto"/>
            <w:left w:val="none" w:sz="0" w:space="0" w:color="auto"/>
            <w:bottom w:val="none" w:sz="0" w:space="0" w:color="auto"/>
            <w:right w:val="none" w:sz="0" w:space="0" w:color="auto"/>
          </w:divBdr>
        </w:div>
        <w:div w:id="638344672">
          <w:marLeft w:val="0"/>
          <w:marRight w:val="0"/>
          <w:marTop w:val="0"/>
          <w:marBottom w:val="0"/>
          <w:divBdr>
            <w:top w:val="none" w:sz="0" w:space="0" w:color="auto"/>
            <w:left w:val="none" w:sz="0" w:space="0" w:color="auto"/>
            <w:bottom w:val="none" w:sz="0" w:space="0" w:color="auto"/>
            <w:right w:val="none" w:sz="0" w:space="0" w:color="auto"/>
          </w:divBdr>
        </w:div>
        <w:div w:id="2026056271">
          <w:marLeft w:val="0"/>
          <w:marRight w:val="0"/>
          <w:marTop w:val="0"/>
          <w:marBottom w:val="0"/>
          <w:divBdr>
            <w:top w:val="none" w:sz="0" w:space="0" w:color="auto"/>
            <w:left w:val="none" w:sz="0" w:space="0" w:color="auto"/>
            <w:bottom w:val="none" w:sz="0" w:space="0" w:color="auto"/>
            <w:right w:val="none" w:sz="0" w:space="0" w:color="auto"/>
          </w:divBdr>
        </w:div>
        <w:div w:id="983778659">
          <w:marLeft w:val="0"/>
          <w:marRight w:val="0"/>
          <w:marTop w:val="0"/>
          <w:marBottom w:val="0"/>
          <w:divBdr>
            <w:top w:val="none" w:sz="0" w:space="0" w:color="auto"/>
            <w:left w:val="none" w:sz="0" w:space="0" w:color="auto"/>
            <w:bottom w:val="none" w:sz="0" w:space="0" w:color="auto"/>
            <w:right w:val="none" w:sz="0" w:space="0" w:color="auto"/>
          </w:divBdr>
        </w:div>
        <w:div w:id="2015913988">
          <w:marLeft w:val="0"/>
          <w:marRight w:val="0"/>
          <w:marTop w:val="0"/>
          <w:marBottom w:val="0"/>
          <w:divBdr>
            <w:top w:val="none" w:sz="0" w:space="0" w:color="auto"/>
            <w:left w:val="none" w:sz="0" w:space="0" w:color="auto"/>
            <w:bottom w:val="none" w:sz="0" w:space="0" w:color="auto"/>
            <w:right w:val="none" w:sz="0" w:space="0" w:color="auto"/>
          </w:divBdr>
        </w:div>
        <w:div w:id="151144162">
          <w:marLeft w:val="0"/>
          <w:marRight w:val="0"/>
          <w:marTop w:val="0"/>
          <w:marBottom w:val="0"/>
          <w:divBdr>
            <w:top w:val="none" w:sz="0" w:space="0" w:color="auto"/>
            <w:left w:val="none" w:sz="0" w:space="0" w:color="auto"/>
            <w:bottom w:val="none" w:sz="0" w:space="0" w:color="auto"/>
            <w:right w:val="none" w:sz="0" w:space="0" w:color="auto"/>
          </w:divBdr>
        </w:div>
        <w:div w:id="1748183225">
          <w:marLeft w:val="0"/>
          <w:marRight w:val="0"/>
          <w:marTop w:val="0"/>
          <w:marBottom w:val="0"/>
          <w:divBdr>
            <w:top w:val="none" w:sz="0" w:space="0" w:color="auto"/>
            <w:left w:val="none" w:sz="0" w:space="0" w:color="auto"/>
            <w:bottom w:val="none" w:sz="0" w:space="0" w:color="auto"/>
            <w:right w:val="none" w:sz="0" w:space="0" w:color="auto"/>
          </w:divBdr>
        </w:div>
        <w:div w:id="1422288874">
          <w:marLeft w:val="0"/>
          <w:marRight w:val="0"/>
          <w:marTop w:val="0"/>
          <w:marBottom w:val="0"/>
          <w:divBdr>
            <w:top w:val="none" w:sz="0" w:space="0" w:color="auto"/>
            <w:left w:val="none" w:sz="0" w:space="0" w:color="auto"/>
            <w:bottom w:val="none" w:sz="0" w:space="0" w:color="auto"/>
            <w:right w:val="none" w:sz="0" w:space="0" w:color="auto"/>
          </w:divBdr>
        </w:div>
        <w:div w:id="591553960">
          <w:marLeft w:val="0"/>
          <w:marRight w:val="0"/>
          <w:marTop w:val="0"/>
          <w:marBottom w:val="0"/>
          <w:divBdr>
            <w:top w:val="none" w:sz="0" w:space="0" w:color="auto"/>
            <w:left w:val="none" w:sz="0" w:space="0" w:color="auto"/>
            <w:bottom w:val="none" w:sz="0" w:space="0" w:color="auto"/>
            <w:right w:val="none" w:sz="0" w:space="0" w:color="auto"/>
          </w:divBdr>
        </w:div>
      </w:divsChild>
    </w:div>
    <w:div w:id="2041394051">
      <w:bodyDiv w:val="1"/>
      <w:marLeft w:val="0"/>
      <w:marRight w:val="0"/>
      <w:marTop w:val="0"/>
      <w:marBottom w:val="0"/>
      <w:divBdr>
        <w:top w:val="none" w:sz="0" w:space="0" w:color="auto"/>
        <w:left w:val="none" w:sz="0" w:space="0" w:color="auto"/>
        <w:bottom w:val="none" w:sz="0" w:space="0" w:color="auto"/>
        <w:right w:val="none" w:sz="0" w:space="0" w:color="auto"/>
      </w:divBdr>
      <w:divsChild>
        <w:div w:id="1610089408">
          <w:marLeft w:val="0"/>
          <w:marRight w:val="0"/>
          <w:marTop w:val="15"/>
          <w:marBottom w:val="0"/>
          <w:divBdr>
            <w:top w:val="single" w:sz="48" w:space="0" w:color="auto"/>
            <w:left w:val="single" w:sz="48" w:space="0" w:color="auto"/>
            <w:bottom w:val="single" w:sz="48" w:space="0" w:color="auto"/>
            <w:right w:val="single" w:sz="48" w:space="0" w:color="auto"/>
          </w:divBdr>
          <w:divsChild>
            <w:div w:id="179779283">
              <w:marLeft w:val="0"/>
              <w:marRight w:val="0"/>
              <w:marTop w:val="0"/>
              <w:marBottom w:val="0"/>
              <w:divBdr>
                <w:top w:val="none" w:sz="0" w:space="0" w:color="auto"/>
                <w:left w:val="none" w:sz="0" w:space="0" w:color="auto"/>
                <w:bottom w:val="none" w:sz="0" w:space="0" w:color="auto"/>
                <w:right w:val="none" w:sz="0" w:space="0" w:color="auto"/>
              </w:divBdr>
              <w:divsChild>
                <w:div w:id="1862816058">
                  <w:marLeft w:val="0"/>
                  <w:marRight w:val="0"/>
                  <w:marTop w:val="0"/>
                  <w:marBottom w:val="0"/>
                  <w:divBdr>
                    <w:top w:val="none" w:sz="0" w:space="0" w:color="auto"/>
                    <w:left w:val="none" w:sz="0" w:space="0" w:color="auto"/>
                    <w:bottom w:val="none" w:sz="0" w:space="0" w:color="auto"/>
                    <w:right w:val="none" w:sz="0" w:space="0" w:color="auto"/>
                  </w:divBdr>
                </w:div>
                <w:div w:id="739409013">
                  <w:marLeft w:val="0"/>
                  <w:marRight w:val="0"/>
                  <w:marTop w:val="0"/>
                  <w:marBottom w:val="0"/>
                  <w:divBdr>
                    <w:top w:val="none" w:sz="0" w:space="0" w:color="auto"/>
                    <w:left w:val="none" w:sz="0" w:space="0" w:color="auto"/>
                    <w:bottom w:val="none" w:sz="0" w:space="0" w:color="auto"/>
                    <w:right w:val="none" w:sz="0" w:space="0" w:color="auto"/>
                  </w:divBdr>
                </w:div>
                <w:div w:id="1199779318">
                  <w:marLeft w:val="0"/>
                  <w:marRight w:val="0"/>
                  <w:marTop w:val="0"/>
                  <w:marBottom w:val="0"/>
                  <w:divBdr>
                    <w:top w:val="none" w:sz="0" w:space="0" w:color="auto"/>
                    <w:left w:val="none" w:sz="0" w:space="0" w:color="auto"/>
                    <w:bottom w:val="none" w:sz="0" w:space="0" w:color="auto"/>
                    <w:right w:val="none" w:sz="0" w:space="0" w:color="auto"/>
                  </w:divBdr>
                </w:div>
                <w:div w:id="1275746031">
                  <w:marLeft w:val="0"/>
                  <w:marRight w:val="0"/>
                  <w:marTop w:val="0"/>
                  <w:marBottom w:val="0"/>
                  <w:divBdr>
                    <w:top w:val="none" w:sz="0" w:space="0" w:color="auto"/>
                    <w:left w:val="none" w:sz="0" w:space="0" w:color="auto"/>
                    <w:bottom w:val="none" w:sz="0" w:space="0" w:color="auto"/>
                    <w:right w:val="none" w:sz="0" w:space="0" w:color="auto"/>
                  </w:divBdr>
                </w:div>
                <w:div w:id="1012992932">
                  <w:marLeft w:val="0"/>
                  <w:marRight w:val="0"/>
                  <w:marTop w:val="0"/>
                  <w:marBottom w:val="0"/>
                  <w:divBdr>
                    <w:top w:val="none" w:sz="0" w:space="0" w:color="auto"/>
                    <w:left w:val="none" w:sz="0" w:space="0" w:color="auto"/>
                    <w:bottom w:val="none" w:sz="0" w:space="0" w:color="auto"/>
                    <w:right w:val="none" w:sz="0" w:space="0" w:color="auto"/>
                  </w:divBdr>
                </w:div>
                <w:div w:id="583690175">
                  <w:marLeft w:val="0"/>
                  <w:marRight w:val="0"/>
                  <w:marTop w:val="0"/>
                  <w:marBottom w:val="0"/>
                  <w:divBdr>
                    <w:top w:val="none" w:sz="0" w:space="0" w:color="auto"/>
                    <w:left w:val="none" w:sz="0" w:space="0" w:color="auto"/>
                    <w:bottom w:val="none" w:sz="0" w:space="0" w:color="auto"/>
                    <w:right w:val="none" w:sz="0" w:space="0" w:color="auto"/>
                  </w:divBdr>
                </w:div>
                <w:div w:id="844439092">
                  <w:marLeft w:val="0"/>
                  <w:marRight w:val="0"/>
                  <w:marTop w:val="0"/>
                  <w:marBottom w:val="0"/>
                  <w:divBdr>
                    <w:top w:val="none" w:sz="0" w:space="0" w:color="auto"/>
                    <w:left w:val="none" w:sz="0" w:space="0" w:color="auto"/>
                    <w:bottom w:val="none" w:sz="0" w:space="0" w:color="auto"/>
                    <w:right w:val="none" w:sz="0" w:space="0" w:color="auto"/>
                  </w:divBdr>
                </w:div>
                <w:div w:id="1084380763">
                  <w:marLeft w:val="0"/>
                  <w:marRight w:val="0"/>
                  <w:marTop w:val="0"/>
                  <w:marBottom w:val="0"/>
                  <w:divBdr>
                    <w:top w:val="none" w:sz="0" w:space="0" w:color="auto"/>
                    <w:left w:val="none" w:sz="0" w:space="0" w:color="auto"/>
                    <w:bottom w:val="none" w:sz="0" w:space="0" w:color="auto"/>
                    <w:right w:val="none" w:sz="0" w:space="0" w:color="auto"/>
                  </w:divBdr>
                </w:div>
                <w:div w:id="342975803">
                  <w:marLeft w:val="0"/>
                  <w:marRight w:val="0"/>
                  <w:marTop w:val="0"/>
                  <w:marBottom w:val="0"/>
                  <w:divBdr>
                    <w:top w:val="none" w:sz="0" w:space="0" w:color="auto"/>
                    <w:left w:val="none" w:sz="0" w:space="0" w:color="auto"/>
                    <w:bottom w:val="none" w:sz="0" w:space="0" w:color="auto"/>
                    <w:right w:val="none" w:sz="0" w:space="0" w:color="auto"/>
                  </w:divBdr>
                </w:div>
                <w:div w:id="1060177338">
                  <w:marLeft w:val="0"/>
                  <w:marRight w:val="0"/>
                  <w:marTop w:val="0"/>
                  <w:marBottom w:val="0"/>
                  <w:divBdr>
                    <w:top w:val="none" w:sz="0" w:space="0" w:color="auto"/>
                    <w:left w:val="none" w:sz="0" w:space="0" w:color="auto"/>
                    <w:bottom w:val="none" w:sz="0" w:space="0" w:color="auto"/>
                    <w:right w:val="none" w:sz="0" w:space="0" w:color="auto"/>
                  </w:divBdr>
                </w:div>
                <w:div w:id="688989176">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2022124669">
                  <w:marLeft w:val="0"/>
                  <w:marRight w:val="0"/>
                  <w:marTop w:val="0"/>
                  <w:marBottom w:val="0"/>
                  <w:divBdr>
                    <w:top w:val="none" w:sz="0" w:space="0" w:color="auto"/>
                    <w:left w:val="none" w:sz="0" w:space="0" w:color="auto"/>
                    <w:bottom w:val="none" w:sz="0" w:space="0" w:color="auto"/>
                    <w:right w:val="none" w:sz="0" w:space="0" w:color="auto"/>
                  </w:divBdr>
                </w:div>
                <w:div w:id="1592548432">
                  <w:marLeft w:val="0"/>
                  <w:marRight w:val="0"/>
                  <w:marTop w:val="0"/>
                  <w:marBottom w:val="0"/>
                  <w:divBdr>
                    <w:top w:val="none" w:sz="0" w:space="0" w:color="auto"/>
                    <w:left w:val="none" w:sz="0" w:space="0" w:color="auto"/>
                    <w:bottom w:val="none" w:sz="0" w:space="0" w:color="auto"/>
                    <w:right w:val="none" w:sz="0" w:space="0" w:color="auto"/>
                  </w:divBdr>
                </w:div>
                <w:div w:id="17314704">
                  <w:marLeft w:val="0"/>
                  <w:marRight w:val="0"/>
                  <w:marTop w:val="0"/>
                  <w:marBottom w:val="0"/>
                  <w:divBdr>
                    <w:top w:val="none" w:sz="0" w:space="0" w:color="auto"/>
                    <w:left w:val="none" w:sz="0" w:space="0" w:color="auto"/>
                    <w:bottom w:val="none" w:sz="0" w:space="0" w:color="auto"/>
                    <w:right w:val="none" w:sz="0" w:space="0" w:color="auto"/>
                  </w:divBdr>
                </w:div>
                <w:div w:id="774328109">
                  <w:marLeft w:val="0"/>
                  <w:marRight w:val="0"/>
                  <w:marTop w:val="0"/>
                  <w:marBottom w:val="0"/>
                  <w:divBdr>
                    <w:top w:val="none" w:sz="0" w:space="0" w:color="auto"/>
                    <w:left w:val="none" w:sz="0" w:space="0" w:color="auto"/>
                    <w:bottom w:val="none" w:sz="0" w:space="0" w:color="auto"/>
                    <w:right w:val="none" w:sz="0" w:space="0" w:color="auto"/>
                  </w:divBdr>
                </w:div>
                <w:div w:id="5247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nursafitra@gmail.com" TargetMode="External"/><Relationship Id="rId13" Type="http://schemas.openxmlformats.org/officeDocument/2006/relationships/hyperlink" Target="http://creativecommons.org/licenses/by-sa/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warannas@unpepabri.ac.id" TargetMode="External"/><Relationship Id="rId5" Type="http://schemas.openxmlformats.org/officeDocument/2006/relationships/webSettings" Target="webSettings.xml"/><Relationship Id="rId15" Type="http://schemas.openxmlformats.org/officeDocument/2006/relationships/hyperlink" Target="mailto:vitanursafitra@gmail.com" TargetMode="External"/><Relationship Id="rId10" Type="http://schemas.openxmlformats.org/officeDocument/2006/relationships/hyperlink" Target="mailto:amuhidkhan@unm.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agust63@gmail.com"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0%20PROJECT%20RESEARCH\00%20DATA%20QMANK\0%20RESEARCH%20and%20CONSULTING\0%20RESEARCH\KABUPATEN-KOTA\0%20SOPPENG\2020\DPRD%20SOPPENG\2020_IKM%20DPRD%20dan%20Sekretariat%20DPRD%20SOPPENG\OLAH%20DATA%20DPRD%202020\2020%20Olah%20Data%20IKM%20DP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0%20PROJECT%20RESEARCH\00%20DATA%20QMANK\0%20RESEARCH%20and%20CONSULTING\0%20RESEARCH\KABUPATEN-KOTA\0%20SOPPENG\2020\DPRD%20SOPPENG\2020_IKM%20DPRD%20dan%20Sekretariat%20DPRD%20SOPPENG\OLAH%20DATA%20DPRD%202020\2020%20Olah%20Data%20IKM%20DP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'LAYANAN SEKRETARIAT DPRD'!$I$47</c:f>
              <c:strCache>
                <c:ptCount val="1"/>
                <c:pt idx="0">
                  <c:v>Jenis Kelamin</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'LAYANAN SEKRETARIAT DPRD'!$I$49:$I$50</c:f>
              <c:strCache>
                <c:ptCount val="2"/>
                <c:pt idx="0">
                  <c:v>Laki-Laki</c:v>
                </c:pt>
                <c:pt idx="1">
                  <c:v>Perempuan</c:v>
                </c:pt>
              </c:strCache>
            </c:strRef>
          </c:cat>
          <c:val>
            <c:numRef>
              <c:f>'LAYANAN SEKRETARIAT DPRD'!$L$49:$L$50</c:f>
              <c:numCache>
                <c:formatCode>0.00%</c:formatCode>
                <c:ptCount val="2"/>
                <c:pt idx="0">
                  <c:v>0.75862068965517238</c:v>
                </c:pt>
                <c:pt idx="1">
                  <c:v>0.2413793103448276</c:v>
                </c:pt>
              </c:numCache>
            </c:numRef>
          </c:val>
          <c:extLst xmlns:c16r2="http://schemas.microsoft.com/office/drawing/2015/06/chart">
            <c:ext xmlns:c16="http://schemas.microsoft.com/office/drawing/2014/chart" uri="{C3380CC4-5D6E-409C-BE32-E72D297353CC}">
              <c16:uniqueId val="{00000000-D9DC-4607-9297-669D597C6C7D}"/>
            </c:ext>
          </c:extLst>
        </c:ser>
        <c:dLbls>
          <c:showLegendKey val="0"/>
          <c:showVal val="0"/>
          <c:showCatName val="0"/>
          <c:showSerName val="0"/>
          <c:showPercent val="1"/>
          <c:showBubbleSize val="0"/>
          <c:showLeaderLines val="1"/>
        </c:dLbls>
        <c:firstSliceAng val="0"/>
        <c:holeSize val="50"/>
      </c:doughnutChart>
    </c:plotArea>
    <c:legend>
      <c:legendPos val="t"/>
      <c:overlay val="0"/>
      <c:txPr>
        <a:bodyPr/>
        <a:lstStyle/>
        <a:p>
          <a:pPr rtl="0">
            <a:defRPr/>
          </a:pPr>
          <a:endParaRPr lang="en-US"/>
        </a:p>
      </c:txPr>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'LAYANAN SEKRETARIAT DPRD'!$I$54</c:f>
              <c:strCache>
                <c:ptCount val="1"/>
                <c:pt idx="0">
                  <c:v>Usia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'LAYANAN SEKRETARIAT DPRD'!$I$56:$I$61</c:f>
              <c:strCache>
                <c:ptCount val="6"/>
                <c:pt idx="0">
                  <c:v>&gt; 17</c:v>
                </c:pt>
                <c:pt idx="1">
                  <c:v>17 –  25 tahun</c:v>
                </c:pt>
                <c:pt idx="2">
                  <c:v>26 –  35 tahun </c:v>
                </c:pt>
                <c:pt idx="3">
                  <c:v>36 – 43 tahun</c:v>
                </c:pt>
                <c:pt idx="4">
                  <c:v>44 – 52 tahun</c:v>
                </c:pt>
                <c:pt idx="5">
                  <c:v>&gt; 52 tahun</c:v>
                </c:pt>
              </c:strCache>
            </c:strRef>
          </c:cat>
          <c:val>
            <c:numRef>
              <c:f>'LAYANAN SEKRETARIAT DPRD'!$L$56:$L$61</c:f>
              <c:numCache>
                <c:formatCode>0.00%</c:formatCode>
                <c:ptCount val="6"/>
                <c:pt idx="0">
                  <c:v>0</c:v>
                </c:pt>
                <c:pt idx="1">
                  <c:v>3.4482758620689655E-2</c:v>
                </c:pt>
                <c:pt idx="2">
                  <c:v>0.10344827586206896</c:v>
                </c:pt>
                <c:pt idx="3">
                  <c:v>0.17241379310344829</c:v>
                </c:pt>
                <c:pt idx="4">
                  <c:v>0.34482758620689657</c:v>
                </c:pt>
                <c:pt idx="5">
                  <c:v>0.34482758620689657</c:v>
                </c:pt>
              </c:numCache>
            </c:numRef>
          </c:val>
          <c:extLst xmlns:c16r2="http://schemas.microsoft.com/office/drawing/2015/06/chart">
            <c:ext xmlns:c16="http://schemas.microsoft.com/office/drawing/2014/chart" uri="{C3380CC4-5D6E-409C-BE32-E72D297353CC}">
              <c16:uniqueId val="{00000000-BEEE-406D-8D91-4FE23F26D302}"/>
            </c:ext>
          </c:extLst>
        </c:ser>
        <c:dLbls>
          <c:showLegendKey val="0"/>
          <c:showVal val="1"/>
          <c:showCatName val="0"/>
          <c:showSerName val="0"/>
          <c:showPercent val="0"/>
          <c:showBubbleSize val="0"/>
        </c:dLbls>
        <c:gapWidth val="150"/>
        <c:overlap val="-25"/>
        <c:axId val="355764744"/>
        <c:axId val="355762392"/>
      </c:barChart>
      <c:catAx>
        <c:axId val="355764744"/>
        <c:scaling>
          <c:orientation val="minMax"/>
        </c:scaling>
        <c:delete val="0"/>
        <c:axPos val="b"/>
        <c:numFmt formatCode="General" sourceLinked="0"/>
        <c:majorTickMark val="none"/>
        <c:minorTickMark val="none"/>
        <c:tickLblPos val="nextTo"/>
        <c:crossAx val="355762392"/>
        <c:crosses val="autoZero"/>
        <c:auto val="1"/>
        <c:lblAlgn val="ctr"/>
        <c:lblOffset val="100"/>
        <c:noMultiLvlLbl val="0"/>
      </c:catAx>
      <c:valAx>
        <c:axId val="355762392"/>
        <c:scaling>
          <c:orientation val="minMax"/>
        </c:scaling>
        <c:delete val="1"/>
        <c:axPos val="l"/>
        <c:numFmt formatCode="0.00%" sourceLinked="1"/>
        <c:majorTickMark val="out"/>
        <c:minorTickMark val="none"/>
        <c:tickLblPos val="nextTo"/>
        <c:crossAx val="355764744"/>
        <c:crosses val="autoZero"/>
        <c:crossBetween val="between"/>
      </c:valAx>
    </c:plotArea>
    <c:legend>
      <c:legendPos val="t"/>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3B823-4DD2-46D1-8188-C02A82EA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Acer</cp:lastModifiedBy>
  <cp:revision>4</cp:revision>
  <dcterms:created xsi:type="dcterms:W3CDTF">2021-12-21T05:35:00Z</dcterms:created>
  <dcterms:modified xsi:type="dcterms:W3CDTF">2021-12-21T12:25:00Z</dcterms:modified>
</cp:coreProperties>
</file>