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F8AF" w14:textId="08093B6F" w:rsidR="005C61E9" w:rsidRPr="00040CD2" w:rsidRDefault="00CF2485" w:rsidP="0004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sz w:val="24"/>
          <w:szCs w:val="24"/>
        </w:rPr>
      </w:pPr>
      <w:r w:rsidRPr="00040CD2">
        <w:rPr>
          <w:rStyle w:val="SubtleEmphasis"/>
          <w:rFonts w:ascii="Times New Roman" w:hAnsi="Times New Roman" w:cs="Times New Roman"/>
          <w:b/>
          <w:bCs/>
          <w:i w:val="0"/>
          <w:iCs w:val="0"/>
          <w:sz w:val="28"/>
          <w:szCs w:val="28"/>
        </w:rPr>
        <w:t>PEMBERDAYAAN BERBASIS MASJID MELALUI PROGRAM URBAN FARMING</w:t>
      </w:r>
    </w:p>
    <w:p w14:paraId="45401921" w14:textId="77777777" w:rsidR="005C61E9" w:rsidRPr="00040CD2" w:rsidRDefault="005C61E9" w:rsidP="0004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710F2BC" w14:textId="1C155C32" w:rsidR="005C61E9" w:rsidRPr="00040CD2" w:rsidRDefault="00CF2485"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roofErr w:type="spellStart"/>
      <w:r w:rsidRPr="00040CD2">
        <w:rPr>
          <w:rFonts w:ascii="Times New Roman" w:hAnsi="Times New Roman" w:cs="Times New Roman"/>
          <w:b/>
          <w:bCs/>
          <w:color w:val="000000"/>
          <w:sz w:val="24"/>
          <w:szCs w:val="24"/>
        </w:rPr>
        <w:t>Fania</w:t>
      </w:r>
      <w:proofErr w:type="spellEnd"/>
      <w:r w:rsidRPr="00040CD2">
        <w:rPr>
          <w:rFonts w:ascii="Times New Roman" w:hAnsi="Times New Roman" w:cs="Times New Roman"/>
          <w:b/>
          <w:bCs/>
          <w:color w:val="000000"/>
          <w:sz w:val="24"/>
          <w:szCs w:val="24"/>
        </w:rPr>
        <w:t xml:space="preserve"> Mutiara Savitri</w:t>
      </w:r>
      <w:r w:rsidRPr="00040CD2">
        <w:rPr>
          <w:rFonts w:ascii="Times New Roman" w:eastAsia="Times New Roman" w:hAnsi="Times New Roman" w:cs="Times New Roman"/>
          <w:b/>
          <w:bCs/>
          <w:color w:val="000000"/>
          <w:sz w:val="24"/>
          <w:szCs w:val="24"/>
        </w:rPr>
        <w:t xml:space="preserve"> </w:t>
      </w:r>
    </w:p>
    <w:p w14:paraId="703CF7C7" w14:textId="2CEA2539" w:rsidR="005C61E9" w:rsidRPr="00040CD2" w:rsidRDefault="00CF2485"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040CD2">
        <w:rPr>
          <w:rFonts w:ascii="Times New Roman" w:hAnsi="Times New Roman" w:cs="Times New Roman"/>
        </w:rPr>
        <w:t xml:space="preserve">Universitas Islam Negeri </w:t>
      </w:r>
      <w:proofErr w:type="spellStart"/>
      <w:r w:rsidRPr="00040CD2">
        <w:rPr>
          <w:rFonts w:ascii="Times New Roman" w:hAnsi="Times New Roman" w:cs="Times New Roman"/>
        </w:rPr>
        <w:t>Walisongo</w:t>
      </w:r>
      <w:proofErr w:type="spellEnd"/>
      <w:r w:rsidRPr="00040CD2">
        <w:rPr>
          <w:rFonts w:ascii="Times New Roman" w:hAnsi="Times New Roman" w:cs="Times New Roman"/>
        </w:rPr>
        <w:t xml:space="preserve"> Semarang</w:t>
      </w:r>
      <w:r w:rsidRPr="00040CD2">
        <w:rPr>
          <w:rFonts w:ascii="Times New Roman" w:eastAsia="Times New Roman" w:hAnsi="Times New Roman" w:cs="Times New Roman"/>
          <w:color w:val="000000"/>
          <w:sz w:val="24"/>
          <w:szCs w:val="24"/>
        </w:rPr>
        <w:t xml:space="preserve"> </w:t>
      </w:r>
    </w:p>
    <w:p w14:paraId="3C222034" w14:textId="77777777" w:rsidR="005C61E9" w:rsidRPr="00040CD2" w:rsidRDefault="005C61E9"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C61E9" w:rsidRPr="00040CD2" w14:paraId="58A2CB9F" w14:textId="77777777">
        <w:tc>
          <w:tcPr>
            <w:tcW w:w="2802" w:type="dxa"/>
            <w:tcBorders>
              <w:top w:val="single" w:sz="4" w:space="0" w:color="000000"/>
              <w:left w:val="nil"/>
              <w:bottom w:val="single" w:sz="4" w:space="0" w:color="000000"/>
              <w:right w:val="nil"/>
            </w:tcBorders>
          </w:tcPr>
          <w:p w14:paraId="043A390B" w14:textId="77777777" w:rsidR="005C61E9" w:rsidRPr="00040CD2" w:rsidRDefault="00EF4960" w:rsidP="00040CD2">
            <w:pPr>
              <w:jc w:val="both"/>
              <w:rPr>
                <w:rFonts w:ascii="Times New Roman" w:eastAsia="Times New Roman" w:hAnsi="Times New Roman" w:cs="Times New Roman"/>
                <w:b/>
                <w:sz w:val="24"/>
                <w:szCs w:val="24"/>
              </w:rPr>
            </w:pPr>
            <w:r w:rsidRPr="00040CD2">
              <w:rPr>
                <w:rFonts w:ascii="Times New Roman" w:eastAsia="Times New Roman" w:hAnsi="Times New Roman" w:cs="Times New Roman"/>
                <w:b/>
                <w:sz w:val="24"/>
                <w:szCs w:val="24"/>
              </w:rPr>
              <w:t>Article Info</w:t>
            </w:r>
          </w:p>
        </w:tc>
        <w:tc>
          <w:tcPr>
            <w:tcW w:w="283" w:type="dxa"/>
            <w:tcBorders>
              <w:top w:val="single" w:sz="4" w:space="0" w:color="000000"/>
              <w:left w:val="nil"/>
              <w:bottom w:val="nil"/>
              <w:right w:val="nil"/>
            </w:tcBorders>
          </w:tcPr>
          <w:p w14:paraId="48AB1FC8" w14:textId="77777777" w:rsidR="005C61E9" w:rsidRPr="00040CD2" w:rsidRDefault="005C61E9" w:rsidP="00040CD2">
            <w:pPr>
              <w:jc w:val="center"/>
              <w:rPr>
                <w:rFonts w:ascii="Times New Roman" w:eastAsia="Times New Roman" w:hAnsi="Times New Roman" w:cs="Times New Roman"/>
                <w:sz w:val="24"/>
                <w:szCs w:val="24"/>
              </w:rPr>
            </w:pPr>
          </w:p>
        </w:tc>
        <w:tc>
          <w:tcPr>
            <w:tcW w:w="6980" w:type="dxa"/>
            <w:tcBorders>
              <w:top w:val="single" w:sz="4" w:space="0" w:color="000000"/>
              <w:left w:val="nil"/>
              <w:bottom w:val="single" w:sz="4" w:space="0" w:color="000000"/>
              <w:right w:val="nil"/>
            </w:tcBorders>
          </w:tcPr>
          <w:p w14:paraId="67EF0BC1" w14:textId="3061D51B" w:rsidR="005C61E9" w:rsidRPr="00040CD2" w:rsidRDefault="00EF4960" w:rsidP="00040CD2">
            <w:pPr>
              <w:rPr>
                <w:rFonts w:ascii="Times New Roman" w:eastAsia="Times New Roman" w:hAnsi="Times New Roman" w:cs="Times New Roman"/>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0DC66E52" w14:textId="77777777">
        <w:trPr>
          <w:trHeight w:val="1268"/>
        </w:trPr>
        <w:tc>
          <w:tcPr>
            <w:tcW w:w="2802" w:type="dxa"/>
            <w:tcBorders>
              <w:top w:val="single" w:sz="4" w:space="0" w:color="000000"/>
              <w:left w:val="nil"/>
              <w:bottom w:val="single" w:sz="4" w:space="0" w:color="000000"/>
              <w:right w:val="nil"/>
            </w:tcBorders>
          </w:tcPr>
          <w:p w14:paraId="786A6ACD"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0E5E57C" w14:textId="77777777" w:rsidR="005C61E9" w:rsidRPr="00040CD2" w:rsidRDefault="005C61E9" w:rsidP="00040CD2">
            <w:pPr>
              <w:jc w:val="both"/>
              <w:rPr>
                <w:rFonts w:ascii="Times New Roman" w:eastAsia="Times New Roman" w:hAnsi="Times New Roman" w:cs="Times New Roman"/>
                <w:sz w:val="24"/>
                <w:szCs w:val="24"/>
              </w:rPr>
            </w:pPr>
          </w:p>
        </w:tc>
        <w:tc>
          <w:tcPr>
            <w:tcW w:w="283" w:type="dxa"/>
            <w:vMerge w:val="restart"/>
            <w:tcBorders>
              <w:top w:val="nil"/>
              <w:left w:val="nil"/>
              <w:bottom w:val="nil"/>
              <w:right w:val="nil"/>
            </w:tcBorders>
          </w:tcPr>
          <w:p w14:paraId="4EA19159"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vMerge w:val="restart"/>
            <w:tcBorders>
              <w:top w:val="single" w:sz="4" w:space="0" w:color="000000"/>
              <w:left w:val="nil"/>
              <w:right w:val="nil"/>
            </w:tcBorders>
          </w:tcPr>
          <w:p w14:paraId="2751F23A" w14:textId="205A257F" w:rsidR="005C61E9" w:rsidRPr="00040CD2" w:rsidRDefault="00CF2485" w:rsidP="00040CD2">
            <w:pPr>
              <w:jc w:val="both"/>
              <w:rPr>
                <w:rFonts w:ascii="Times New Roman" w:eastAsia="Times New Roman" w:hAnsi="Times New Roman" w:cs="Times New Roman"/>
                <w:sz w:val="24"/>
                <w:szCs w:val="24"/>
              </w:rPr>
            </w:pPr>
            <w:r w:rsidRPr="00040CD2">
              <w:rPr>
                <w:rFonts w:ascii="Times New Roman" w:hAnsi="Times New Roman" w:cs="Times New Roman"/>
                <w:i/>
                <w:sz w:val="20"/>
                <w:szCs w:val="20"/>
              </w:rPr>
              <w:t xml:space="preserve">This study aims to (1) determine the implementation of mosque-based community empowerment strategies through the Urban Farming program at Al Fattah mosque Semarang and (2) knowing the supporting and inhibiting factors of mosque-based community empowerment in the Urban Farming program through the Urban Farming program at the Al Fattah mosque, Semarang. This study uses the PLA (Participatory Learning and Action) method. The results of this study indicate that (1) the implementation of a mosque-based community empowerment strategy in  </w:t>
            </w:r>
            <w:proofErr w:type="spellStart"/>
            <w:r w:rsidRPr="00040CD2">
              <w:rPr>
                <w:rFonts w:ascii="Times New Roman" w:hAnsi="Times New Roman" w:cs="Times New Roman"/>
                <w:i/>
                <w:sz w:val="20"/>
                <w:szCs w:val="20"/>
              </w:rPr>
              <w:t>semarang</w:t>
            </w:r>
            <w:proofErr w:type="spellEnd"/>
            <w:r w:rsidRPr="00040CD2">
              <w:rPr>
                <w:rFonts w:ascii="Times New Roman" w:hAnsi="Times New Roman" w:cs="Times New Roman"/>
                <w:i/>
                <w:sz w:val="20"/>
                <w:szCs w:val="20"/>
              </w:rPr>
              <w:t xml:space="preserve"> Village uses Adult Education Strategy (POD) and PLA (Participatory Learning and Action) or Learning by doing. In this PLA strategy, empowerment partners gain a lot of knowledge based on their daily experiences which are shaped from their living environment. (2) the supporting factors for mosque-based community empowerment are based on the internal aspects of this empowerment having advantages from the social, economic, psychological and ecological aspects, namely having very high solidarity, enthusiasm for business development in agriculture and being able to maintain a healthier and more environmentally friendly environment. clean while the inhibiting factor comes from the external aspect, it can be seen that the mastery of Urban Farming technology innovation is still minimal so it requires more intensive assistance.</w:t>
            </w:r>
          </w:p>
        </w:tc>
      </w:tr>
      <w:tr w:rsidR="005C61E9" w:rsidRPr="00040CD2" w14:paraId="7FA4789B" w14:textId="77777777">
        <w:trPr>
          <w:trHeight w:val="1482"/>
        </w:trPr>
        <w:tc>
          <w:tcPr>
            <w:tcW w:w="2802" w:type="dxa"/>
            <w:tcBorders>
              <w:top w:val="single" w:sz="4" w:space="0" w:color="000000"/>
              <w:left w:val="nil"/>
              <w:bottom w:val="single" w:sz="4" w:space="0" w:color="000000"/>
              <w:right w:val="nil"/>
            </w:tcBorders>
          </w:tcPr>
          <w:p w14:paraId="1082EBB3"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Keywords:</w:t>
            </w:r>
          </w:p>
          <w:p w14:paraId="5D1CB568" w14:textId="4F6EC00F" w:rsidR="005C61E9" w:rsidRPr="00040CD2" w:rsidRDefault="00CF2485" w:rsidP="00040CD2">
            <w:pPr>
              <w:rPr>
                <w:rFonts w:ascii="Times New Roman" w:eastAsia="Times New Roman" w:hAnsi="Times New Roman" w:cs="Times New Roman"/>
                <w:b/>
                <w:iCs/>
                <w:sz w:val="20"/>
                <w:szCs w:val="20"/>
              </w:rPr>
            </w:pPr>
            <w:r w:rsidRPr="00040CD2">
              <w:rPr>
                <w:rFonts w:ascii="Times New Roman" w:hAnsi="Times New Roman" w:cs="Times New Roman"/>
                <w:iCs/>
                <w:sz w:val="20"/>
                <w:szCs w:val="20"/>
              </w:rPr>
              <w:t>Community Empowerment Strategy; Mosque; Urban Farming</w:t>
            </w:r>
          </w:p>
        </w:tc>
        <w:tc>
          <w:tcPr>
            <w:tcW w:w="283" w:type="dxa"/>
            <w:vMerge/>
            <w:tcBorders>
              <w:top w:val="nil"/>
              <w:left w:val="nil"/>
              <w:bottom w:val="nil"/>
              <w:right w:val="nil"/>
            </w:tcBorders>
          </w:tcPr>
          <w:p w14:paraId="31683A4A"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c>
          <w:tcPr>
            <w:tcW w:w="6980" w:type="dxa"/>
            <w:vMerge/>
            <w:tcBorders>
              <w:top w:val="single" w:sz="4" w:space="0" w:color="000000"/>
              <w:left w:val="nil"/>
              <w:right w:val="nil"/>
            </w:tcBorders>
          </w:tcPr>
          <w:p w14:paraId="0690E4C1"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r>
      <w:tr w:rsidR="005C61E9" w:rsidRPr="00040CD2" w14:paraId="10D73597" w14:textId="77777777">
        <w:trPr>
          <w:trHeight w:val="70"/>
        </w:trPr>
        <w:tc>
          <w:tcPr>
            <w:tcW w:w="2802" w:type="dxa"/>
            <w:tcBorders>
              <w:top w:val="single" w:sz="4" w:space="0" w:color="000000"/>
              <w:left w:val="nil"/>
              <w:bottom w:val="single" w:sz="4" w:space="0" w:color="000000"/>
              <w:right w:val="nil"/>
            </w:tcBorders>
          </w:tcPr>
          <w:p w14:paraId="63B3D0D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sz w:val="24"/>
                <w:szCs w:val="24"/>
              </w:rPr>
              <w:t xml:space="preserve">Info </w:t>
            </w:r>
            <w:proofErr w:type="spellStart"/>
            <w:r w:rsidRPr="00040CD2">
              <w:rPr>
                <w:rFonts w:ascii="Times New Roman" w:eastAsia="Times New Roman" w:hAnsi="Times New Roman" w:cs="Times New Roman"/>
                <w:b/>
                <w:sz w:val="24"/>
                <w:szCs w:val="24"/>
              </w:rPr>
              <w:t>Artikel</w:t>
            </w:r>
            <w:proofErr w:type="spellEnd"/>
          </w:p>
        </w:tc>
        <w:tc>
          <w:tcPr>
            <w:tcW w:w="283" w:type="dxa"/>
            <w:tcBorders>
              <w:top w:val="nil"/>
              <w:left w:val="nil"/>
              <w:bottom w:val="nil"/>
              <w:right w:val="nil"/>
            </w:tcBorders>
          </w:tcPr>
          <w:p w14:paraId="04608030"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5225302" w14:textId="71FBBD28" w:rsidR="005C61E9" w:rsidRPr="00040CD2" w:rsidRDefault="00EF4960" w:rsidP="00040CD2">
            <w:pPr>
              <w:rPr>
                <w:rFonts w:ascii="Times New Roman" w:eastAsia="Times New Roman" w:hAnsi="Times New Roman" w:cs="Times New Roman"/>
                <w:i/>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447AF583" w14:textId="77777777">
        <w:trPr>
          <w:trHeight w:val="70"/>
        </w:trPr>
        <w:tc>
          <w:tcPr>
            <w:tcW w:w="2802" w:type="dxa"/>
            <w:tcBorders>
              <w:top w:val="single" w:sz="4" w:space="0" w:color="000000"/>
              <w:left w:val="nil"/>
              <w:bottom w:val="single" w:sz="4" w:space="0" w:color="000000"/>
              <w:right w:val="nil"/>
            </w:tcBorders>
          </w:tcPr>
          <w:p w14:paraId="2B2FAEB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9E2C2FF"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1B5F9E42"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48B78BCC" w14:textId="47500E33" w:rsidR="005C61E9" w:rsidRPr="00040CD2" w:rsidRDefault="00CF2485" w:rsidP="00040CD2">
            <w:pPr>
              <w:pStyle w:val="Abstract"/>
              <w:spacing w:before="0" w:after="0"/>
              <w:rPr>
                <w:rFonts w:ascii="Times New Roman" w:hAnsi="Times New Roman" w:cs="Times New Roman"/>
              </w:rPr>
            </w:pPr>
            <w:r w:rsidRPr="00040CD2">
              <w:rPr>
                <w:rFonts w:ascii="Times New Roman" w:hAnsi="Times New Roman" w:cs="Times New Roman"/>
              </w:rPr>
              <w:t xml:space="preserve">Penelitian ini bertujuan untuk (1) mengetahui implementasi strategi pemberdayaan masyarakat berbasis masjid melalui program </w:t>
            </w:r>
            <w:r w:rsidRPr="00040CD2">
              <w:rPr>
                <w:rFonts w:ascii="Times New Roman" w:hAnsi="Times New Roman" w:cs="Times New Roman"/>
                <w:i/>
              </w:rPr>
              <w:t>Urban Farming</w:t>
            </w:r>
            <w:r w:rsidRPr="00040CD2">
              <w:rPr>
                <w:rFonts w:ascii="Times New Roman" w:hAnsi="Times New Roman" w:cs="Times New Roman"/>
              </w:rPr>
              <w:t xml:space="preserve"> di Masjid Al Fattah   semarang  Semarang dan (2) mengetahui faktor pendukung dan penghambat pemberdayaan masyarakat berbasis masjid dalam program </w:t>
            </w:r>
            <w:r w:rsidRPr="00040CD2">
              <w:rPr>
                <w:rFonts w:ascii="Times New Roman" w:hAnsi="Times New Roman" w:cs="Times New Roman"/>
                <w:i/>
              </w:rPr>
              <w:t>Urban Farming</w:t>
            </w:r>
            <w:r w:rsidRPr="00040CD2">
              <w:rPr>
                <w:rFonts w:ascii="Times New Roman" w:hAnsi="Times New Roman" w:cs="Times New Roman"/>
              </w:rPr>
              <w:t xml:space="preserve"> melalui program </w:t>
            </w:r>
            <w:r w:rsidRPr="00040CD2">
              <w:rPr>
                <w:rFonts w:ascii="Times New Roman" w:hAnsi="Times New Roman" w:cs="Times New Roman"/>
                <w:i/>
              </w:rPr>
              <w:t>Urban Farming</w:t>
            </w:r>
            <w:r w:rsidRPr="00040CD2">
              <w:rPr>
                <w:rFonts w:ascii="Times New Roman" w:hAnsi="Times New Roman" w:cs="Times New Roman"/>
              </w:rPr>
              <w:t xml:space="preserve"> di Masjid Al Fattah   semarang  Semarang. Penelitian ini menggunakan metode PLA ( </w:t>
            </w:r>
            <w:r w:rsidRPr="00040CD2">
              <w:rPr>
                <w:rFonts w:ascii="Times New Roman" w:hAnsi="Times New Roman" w:cs="Times New Roman"/>
                <w:i/>
                <w:iCs w:val="0"/>
              </w:rPr>
              <w:t>Participatory Learning and Action</w:t>
            </w:r>
            <w:r w:rsidRPr="00040CD2">
              <w:rPr>
                <w:rFonts w:ascii="Times New Roman" w:hAnsi="Times New Roman" w:cs="Times New Roman"/>
              </w:rPr>
              <w:t>). Hasil dari penelitian ini menunjukkan bahwa (1) implementasi strategi pemberdayaan masyarakat berbasis masjid di   semarang menggunakan Strategi Pendidikan Orang Dewasa (POD) dan PLA (P</w:t>
            </w:r>
            <w:r w:rsidRPr="00040CD2">
              <w:rPr>
                <w:rFonts w:ascii="Times New Roman" w:hAnsi="Times New Roman" w:cs="Times New Roman"/>
                <w:i/>
                <w:iCs w:val="0"/>
              </w:rPr>
              <w:t xml:space="preserve">articipatory Learning and Action) </w:t>
            </w:r>
            <w:r w:rsidRPr="00040CD2">
              <w:rPr>
                <w:rFonts w:ascii="Times New Roman" w:hAnsi="Times New Roman" w:cs="Times New Roman"/>
              </w:rPr>
              <w:t>atau</w:t>
            </w:r>
            <w:r w:rsidRPr="00040CD2">
              <w:rPr>
                <w:rFonts w:ascii="Times New Roman" w:hAnsi="Times New Roman" w:cs="Times New Roman"/>
                <w:i/>
                <w:iCs w:val="0"/>
              </w:rPr>
              <w:t xml:space="preserve"> Learning by doing</w:t>
            </w:r>
            <w:r w:rsidRPr="00040CD2">
              <w:rPr>
                <w:rFonts w:ascii="Times New Roman" w:hAnsi="Times New Roman" w:cs="Times New Roman"/>
              </w:rPr>
              <w:t>. Dalam strategi PLA ini mitra pemberdayaan memp</w:t>
            </w:r>
            <w:r w:rsidRPr="00040CD2">
              <w:rPr>
                <w:rFonts w:ascii="Times New Roman" w:hAnsi="Times New Roman" w:cs="Times New Roman"/>
                <w:lang w:val="en-US"/>
              </w:rPr>
              <w:t>e</w:t>
            </w:r>
            <w:r w:rsidRPr="00040CD2">
              <w:rPr>
                <w:rFonts w:ascii="Times New Roman" w:hAnsi="Times New Roman" w:cs="Times New Roman"/>
              </w:rPr>
              <w:t xml:space="preserve">roleh banyak pengetahuan yang berbasis pada pengalaman mereka sehari hari  yang di bentuk dari lingkungan kehidupan mereka. (2) faktor pendukung pemberdayaan masyarakat berbasis masjid didasari oleh dari aspek internal pemberdayaan ini memiliki kelebihan dari sisi sosial, ekonomi,  psilogis dan ekologis  yaitu memiliki solidaritas yang sangat tinggi,  semangat untuk melakukan pengembangan usaha di bidang pertanian serta dapat menjaga lingkungan menjadi lebih sehat dan bersih sedangkan faktor penghambat berasal dari aspek eksternal, dapat diketahui bahwa penguasaan inovasi teknologi </w:t>
            </w:r>
            <w:r w:rsidRPr="00040CD2">
              <w:rPr>
                <w:rFonts w:ascii="Times New Roman" w:hAnsi="Times New Roman" w:cs="Times New Roman"/>
                <w:i/>
              </w:rPr>
              <w:t>Urban Farming</w:t>
            </w:r>
            <w:r w:rsidRPr="00040CD2">
              <w:rPr>
                <w:rFonts w:ascii="Times New Roman" w:hAnsi="Times New Roman" w:cs="Times New Roman"/>
              </w:rPr>
              <w:t xml:space="preserve"> masih minim sehingga membutuhkan  pendampingan lebih intensif.</w:t>
            </w:r>
          </w:p>
        </w:tc>
      </w:tr>
      <w:tr w:rsidR="005C61E9" w:rsidRPr="00040CD2" w14:paraId="4C2EC5C7" w14:textId="77777777">
        <w:trPr>
          <w:trHeight w:val="70"/>
        </w:trPr>
        <w:tc>
          <w:tcPr>
            <w:tcW w:w="2802" w:type="dxa"/>
            <w:tcBorders>
              <w:top w:val="single" w:sz="4" w:space="0" w:color="000000"/>
              <w:left w:val="nil"/>
              <w:bottom w:val="single" w:sz="4" w:space="0" w:color="000000"/>
              <w:right w:val="nil"/>
            </w:tcBorders>
          </w:tcPr>
          <w:p w14:paraId="3C298BB7"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20E1BF41"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F72D6F1"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i/>
                <w:color w:val="000000"/>
                <w:sz w:val="24"/>
                <w:szCs w:val="24"/>
              </w:rPr>
              <w:t xml:space="preserve">This is an open access article under the </w:t>
            </w:r>
            <w:hyperlink r:id="rId8">
              <w:proofErr w:type="spellStart"/>
              <w:r w:rsidRPr="00040CD2">
                <w:rPr>
                  <w:rFonts w:ascii="Times New Roman" w:eastAsia="Times New Roman" w:hAnsi="Times New Roman" w:cs="Times New Roman"/>
                  <w:i/>
                  <w:color w:val="0000FF"/>
                  <w:sz w:val="24"/>
                  <w:szCs w:val="24"/>
                  <w:u w:val="single"/>
                </w:rPr>
                <w:t>Lisensi</w:t>
              </w:r>
              <w:proofErr w:type="spellEnd"/>
              <w:r w:rsidRPr="00040CD2">
                <w:rPr>
                  <w:rFonts w:ascii="Times New Roman" w:eastAsia="Times New Roman" w:hAnsi="Times New Roman" w:cs="Times New Roman"/>
                  <w:i/>
                  <w:color w:val="0000FF"/>
                  <w:sz w:val="24"/>
                  <w:szCs w:val="24"/>
                  <w:u w:val="single"/>
                </w:rPr>
                <w:t xml:space="preserve"> Creative Commons </w:t>
              </w:r>
              <w:proofErr w:type="spellStart"/>
              <w:r w:rsidRPr="00040CD2">
                <w:rPr>
                  <w:rFonts w:ascii="Times New Roman" w:eastAsia="Times New Roman" w:hAnsi="Times New Roman" w:cs="Times New Roman"/>
                  <w:i/>
                  <w:color w:val="0000FF"/>
                  <w:sz w:val="24"/>
                  <w:szCs w:val="24"/>
                  <w:u w:val="single"/>
                </w:rPr>
                <w:t>Atribusi-BerbagiSerupa</w:t>
              </w:r>
              <w:proofErr w:type="spellEnd"/>
              <w:r w:rsidRPr="00040CD2">
                <w:rPr>
                  <w:rFonts w:ascii="Times New Roman" w:eastAsia="Times New Roman" w:hAnsi="Times New Roman" w:cs="Times New Roman"/>
                  <w:i/>
                  <w:color w:val="0000FF"/>
                  <w:sz w:val="24"/>
                  <w:szCs w:val="24"/>
                  <w:u w:val="single"/>
                </w:rPr>
                <w:t xml:space="preserve"> 4.0 </w:t>
              </w:r>
              <w:proofErr w:type="spellStart"/>
              <w:r w:rsidRPr="00040CD2">
                <w:rPr>
                  <w:rFonts w:ascii="Times New Roman" w:eastAsia="Times New Roman" w:hAnsi="Times New Roman" w:cs="Times New Roman"/>
                  <w:i/>
                  <w:color w:val="0000FF"/>
                  <w:sz w:val="24"/>
                  <w:szCs w:val="24"/>
                  <w:u w:val="single"/>
                </w:rPr>
                <w:t>Internasional</w:t>
              </w:r>
              <w:proofErr w:type="spellEnd"/>
            </w:hyperlink>
          </w:p>
          <w:p w14:paraId="43AC831D"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noProof/>
                <w:sz w:val="24"/>
                <w:szCs w:val="24"/>
              </w:rPr>
              <w:drawing>
                <wp:inline distT="0" distB="0" distL="0" distR="0" wp14:anchorId="1BC4BBAC" wp14:editId="6560645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C61E9" w:rsidRPr="00040CD2" w14:paraId="6258335F" w14:textId="77777777">
        <w:tc>
          <w:tcPr>
            <w:tcW w:w="10065" w:type="dxa"/>
            <w:gridSpan w:val="3"/>
            <w:tcBorders>
              <w:top w:val="nil"/>
              <w:left w:val="nil"/>
              <w:bottom w:val="single" w:sz="4" w:space="0" w:color="000000"/>
              <w:right w:val="nil"/>
            </w:tcBorders>
          </w:tcPr>
          <w:p w14:paraId="39663FC1" w14:textId="77777777" w:rsidR="005C61E9" w:rsidRPr="00040CD2" w:rsidRDefault="00EF4960" w:rsidP="00040CD2">
            <w:pPr>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Corresponding Author:</w:t>
            </w:r>
          </w:p>
          <w:p w14:paraId="22A8AE80" w14:textId="77777777" w:rsidR="005C61E9" w:rsidRPr="00040CD2" w:rsidRDefault="00EF4960" w:rsidP="00040CD2">
            <w:pPr>
              <w:rPr>
                <w:rFonts w:ascii="Times New Roman" w:eastAsia="Times New Roman" w:hAnsi="Times New Roman" w:cs="Times New Roman"/>
                <w:sz w:val="24"/>
                <w:szCs w:val="24"/>
              </w:rPr>
            </w:pPr>
            <w:r w:rsidRPr="00040CD2">
              <w:rPr>
                <w:rFonts w:ascii="Times New Roman" w:eastAsia="Times New Roman" w:hAnsi="Times New Roman" w:cs="Times New Roman"/>
                <w:sz w:val="24"/>
                <w:szCs w:val="24"/>
              </w:rPr>
              <w:t xml:space="preserve">Name of Corresponding Author, </w:t>
            </w:r>
          </w:p>
          <w:p w14:paraId="609A99D4" w14:textId="77777777" w:rsidR="00CF2485" w:rsidRPr="00040CD2" w:rsidRDefault="00CF2485" w:rsidP="00040CD2">
            <w:pPr>
              <w:pStyle w:val="Afilliation"/>
              <w:jc w:val="left"/>
              <w:rPr>
                <w:rFonts w:ascii="Times New Roman" w:hAnsi="Times New Roman"/>
                <w:sz w:val="24"/>
              </w:rPr>
            </w:pPr>
            <w:r w:rsidRPr="00040CD2">
              <w:rPr>
                <w:rFonts w:ascii="Times New Roman" w:hAnsi="Times New Roman"/>
                <w:sz w:val="24"/>
              </w:rPr>
              <w:t xml:space="preserve">Universitas Islam Negeri </w:t>
            </w:r>
            <w:proofErr w:type="spellStart"/>
            <w:r w:rsidRPr="00040CD2">
              <w:rPr>
                <w:rFonts w:ascii="Times New Roman" w:hAnsi="Times New Roman"/>
                <w:sz w:val="24"/>
              </w:rPr>
              <w:t>Walisongo</w:t>
            </w:r>
            <w:proofErr w:type="spellEnd"/>
            <w:r w:rsidRPr="00040CD2">
              <w:rPr>
                <w:rFonts w:ascii="Times New Roman" w:hAnsi="Times New Roman"/>
                <w:sz w:val="24"/>
              </w:rPr>
              <w:t xml:space="preserve"> Semarang</w:t>
            </w:r>
          </w:p>
          <w:p w14:paraId="06FAE60D" w14:textId="05E51585" w:rsidR="005C61E9" w:rsidRPr="00AE1C86" w:rsidRDefault="00EF4960" w:rsidP="00040CD2">
            <w:pPr>
              <w:rPr>
                <w:rFonts w:ascii="Times New Roman" w:eastAsia="Times New Roman" w:hAnsi="Times New Roman" w:cs="Times New Roman"/>
                <w:color w:val="000000"/>
                <w:sz w:val="24"/>
                <w:szCs w:val="24"/>
                <w:lang w:val="id-ID"/>
              </w:rPr>
            </w:pPr>
            <w:r w:rsidRPr="00040CD2">
              <w:rPr>
                <w:rFonts w:ascii="Times New Roman" w:eastAsia="Times New Roman" w:hAnsi="Times New Roman" w:cs="Times New Roman"/>
                <w:sz w:val="24"/>
                <w:szCs w:val="24"/>
              </w:rPr>
              <w:t xml:space="preserve">Email: </w:t>
            </w:r>
            <w:hyperlink r:id="rId10" w:history="1">
              <w:r w:rsidR="00AE1C86" w:rsidRPr="00624151">
                <w:rPr>
                  <w:rStyle w:val="Hyperlink"/>
                  <w:lang w:val="id-ID"/>
                </w:rPr>
                <w:t>faniamutiara@walisongo.ac.id</w:t>
              </w:r>
            </w:hyperlink>
            <w:r w:rsidR="00AE1C86">
              <w:rPr>
                <w:lang w:val="id-ID"/>
              </w:rPr>
              <w:t xml:space="preserve"> </w:t>
            </w:r>
          </w:p>
        </w:tc>
      </w:tr>
    </w:tbl>
    <w:p w14:paraId="6CB7BB9F" w14:textId="77777777" w:rsidR="005C61E9" w:rsidRPr="00040CD2" w:rsidRDefault="005C61E9"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FA5A31E" w14:textId="77777777" w:rsidR="005C61E9" w:rsidRPr="00040CD2" w:rsidRDefault="005C61E9"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06FA683" w14:textId="7993F086" w:rsidR="005C61E9" w:rsidRPr="00040CD2" w:rsidRDefault="00EF4960" w:rsidP="00040CD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040CD2">
        <w:rPr>
          <w:rFonts w:ascii="Times New Roman" w:eastAsia="Times New Roman" w:hAnsi="Times New Roman" w:cs="Times New Roman"/>
          <w:b/>
          <w:color w:val="000000"/>
          <w:sz w:val="24"/>
          <w:szCs w:val="24"/>
        </w:rPr>
        <w:t>PENDAHULUAN</w:t>
      </w:r>
    </w:p>
    <w:p w14:paraId="6EFDB920"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Seiring dengan perkembangan teknologi yang semakin cangih, umat Islam semakin mengoptimalkan fungsi  masjid sebagai sentral kegiatan keumatan. Saat ini eksistensi masjid menjadi sangat potensial terutama dalam rangka untuk memberdayaan umat Islam dalam berbagai aspek kehidupannya. Gazalba</w:t>
      </w:r>
      <w:r w:rsidRPr="00040CD2">
        <w:rPr>
          <w:rFonts w:ascii="Times New Roman" w:hAnsi="Times New Roman"/>
          <w:sz w:val="24"/>
          <w:lang w:val="en-US"/>
        </w:rPr>
        <w:t xml:space="preserve"> (1986:23)</w:t>
      </w:r>
      <w:r w:rsidRPr="00040CD2">
        <w:rPr>
          <w:rFonts w:ascii="Times New Roman" w:hAnsi="Times New Roman"/>
          <w:sz w:val="24"/>
        </w:rPr>
        <w:t>, mengemukakan bahwa selain sebagai pusat ibadah, masjid juga berperan sebagai pusat kebudayaan dan  peradaban. Masjid sebagai pusat peradaban memiliki peran yang signifikan dalam mengembangkan kegiatan sosial kemasyarakatan, membangun kapabilitas intelektual umat, meningkatkan perekonomian umat, dan menjadi ruang diskusi untuk mencari solusi permasalahan umat terkini.</w:t>
      </w:r>
    </w:p>
    <w:p w14:paraId="16B3E7CE"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ab/>
        <w:t xml:space="preserve">Ada banyak cara untuk mengoptimalkan peran dan fungsi masjid, salah satunya adalah sebagai central untuk melaksanakan pengembangan masyarakat. Dalam rangka untuk mengoptimalkan peran dan fungsi masjid tersebut maka, memperlukan strategi pengembangan masyarakat. Salah satunya adalah Strategi Pemberdayaan Berbasis Masjid melalui Program </w:t>
      </w:r>
      <w:r w:rsidRPr="00040CD2">
        <w:rPr>
          <w:rFonts w:ascii="Times New Roman" w:hAnsi="Times New Roman"/>
          <w:i/>
          <w:iCs/>
          <w:sz w:val="24"/>
        </w:rPr>
        <w:t>Urban Farming</w:t>
      </w:r>
      <w:r w:rsidRPr="00040CD2">
        <w:rPr>
          <w:rFonts w:ascii="Times New Roman" w:hAnsi="Times New Roman"/>
          <w:sz w:val="24"/>
        </w:rPr>
        <w:t xml:space="preserve"> di Masjid Al Fattah   semarang  Semarang. </w:t>
      </w:r>
    </w:p>
    <w:p w14:paraId="0ED081F6"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ab/>
        <w:t xml:space="preserve">Masjid memiliki peran yang signifikan dan strategis. Masjid memiliki fungsi sebagai pusat penyebaran dakwah dan pendidikan Islam, pusat sosialiasi dan institusional hukum Islam. Fungsi masjid sangat strategis dalam pengembangan umat Islam karena selain dapat dipergunakan untuk ibadah, juga dapat difungsikan untuk kegiatan-kegiatan yang bernuansa sosial, ekonomi ataupun kegiatan-kegiatan sosial budaya lainnya. Pengembangan masyarakat berbasis masjid memerlukan strategi agar dapat berjalan terarah dan maksimal. </w:t>
      </w:r>
    </w:p>
    <w:p w14:paraId="70166FB7"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ab/>
        <w:t xml:space="preserve">Berdasarkan studi penelitian terdahulu yang dilakukan oleh Desi Kusniawati dkk (2018), Aslati (2018), dan Ridwanullah (2018) ditemukan bahwa belum ada pembahasan mengenai fokus pada masyarakat kota yang dipusatkan pada jamaah masjid dan warga sekitar masjid di   semarang     melalui program </w:t>
      </w:r>
      <w:r w:rsidRPr="00040CD2">
        <w:rPr>
          <w:rFonts w:ascii="Times New Roman" w:hAnsi="Times New Roman"/>
          <w:i/>
          <w:iCs/>
          <w:sz w:val="24"/>
        </w:rPr>
        <w:t>Urban Farming</w:t>
      </w:r>
      <w:r w:rsidRPr="00040CD2">
        <w:rPr>
          <w:rFonts w:ascii="Times New Roman" w:hAnsi="Times New Roman"/>
          <w:sz w:val="24"/>
        </w:rPr>
        <w:t xml:space="preserve">. </w:t>
      </w:r>
    </w:p>
    <w:p w14:paraId="27C8A5E9"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ab/>
        <w:t>Penelitian ini mempunyai tujuan untuk mengimplementasikan strategi  pemberdayaan masyarakat berbasis  masjid sesuai dengan kondisi masyarakat yang di berdayakan dan menegetahui  faktor pendukung dan penghambat   pemberdayaan masyarakat berbasis  masjid di   semarang. Karya ilmiah ini diharapkan dapat menjadi langkah awal untuk merangsang tumbuhnya kreativitas dan partisipasi masyarakat dalam rangka meningkatkan kualitas sumber daya manusia.</w:t>
      </w:r>
    </w:p>
    <w:p w14:paraId="57919ACF" w14:textId="77777777" w:rsidR="00CF2485" w:rsidRPr="00040CD2" w:rsidRDefault="00CF2485" w:rsidP="00040CD2">
      <w:pPr>
        <w:pStyle w:val="Subtitle-"/>
        <w:spacing w:after="0"/>
        <w:rPr>
          <w:rFonts w:ascii="Times New Roman" w:hAnsi="Times New Roman"/>
          <w:sz w:val="24"/>
        </w:rPr>
      </w:pPr>
      <w:r w:rsidRPr="00040CD2">
        <w:rPr>
          <w:rFonts w:ascii="Times New Roman" w:eastAsia="Calibri" w:hAnsi="Times New Roman"/>
          <w:sz w:val="24"/>
        </w:rPr>
        <w:t xml:space="preserve">Kajian Pustaka </w:t>
      </w:r>
    </w:p>
    <w:p w14:paraId="07ECD5C3" w14:textId="77777777" w:rsidR="00CF2485" w:rsidRPr="00040CD2" w:rsidRDefault="00CF2485" w:rsidP="00040CD2">
      <w:pPr>
        <w:pStyle w:val="Subtitle-"/>
        <w:spacing w:after="0"/>
        <w:rPr>
          <w:rFonts w:ascii="Times New Roman" w:eastAsia="SimSun" w:hAnsi="Times New Roman"/>
          <w:bCs/>
          <w:sz w:val="24"/>
        </w:rPr>
      </w:pPr>
      <w:bookmarkStart w:id="0" w:name="_Toc87302069"/>
      <w:bookmarkStart w:id="1" w:name="_Toc87352992"/>
      <w:bookmarkStart w:id="2" w:name="_Toc87354589"/>
      <w:r w:rsidRPr="00040CD2">
        <w:rPr>
          <w:rFonts w:ascii="Times New Roman" w:eastAsia="SimSun" w:hAnsi="Times New Roman"/>
          <w:sz w:val="24"/>
        </w:rPr>
        <w:t xml:space="preserve">Strategi </w:t>
      </w:r>
      <w:r w:rsidRPr="00040CD2">
        <w:rPr>
          <w:rFonts w:ascii="Times New Roman" w:eastAsia="Calibri" w:hAnsi="Times New Roman"/>
          <w:sz w:val="24"/>
        </w:rPr>
        <w:t>Pemberdayaan</w:t>
      </w:r>
      <w:r w:rsidRPr="00040CD2">
        <w:rPr>
          <w:rFonts w:ascii="Times New Roman" w:eastAsia="SimSun" w:hAnsi="Times New Roman"/>
          <w:sz w:val="24"/>
        </w:rPr>
        <w:t xml:space="preserve"> dan Pendekatan</w:t>
      </w:r>
      <w:bookmarkEnd w:id="0"/>
      <w:bookmarkEnd w:id="1"/>
      <w:bookmarkEnd w:id="2"/>
      <w:r w:rsidRPr="00040CD2">
        <w:rPr>
          <w:rFonts w:ascii="Times New Roman" w:eastAsia="SimSun" w:hAnsi="Times New Roman"/>
          <w:sz w:val="24"/>
        </w:rPr>
        <w:t xml:space="preserve"> </w:t>
      </w:r>
    </w:p>
    <w:p w14:paraId="23D15629" w14:textId="77777777" w:rsidR="00CF2485" w:rsidRPr="00040CD2" w:rsidRDefault="00CF2485" w:rsidP="00040CD2">
      <w:pPr>
        <w:pStyle w:val="BodyofArticle"/>
        <w:spacing w:line="240" w:lineRule="auto"/>
        <w:rPr>
          <w:rFonts w:ascii="Times New Roman" w:hAnsi="Times New Roman"/>
          <w:sz w:val="24"/>
          <w:lang w:val="en-US"/>
        </w:rPr>
      </w:pPr>
      <w:bookmarkStart w:id="3" w:name="_Toc87302070"/>
      <w:bookmarkStart w:id="4" w:name="_Toc87352993"/>
      <w:r w:rsidRPr="00040CD2">
        <w:rPr>
          <w:rFonts w:ascii="Times New Roman" w:hAnsi="Times New Roman"/>
          <w:sz w:val="24"/>
        </w:rPr>
        <w:t xml:space="preserve">Pemberdayaan masyarakat merupakan suatu kegiatan yang tentunya memiliki tujuan yang jelas dan terstruktur guna memudahkan dalam pencapaian yang ingin di capai bersama. Maka perlu adanya suatu strategi yang digunakan sebagai acuan dalam setiap melakukan kegiatan tersebut </w:t>
      </w:r>
      <w:r w:rsidRPr="00040CD2">
        <w:rPr>
          <w:rFonts w:ascii="Times New Roman" w:hAnsi="Times New Roman"/>
          <w:sz w:val="24"/>
        </w:rPr>
        <w:fldChar w:fldCharType="begin"/>
      </w:r>
      <w:r w:rsidRPr="00040CD2">
        <w:rPr>
          <w:rFonts w:ascii="Times New Roman" w:hAnsi="Times New Roman"/>
          <w:sz w:val="24"/>
        </w:rPr>
        <w:instrText>ADDIN CSL_CITATION {"citationItems":[{"id":"ITEM-1","itemData":{"ISBN":"6027825073","author":[{"dropping-particle":"","family":"Mardikanto","given":"Totok","non-dropping-particle":"","parse-names":false,"suffix":""},{"dropping-particle":"","family":"Soebianto","given":"Poerwoko","non-dropping-particle":"","parse-names":false,"suffix":""}],"id":"ITEM-1","issued":{"date-parts":[["2012"]]},"publisher":"Alfabeta","title":"Pemberdayaan masyarakat dalam perspektif kebijakan publik","type":"book"},"uris":["http://www.mendeley.com/documents/?uuid=471b0744-d94f-4a1a-ad13-d3aeb4feb849"]}],"mendeley":{"formattedCitation":"(Mardikanto and Soebianto 2012)","manualFormatting":"(Mardikanto and Soebianto 2012: 167)","plainTextFormattedCitation":"(Mardikanto and Soebianto 2012)","previouslyFormattedCitation":"(Mardikanto and Soebianto 2012)"},"properties":{"noteIndex":0},"schema":"https://github.com/citation-style-language/schema/raw/master/csl-citation.json"}</w:instrText>
      </w:r>
      <w:r w:rsidRPr="00040CD2">
        <w:rPr>
          <w:rFonts w:ascii="Times New Roman" w:hAnsi="Times New Roman"/>
          <w:sz w:val="24"/>
        </w:rPr>
        <w:fldChar w:fldCharType="separate"/>
      </w:r>
      <w:r w:rsidRPr="00040CD2">
        <w:rPr>
          <w:rFonts w:ascii="Times New Roman" w:hAnsi="Times New Roman"/>
          <w:sz w:val="24"/>
        </w:rPr>
        <w:t>(Mardikanto and Soebianto 2012: 167)</w:t>
      </w:r>
      <w:r w:rsidRPr="00040CD2">
        <w:rPr>
          <w:rFonts w:ascii="Times New Roman" w:hAnsi="Times New Roman"/>
          <w:sz w:val="24"/>
        </w:rPr>
        <w:fldChar w:fldCharType="end"/>
      </w:r>
      <w:r w:rsidRPr="00040CD2">
        <w:rPr>
          <w:rFonts w:ascii="Times New Roman" w:hAnsi="Times New Roman"/>
          <w:sz w:val="24"/>
        </w:rPr>
        <w:t>.  Strategi pemberdayaan pada hakikatnya adalah gerakan dari, oleh, dan untuk masyarakat. Menurut Suyono gerakan masyarakat berbeda dengan membuat model percontohan secara ideal, selanjutnya setelah teruji baru disebarluaskan. Berbeda dengan strategi gerakan masyarakat, ditempuh melalui jangkauan kepada masyarakat seluas-luasnya/sebanyak-banyaknya.</w:t>
      </w:r>
      <w:r w:rsidRPr="00040CD2">
        <w:rPr>
          <w:rFonts w:ascii="Times New Roman" w:hAnsi="Times New Roman"/>
          <w:sz w:val="24"/>
          <w:lang w:val="en-US"/>
        </w:rPr>
        <w:t xml:space="preserve"> </w:t>
      </w:r>
      <w:r w:rsidRPr="00040CD2">
        <w:rPr>
          <w:rFonts w:ascii="Times New Roman" w:hAnsi="Times New Roman"/>
          <w:sz w:val="24"/>
        </w:rPr>
        <w:t>Maka apabila benih pemberdayaan telah ditebar kepada seluruh lapisan masyarakat sehingga mereka mampu beradaptasi, melakukan penyempurnaan maupun pembenahan yang telah disesuaikan dengan potensi, kebutuhan, maupun permasalahan. Dengan model atau strategi pemberdayaan yang beragam itu hendaknya disesuaikan dengan kondisi masyarakat</w:t>
      </w:r>
      <w:bookmarkEnd w:id="3"/>
      <w:bookmarkEnd w:id="4"/>
      <w:r w:rsidRPr="00040CD2">
        <w:rPr>
          <w:rFonts w:ascii="Times New Roman" w:hAnsi="Times New Roman"/>
          <w:sz w:val="24"/>
          <w:lang w:val="en-US"/>
        </w:rPr>
        <w:t xml:space="preserve"> (Harry, 2001:87).</w:t>
      </w:r>
    </w:p>
    <w:p w14:paraId="30E31ED7" w14:textId="77777777" w:rsidR="00CF2485" w:rsidRPr="00040CD2" w:rsidRDefault="00CF2485" w:rsidP="00040CD2">
      <w:pPr>
        <w:pStyle w:val="BodyofArticle"/>
        <w:spacing w:line="240" w:lineRule="auto"/>
        <w:rPr>
          <w:rFonts w:ascii="Times New Roman" w:hAnsi="Times New Roman"/>
          <w:sz w:val="24"/>
        </w:rPr>
      </w:pPr>
      <w:bookmarkStart w:id="5" w:name="_Toc87302071"/>
      <w:bookmarkStart w:id="6" w:name="_Toc87352994"/>
      <w:r w:rsidRPr="00040CD2">
        <w:rPr>
          <w:rFonts w:ascii="Times New Roman" w:hAnsi="Times New Roman"/>
          <w:sz w:val="24"/>
        </w:rPr>
        <w:t>Dalam melaksanakan pemberdayaan ada beberapa pendekatan yang harus dilakukan. Pendekatan utama dalam konsep pemberdayaan adalah bahwa masyarakat tidak dijadikan objek dari berbagai proyek pembangunan, tetapi merupa- kan subjek dari upaya pembangunannya sendiri. Berdasarkan konsep demikian, maka pemberdayaan masyarakat harus mengikuti pendekatan sebagai berikut:</w:t>
      </w:r>
      <w:bookmarkEnd w:id="5"/>
      <w:bookmarkEnd w:id="6"/>
    </w:p>
    <w:p w14:paraId="1422DD93" w14:textId="77777777" w:rsidR="00CF2485" w:rsidRPr="00040CD2" w:rsidRDefault="00CF2485" w:rsidP="00040CD2">
      <w:pPr>
        <w:pStyle w:val="BodyofArticle"/>
        <w:spacing w:line="240" w:lineRule="auto"/>
        <w:rPr>
          <w:rFonts w:ascii="Times New Roman" w:hAnsi="Times New Roman"/>
          <w:sz w:val="24"/>
        </w:rPr>
      </w:pPr>
      <w:bookmarkStart w:id="7" w:name="_Toc87302072"/>
      <w:bookmarkStart w:id="8" w:name="_Toc87352995"/>
      <w:r w:rsidRPr="00040CD2">
        <w:rPr>
          <w:rFonts w:ascii="Times New Roman" w:hAnsi="Times New Roman"/>
          <w:sz w:val="24"/>
        </w:rPr>
        <w:lastRenderedPageBreak/>
        <w:t>Pertama, upaya itu harus terarah (</w:t>
      </w:r>
      <w:r w:rsidRPr="00040CD2">
        <w:rPr>
          <w:rFonts w:ascii="Times New Roman" w:hAnsi="Times New Roman"/>
          <w:i/>
          <w:iCs/>
          <w:sz w:val="24"/>
        </w:rPr>
        <w:t>targetted</w:t>
      </w:r>
      <w:r w:rsidRPr="00040CD2">
        <w:rPr>
          <w:rFonts w:ascii="Times New Roman" w:hAnsi="Times New Roman"/>
          <w:sz w:val="24"/>
        </w:rPr>
        <w:t>). Ini yang secara populer disebut pemihakan. Ia ditujukan langsung kepada yang memerlukan, dengan program yang dirancang untuk mengatasi masalahnya dan sesuai kebutuhannya.</w:t>
      </w:r>
      <w:bookmarkEnd w:id="7"/>
      <w:bookmarkEnd w:id="8"/>
    </w:p>
    <w:p w14:paraId="189AFE1D" w14:textId="77777777" w:rsidR="00CF2485" w:rsidRPr="00040CD2" w:rsidRDefault="00CF2485" w:rsidP="00040CD2">
      <w:pPr>
        <w:pStyle w:val="BodyofArticle"/>
        <w:spacing w:line="240" w:lineRule="auto"/>
        <w:rPr>
          <w:rFonts w:ascii="Times New Roman" w:hAnsi="Times New Roman"/>
          <w:sz w:val="24"/>
        </w:rPr>
      </w:pPr>
      <w:bookmarkStart w:id="9" w:name="_Toc87302073"/>
      <w:bookmarkStart w:id="10" w:name="_Toc87352996"/>
      <w:r w:rsidRPr="00040CD2">
        <w:rPr>
          <w:rFonts w:ascii="Times New Roman" w:hAnsi="Times New Roman"/>
          <w:sz w:val="24"/>
        </w:rPr>
        <w:t>Kedua, program ini harus langsung mengikutsertakan atau bahkan dilaksanakan oleh masyarakat yang menjadi sasaran. Mengikut sertakan masyarakat yang akan dibantu mempunyai beberapa tujuan, yakni supaya bantuan tersebut efektif karena sesuai dengan kehendak dan kemampuan serta kebutuhan mereka. Selain itu sekaligus meningkatkan keberdayaan (</w:t>
      </w:r>
      <w:r w:rsidRPr="00040CD2">
        <w:rPr>
          <w:rFonts w:ascii="Times New Roman" w:hAnsi="Times New Roman"/>
          <w:i/>
          <w:iCs/>
          <w:sz w:val="24"/>
        </w:rPr>
        <w:t>empowering</w:t>
      </w:r>
      <w:r w:rsidRPr="00040CD2">
        <w:rPr>
          <w:rFonts w:ascii="Times New Roman" w:hAnsi="Times New Roman"/>
          <w:sz w:val="24"/>
        </w:rPr>
        <w:t>) masyarakat dengan pengalaman dalam merancang, melaksanakan, mengelola, dan memper- tanggungjawabkan upaya peningkatan diri dan ekonominya.</w:t>
      </w:r>
      <w:bookmarkEnd w:id="9"/>
      <w:bookmarkEnd w:id="10"/>
    </w:p>
    <w:p w14:paraId="0D134A5F" w14:textId="77777777" w:rsidR="00CF2485" w:rsidRPr="00040CD2" w:rsidRDefault="00CF2485" w:rsidP="00040CD2">
      <w:pPr>
        <w:pStyle w:val="BodyofArticle"/>
        <w:spacing w:line="240" w:lineRule="auto"/>
        <w:rPr>
          <w:rFonts w:ascii="Times New Roman" w:hAnsi="Times New Roman"/>
          <w:sz w:val="24"/>
          <w:lang w:val="en-US"/>
        </w:rPr>
      </w:pPr>
      <w:bookmarkStart w:id="11" w:name="_Toc87302074"/>
      <w:bookmarkStart w:id="12" w:name="_Toc87352997"/>
      <w:r w:rsidRPr="00040CD2">
        <w:rPr>
          <w:rFonts w:ascii="Times New Roman" w:hAnsi="Times New Roman"/>
          <w:sz w:val="24"/>
        </w:rPr>
        <w:t>Ketiga, menggunakan pendekatan kelompok, karena secara sendiri-sendiri masyarakat miskin sulit dapat memecahkan masalah-masalah yang dihadapinya. Juga lingkup bantuan menjadi terlalu luas kalau penanganannya dilakukan secara individu. Karena itu seperti telah disinggung di muka, pendekatan kelompok adalah yang paling efektif, dan dilihatdari penggunaan sumber daya juga lebih efisien. Di samping itu kemitraan usaha antara kelompok tersebut dengan kelompok yang lebih maju harus terus-menerus di bina dan dipelihara secara saling menguntungkan dan memajukan</w:t>
      </w:r>
      <w:bookmarkEnd w:id="11"/>
      <w:bookmarkEnd w:id="12"/>
      <w:r w:rsidRPr="00040CD2">
        <w:rPr>
          <w:rFonts w:ascii="Times New Roman" w:hAnsi="Times New Roman"/>
          <w:sz w:val="24"/>
          <w:lang w:val="en-US"/>
        </w:rPr>
        <w:t xml:space="preserve"> (</w:t>
      </w:r>
      <w:proofErr w:type="spellStart"/>
      <w:r w:rsidRPr="00040CD2">
        <w:rPr>
          <w:rFonts w:ascii="Times New Roman" w:hAnsi="Times New Roman"/>
          <w:sz w:val="24"/>
          <w:lang w:val="en-US"/>
        </w:rPr>
        <w:t>Anwas</w:t>
      </w:r>
      <w:proofErr w:type="spellEnd"/>
      <w:r w:rsidRPr="00040CD2">
        <w:rPr>
          <w:rFonts w:ascii="Times New Roman" w:hAnsi="Times New Roman"/>
          <w:sz w:val="24"/>
          <w:lang w:val="en-US"/>
        </w:rPr>
        <w:t>, 2015:87).</w:t>
      </w:r>
    </w:p>
    <w:p w14:paraId="3818DBF4"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Menurut Suharto</w:t>
      </w:r>
      <w:r w:rsidRPr="00040CD2">
        <w:rPr>
          <w:rFonts w:ascii="Times New Roman" w:hAnsi="Times New Roman"/>
          <w:sz w:val="24"/>
          <w:lang w:val="en-US"/>
        </w:rPr>
        <w:t>no (2005:54)</w:t>
      </w:r>
      <w:r w:rsidRPr="00040CD2">
        <w:rPr>
          <w:rFonts w:ascii="Times New Roman" w:hAnsi="Times New Roman"/>
          <w:sz w:val="24"/>
        </w:rPr>
        <w:t>,  penerapan pendekatan pemberdayaan dapat dilakukan melalui 5P yaitu:</w:t>
      </w:r>
    </w:p>
    <w:p w14:paraId="2CBAF762" w14:textId="77777777" w:rsidR="00CF2485" w:rsidRPr="00040CD2" w:rsidRDefault="00CF2485" w:rsidP="00040CD2">
      <w:pPr>
        <w:pStyle w:val="BodyofArticle"/>
        <w:numPr>
          <w:ilvl w:val="0"/>
          <w:numId w:val="2"/>
        </w:numPr>
        <w:spacing w:line="240" w:lineRule="auto"/>
        <w:ind w:left="426" w:hanging="426"/>
        <w:rPr>
          <w:rFonts w:ascii="Times New Roman" w:hAnsi="Times New Roman"/>
          <w:sz w:val="24"/>
        </w:rPr>
      </w:pPr>
      <w:r w:rsidRPr="00040CD2">
        <w:rPr>
          <w:rFonts w:ascii="Times New Roman" w:hAnsi="Times New Roman"/>
          <w:sz w:val="24"/>
        </w:rPr>
        <w:t>Pemungkinan, menciptakan suasana atau iklim yang memungkinkan potensi masyarakat berkembang secara optimal. Pemberdayaan harus mampu membebaskan masyarakat dari sekat-sekat kultural dan struktur yang menghambat.</w:t>
      </w:r>
    </w:p>
    <w:p w14:paraId="1BB138FB" w14:textId="77777777" w:rsidR="00CF2485" w:rsidRPr="00040CD2" w:rsidRDefault="00CF2485" w:rsidP="00040CD2">
      <w:pPr>
        <w:pStyle w:val="BodyofArticle"/>
        <w:numPr>
          <w:ilvl w:val="0"/>
          <w:numId w:val="2"/>
        </w:numPr>
        <w:spacing w:line="240" w:lineRule="auto"/>
        <w:ind w:left="426" w:hanging="426"/>
        <w:rPr>
          <w:rFonts w:ascii="Times New Roman" w:hAnsi="Times New Roman"/>
          <w:sz w:val="24"/>
        </w:rPr>
      </w:pPr>
      <w:r w:rsidRPr="00040CD2">
        <w:rPr>
          <w:rFonts w:ascii="Times New Roman" w:hAnsi="Times New Roman"/>
          <w:sz w:val="24"/>
        </w:rPr>
        <w:t>Penguatan, memperkuat pengetahuan dan kemampuan yang dimiliki masyarakat dalam memecahkan masalah dan memenuhi kebutuhan-kebutuhannya. Pemberdayaan harus mampu menumbuh kembangkan segenap kemampuan dan kepercayaan diri masyarakat yang menunjang kemandirian mereka.</w:t>
      </w:r>
    </w:p>
    <w:p w14:paraId="78E3A882" w14:textId="77777777" w:rsidR="00CF2485" w:rsidRPr="00040CD2" w:rsidRDefault="00CF2485" w:rsidP="00040CD2">
      <w:pPr>
        <w:pStyle w:val="BodyofArticle"/>
        <w:numPr>
          <w:ilvl w:val="0"/>
          <w:numId w:val="2"/>
        </w:numPr>
        <w:spacing w:line="240" w:lineRule="auto"/>
        <w:ind w:left="426" w:hanging="426"/>
        <w:rPr>
          <w:rFonts w:ascii="Times New Roman" w:hAnsi="Times New Roman"/>
          <w:sz w:val="24"/>
        </w:rPr>
      </w:pPr>
      <w:r w:rsidRPr="00040CD2">
        <w:rPr>
          <w:rFonts w:ascii="Times New Roman" w:hAnsi="Times New Roman"/>
          <w:sz w:val="24"/>
        </w:rPr>
        <w:t>Perlindungan; melindungi masyarakat terutama kelompok- kelompok lemah agar tidak tertindas kelompok kuat, menghindari terjadinya persaingan yang tidak seimbang (apalagi tidak sehat) antara yang kuat dan lemah, dan mencegah terjadinya eksploitasi kelompok kuat terhadap kelompok lemah. Pemberdayaan harus diarahkan kepada segala penghapusan jenis diskriminasi dan dominasi yang tidak menguntungkan rakyat kecil.</w:t>
      </w:r>
    </w:p>
    <w:p w14:paraId="50C46D53" w14:textId="77777777" w:rsidR="00CF2485" w:rsidRPr="00040CD2" w:rsidRDefault="00CF2485" w:rsidP="00040CD2">
      <w:pPr>
        <w:pStyle w:val="BodyofArticle"/>
        <w:numPr>
          <w:ilvl w:val="0"/>
          <w:numId w:val="2"/>
        </w:numPr>
        <w:spacing w:line="240" w:lineRule="auto"/>
        <w:ind w:left="426" w:hanging="426"/>
        <w:rPr>
          <w:rFonts w:ascii="Times New Roman" w:hAnsi="Times New Roman"/>
          <w:sz w:val="24"/>
        </w:rPr>
      </w:pPr>
      <w:r w:rsidRPr="00040CD2">
        <w:rPr>
          <w:rFonts w:ascii="Times New Roman" w:hAnsi="Times New Roman"/>
          <w:sz w:val="24"/>
        </w:rPr>
        <w:t>Penyokongan; memberikan bimbingan dan dukungan agar masyarakat mampu menjalankan perannya dan tugas-tugas kehidupannya. Pemberdayaan harus mampu menyokong masyarakat agar tidak terjatuh dalam keadaan dan posisi yang semakin lemah dan terpinggirkan.</w:t>
      </w:r>
    </w:p>
    <w:p w14:paraId="1AA2EAC9" w14:textId="77777777" w:rsidR="00CF2485" w:rsidRPr="00040CD2" w:rsidRDefault="00CF2485" w:rsidP="00040CD2">
      <w:pPr>
        <w:pStyle w:val="BodyofArticle"/>
        <w:numPr>
          <w:ilvl w:val="0"/>
          <w:numId w:val="2"/>
        </w:numPr>
        <w:spacing w:line="240" w:lineRule="auto"/>
        <w:ind w:left="426" w:hanging="426"/>
        <w:rPr>
          <w:rFonts w:ascii="Times New Roman" w:hAnsi="Times New Roman"/>
          <w:sz w:val="24"/>
        </w:rPr>
      </w:pPr>
      <w:r w:rsidRPr="00040CD2">
        <w:rPr>
          <w:rFonts w:ascii="Times New Roman" w:hAnsi="Times New Roman"/>
          <w:sz w:val="24"/>
        </w:rPr>
        <w:t>Pemeliharaan; memelihara kondisi yang kondusif agar tetap terjadi keseimbangan distribusi kekuasaan antara berbagai kelompok dalam masyarakat. Pemberdayaan harus mampu menjamin keselarasan dan keseimbangan yang memungkinkan setiap orang memperoleh kesempatan berusaha</w:t>
      </w:r>
      <w:r w:rsidRPr="00040CD2">
        <w:rPr>
          <w:rFonts w:ascii="Times New Roman" w:hAnsi="Times New Roman"/>
          <w:sz w:val="24"/>
          <w:lang w:val="en-US"/>
        </w:rPr>
        <w:t xml:space="preserve"> (</w:t>
      </w:r>
      <w:proofErr w:type="spellStart"/>
      <w:r w:rsidRPr="00040CD2">
        <w:rPr>
          <w:rFonts w:ascii="Times New Roman" w:hAnsi="Times New Roman"/>
          <w:sz w:val="24"/>
          <w:lang w:val="en-US"/>
        </w:rPr>
        <w:t>Anwas</w:t>
      </w:r>
      <w:proofErr w:type="spellEnd"/>
      <w:r w:rsidRPr="00040CD2">
        <w:rPr>
          <w:rFonts w:ascii="Times New Roman" w:hAnsi="Times New Roman"/>
          <w:sz w:val="24"/>
          <w:lang w:val="en-US"/>
        </w:rPr>
        <w:t>, 2015:87-88).</w:t>
      </w:r>
    </w:p>
    <w:p w14:paraId="7715EE7E" w14:textId="77777777" w:rsidR="00CF2485" w:rsidRPr="00040CD2" w:rsidRDefault="00CF2485" w:rsidP="00040CD2">
      <w:pPr>
        <w:pStyle w:val="BodyofArticle"/>
        <w:spacing w:line="240" w:lineRule="auto"/>
        <w:rPr>
          <w:rFonts w:ascii="Times New Roman" w:hAnsi="Times New Roman"/>
          <w:b/>
          <w:bCs/>
          <w:i/>
          <w:iCs/>
          <w:sz w:val="24"/>
        </w:rPr>
      </w:pPr>
      <w:proofErr w:type="spellStart"/>
      <w:r w:rsidRPr="00040CD2">
        <w:rPr>
          <w:rFonts w:ascii="Times New Roman" w:hAnsi="Times New Roman"/>
          <w:b/>
          <w:bCs/>
          <w:i/>
          <w:iCs/>
          <w:sz w:val="24"/>
          <w:lang w:val="en-US"/>
        </w:rPr>
        <w:t>Konsep</w:t>
      </w:r>
      <w:proofErr w:type="spellEnd"/>
      <w:r w:rsidRPr="00040CD2">
        <w:rPr>
          <w:rFonts w:ascii="Times New Roman" w:hAnsi="Times New Roman"/>
          <w:b/>
          <w:bCs/>
          <w:i/>
          <w:iCs/>
          <w:sz w:val="24"/>
          <w:lang w:val="en-US"/>
        </w:rPr>
        <w:t xml:space="preserve"> </w:t>
      </w:r>
      <w:r w:rsidRPr="00040CD2">
        <w:rPr>
          <w:rFonts w:ascii="Times New Roman" w:hAnsi="Times New Roman"/>
          <w:b/>
          <w:bCs/>
          <w:i/>
          <w:iCs/>
          <w:sz w:val="24"/>
        </w:rPr>
        <w:t>Urban Farming</w:t>
      </w:r>
    </w:p>
    <w:p w14:paraId="1F6B50EF" w14:textId="77777777" w:rsidR="00CF2485" w:rsidRPr="00040CD2" w:rsidRDefault="00CF2485" w:rsidP="00040CD2">
      <w:pPr>
        <w:pStyle w:val="BodyofArticle"/>
        <w:spacing w:line="240" w:lineRule="auto"/>
        <w:rPr>
          <w:rFonts w:ascii="Times New Roman" w:hAnsi="Times New Roman"/>
          <w:b/>
          <w:bCs/>
          <w:i/>
          <w:iCs/>
          <w:sz w:val="24"/>
        </w:rPr>
      </w:pPr>
      <w:r w:rsidRPr="00040CD2">
        <w:rPr>
          <w:rFonts w:ascii="Times New Roman" w:hAnsi="Times New Roman"/>
          <w:i/>
          <w:iCs/>
          <w:sz w:val="24"/>
        </w:rPr>
        <w:t>Urban Farming</w:t>
      </w:r>
      <w:r w:rsidRPr="00040CD2">
        <w:rPr>
          <w:rFonts w:ascii="Times New Roman" w:hAnsi="Times New Roman"/>
          <w:sz w:val="24"/>
        </w:rPr>
        <w:t xml:space="preserve"> berasal dari bahasa inggris, dalam bahasa indonesia sendiri dikenal dengan sebutan pertanian kota. Namun karena konsep tersebut telah berkembang dinegara lain, maka istilah </w:t>
      </w:r>
      <w:r w:rsidRPr="00040CD2">
        <w:rPr>
          <w:rFonts w:ascii="Times New Roman" w:hAnsi="Times New Roman"/>
          <w:i/>
          <w:iCs/>
          <w:sz w:val="24"/>
        </w:rPr>
        <w:t>Urban Farming</w:t>
      </w:r>
      <w:r w:rsidRPr="00040CD2">
        <w:rPr>
          <w:rFonts w:ascii="Times New Roman" w:hAnsi="Times New Roman"/>
          <w:sz w:val="24"/>
        </w:rPr>
        <w:t xml:space="preserve"> lebih dikenal masyarakat. Dalam Kamus Besar Bahasa Indonesia (KBBI</w:t>
      </w:r>
      <w:r w:rsidRPr="00040CD2">
        <w:rPr>
          <w:rFonts w:ascii="Times New Roman" w:hAnsi="Times New Roman"/>
          <w:sz w:val="24"/>
          <w:lang w:val="en-US"/>
        </w:rPr>
        <w:t>, 2021</w:t>
      </w:r>
      <w:r w:rsidRPr="00040CD2">
        <w:rPr>
          <w:rFonts w:ascii="Times New Roman" w:hAnsi="Times New Roman"/>
          <w:sz w:val="24"/>
        </w:rPr>
        <w:t xml:space="preserve">) sendiri urban telah tercantum, yang berarti bersifat kekotaan, atau orang yang berpindah dari desa ke kota. Sedangkan farming berarti pertatian. Maka dapat diartikan </w:t>
      </w:r>
      <w:r w:rsidRPr="00040CD2">
        <w:rPr>
          <w:rFonts w:ascii="Times New Roman" w:hAnsi="Times New Roman"/>
          <w:i/>
          <w:iCs/>
          <w:sz w:val="24"/>
        </w:rPr>
        <w:t>urban farming</w:t>
      </w:r>
      <w:r w:rsidRPr="00040CD2">
        <w:rPr>
          <w:rFonts w:ascii="Times New Roman" w:hAnsi="Times New Roman"/>
          <w:sz w:val="24"/>
        </w:rPr>
        <w:t xml:space="preserve"> berarti pertanian perkotaan.</w:t>
      </w:r>
    </w:p>
    <w:p w14:paraId="730CAFB9"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Bareja (2010) pengertian </w:t>
      </w:r>
      <w:r w:rsidRPr="00040CD2">
        <w:rPr>
          <w:rFonts w:ascii="Times New Roman" w:hAnsi="Times New Roman"/>
          <w:i/>
          <w:iCs/>
          <w:sz w:val="24"/>
        </w:rPr>
        <w:t>urban farming</w:t>
      </w:r>
      <w:r w:rsidRPr="00040CD2">
        <w:rPr>
          <w:rFonts w:ascii="Times New Roman" w:hAnsi="Times New Roman"/>
          <w:sz w:val="24"/>
        </w:rPr>
        <w:t xml:space="preserve"> atau </w:t>
      </w:r>
      <w:r w:rsidRPr="00040CD2">
        <w:rPr>
          <w:rFonts w:ascii="Times New Roman" w:hAnsi="Times New Roman"/>
          <w:i/>
          <w:iCs/>
          <w:sz w:val="24"/>
        </w:rPr>
        <w:t>urban agriculture</w:t>
      </w:r>
      <w:r w:rsidRPr="00040CD2">
        <w:rPr>
          <w:rFonts w:ascii="Times New Roman" w:hAnsi="Times New Roman"/>
          <w:sz w:val="24"/>
        </w:rPr>
        <w:t xml:space="preserve"> sebagai membudidayakan tanaman dan/atau memelihara hewan ternak didalam dan di sekitar wilayah kota besar/metropolitan atau kota kecil untuk memperoleh bahan pangan/kebutuhan lain dan tambahan finansial, termasuk didalamnya pemrosesan hasil panen, pemasaran. Dan distribusi produk hasil kegiatan tersebut. disisi lain Dewi (2007) mengartikan pertanian kota sebagai kegiatan pertanian yang dilakukan dilingkungan kota sebagai salah satu bentuk  ruang terbuka hijau (RTH) produktif yang bernilai ekonomi dan ekologi (Widyawati, 2013:3).</w:t>
      </w:r>
    </w:p>
    <w:p w14:paraId="48BE3050"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lastRenderedPageBreak/>
        <w:t xml:space="preserve">Menurut </w:t>
      </w:r>
      <w:r w:rsidRPr="00040CD2">
        <w:rPr>
          <w:rFonts w:ascii="Times New Roman" w:hAnsi="Times New Roman"/>
          <w:i/>
          <w:iCs/>
          <w:sz w:val="24"/>
        </w:rPr>
        <w:t>Food and Agriculture Organization</w:t>
      </w:r>
      <w:r w:rsidRPr="00040CD2">
        <w:rPr>
          <w:rFonts w:ascii="Times New Roman" w:hAnsi="Times New Roman"/>
          <w:sz w:val="24"/>
        </w:rPr>
        <w:t xml:space="preserve"> (FAO), pertanian perkotaan merupakan kegiatan pertumbuhan,   pengolahan,   dan distribusi   pangan   serta   produk   lainnya melalui  budidaya  tanaman  dan  peternakan yang   intensif   di   perkotaan   dan   daerah sekitarnya, dan menggunakan   (kembali) sumber  daya  alam  dan  limbah  perkotaan, untuk  memperoleh  keragaman  hasil panen dan  hewan  ternak</w:t>
      </w:r>
      <w:r w:rsidRPr="00040CD2">
        <w:rPr>
          <w:rFonts w:ascii="Times New Roman" w:hAnsi="Times New Roman"/>
          <w:sz w:val="24"/>
          <w:lang w:val="en-US"/>
        </w:rPr>
        <w:t xml:space="preserve"> (</w:t>
      </w:r>
      <w:proofErr w:type="spellStart"/>
      <w:r w:rsidRPr="00040CD2">
        <w:rPr>
          <w:rFonts w:ascii="Times New Roman" w:hAnsi="Times New Roman"/>
          <w:sz w:val="24"/>
          <w:lang w:val="en-US"/>
        </w:rPr>
        <w:t>Fauzi</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dkk</w:t>
      </w:r>
      <w:proofErr w:type="spellEnd"/>
      <w:r w:rsidRPr="00040CD2">
        <w:rPr>
          <w:rFonts w:ascii="Times New Roman" w:hAnsi="Times New Roman"/>
          <w:sz w:val="24"/>
          <w:lang w:val="en-US"/>
        </w:rPr>
        <w:t>, 2016:49)</w:t>
      </w:r>
      <w:r w:rsidRPr="00040CD2">
        <w:rPr>
          <w:rFonts w:ascii="Times New Roman" w:hAnsi="Times New Roman"/>
          <w:sz w:val="24"/>
        </w:rPr>
        <w:t>. Council on Agriculture, Science and Technology (CAST) menyatakan Pertanian Perkotaan mencakup aspek kesehatan lingkungan, remediasi, dan rekreasi</w:t>
      </w:r>
      <w:r w:rsidRPr="00040CD2">
        <w:rPr>
          <w:rFonts w:ascii="Times New Roman" w:hAnsi="Times New Roman"/>
          <w:sz w:val="24"/>
          <w:lang w:val="en-US"/>
        </w:rPr>
        <w:t xml:space="preserve"> (</w:t>
      </w:r>
      <w:proofErr w:type="spellStart"/>
      <w:r w:rsidRPr="00040CD2">
        <w:rPr>
          <w:rFonts w:ascii="Times New Roman" w:hAnsi="Times New Roman"/>
          <w:sz w:val="24"/>
          <w:lang w:val="en-US"/>
        </w:rPr>
        <w:t>Nasihien</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dkk</w:t>
      </w:r>
      <w:proofErr w:type="spellEnd"/>
      <w:r w:rsidRPr="00040CD2">
        <w:rPr>
          <w:rFonts w:ascii="Times New Roman" w:hAnsi="Times New Roman"/>
          <w:sz w:val="24"/>
          <w:lang w:val="en-US"/>
        </w:rPr>
        <w:t>, 2017:163)</w:t>
      </w:r>
      <w:r w:rsidRPr="00040CD2">
        <w:rPr>
          <w:rFonts w:ascii="Times New Roman" w:hAnsi="Times New Roman"/>
          <w:sz w:val="24"/>
        </w:rPr>
        <w:t>. Sumber lain, yaitu UNDP (1996), mendefinisikan pertanian kota sebagai berikut:</w:t>
      </w:r>
    </w:p>
    <w:p w14:paraId="43503A50"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i/>
          <w:iCs/>
          <w:sz w:val="24"/>
        </w:rPr>
        <w:t>Urban Agriculture</w:t>
      </w:r>
      <w:r w:rsidRPr="00040CD2">
        <w:rPr>
          <w:rFonts w:ascii="Times New Roman" w:hAnsi="Times New Roman"/>
          <w:sz w:val="24"/>
        </w:rPr>
        <w:t xml:space="preserve"> (UA) </w:t>
      </w:r>
      <w:r w:rsidRPr="00040CD2">
        <w:rPr>
          <w:rFonts w:ascii="Times New Roman" w:hAnsi="Times New Roman"/>
          <w:i/>
          <w:iCs/>
          <w:sz w:val="24"/>
        </w:rPr>
        <w:t>is an activity that produces, producesses, and market food and other products, applying intensive production methods, and (re)using natural resources and urban wastes, to yield a diversity of crops and livestock</w:t>
      </w:r>
      <w:r w:rsidRPr="00040CD2">
        <w:rPr>
          <w:rFonts w:ascii="Times New Roman" w:hAnsi="Times New Roman"/>
          <w:sz w:val="24"/>
          <w:lang w:val="en-US"/>
        </w:rPr>
        <w:t xml:space="preserve"> (</w:t>
      </w:r>
      <w:proofErr w:type="spellStart"/>
      <w:r w:rsidRPr="00040CD2">
        <w:rPr>
          <w:rFonts w:ascii="Times New Roman" w:hAnsi="Times New Roman"/>
          <w:sz w:val="24"/>
          <w:lang w:val="en-US"/>
        </w:rPr>
        <w:t>Widyawati</w:t>
      </w:r>
      <w:proofErr w:type="spellEnd"/>
      <w:r w:rsidRPr="00040CD2">
        <w:rPr>
          <w:rFonts w:ascii="Times New Roman" w:hAnsi="Times New Roman"/>
          <w:sz w:val="24"/>
          <w:lang w:val="en-US"/>
        </w:rPr>
        <w:t>, 2013:4)</w:t>
      </w:r>
      <w:r w:rsidRPr="00040CD2">
        <w:rPr>
          <w:rFonts w:ascii="Times New Roman" w:hAnsi="Times New Roman"/>
          <w:sz w:val="24"/>
        </w:rPr>
        <w:t>.</w:t>
      </w:r>
    </w:p>
    <w:p w14:paraId="77D9F350"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Pertanian perkotaan merupakan bagian dari sistem pangan lokal. Dimana makanan dibudidayakan dan diproduksi serta di konsumsi oleh masyarakat kota disekitarnya. Pertanian perkotaan juga dapat mencakup peternakan (misalnya pemuliaan dan pemeliharaan ternak), pemeliharaan lebah, budidaya (misalnya budidaya ikan), aquaponik (misalnya mengintegrasikan peternakan ikan dan pertanian), dan produk non-makanan seperti memproduksi benih, membudidayakan bibit, dan menumbuhkan bunga. Hal ini dapat dicirikan dalam hal kedekatan geografis produsen untuk konsumen, praktik produksi dan distribusi yang berkelanjutan</w:t>
      </w:r>
      <w:r w:rsidRPr="00040CD2">
        <w:rPr>
          <w:rFonts w:ascii="Times New Roman" w:hAnsi="Times New Roman"/>
          <w:sz w:val="24"/>
          <w:lang w:val="en-US"/>
        </w:rPr>
        <w:t xml:space="preserve"> (</w:t>
      </w:r>
      <w:proofErr w:type="spellStart"/>
      <w:r w:rsidRPr="00040CD2">
        <w:rPr>
          <w:rFonts w:ascii="Times New Roman" w:hAnsi="Times New Roman"/>
          <w:sz w:val="24"/>
          <w:lang w:val="en-US"/>
        </w:rPr>
        <w:t>Hamzes</w:t>
      </w:r>
      <w:proofErr w:type="spellEnd"/>
      <w:r w:rsidRPr="00040CD2">
        <w:rPr>
          <w:rFonts w:ascii="Times New Roman" w:hAnsi="Times New Roman"/>
          <w:sz w:val="24"/>
          <w:lang w:val="en-US"/>
        </w:rPr>
        <w:t xml:space="preserve"> &amp; </w:t>
      </w:r>
      <w:proofErr w:type="spellStart"/>
      <w:r w:rsidRPr="00040CD2">
        <w:rPr>
          <w:rFonts w:ascii="Times New Roman" w:hAnsi="Times New Roman"/>
          <w:sz w:val="24"/>
          <w:lang w:val="en-US"/>
        </w:rPr>
        <w:t>Moestopo</w:t>
      </w:r>
      <w:proofErr w:type="spellEnd"/>
      <w:r w:rsidRPr="00040CD2">
        <w:rPr>
          <w:rFonts w:ascii="Times New Roman" w:hAnsi="Times New Roman"/>
          <w:sz w:val="24"/>
          <w:lang w:val="en-US"/>
        </w:rPr>
        <w:t>, 2018:76)</w:t>
      </w:r>
      <w:r w:rsidRPr="00040CD2">
        <w:rPr>
          <w:rFonts w:ascii="Times New Roman" w:hAnsi="Times New Roman"/>
          <w:sz w:val="24"/>
        </w:rPr>
        <w:t>.</w:t>
      </w:r>
    </w:p>
    <w:p w14:paraId="7F58459C"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Berdasarkan beberapa sumber diatas dapat disimpulkan bahwa </w:t>
      </w:r>
      <w:r w:rsidRPr="00040CD2">
        <w:rPr>
          <w:rFonts w:ascii="Times New Roman" w:hAnsi="Times New Roman"/>
          <w:i/>
          <w:iCs/>
          <w:sz w:val="24"/>
        </w:rPr>
        <w:t>urban farming</w:t>
      </w:r>
      <w:r w:rsidRPr="00040CD2">
        <w:rPr>
          <w:rFonts w:ascii="Times New Roman" w:hAnsi="Times New Roman"/>
          <w:sz w:val="24"/>
        </w:rPr>
        <w:t xml:space="preserve"> atau pertanian kota atau urban agriculture merupakan suatu aktivitas pertanian yang berupa kegiatan bertani (hortikultura) ataupun berternak yang berlokasi diperkotaan atau dipinggiran kota dengan menerapkan metode produksi yang intensif, memanfaatkan sumberdaya alam serta limbah perkotaan untuk menghasilkan, dan menjual serta mendistribusikan berbagai macam produk tanaman dan perternakan</w:t>
      </w:r>
    </w:p>
    <w:p w14:paraId="7873741E" w14:textId="77777777" w:rsidR="00CF2485" w:rsidRPr="00040CD2" w:rsidRDefault="00CF2485" w:rsidP="00040CD2">
      <w:pPr>
        <w:pStyle w:val="BodyofArticle"/>
        <w:spacing w:line="240" w:lineRule="auto"/>
        <w:rPr>
          <w:rFonts w:ascii="Times New Roman" w:hAnsi="Times New Roman"/>
          <w:b/>
          <w:bCs/>
          <w:sz w:val="24"/>
        </w:rPr>
      </w:pPr>
      <w:r w:rsidRPr="00040CD2">
        <w:rPr>
          <w:rFonts w:ascii="Times New Roman" w:hAnsi="Times New Roman"/>
          <w:b/>
          <w:bCs/>
          <w:sz w:val="24"/>
        </w:rPr>
        <w:t xml:space="preserve">Karakteristik </w:t>
      </w:r>
      <w:r w:rsidRPr="00040CD2">
        <w:rPr>
          <w:rFonts w:ascii="Times New Roman" w:hAnsi="Times New Roman"/>
          <w:b/>
          <w:bCs/>
          <w:i/>
          <w:iCs/>
          <w:sz w:val="24"/>
        </w:rPr>
        <w:t>Urban Farming</w:t>
      </w:r>
    </w:p>
    <w:p w14:paraId="003AAC3F"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Kajian karakteristik </w:t>
      </w:r>
      <w:r w:rsidRPr="00040CD2">
        <w:rPr>
          <w:rFonts w:ascii="Times New Roman" w:hAnsi="Times New Roman"/>
          <w:i/>
          <w:iCs/>
          <w:sz w:val="24"/>
        </w:rPr>
        <w:t>Urban Farming</w:t>
      </w:r>
      <w:r w:rsidRPr="00040CD2">
        <w:rPr>
          <w:rFonts w:ascii="Times New Roman" w:hAnsi="Times New Roman"/>
          <w:sz w:val="24"/>
        </w:rPr>
        <w:t xml:space="preserve"> sebagai suatu aktivitas pertanian khas perkotaan, dpat dilakukan melalui peninjauan terhadap sistem produksi pertanian yang telah berkembang dimasyarakat. Adapun kekhasan dalam </w:t>
      </w:r>
      <w:r w:rsidRPr="00040CD2">
        <w:rPr>
          <w:rFonts w:ascii="Times New Roman" w:hAnsi="Times New Roman"/>
          <w:i/>
          <w:iCs/>
          <w:sz w:val="24"/>
        </w:rPr>
        <w:t>Urban Farming</w:t>
      </w:r>
      <w:r w:rsidRPr="00040CD2">
        <w:rPr>
          <w:rFonts w:ascii="Times New Roman" w:hAnsi="Times New Roman"/>
          <w:sz w:val="24"/>
        </w:rPr>
        <w:t xml:space="preserve"> yaitu:</w:t>
      </w:r>
    </w:p>
    <w:p w14:paraId="65EE9E6A"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Luas lahan relatif sempit dan terpencar-pencar sehingga skala usahanya tidak jelas.</w:t>
      </w:r>
    </w:p>
    <w:p w14:paraId="0E4024D3"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Kompetisi yang tinggi dalam pemanfaatan sumberdaya lingkungan selain lahan.</w:t>
      </w:r>
    </w:p>
    <w:p w14:paraId="4DD16C1F"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Sebagian dilaksanakan di lokasi yang bersifat ilegal.</w:t>
      </w:r>
    </w:p>
    <w:p w14:paraId="762DC750"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Sporadis dan temporer, tidak terkoordinasi dengan perencanaan tata ruang kota.</w:t>
      </w:r>
    </w:p>
    <w:p w14:paraId="55443109"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Kedekatannya dengan pasar/konsumen.</w:t>
      </w:r>
    </w:p>
    <w:p w14:paraId="341A128B"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 xml:space="preserve">Rendahnya tingkat organisasi pelaku </w:t>
      </w:r>
      <w:r w:rsidRPr="00040CD2">
        <w:rPr>
          <w:rFonts w:ascii="Times New Roman" w:hAnsi="Times New Roman"/>
          <w:i/>
          <w:iCs/>
          <w:sz w:val="24"/>
        </w:rPr>
        <w:t>Urban Farming</w:t>
      </w:r>
      <w:r w:rsidRPr="00040CD2">
        <w:rPr>
          <w:rFonts w:ascii="Times New Roman" w:hAnsi="Times New Roman"/>
          <w:sz w:val="24"/>
        </w:rPr>
        <w:t>.</w:t>
      </w:r>
    </w:p>
    <w:p w14:paraId="67462407"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Memanfaatkan limbah perkotaan sebagai air buangan maupun sampah organik.</w:t>
      </w:r>
    </w:p>
    <w:p w14:paraId="08E10FF7"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Kapasitas produksi sulit diperkirakan.</w:t>
      </w:r>
    </w:p>
    <w:p w14:paraId="3D2E2E07"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Latar belakang pelaku pertanian sangat beragam.</w:t>
      </w:r>
    </w:p>
    <w:p w14:paraId="2FA89E55"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Sistem tanam sangat beragam, dari yang tradisional, subsisten, hingga yang menerapkan teknologi modern, dari yang menggunakan media tanah hingga soliless culture.</w:t>
      </w:r>
    </w:p>
    <w:p w14:paraId="72CEE9E8"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Potensial terkontaminasi polusi lingkungan perkotaan.</w:t>
      </w:r>
    </w:p>
    <w:p w14:paraId="06F070FB"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Lebih banyak menggunakan wadah/pot.</w:t>
      </w:r>
    </w:p>
    <w:p w14:paraId="512AFEDC"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Menerapkan sistem efensiasi melalui recycle, reuse, reduce.</w:t>
      </w:r>
    </w:p>
    <w:p w14:paraId="7980282B"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Didominasi oleh jenis tanaman sayuran dan buah-buahan, sementara pemeliharaan hewan ternak dan budi daya ikan lebih sedikit.</w:t>
      </w:r>
    </w:p>
    <w:p w14:paraId="4491E930"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Banyak yang menerapkan model vertikultur dan bertanam diatap untuk efisiensi penggunaan lahan.</w:t>
      </w:r>
    </w:p>
    <w:p w14:paraId="2CABC21C"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Banyak yang bersifat hobi, tidak dikelola secara komersial.</w:t>
      </w:r>
    </w:p>
    <w:p w14:paraId="544286AF" w14:textId="77777777" w:rsidR="00CF2485" w:rsidRPr="00040CD2" w:rsidRDefault="00CF2485" w:rsidP="00040CD2">
      <w:pPr>
        <w:pStyle w:val="BodyofArticle"/>
        <w:numPr>
          <w:ilvl w:val="0"/>
          <w:numId w:val="9"/>
        </w:numPr>
        <w:spacing w:line="240" w:lineRule="auto"/>
        <w:rPr>
          <w:rFonts w:ascii="Times New Roman" w:hAnsi="Times New Roman"/>
          <w:sz w:val="24"/>
        </w:rPr>
      </w:pPr>
      <w:r w:rsidRPr="00040CD2">
        <w:rPr>
          <w:rFonts w:ascii="Times New Roman" w:hAnsi="Times New Roman"/>
          <w:sz w:val="24"/>
        </w:rPr>
        <w:t>Mudah tergusur oleh kepentingan pengembangan kota</w:t>
      </w:r>
    </w:p>
    <w:p w14:paraId="1735D19A" w14:textId="77777777" w:rsidR="00CF2485" w:rsidRPr="00040CD2" w:rsidRDefault="00CF2485" w:rsidP="00040CD2">
      <w:pPr>
        <w:pStyle w:val="BodyofArticle"/>
        <w:spacing w:line="240" w:lineRule="auto"/>
        <w:rPr>
          <w:rFonts w:ascii="Times New Roman" w:hAnsi="Times New Roman"/>
          <w:b/>
          <w:bCs/>
          <w:sz w:val="24"/>
        </w:rPr>
      </w:pPr>
      <w:r w:rsidRPr="00040CD2">
        <w:rPr>
          <w:rFonts w:ascii="Times New Roman" w:hAnsi="Times New Roman"/>
          <w:b/>
          <w:bCs/>
          <w:sz w:val="24"/>
        </w:rPr>
        <w:t xml:space="preserve">Sistem </w:t>
      </w:r>
      <w:r w:rsidRPr="00040CD2">
        <w:rPr>
          <w:rFonts w:ascii="Times New Roman" w:hAnsi="Times New Roman"/>
          <w:b/>
          <w:bCs/>
          <w:i/>
          <w:iCs/>
          <w:sz w:val="24"/>
        </w:rPr>
        <w:t>Urban Farming</w:t>
      </w:r>
    </w:p>
    <w:p w14:paraId="06B6B540"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Hidroponik (Inggris: hydroponic) berasal dari kata Yunani yaitu hydro yang berarti air dan ponos yang artinya daya. Hidroponik juga dikenal sebagai soilless culture atau budidaya    tanaman    tanpa    </w:t>
      </w:r>
      <w:r w:rsidRPr="00040CD2">
        <w:rPr>
          <w:rFonts w:ascii="Times New Roman" w:hAnsi="Times New Roman"/>
          <w:sz w:val="24"/>
        </w:rPr>
        <w:lastRenderedPageBreak/>
        <w:t xml:space="preserve">tanah.    Jadi     hidroponik berarti budidaya tanaman yang memanfaatkan air dan tanpa menggunakan tanah sebagai media tanam atau </w:t>
      </w:r>
      <w:r w:rsidRPr="00040CD2">
        <w:rPr>
          <w:rFonts w:ascii="Times New Roman" w:hAnsi="Times New Roman"/>
          <w:i/>
          <w:iCs/>
          <w:sz w:val="24"/>
        </w:rPr>
        <w:t>soilless</w:t>
      </w:r>
      <w:r w:rsidRPr="00040CD2">
        <w:rPr>
          <w:rFonts w:ascii="Times New Roman" w:hAnsi="Times New Roman"/>
          <w:sz w:val="24"/>
          <w:lang w:val="en-US"/>
        </w:rPr>
        <w:t xml:space="preserve"> (</w:t>
      </w:r>
      <w:proofErr w:type="spellStart"/>
      <w:r w:rsidRPr="00040CD2">
        <w:rPr>
          <w:rFonts w:ascii="Times New Roman" w:hAnsi="Times New Roman"/>
          <w:sz w:val="24"/>
          <w:lang w:val="en-US"/>
        </w:rPr>
        <w:t>Hamzes</w:t>
      </w:r>
      <w:proofErr w:type="spellEnd"/>
      <w:r w:rsidRPr="00040CD2">
        <w:rPr>
          <w:rFonts w:ascii="Times New Roman" w:hAnsi="Times New Roman"/>
          <w:sz w:val="24"/>
          <w:lang w:val="en-US"/>
        </w:rPr>
        <w:t xml:space="preserve"> &amp; </w:t>
      </w:r>
      <w:proofErr w:type="spellStart"/>
      <w:r w:rsidRPr="00040CD2">
        <w:rPr>
          <w:rFonts w:ascii="Times New Roman" w:hAnsi="Times New Roman"/>
          <w:sz w:val="24"/>
          <w:lang w:val="en-US"/>
        </w:rPr>
        <w:t>Moestopo</w:t>
      </w:r>
      <w:proofErr w:type="spellEnd"/>
      <w:r w:rsidRPr="00040CD2">
        <w:rPr>
          <w:rFonts w:ascii="Times New Roman" w:hAnsi="Times New Roman"/>
          <w:sz w:val="24"/>
          <w:lang w:val="en-US"/>
        </w:rPr>
        <w:t>, 2018:76)</w:t>
      </w:r>
      <w:r w:rsidRPr="00040CD2">
        <w:rPr>
          <w:rFonts w:ascii="Times New Roman" w:hAnsi="Times New Roman"/>
          <w:sz w:val="24"/>
        </w:rPr>
        <w:t>. Secara sederhana ditinjau dari asal katanya budidaya Hidroponik berarti suatu metode budidaya tanaman tanpa menggunakan media tanah, tetapi memanfaatkan air/larutan mineral bernutrisi yang diperlukan oleh tanaman dan bahan lainnya sebagai pengganti media tanah yang mengandung unsur hara seperti sabut kelapa, serat mineral, pasir, pecahan genteng/batu bata, serbuk kayu, dan lain sebagainya. Beberapa kelebihan dan alasan untuk menguatkan motivasi anda belajar menanam tanaman dengan cara hidroponik, antara lain:</w:t>
      </w:r>
    </w:p>
    <w:p w14:paraId="2A54037C"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Bertanam hidroponik lebih hemat dibandingkan dengan menanam konvensional di atas tanah karena tidak perlu menyiramkan air setiap hari sebab larutan nutrisi/media larutan mineral yang dipergunakan sudah tertampung di dalam wadah yang dipakai, sehingga kita tinggal melakukan pengontrolan saja.</w:t>
      </w:r>
    </w:p>
    <w:p w14:paraId="74167E77"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Bertanam hidroponik dapat memaksimalkan lahan terbatas karena tidak membutuhkan lahan yang banyak, bahkan media tanaman bisa dibuat secara bertingkat</w:t>
      </w:r>
    </w:p>
    <w:p w14:paraId="1DFE93F1"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Bertanam hidroponik merupakan teknik yang ramah lingkungan karena tidak menggunakan pestisida atau obat hama yang dapat merusak tanah, menggunakan air hanya 1/20 dari tanaman biasa, dan mengurangi CO2 karena tidak perlu menggunakan kendaraan atau mesin.</w:t>
      </w:r>
    </w:p>
    <w:p w14:paraId="4A7E5001"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Tanaman hidroponik tidak merusak tanah karena tidak menggunakan media tanah dan juga tidak membutuhkan tempat yang luas.</w:t>
      </w:r>
    </w:p>
    <w:p w14:paraId="6AD00CD4"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Hasil tanaman hidroponik bisa dimakan secara keseluruhan termasuk akar karena terbebas dari kotoran dan hama</w:t>
      </w:r>
    </w:p>
    <w:p w14:paraId="4A891262"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Bisa memeriksa akar tanaman dengan jelas secara periodik untuk mengontrol pertumbuhannya</w:t>
      </w:r>
    </w:p>
    <w:p w14:paraId="07930CB3"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Pertumbuhan tanaman lebih cepat dan kualitas hasil tanaman dapat terkontrol</w:t>
      </w:r>
    </w:p>
    <w:p w14:paraId="2F5AF35D"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Untuk menanam hidroponik tidak perlu tergantung musim, karena itu dapat ditanam kapan saja sesuai dengan planning kita.</w:t>
      </w:r>
    </w:p>
    <w:p w14:paraId="4F370370"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Menanam hidroponik bisa mengurangi/menghemat pemakaian pupuk.</w:t>
      </w:r>
    </w:p>
    <w:p w14:paraId="0C8BB290"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Bertanam hidroponik tidak perlu banyak tenaga untuk mengerjakannya</w:t>
      </w:r>
    </w:p>
    <w:p w14:paraId="664DEDBD"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Lingkungan tempat bertanam hidroponik cenderung lebih bersih ketimbang bertanam di atas tanah.</w:t>
      </w:r>
    </w:p>
    <w:p w14:paraId="56A66B0A"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Tanaman hidroponik jarang mempunyai masalah dengan hama dan penyakit tanaman yang disebabkan oleh bakteri, ulat dan cacing nematoda yang banyak terdapat dalam tanah</w:t>
      </w:r>
    </w:p>
    <w:p w14:paraId="49653061" w14:textId="77777777" w:rsidR="00CF2485" w:rsidRPr="00040CD2" w:rsidRDefault="00CF2485" w:rsidP="00040CD2">
      <w:pPr>
        <w:pStyle w:val="BodyofArticle"/>
        <w:numPr>
          <w:ilvl w:val="0"/>
          <w:numId w:val="10"/>
        </w:numPr>
        <w:spacing w:line="240" w:lineRule="auto"/>
        <w:rPr>
          <w:rFonts w:ascii="Times New Roman" w:hAnsi="Times New Roman"/>
          <w:sz w:val="24"/>
        </w:rPr>
      </w:pPr>
      <w:r w:rsidRPr="00040CD2">
        <w:rPr>
          <w:rFonts w:ascii="Times New Roman" w:hAnsi="Times New Roman"/>
          <w:sz w:val="24"/>
        </w:rPr>
        <w:t>Lahan tempat menanam hidroponik lebih fleksibel, dapat ditanam di mana saja seperti di dalam rumah atau di pekarangan yang sudah dipaving.</w:t>
      </w:r>
    </w:p>
    <w:p w14:paraId="49FDD999"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i/>
          <w:spacing w:val="1"/>
          <w:sz w:val="24"/>
        </w:rPr>
        <w:t>Beberapa</w:t>
      </w:r>
      <w:r w:rsidRPr="00040CD2">
        <w:rPr>
          <w:rFonts w:ascii="Times New Roman" w:hAnsi="Times New Roman"/>
          <w:spacing w:val="1"/>
          <w:sz w:val="24"/>
        </w:rPr>
        <w:t xml:space="preserve"> </w:t>
      </w:r>
      <w:r w:rsidRPr="00040CD2">
        <w:rPr>
          <w:rFonts w:ascii="Times New Roman" w:hAnsi="Times New Roman"/>
          <w:sz w:val="24"/>
        </w:rPr>
        <w:t>tanaman</w:t>
      </w:r>
      <w:r w:rsidRPr="00040CD2">
        <w:rPr>
          <w:rFonts w:ascii="Times New Roman" w:hAnsi="Times New Roman"/>
          <w:spacing w:val="1"/>
          <w:sz w:val="24"/>
        </w:rPr>
        <w:t xml:space="preserve"> </w:t>
      </w:r>
      <w:r w:rsidRPr="00040CD2">
        <w:rPr>
          <w:rFonts w:ascii="Times New Roman" w:hAnsi="Times New Roman"/>
          <w:sz w:val="24"/>
        </w:rPr>
        <w:t>yang</w:t>
      </w:r>
      <w:r w:rsidRPr="00040CD2">
        <w:rPr>
          <w:rFonts w:ascii="Times New Roman" w:hAnsi="Times New Roman"/>
          <w:spacing w:val="1"/>
          <w:sz w:val="24"/>
        </w:rPr>
        <w:t xml:space="preserve"> </w:t>
      </w:r>
      <w:r w:rsidRPr="00040CD2">
        <w:rPr>
          <w:rFonts w:ascii="Times New Roman" w:hAnsi="Times New Roman"/>
          <w:sz w:val="24"/>
        </w:rPr>
        <w:t>sering</w:t>
      </w:r>
      <w:r w:rsidRPr="00040CD2">
        <w:rPr>
          <w:rFonts w:ascii="Times New Roman" w:hAnsi="Times New Roman"/>
          <w:spacing w:val="1"/>
          <w:sz w:val="24"/>
        </w:rPr>
        <w:t xml:space="preserve"> </w:t>
      </w:r>
      <w:r w:rsidRPr="00040CD2">
        <w:rPr>
          <w:rFonts w:ascii="Times New Roman" w:hAnsi="Times New Roman"/>
          <w:sz w:val="24"/>
        </w:rPr>
        <w:t>ditanam</w:t>
      </w:r>
      <w:r w:rsidRPr="00040CD2">
        <w:rPr>
          <w:rFonts w:ascii="Times New Roman" w:hAnsi="Times New Roman"/>
          <w:spacing w:val="1"/>
          <w:sz w:val="24"/>
        </w:rPr>
        <w:t xml:space="preserve"> </w:t>
      </w:r>
      <w:r w:rsidRPr="00040CD2">
        <w:rPr>
          <w:rFonts w:ascii="Times New Roman" w:hAnsi="Times New Roman"/>
          <w:sz w:val="24"/>
        </w:rPr>
        <w:t>secara</w:t>
      </w:r>
      <w:r w:rsidRPr="00040CD2">
        <w:rPr>
          <w:rFonts w:ascii="Times New Roman" w:hAnsi="Times New Roman"/>
          <w:spacing w:val="1"/>
          <w:sz w:val="24"/>
        </w:rPr>
        <w:t xml:space="preserve"> </w:t>
      </w:r>
      <w:r w:rsidRPr="00040CD2">
        <w:rPr>
          <w:rFonts w:ascii="Times New Roman" w:hAnsi="Times New Roman"/>
          <w:sz w:val="24"/>
        </w:rPr>
        <w:t>hidroponik, adalah sayur-sayuran hijau seperti selada, bayam,</w:t>
      </w:r>
      <w:r w:rsidRPr="00040CD2">
        <w:rPr>
          <w:rFonts w:ascii="Times New Roman" w:hAnsi="Times New Roman"/>
          <w:spacing w:val="1"/>
          <w:sz w:val="24"/>
        </w:rPr>
        <w:t xml:space="preserve"> </w:t>
      </w:r>
      <w:r w:rsidRPr="00040CD2">
        <w:rPr>
          <w:rFonts w:ascii="Times New Roman" w:hAnsi="Times New Roman"/>
          <w:sz w:val="24"/>
        </w:rPr>
        <w:t>cabai,</w:t>
      </w:r>
      <w:r w:rsidRPr="00040CD2">
        <w:rPr>
          <w:rFonts w:ascii="Times New Roman" w:hAnsi="Times New Roman"/>
          <w:spacing w:val="1"/>
          <w:sz w:val="24"/>
        </w:rPr>
        <w:t xml:space="preserve"> </w:t>
      </w:r>
      <w:r w:rsidRPr="00040CD2">
        <w:rPr>
          <w:rFonts w:ascii="Times New Roman" w:hAnsi="Times New Roman"/>
          <w:sz w:val="24"/>
        </w:rPr>
        <w:t>tomat,</w:t>
      </w:r>
      <w:r w:rsidRPr="00040CD2">
        <w:rPr>
          <w:rFonts w:ascii="Times New Roman" w:hAnsi="Times New Roman"/>
          <w:spacing w:val="1"/>
          <w:sz w:val="24"/>
        </w:rPr>
        <w:t xml:space="preserve"> </w:t>
      </w:r>
      <w:r w:rsidRPr="00040CD2">
        <w:rPr>
          <w:rFonts w:ascii="Times New Roman" w:hAnsi="Times New Roman"/>
          <w:sz w:val="24"/>
        </w:rPr>
        <w:t>bak</w:t>
      </w:r>
      <w:r w:rsidRPr="00040CD2">
        <w:rPr>
          <w:rFonts w:ascii="Times New Roman" w:hAnsi="Times New Roman"/>
          <w:spacing w:val="1"/>
          <w:sz w:val="24"/>
        </w:rPr>
        <w:t xml:space="preserve"> </w:t>
      </w:r>
      <w:r w:rsidRPr="00040CD2">
        <w:rPr>
          <w:rFonts w:ascii="Times New Roman" w:hAnsi="Times New Roman"/>
          <w:sz w:val="24"/>
        </w:rPr>
        <w:t>choy,</w:t>
      </w:r>
      <w:r w:rsidRPr="00040CD2">
        <w:rPr>
          <w:rFonts w:ascii="Times New Roman" w:hAnsi="Times New Roman"/>
          <w:spacing w:val="1"/>
          <w:sz w:val="24"/>
        </w:rPr>
        <w:t xml:space="preserve"> </w:t>
      </w:r>
      <w:r w:rsidRPr="00040CD2">
        <w:rPr>
          <w:rFonts w:ascii="Times New Roman" w:hAnsi="Times New Roman"/>
          <w:sz w:val="24"/>
        </w:rPr>
        <w:t>brokoli,</w:t>
      </w:r>
      <w:r w:rsidRPr="00040CD2">
        <w:rPr>
          <w:rFonts w:ascii="Times New Roman" w:hAnsi="Times New Roman"/>
          <w:spacing w:val="1"/>
          <w:sz w:val="24"/>
        </w:rPr>
        <w:t xml:space="preserve"> </w:t>
      </w:r>
      <w:r w:rsidRPr="00040CD2">
        <w:rPr>
          <w:rFonts w:ascii="Times New Roman" w:hAnsi="Times New Roman"/>
          <w:sz w:val="24"/>
        </w:rPr>
        <w:t>sawi,</w:t>
      </w:r>
      <w:r w:rsidRPr="00040CD2">
        <w:rPr>
          <w:rFonts w:ascii="Times New Roman" w:hAnsi="Times New Roman"/>
          <w:spacing w:val="1"/>
          <w:sz w:val="24"/>
        </w:rPr>
        <w:t xml:space="preserve"> </w:t>
      </w:r>
      <w:r w:rsidRPr="00040CD2">
        <w:rPr>
          <w:rFonts w:ascii="Times New Roman" w:hAnsi="Times New Roman"/>
          <w:sz w:val="24"/>
        </w:rPr>
        <w:t>kailan,</w:t>
      </w:r>
      <w:r w:rsidRPr="00040CD2">
        <w:rPr>
          <w:rFonts w:ascii="Times New Roman" w:hAnsi="Times New Roman"/>
          <w:spacing w:val="1"/>
          <w:sz w:val="24"/>
        </w:rPr>
        <w:t xml:space="preserve"> </w:t>
      </w:r>
      <w:r w:rsidRPr="00040CD2">
        <w:rPr>
          <w:rFonts w:ascii="Times New Roman" w:hAnsi="Times New Roman"/>
          <w:sz w:val="24"/>
        </w:rPr>
        <w:t>kangkung,</w:t>
      </w:r>
      <w:r w:rsidRPr="00040CD2">
        <w:rPr>
          <w:rFonts w:ascii="Times New Roman" w:hAnsi="Times New Roman"/>
          <w:spacing w:val="1"/>
          <w:sz w:val="24"/>
        </w:rPr>
        <w:t xml:space="preserve"> </w:t>
      </w:r>
      <w:r w:rsidRPr="00040CD2">
        <w:rPr>
          <w:rFonts w:ascii="Times New Roman" w:hAnsi="Times New Roman"/>
          <w:sz w:val="24"/>
        </w:rPr>
        <w:t>bawang,</w:t>
      </w:r>
      <w:r w:rsidRPr="00040CD2">
        <w:rPr>
          <w:rFonts w:ascii="Times New Roman" w:hAnsi="Times New Roman"/>
          <w:spacing w:val="1"/>
          <w:sz w:val="24"/>
        </w:rPr>
        <w:t xml:space="preserve"> </w:t>
      </w:r>
      <w:r w:rsidRPr="00040CD2">
        <w:rPr>
          <w:rFonts w:ascii="Times New Roman" w:hAnsi="Times New Roman"/>
          <w:sz w:val="24"/>
        </w:rPr>
        <w:t>strowbery, dan</w:t>
      </w:r>
      <w:r w:rsidRPr="00040CD2">
        <w:rPr>
          <w:rFonts w:ascii="Times New Roman" w:hAnsi="Times New Roman"/>
          <w:spacing w:val="1"/>
          <w:sz w:val="24"/>
        </w:rPr>
        <w:t xml:space="preserve"> </w:t>
      </w:r>
      <w:r w:rsidRPr="00040CD2">
        <w:rPr>
          <w:rFonts w:ascii="Times New Roman" w:hAnsi="Times New Roman"/>
          <w:sz w:val="24"/>
        </w:rPr>
        <w:t>lain-lain.</w:t>
      </w:r>
      <w:r w:rsidRPr="00040CD2">
        <w:rPr>
          <w:rFonts w:ascii="Times New Roman" w:hAnsi="Times New Roman"/>
          <w:spacing w:val="1"/>
          <w:sz w:val="24"/>
        </w:rPr>
        <w:t xml:space="preserve"> </w:t>
      </w:r>
      <w:r w:rsidRPr="00040CD2">
        <w:rPr>
          <w:rFonts w:ascii="Times New Roman" w:hAnsi="Times New Roman"/>
          <w:sz w:val="24"/>
        </w:rPr>
        <w:t>Tanaman-tanaman</w:t>
      </w:r>
      <w:r w:rsidRPr="00040CD2">
        <w:rPr>
          <w:rFonts w:ascii="Times New Roman" w:hAnsi="Times New Roman"/>
          <w:spacing w:val="1"/>
          <w:sz w:val="24"/>
        </w:rPr>
        <w:t xml:space="preserve"> </w:t>
      </w:r>
      <w:r w:rsidRPr="00040CD2">
        <w:rPr>
          <w:rFonts w:ascii="Times New Roman" w:hAnsi="Times New Roman"/>
          <w:sz w:val="24"/>
        </w:rPr>
        <w:t>hidroponik di atas seringkali menjadi pilihan utama bagi para</w:t>
      </w:r>
      <w:r w:rsidRPr="00040CD2">
        <w:rPr>
          <w:rFonts w:ascii="Times New Roman" w:hAnsi="Times New Roman"/>
          <w:spacing w:val="1"/>
          <w:sz w:val="24"/>
        </w:rPr>
        <w:t xml:space="preserve"> </w:t>
      </w:r>
      <w:r w:rsidRPr="00040CD2">
        <w:rPr>
          <w:rFonts w:ascii="Times New Roman" w:hAnsi="Times New Roman"/>
          <w:sz w:val="24"/>
        </w:rPr>
        <w:t>vegetarian</w:t>
      </w:r>
      <w:r w:rsidRPr="00040CD2">
        <w:rPr>
          <w:rFonts w:ascii="Times New Roman" w:hAnsi="Times New Roman"/>
          <w:spacing w:val="1"/>
          <w:sz w:val="24"/>
        </w:rPr>
        <w:t xml:space="preserve"> </w:t>
      </w:r>
      <w:r w:rsidRPr="00040CD2">
        <w:rPr>
          <w:rFonts w:ascii="Times New Roman" w:hAnsi="Times New Roman"/>
          <w:sz w:val="24"/>
        </w:rPr>
        <w:t>yang</w:t>
      </w:r>
      <w:r w:rsidRPr="00040CD2">
        <w:rPr>
          <w:rFonts w:ascii="Times New Roman" w:hAnsi="Times New Roman"/>
          <w:spacing w:val="1"/>
          <w:sz w:val="24"/>
        </w:rPr>
        <w:t xml:space="preserve"> </w:t>
      </w:r>
      <w:r w:rsidRPr="00040CD2">
        <w:rPr>
          <w:rFonts w:ascii="Times New Roman" w:hAnsi="Times New Roman"/>
          <w:sz w:val="24"/>
        </w:rPr>
        <w:t>sangat</w:t>
      </w:r>
      <w:r w:rsidRPr="00040CD2">
        <w:rPr>
          <w:rFonts w:ascii="Times New Roman" w:hAnsi="Times New Roman"/>
          <w:spacing w:val="1"/>
          <w:sz w:val="24"/>
        </w:rPr>
        <w:t xml:space="preserve"> </w:t>
      </w:r>
      <w:r w:rsidRPr="00040CD2">
        <w:rPr>
          <w:rFonts w:ascii="Times New Roman" w:hAnsi="Times New Roman"/>
          <w:sz w:val="24"/>
        </w:rPr>
        <w:t>memperhatikan</w:t>
      </w:r>
      <w:r w:rsidRPr="00040CD2">
        <w:rPr>
          <w:rFonts w:ascii="Times New Roman" w:hAnsi="Times New Roman"/>
          <w:spacing w:val="1"/>
          <w:sz w:val="24"/>
        </w:rPr>
        <w:t xml:space="preserve"> </w:t>
      </w:r>
      <w:r w:rsidRPr="00040CD2">
        <w:rPr>
          <w:rFonts w:ascii="Times New Roman" w:hAnsi="Times New Roman"/>
          <w:sz w:val="24"/>
        </w:rPr>
        <w:t>proses</w:t>
      </w:r>
      <w:r w:rsidRPr="00040CD2">
        <w:rPr>
          <w:rFonts w:ascii="Times New Roman" w:hAnsi="Times New Roman"/>
          <w:spacing w:val="1"/>
          <w:sz w:val="24"/>
        </w:rPr>
        <w:t xml:space="preserve"> </w:t>
      </w:r>
      <w:r w:rsidRPr="00040CD2">
        <w:rPr>
          <w:rFonts w:ascii="Times New Roman" w:hAnsi="Times New Roman"/>
          <w:sz w:val="24"/>
        </w:rPr>
        <w:t>pembuatan</w:t>
      </w:r>
      <w:r w:rsidRPr="00040CD2">
        <w:rPr>
          <w:rFonts w:ascii="Times New Roman" w:hAnsi="Times New Roman"/>
          <w:spacing w:val="1"/>
          <w:sz w:val="24"/>
        </w:rPr>
        <w:t xml:space="preserve"> </w:t>
      </w:r>
      <w:r w:rsidRPr="00040CD2">
        <w:rPr>
          <w:rFonts w:ascii="Times New Roman" w:hAnsi="Times New Roman"/>
          <w:sz w:val="24"/>
        </w:rPr>
        <w:t>makanan,</w:t>
      </w:r>
      <w:r w:rsidRPr="00040CD2">
        <w:rPr>
          <w:rFonts w:ascii="Times New Roman" w:hAnsi="Times New Roman"/>
          <w:spacing w:val="1"/>
          <w:sz w:val="24"/>
        </w:rPr>
        <w:t xml:space="preserve"> </w:t>
      </w:r>
      <w:r w:rsidRPr="00040CD2">
        <w:rPr>
          <w:rFonts w:ascii="Times New Roman" w:hAnsi="Times New Roman"/>
          <w:sz w:val="24"/>
        </w:rPr>
        <w:t>apakah</w:t>
      </w:r>
      <w:r w:rsidRPr="00040CD2">
        <w:rPr>
          <w:rFonts w:ascii="Times New Roman" w:hAnsi="Times New Roman"/>
          <w:spacing w:val="1"/>
          <w:sz w:val="24"/>
        </w:rPr>
        <w:t xml:space="preserve"> </w:t>
      </w:r>
      <w:r w:rsidRPr="00040CD2">
        <w:rPr>
          <w:rFonts w:ascii="Times New Roman" w:hAnsi="Times New Roman"/>
          <w:sz w:val="24"/>
        </w:rPr>
        <w:t>ada</w:t>
      </w:r>
      <w:r w:rsidRPr="00040CD2">
        <w:rPr>
          <w:rFonts w:ascii="Times New Roman" w:hAnsi="Times New Roman"/>
          <w:spacing w:val="1"/>
          <w:sz w:val="24"/>
        </w:rPr>
        <w:t xml:space="preserve"> </w:t>
      </w:r>
      <w:r w:rsidRPr="00040CD2">
        <w:rPr>
          <w:rFonts w:ascii="Times New Roman" w:hAnsi="Times New Roman"/>
          <w:sz w:val="24"/>
        </w:rPr>
        <w:t>unsur</w:t>
      </w:r>
      <w:r w:rsidRPr="00040CD2">
        <w:rPr>
          <w:rFonts w:ascii="Times New Roman" w:hAnsi="Times New Roman"/>
          <w:spacing w:val="1"/>
          <w:sz w:val="24"/>
        </w:rPr>
        <w:t xml:space="preserve"> </w:t>
      </w:r>
      <w:r w:rsidRPr="00040CD2">
        <w:rPr>
          <w:rFonts w:ascii="Times New Roman" w:hAnsi="Times New Roman"/>
          <w:sz w:val="24"/>
        </w:rPr>
        <w:t>kimiawi</w:t>
      </w:r>
      <w:r w:rsidRPr="00040CD2">
        <w:rPr>
          <w:rFonts w:ascii="Times New Roman" w:hAnsi="Times New Roman"/>
          <w:spacing w:val="1"/>
          <w:sz w:val="24"/>
        </w:rPr>
        <w:t xml:space="preserve"> </w:t>
      </w:r>
      <w:r w:rsidRPr="00040CD2">
        <w:rPr>
          <w:rFonts w:ascii="Times New Roman" w:hAnsi="Times New Roman"/>
          <w:sz w:val="24"/>
        </w:rPr>
        <w:t>di</w:t>
      </w:r>
      <w:r w:rsidRPr="00040CD2">
        <w:rPr>
          <w:rFonts w:ascii="Times New Roman" w:hAnsi="Times New Roman"/>
          <w:spacing w:val="1"/>
          <w:sz w:val="24"/>
        </w:rPr>
        <w:t xml:space="preserve"> </w:t>
      </w:r>
      <w:r w:rsidRPr="00040CD2">
        <w:rPr>
          <w:rFonts w:ascii="Times New Roman" w:hAnsi="Times New Roman"/>
          <w:sz w:val="24"/>
        </w:rPr>
        <w:t>dalamnya,</w:t>
      </w:r>
      <w:r w:rsidRPr="00040CD2">
        <w:rPr>
          <w:rFonts w:ascii="Times New Roman" w:hAnsi="Times New Roman"/>
          <w:spacing w:val="1"/>
          <w:sz w:val="24"/>
        </w:rPr>
        <w:t xml:space="preserve"> </w:t>
      </w:r>
      <w:r w:rsidRPr="00040CD2">
        <w:rPr>
          <w:rFonts w:ascii="Times New Roman" w:hAnsi="Times New Roman"/>
          <w:sz w:val="24"/>
        </w:rPr>
        <w:t>apakah</w:t>
      </w:r>
      <w:r w:rsidRPr="00040CD2">
        <w:rPr>
          <w:rFonts w:ascii="Times New Roman" w:hAnsi="Times New Roman"/>
          <w:spacing w:val="1"/>
          <w:sz w:val="24"/>
        </w:rPr>
        <w:t xml:space="preserve"> </w:t>
      </w:r>
      <w:r w:rsidRPr="00040CD2">
        <w:rPr>
          <w:rFonts w:ascii="Times New Roman" w:hAnsi="Times New Roman"/>
          <w:sz w:val="24"/>
        </w:rPr>
        <w:t>terdapat pembunuhan hewan, juga terkait dengan konservasi</w:t>
      </w:r>
      <w:r w:rsidRPr="00040CD2">
        <w:rPr>
          <w:rFonts w:ascii="Times New Roman" w:hAnsi="Times New Roman"/>
          <w:spacing w:val="1"/>
          <w:sz w:val="24"/>
        </w:rPr>
        <w:t xml:space="preserve"> </w:t>
      </w:r>
      <w:r w:rsidRPr="00040CD2">
        <w:rPr>
          <w:rFonts w:ascii="Times New Roman" w:hAnsi="Times New Roman"/>
          <w:sz w:val="24"/>
        </w:rPr>
        <w:t>lingkungan</w:t>
      </w:r>
      <w:r w:rsidRPr="00040CD2">
        <w:rPr>
          <w:rFonts w:ascii="Times New Roman" w:hAnsi="Times New Roman"/>
          <w:spacing w:val="-1"/>
          <w:sz w:val="24"/>
        </w:rPr>
        <w:t xml:space="preserve"> </w:t>
      </w:r>
      <w:r w:rsidRPr="00040CD2">
        <w:rPr>
          <w:rFonts w:ascii="Times New Roman" w:hAnsi="Times New Roman"/>
          <w:sz w:val="24"/>
        </w:rPr>
        <w:t>dan usaha penghijauan.</w:t>
      </w:r>
    </w:p>
    <w:p w14:paraId="177B1D1B" w14:textId="77777777" w:rsidR="00040CD2" w:rsidRDefault="00040CD2" w:rsidP="00040CD2">
      <w:pPr>
        <w:pStyle w:val="Subtitle-"/>
        <w:spacing w:after="0"/>
        <w:rPr>
          <w:rFonts w:ascii="Times New Roman" w:hAnsi="Times New Roman"/>
          <w:sz w:val="24"/>
        </w:rPr>
      </w:pPr>
    </w:p>
    <w:p w14:paraId="2A918CB0" w14:textId="2C1269CD" w:rsidR="00CF2485" w:rsidRPr="00040CD2" w:rsidRDefault="00040CD2" w:rsidP="00040CD2">
      <w:pPr>
        <w:pStyle w:val="Subtitle-"/>
        <w:numPr>
          <w:ilvl w:val="0"/>
          <w:numId w:val="1"/>
        </w:numPr>
        <w:spacing w:after="0"/>
        <w:ind w:left="284" w:hanging="284"/>
        <w:rPr>
          <w:rFonts w:ascii="Times New Roman" w:hAnsi="Times New Roman"/>
          <w:sz w:val="24"/>
        </w:rPr>
      </w:pPr>
      <w:r w:rsidRPr="00040CD2">
        <w:rPr>
          <w:rFonts w:ascii="Times New Roman" w:hAnsi="Times New Roman"/>
          <w:sz w:val="24"/>
        </w:rPr>
        <w:t>METODE PENELITIAN</w:t>
      </w:r>
    </w:p>
    <w:p w14:paraId="2CCF0811" w14:textId="77777777" w:rsidR="00CF2485" w:rsidRPr="00040CD2" w:rsidRDefault="00CF2485" w:rsidP="00040CD2">
      <w:pPr>
        <w:pStyle w:val="BodyofArticle"/>
        <w:spacing w:line="240" w:lineRule="auto"/>
        <w:rPr>
          <w:rFonts w:ascii="Times New Roman" w:hAnsi="Times New Roman"/>
          <w:sz w:val="24"/>
          <w:lang w:val="en-US"/>
        </w:rPr>
      </w:pPr>
      <w:r w:rsidRPr="00040CD2">
        <w:rPr>
          <w:rFonts w:ascii="Times New Roman" w:hAnsi="Times New Roman"/>
          <w:sz w:val="24"/>
        </w:rPr>
        <w:t>Metode (</w:t>
      </w:r>
      <w:r w:rsidRPr="00040CD2">
        <w:rPr>
          <w:rFonts w:ascii="Times New Roman" w:hAnsi="Times New Roman"/>
          <w:i/>
          <w:iCs/>
          <w:sz w:val="24"/>
        </w:rPr>
        <w:t>Participatory Learning and Action</w:t>
      </w:r>
      <w:r w:rsidRPr="00040CD2">
        <w:rPr>
          <w:rFonts w:ascii="Times New Roman" w:hAnsi="Times New Roman"/>
          <w:sz w:val="24"/>
        </w:rPr>
        <w:t>)</w:t>
      </w:r>
      <w:r w:rsidRPr="00040CD2">
        <w:rPr>
          <w:rFonts w:ascii="Times New Roman" w:hAnsi="Times New Roman"/>
          <w:sz w:val="24"/>
          <w:lang w:val="en-US"/>
        </w:rPr>
        <w:t xml:space="preserve"> </w:t>
      </w:r>
      <w:proofErr w:type="spellStart"/>
      <w:r w:rsidRPr="00040CD2">
        <w:rPr>
          <w:rFonts w:ascii="Times New Roman" w:hAnsi="Times New Roman"/>
          <w:sz w:val="24"/>
          <w:lang w:val="en-US"/>
        </w:rPr>
        <w:t>yaitu</w:t>
      </w:r>
      <w:proofErr w:type="spellEnd"/>
      <w:r w:rsidRPr="00040CD2">
        <w:rPr>
          <w:rFonts w:ascii="Times New Roman" w:hAnsi="Times New Roman"/>
          <w:sz w:val="24"/>
          <w:lang w:val="en-US"/>
        </w:rPr>
        <w:t xml:space="preserve"> </w:t>
      </w:r>
      <w:r w:rsidRPr="00040CD2">
        <w:rPr>
          <w:rFonts w:ascii="Times New Roman" w:hAnsi="Times New Roman"/>
          <w:sz w:val="24"/>
        </w:rPr>
        <w:t>proses belajar tentang suatu topik,  seperti: cara menanam hidroponik, menyaeamai, merawat tanaman hidroponik dll,  kemudian diikuti  dengan aksi atau kegiatan riel yang relevan dengan program pemberdayaan masyarakat. Metode yang digunakan dalm pemberdayaan berbasis masjid ini  adalah metode PLA (</w:t>
      </w:r>
      <w:r w:rsidRPr="00040CD2">
        <w:rPr>
          <w:rFonts w:ascii="Times New Roman" w:hAnsi="Times New Roman"/>
          <w:i/>
          <w:iCs/>
          <w:sz w:val="24"/>
        </w:rPr>
        <w:t>Participatory Learning and Action</w:t>
      </w:r>
      <w:r w:rsidRPr="00040CD2">
        <w:rPr>
          <w:rFonts w:ascii="Times New Roman" w:hAnsi="Times New Roman"/>
          <w:sz w:val="24"/>
        </w:rPr>
        <w:t>) yaitu metode yang menggabungkan antara pelatihan dan praktik atau proses belajar dan praktik secara partisipatif.</w:t>
      </w:r>
      <w:r w:rsidRPr="00040CD2">
        <w:rPr>
          <w:rFonts w:ascii="Times New Roman" w:hAnsi="Times New Roman"/>
          <w:sz w:val="24"/>
          <w:lang w:val="en-US"/>
        </w:rPr>
        <w:t xml:space="preserve"> </w:t>
      </w:r>
      <w:r w:rsidRPr="00040CD2">
        <w:rPr>
          <w:rFonts w:ascii="Times New Roman" w:hAnsi="Times New Roman"/>
          <w:sz w:val="24"/>
        </w:rPr>
        <w:t xml:space="preserve">PLA merupakan bentuk baru dalam metode pemberdayaan masyarakat, dulu dikenal sebagai </w:t>
      </w:r>
      <w:r w:rsidRPr="00040CD2">
        <w:rPr>
          <w:rFonts w:ascii="Times New Roman" w:hAnsi="Times New Roman"/>
          <w:i/>
          <w:iCs/>
          <w:sz w:val="24"/>
        </w:rPr>
        <w:t>Learning by Doing</w:t>
      </w:r>
      <w:r w:rsidRPr="00040CD2">
        <w:rPr>
          <w:rFonts w:ascii="Times New Roman" w:hAnsi="Times New Roman"/>
          <w:sz w:val="24"/>
        </w:rPr>
        <w:t xml:space="preserve"> atau belajar sambil bekerja</w:t>
      </w:r>
      <w:r w:rsidRPr="00040CD2">
        <w:rPr>
          <w:rFonts w:ascii="Times New Roman" w:hAnsi="Times New Roman"/>
          <w:sz w:val="24"/>
          <w:lang w:val="en-US"/>
        </w:rPr>
        <w:t xml:space="preserve"> (Theresia, 2014:238-239). </w:t>
      </w:r>
      <w:r w:rsidRPr="00040CD2">
        <w:rPr>
          <w:rFonts w:ascii="Times New Roman" w:hAnsi="Times New Roman"/>
          <w:sz w:val="24"/>
        </w:rPr>
        <w:t>PLA sangat efektif untuk dijadi metode belajar orang dewasa</w:t>
      </w:r>
      <w:r w:rsidRPr="00040CD2">
        <w:rPr>
          <w:rFonts w:ascii="Times New Roman" w:hAnsi="Times New Roman"/>
          <w:sz w:val="24"/>
          <w:lang w:val="en-US"/>
        </w:rPr>
        <w:t xml:space="preserve">. </w:t>
      </w:r>
    </w:p>
    <w:p w14:paraId="1D753CA2" w14:textId="77777777" w:rsidR="00CF2485" w:rsidRPr="00040CD2" w:rsidRDefault="00CF2485" w:rsidP="00040CD2">
      <w:pPr>
        <w:pStyle w:val="BodyofArticle"/>
        <w:spacing w:line="240" w:lineRule="auto"/>
        <w:rPr>
          <w:rFonts w:ascii="Times New Roman" w:hAnsi="Times New Roman"/>
          <w:sz w:val="24"/>
          <w:lang w:val="en-US"/>
        </w:rPr>
      </w:pPr>
      <w:r w:rsidRPr="00040CD2">
        <w:rPr>
          <w:rFonts w:ascii="Times New Roman" w:hAnsi="Times New Roman"/>
          <w:sz w:val="24"/>
        </w:rPr>
        <w:lastRenderedPageBreak/>
        <w:t>PLA merupakan proses belajar secara berkelompok yang dilakukan oleh semua stakeholders secara interaktif dalam proses analisa bersama</w:t>
      </w:r>
      <w:r w:rsidRPr="00040CD2">
        <w:rPr>
          <w:rFonts w:ascii="Times New Roman" w:hAnsi="Times New Roman"/>
          <w:sz w:val="24"/>
          <w:lang w:val="en-US"/>
        </w:rPr>
        <w:t xml:space="preserve">. </w:t>
      </w:r>
      <w:r w:rsidRPr="00040CD2">
        <w:rPr>
          <w:rFonts w:ascii="Times New Roman" w:hAnsi="Times New Roman"/>
          <w:sz w:val="24"/>
        </w:rPr>
        <w:t>Multi perspektive, yang mencerminkan beragam interpretasi pemecahan masalah yang real yang dilakukakan oleh para pihak yang beragam dan beragam cara pandangnya.</w:t>
      </w:r>
      <w:r w:rsidRPr="00040CD2">
        <w:rPr>
          <w:rFonts w:ascii="Times New Roman" w:hAnsi="Times New Roman"/>
          <w:sz w:val="24"/>
          <w:lang w:val="en-US"/>
        </w:rPr>
        <w:t xml:space="preserve"> </w:t>
      </w:r>
      <w:r w:rsidRPr="00040CD2">
        <w:rPr>
          <w:rFonts w:ascii="Times New Roman" w:hAnsi="Times New Roman"/>
          <w:sz w:val="24"/>
        </w:rPr>
        <w:t>Spesifikasi lokasi sesuai dengan kondisi para pihak yang terlibat</w:t>
      </w:r>
      <w:r w:rsidRPr="00040CD2">
        <w:rPr>
          <w:rFonts w:ascii="Times New Roman" w:hAnsi="Times New Roman"/>
          <w:sz w:val="24"/>
          <w:lang w:val="en-US"/>
        </w:rPr>
        <w:t xml:space="preserve"> </w:t>
      </w:r>
      <w:r w:rsidRPr="00040CD2">
        <w:rPr>
          <w:rFonts w:ascii="Times New Roman" w:hAnsi="Times New Roman"/>
          <w:sz w:val="24"/>
        </w:rPr>
        <w:t>Difasilitasi oleh stakeholders dan ahli yang bertindak sebagai fasilitator dalam pengambilan keputusan.</w:t>
      </w:r>
      <w:r w:rsidRPr="00040CD2">
        <w:rPr>
          <w:rFonts w:ascii="Times New Roman" w:hAnsi="Times New Roman"/>
          <w:sz w:val="24"/>
          <w:lang w:val="en-US"/>
        </w:rPr>
        <w:t xml:space="preserve"> </w:t>
      </w:r>
      <w:r w:rsidRPr="00040CD2">
        <w:rPr>
          <w:rFonts w:ascii="Times New Roman" w:hAnsi="Times New Roman"/>
          <w:sz w:val="24"/>
        </w:rPr>
        <w:t>Keputuan yang diambil dalam metode PLA akan dijadikan acuan bagi parubahan-perubahan yang akan dilaksanakan oleh orang setempat</w:t>
      </w:r>
      <w:r w:rsidRPr="00040CD2">
        <w:rPr>
          <w:rFonts w:ascii="Times New Roman" w:hAnsi="Times New Roman"/>
          <w:sz w:val="24"/>
          <w:lang w:val="en-US"/>
        </w:rPr>
        <w:t>.</w:t>
      </w:r>
    </w:p>
    <w:p w14:paraId="7F56A1E4" w14:textId="77777777" w:rsidR="00040CD2" w:rsidRDefault="00040CD2" w:rsidP="00040CD2">
      <w:pPr>
        <w:pStyle w:val="Subtitle-"/>
        <w:spacing w:after="0"/>
        <w:rPr>
          <w:rFonts w:ascii="Times New Roman" w:hAnsi="Times New Roman"/>
          <w:sz w:val="24"/>
        </w:rPr>
      </w:pPr>
    </w:p>
    <w:p w14:paraId="35A3DF21" w14:textId="26C34E49" w:rsidR="00CF2485" w:rsidRPr="00040CD2" w:rsidRDefault="00040CD2" w:rsidP="00040CD2">
      <w:pPr>
        <w:pStyle w:val="Subtitle-"/>
        <w:numPr>
          <w:ilvl w:val="0"/>
          <w:numId w:val="1"/>
        </w:numPr>
        <w:spacing w:after="0"/>
        <w:ind w:left="284" w:hanging="284"/>
        <w:rPr>
          <w:rFonts w:ascii="Times New Roman" w:hAnsi="Times New Roman"/>
          <w:sz w:val="24"/>
        </w:rPr>
      </w:pPr>
      <w:r w:rsidRPr="00040CD2">
        <w:rPr>
          <w:rFonts w:ascii="Times New Roman" w:hAnsi="Times New Roman"/>
          <w:sz w:val="24"/>
        </w:rPr>
        <w:t>HASIL DAN PEMBAHASAN</w:t>
      </w:r>
      <w:r w:rsidR="00CF2485" w:rsidRPr="00040CD2">
        <w:rPr>
          <w:rFonts w:ascii="Times New Roman" w:hAnsi="Times New Roman"/>
          <w:sz w:val="24"/>
        </w:rPr>
        <w:t xml:space="preserve"> </w:t>
      </w:r>
    </w:p>
    <w:p w14:paraId="6AB3CB61" w14:textId="77777777" w:rsidR="00CF2485" w:rsidRPr="00040CD2" w:rsidRDefault="00CF2485" w:rsidP="00040CD2">
      <w:pPr>
        <w:pStyle w:val="Subtitle-"/>
        <w:spacing w:after="0"/>
        <w:rPr>
          <w:rFonts w:ascii="Times New Roman" w:hAnsi="Times New Roman"/>
          <w:sz w:val="24"/>
        </w:rPr>
      </w:pPr>
      <w:bookmarkStart w:id="13" w:name="_Toc87354606"/>
      <w:r w:rsidRPr="00040CD2">
        <w:rPr>
          <w:rFonts w:ascii="Times New Roman" w:hAnsi="Times New Roman"/>
          <w:sz w:val="24"/>
        </w:rPr>
        <w:t>Strategi Pemberdayaan Masyarakat Berbasis Berbasis Masjid Me</w:t>
      </w:r>
      <w:r w:rsidRPr="00040CD2">
        <w:rPr>
          <w:rFonts w:ascii="Times New Roman" w:hAnsi="Times New Roman"/>
          <w:sz w:val="24"/>
          <w:lang w:val="en-US"/>
        </w:rPr>
        <w:t>l</w:t>
      </w:r>
      <w:r w:rsidRPr="00040CD2">
        <w:rPr>
          <w:rFonts w:ascii="Times New Roman" w:hAnsi="Times New Roman"/>
          <w:sz w:val="24"/>
        </w:rPr>
        <w:t xml:space="preserve">alui Program </w:t>
      </w:r>
      <w:r w:rsidRPr="00040CD2">
        <w:rPr>
          <w:rFonts w:ascii="Times New Roman" w:hAnsi="Times New Roman"/>
          <w:i/>
          <w:sz w:val="24"/>
        </w:rPr>
        <w:t>Urban Farming</w:t>
      </w:r>
      <w:bookmarkEnd w:id="13"/>
    </w:p>
    <w:p w14:paraId="0E8E32A4"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Pemberdayaan masyarakat berbasis berbasis masjid memalui program </w:t>
      </w:r>
      <w:r w:rsidRPr="00040CD2">
        <w:rPr>
          <w:rFonts w:ascii="Times New Roman" w:hAnsi="Times New Roman"/>
          <w:i/>
          <w:iCs/>
          <w:sz w:val="24"/>
        </w:rPr>
        <w:t>Urban Farming</w:t>
      </w:r>
      <w:r w:rsidRPr="00040CD2">
        <w:rPr>
          <w:rFonts w:ascii="Times New Roman" w:hAnsi="Times New Roman"/>
          <w:sz w:val="24"/>
        </w:rPr>
        <w:t xml:space="preserve"> di   semarang menggunakan dua strategi untuk mempermudah, yaitu:</w:t>
      </w:r>
    </w:p>
    <w:p w14:paraId="00396E5C" w14:textId="77777777" w:rsidR="00CF2485" w:rsidRPr="00040CD2" w:rsidRDefault="00CF2485" w:rsidP="00040CD2">
      <w:pPr>
        <w:pStyle w:val="BodyofArticle"/>
        <w:spacing w:line="240" w:lineRule="auto"/>
        <w:rPr>
          <w:rFonts w:ascii="Times New Roman" w:hAnsi="Times New Roman"/>
          <w:b/>
          <w:bCs/>
          <w:sz w:val="24"/>
        </w:rPr>
      </w:pPr>
      <w:r w:rsidRPr="00040CD2">
        <w:rPr>
          <w:rFonts w:ascii="Times New Roman" w:hAnsi="Times New Roman"/>
          <w:b/>
          <w:bCs/>
          <w:sz w:val="24"/>
        </w:rPr>
        <w:t xml:space="preserve">PLA </w:t>
      </w:r>
      <w:r w:rsidRPr="00040CD2">
        <w:rPr>
          <w:rFonts w:ascii="Times New Roman" w:hAnsi="Times New Roman"/>
          <w:b/>
          <w:bCs/>
          <w:i/>
          <w:iCs/>
          <w:sz w:val="24"/>
        </w:rPr>
        <w:t>(Participatory Lea</w:t>
      </w:r>
      <w:r w:rsidRPr="00040CD2">
        <w:rPr>
          <w:rFonts w:ascii="Times New Roman" w:hAnsi="Times New Roman"/>
          <w:b/>
          <w:bCs/>
          <w:i/>
          <w:iCs/>
          <w:sz w:val="24"/>
          <w:lang w:val="en-US"/>
        </w:rPr>
        <w:t>r</w:t>
      </w:r>
      <w:r w:rsidRPr="00040CD2">
        <w:rPr>
          <w:rFonts w:ascii="Times New Roman" w:hAnsi="Times New Roman"/>
          <w:b/>
          <w:bCs/>
          <w:i/>
          <w:iCs/>
          <w:sz w:val="24"/>
        </w:rPr>
        <w:t>ning and action)</w:t>
      </w:r>
    </w:p>
    <w:p w14:paraId="364B7C6A"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Strategi pemberdayaan masyarakat yang digunakan salah satunya adalah PLA. PLA merupakan suatu  pendekatan pemberdayaan yang memiliki keunggulan baik secara filosofis maupun nilai aksi dengan mengutamakan pada proses belajar bersama</w:t>
      </w:r>
      <w:r w:rsidRPr="00040CD2">
        <w:rPr>
          <w:rFonts w:ascii="Times New Roman" w:hAnsi="Times New Roman"/>
          <w:sz w:val="24"/>
          <w:lang w:val="en-US"/>
        </w:rPr>
        <w:t xml:space="preserve"> (</w:t>
      </w:r>
      <w:proofErr w:type="spellStart"/>
      <w:r w:rsidRPr="00040CD2">
        <w:rPr>
          <w:rFonts w:ascii="Times New Roman" w:hAnsi="Times New Roman"/>
          <w:sz w:val="24"/>
          <w:lang w:val="en-US"/>
        </w:rPr>
        <w:t>Silmi</w:t>
      </w:r>
      <w:proofErr w:type="spellEnd"/>
      <w:r w:rsidRPr="00040CD2">
        <w:rPr>
          <w:rFonts w:ascii="Times New Roman" w:hAnsi="Times New Roman"/>
          <w:sz w:val="24"/>
          <w:lang w:val="en-US"/>
        </w:rPr>
        <w:t>, 2017:85)</w:t>
      </w:r>
      <w:r w:rsidRPr="00040CD2">
        <w:rPr>
          <w:rFonts w:ascii="Times New Roman" w:hAnsi="Times New Roman"/>
          <w:sz w:val="24"/>
        </w:rPr>
        <w:t xml:space="preserve"> atau dikenal juga sebagai </w:t>
      </w:r>
      <w:r w:rsidRPr="00040CD2">
        <w:rPr>
          <w:rFonts w:ascii="Times New Roman" w:hAnsi="Times New Roman"/>
          <w:i/>
          <w:iCs/>
          <w:sz w:val="24"/>
        </w:rPr>
        <w:t>learning by doing</w:t>
      </w:r>
      <w:r w:rsidRPr="00040CD2">
        <w:rPr>
          <w:rFonts w:ascii="Times New Roman" w:hAnsi="Times New Roman"/>
          <w:sz w:val="24"/>
        </w:rPr>
        <w:t xml:space="preserve">. Pilihan strategi ini  digunakan karena sasaran atau mitra pemberdayaan adalah ibu-ibu baik yang masih muda dan ibu ibu  yang berusia lanjut. Kegiatan menanam dengan media tanah dan pembuatan </w:t>
      </w:r>
      <w:r w:rsidRPr="00040CD2">
        <w:rPr>
          <w:rFonts w:ascii="Times New Roman" w:hAnsi="Times New Roman"/>
          <w:i/>
          <w:iCs/>
          <w:sz w:val="24"/>
        </w:rPr>
        <w:t>eco enzyme</w:t>
      </w:r>
      <w:r w:rsidRPr="00040CD2">
        <w:rPr>
          <w:rFonts w:ascii="Times New Roman" w:hAnsi="Times New Roman"/>
          <w:sz w:val="24"/>
        </w:rPr>
        <w:t xml:space="preserve"> merupakan hasil keputusan yang masyarakat pilih berdasarkan keadaan yang mereka butuhkan dan mampu lakukan. Setiap proses pemberdayaan selalu didampingi oleh fasilitator. Tugas fasilitator dalam program ini adalah  untuk menginisiasi ataupun memotivasi kegiatan mereka.</w:t>
      </w:r>
    </w:p>
    <w:p w14:paraId="08F0C2CF"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Pembelajaran PLA  dilakukan dengan memberikan  pembelajaran bersama secara partisipatif. </w:t>
      </w:r>
      <w:r w:rsidRPr="00040CD2">
        <w:rPr>
          <w:rFonts w:ascii="Times New Roman" w:hAnsi="Times New Roman"/>
          <w:sz w:val="24"/>
          <w:lang w:val="en-US"/>
        </w:rPr>
        <w:t>M</w:t>
      </w:r>
      <w:r w:rsidRPr="00040CD2">
        <w:rPr>
          <w:rFonts w:ascii="Times New Roman" w:hAnsi="Times New Roman"/>
          <w:sz w:val="24"/>
        </w:rPr>
        <w:t>etode PLA (</w:t>
      </w:r>
      <w:r w:rsidRPr="00040CD2">
        <w:rPr>
          <w:rFonts w:ascii="Times New Roman" w:hAnsi="Times New Roman"/>
          <w:i/>
          <w:iCs/>
          <w:sz w:val="24"/>
        </w:rPr>
        <w:t>Participatory Learning and Action</w:t>
      </w:r>
      <w:r w:rsidRPr="00040CD2">
        <w:rPr>
          <w:rFonts w:ascii="Times New Roman" w:hAnsi="Times New Roman"/>
          <w:sz w:val="24"/>
        </w:rPr>
        <w:t>) yaitu metode yang menggabungkan antara pelatihan dan praktik atau proses belajar dan praktik secara partisipatif</w:t>
      </w:r>
      <w:r w:rsidRPr="00040CD2">
        <w:rPr>
          <w:rFonts w:ascii="Times New Roman" w:hAnsi="Times New Roman"/>
          <w:sz w:val="24"/>
          <w:lang w:val="en-US"/>
        </w:rPr>
        <w:t>.</w:t>
      </w:r>
      <w:r w:rsidRPr="00040CD2">
        <w:rPr>
          <w:rFonts w:ascii="Times New Roman" w:hAnsi="Times New Roman"/>
          <w:sz w:val="24"/>
        </w:rPr>
        <w:t xml:space="preserve"> Namun sebelum itu masyarakat juga membutuhkan pengetahuan dan  tata cara dalam menanam tanaman pada lahan sempit perkotaan. Pilihan teknik bercocok tanaman diperkotaan adalah menggunakan sistem vertikultur.  </w:t>
      </w:r>
    </w:p>
    <w:p w14:paraId="176E27F7"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Keputuan yang diambil dalam metode PLA akan dijadikan  acuan bagi parubahan-perubahan yang akan dilaksanakan. Berikut merupakan bagian dari PLA yang dilakukan oleh ibu-ibu untuk pengembangan tanaman sayur di wilayah kota yang terbatas  namun mampu menunjang kehidupan sehari-hari hingga bisa menjadi peluang bisnis.</w:t>
      </w:r>
    </w:p>
    <w:p w14:paraId="77FFDB03" w14:textId="77777777" w:rsidR="00CF2485" w:rsidRPr="00040CD2" w:rsidRDefault="00CF2485" w:rsidP="00040CD2">
      <w:pPr>
        <w:pStyle w:val="BodyofArticle"/>
        <w:numPr>
          <w:ilvl w:val="0"/>
          <w:numId w:val="11"/>
        </w:numPr>
        <w:spacing w:line="240" w:lineRule="auto"/>
        <w:rPr>
          <w:rFonts w:ascii="Times New Roman" w:hAnsi="Times New Roman"/>
          <w:sz w:val="24"/>
        </w:rPr>
      </w:pPr>
      <w:bookmarkStart w:id="14" w:name="_Hlk90148638"/>
      <w:r w:rsidRPr="00040CD2">
        <w:rPr>
          <w:rFonts w:ascii="Times New Roman" w:hAnsi="Times New Roman"/>
          <w:sz w:val="24"/>
        </w:rPr>
        <w:t xml:space="preserve">Belajar merawat tanaman tomat  sekaligus  praktik langsung di lahan milik warga </w:t>
      </w:r>
      <w:bookmarkEnd w:id="14"/>
    </w:p>
    <w:p w14:paraId="2D81E958" w14:textId="77777777" w:rsidR="00CF2485" w:rsidRPr="00040CD2" w:rsidRDefault="00CF2485" w:rsidP="00040CD2">
      <w:pPr>
        <w:pStyle w:val="BodyofArticle"/>
        <w:numPr>
          <w:ilvl w:val="0"/>
          <w:numId w:val="11"/>
        </w:numPr>
        <w:spacing w:line="240" w:lineRule="auto"/>
        <w:rPr>
          <w:rFonts w:ascii="Times New Roman" w:hAnsi="Times New Roman"/>
          <w:sz w:val="24"/>
        </w:rPr>
      </w:pPr>
      <w:r w:rsidRPr="00040CD2">
        <w:rPr>
          <w:rFonts w:ascii="Times New Roman" w:hAnsi="Times New Roman"/>
          <w:sz w:val="24"/>
        </w:rPr>
        <w:t xml:space="preserve">Pembelajaran dengan model PLA dilakukan langsung dari pembekalan materi hingga langsung praktek yang di dampingi oleh ahlinya. </w:t>
      </w:r>
      <w:bookmarkStart w:id="15" w:name="_Hlk90148671"/>
    </w:p>
    <w:p w14:paraId="6BE19422" w14:textId="77777777" w:rsidR="00CF2485" w:rsidRPr="00040CD2" w:rsidRDefault="00CF2485" w:rsidP="00040CD2">
      <w:pPr>
        <w:pStyle w:val="BodyofArticle"/>
        <w:numPr>
          <w:ilvl w:val="0"/>
          <w:numId w:val="11"/>
        </w:numPr>
        <w:spacing w:line="240" w:lineRule="auto"/>
        <w:rPr>
          <w:rFonts w:ascii="Times New Roman" w:hAnsi="Times New Roman"/>
          <w:sz w:val="24"/>
        </w:rPr>
      </w:pPr>
      <w:r w:rsidRPr="00040CD2">
        <w:rPr>
          <w:rFonts w:ascii="Times New Roman" w:hAnsi="Times New Roman"/>
          <w:sz w:val="24"/>
        </w:rPr>
        <w:t>Penyampain materi budidaya tanaman sayur organik</w:t>
      </w:r>
      <w:bookmarkStart w:id="16" w:name="_Hlk90148690"/>
      <w:bookmarkEnd w:id="15"/>
    </w:p>
    <w:p w14:paraId="47FCBAE9" w14:textId="77777777" w:rsidR="00CF2485" w:rsidRPr="00040CD2" w:rsidRDefault="00CF2485" w:rsidP="00040CD2">
      <w:pPr>
        <w:pStyle w:val="BodyofArticle"/>
        <w:numPr>
          <w:ilvl w:val="0"/>
          <w:numId w:val="11"/>
        </w:numPr>
        <w:spacing w:line="240" w:lineRule="auto"/>
        <w:rPr>
          <w:rFonts w:ascii="Times New Roman" w:hAnsi="Times New Roman"/>
          <w:sz w:val="24"/>
        </w:rPr>
      </w:pPr>
      <w:r w:rsidRPr="00040CD2">
        <w:rPr>
          <w:rFonts w:ascii="Times New Roman" w:hAnsi="Times New Roman"/>
          <w:sz w:val="24"/>
        </w:rPr>
        <w:t>Pembekalan pengetahuan dasar</w:t>
      </w:r>
      <w:bookmarkEnd w:id="16"/>
      <w:r w:rsidRPr="00040CD2">
        <w:rPr>
          <w:rFonts w:ascii="Times New Roman" w:hAnsi="Times New Roman"/>
          <w:sz w:val="24"/>
        </w:rPr>
        <w:t xml:space="preserve">Keterlibatan mitra pemberdayaan  secara aktif dalam setiap tahapan pemberdayaan  dan semua pelatihan </w:t>
      </w:r>
      <w:r w:rsidRPr="00040CD2">
        <w:rPr>
          <w:rFonts w:ascii="Times New Roman" w:hAnsi="Times New Roman"/>
          <w:i/>
          <w:iCs/>
          <w:sz w:val="24"/>
        </w:rPr>
        <w:t>Urban Farming</w:t>
      </w:r>
      <w:r w:rsidRPr="00040CD2">
        <w:rPr>
          <w:rFonts w:ascii="Times New Roman" w:hAnsi="Times New Roman"/>
          <w:sz w:val="24"/>
        </w:rPr>
        <w:t xml:space="preserve">  menunjukan adanya tingakat partisiapasi yang sangat tinggi.</w:t>
      </w:r>
      <w:bookmarkStart w:id="17" w:name="_Hlk90148722"/>
    </w:p>
    <w:p w14:paraId="459B5F7A" w14:textId="77777777" w:rsidR="00CF2485" w:rsidRPr="00040CD2" w:rsidRDefault="00CF2485" w:rsidP="00040CD2">
      <w:pPr>
        <w:pStyle w:val="BodyofArticle"/>
        <w:numPr>
          <w:ilvl w:val="0"/>
          <w:numId w:val="11"/>
        </w:numPr>
        <w:spacing w:line="240" w:lineRule="auto"/>
        <w:rPr>
          <w:rFonts w:ascii="Times New Roman" w:hAnsi="Times New Roman"/>
          <w:sz w:val="24"/>
        </w:rPr>
      </w:pPr>
      <w:r w:rsidRPr="00040CD2">
        <w:rPr>
          <w:rFonts w:ascii="Times New Roman" w:hAnsi="Times New Roman"/>
          <w:sz w:val="24"/>
        </w:rPr>
        <w:t xml:space="preserve">Belajar sekaligus praktik </w:t>
      </w:r>
      <w:r w:rsidRPr="00040CD2">
        <w:rPr>
          <w:rFonts w:ascii="Times New Roman" w:hAnsi="Times New Roman"/>
          <w:i/>
          <w:iCs/>
          <w:sz w:val="24"/>
        </w:rPr>
        <w:t>Urban Farming</w:t>
      </w:r>
      <w:r w:rsidRPr="00040CD2">
        <w:rPr>
          <w:rFonts w:ascii="Times New Roman" w:hAnsi="Times New Roman"/>
          <w:sz w:val="24"/>
        </w:rPr>
        <w:t xml:space="preserve">  menanam sayuran selada dan daun mint  dengan  media hidroponik  system rakit apung</w:t>
      </w:r>
      <w:bookmarkEnd w:id="17"/>
      <w:r w:rsidRPr="00040CD2">
        <w:rPr>
          <w:rFonts w:ascii="Times New Roman" w:hAnsi="Times New Roman"/>
          <w:sz w:val="24"/>
        </w:rPr>
        <w:t xml:space="preserve">. Dalam system pertanian urban Media hodriponik model akit apung relative lebih mudah untuk dipraktekkan, bahan yang dibutuhkan  sebagai media  saangat mudah didapatkan. Bisa menggunakan media baskom atau ember plastik.  </w:t>
      </w:r>
      <w:bookmarkStart w:id="18" w:name="_Hlk90148747"/>
    </w:p>
    <w:p w14:paraId="74AA9532" w14:textId="77777777" w:rsidR="00CF2485" w:rsidRPr="00040CD2" w:rsidRDefault="00CF2485" w:rsidP="00040CD2">
      <w:pPr>
        <w:pStyle w:val="BodyofArticle"/>
        <w:numPr>
          <w:ilvl w:val="0"/>
          <w:numId w:val="11"/>
        </w:numPr>
        <w:spacing w:line="240" w:lineRule="auto"/>
        <w:rPr>
          <w:rFonts w:ascii="Times New Roman" w:hAnsi="Times New Roman"/>
          <w:sz w:val="24"/>
        </w:rPr>
      </w:pPr>
      <w:r w:rsidRPr="00040CD2">
        <w:rPr>
          <w:rFonts w:ascii="Times New Roman" w:hAnsi="Times New Roman"/>
          <w:sz w:val="24"/>
        </w:rPr>
        <w:t xml:space="preserve">Belajar sekaligus praktik  </w:t>
      </w:r>
      <w:r w:rsidRPr="00040CD2">
        <w:rPr>
          <w:rFonts w:ascii="Times New Roman" w:hAnsi="Times New Roman"/>
          <w:i/>
          <w:iCs/>
          <w:sz w:val="24"/>
        </w:rPr>
        <w:t>Urban Farming</w:t>
      </w:r>
      <w:r w:rsidRPr="00040CD2">
        <w:rPr>
          <w:rFonts w:ascii="Times New Roman" w:hAnsi="Times New Roman"/>
          <w:sz w:val="24"/>
        </w:rPr>
        <w:t xml:space="preserve"> merawat tanaman Tomat Beef dengan menggunakan  hidroponik drip system</w:t>
      </w:r>
    </w:p>
    <w:p w14:paraId="4F2AA31D" w14:textId="77777777" w:rsidR="00CF2485" w:rsidRPr="00040CD2" w:rsidRDefault="00CF2485" w:rsidP="00040CD2">
      <w:pPr>
        <w:pStyle w:val="BodyofArticle"/>
        <w:numPr>
          <w:ilvl w:val="0"/>
          <w:numId w:val="11"/>
        </w:numPr>
        <w:spacing w:line="240" w:lineRule="auto"/>
        <w:rPr>
          <w:rFonts w:ascii="Times New Roman" w:hAnsi="Times New Roman"/>
          <w:sz w:val="24"/>
        </w:rPr>
      </w:pPr>
      <w:bookmarkStart w:id="19" w:name="_Hlk90148763"/>
      <w:bookmarkEnd w:id="18"/>
      <w:r w:rsidRPr="00040CD2">
        <w:rPr>
          <w:rFonts w:ascii="Times New Roman" w:hAnsi="Times New Roman"/>
          <w:sz w:val="24"/>
        </w:rPr>
        <w:t xml:space="preserve">Belajar sekaligus praktik </w:t>
      </w:r>
      <w:r w:rsidRPr="00040CD2">
        <w:rPr>
          <w:rFonts w:ascii="Times New Roman" w:hAnsi="Times New Roman"/>
          <w:i/>
          <w:iCs/>
          <w:sz w:val="24"/>
        </w:rPr>
        <w:t>Urban Farming</w:t>
      </w:r>
      <w:r w:rsidRPr="00040CD2">
        <w:rPr>
          <w:rFonts w:ascii="Times New Roman" w:hAnsi="Times New Roman"/>
          <w:sz w:val="24"/>
        </w:rPr>
        <w:t xml:space="preserve"> merawat melon dengan system hidroponik vertigasi mengunakan media cocopiet</w:t>
      </w:r>
      <w:bookmarkEnd w:id="19"/>
    </w:p>
    <w:p w14:paraId="31C0646E" w14:textId="77777777" w:rsidR="00CF2485" w:rsidRPr="00040CD2" w:rsidRDefault="00CF2485" w:rsidP="00040CD2">
      <w:pPr>
        <w:pStyle w:val="BodyofArticle"/>
        <w:spacing w:line="240" w:lineRule="auto"/>
        <w:rPr>
          <w:rFonts w:ascii="Times New Roman" w:hAnsi="Times New Roman"/>
          <w:b/>
          <w:bCs/>
          <w:sz w:val="24"/>
        </w:rPr>
      </w:pPr>
      <w:r w:rsidRPr="00040CD2">
        <w:rPr>
          <w:rFonts w:ascii="Times New Roman" w:hAnsi="Times New Roman"/>
          <w:b/>
          <w:bCs/>
          <w:sz w:val="24"/>
        </w:rPr>
        <w:t>POD (Pendidikan Orang Dewasa)</w:t>
      </w:r>
    </w:p>
    <w:p w14:paraId="3CD9A215"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POD adalah salah satu strategi pemberdayaan yang berbasis pada komunitas local. Ini merupakan proses edukasi atau perubahan melalui pendidikan. Oleh karena itu selama proses pelaksanaan kegiatan harus dilakukan pelatihan-pelatihan. Berbeda dengan pelatihan  konvensional, pelatihan yang diterapkan </w:t>
      </w:r>
      <w:r w:rsidRPr="00040CD2">
        <w:rPr>
          <w:rFonts w:ascii="Times New Roman" w:hAnsi="Times New Roman"/>
          <w:sz w:val="24"/>
        </w:rPr>
        <w:lastRenderedPageBreak/>
        <w:t>dalam proses pemberdayaan yang berbasis pada komunitas harus dirancang sebagai “Pelatihan Partisipatif” dengan mengimplementasikan strategi pendidikan orang dewasa (POD).</w:t>
      </w:r>
    </w:p>
    <w:p w14:paraId="042BDC78" w14:textId="77777777" w:rsidR="00CF2485" w:rsidRPr="00040CD2" w:rsidRDefault="00CF2485" w:rsidP="00040CD2">
      <w:pPr>
        <w:pStyle w:val="BodyofArticle"/>
        <w:spacing w:line="240" w:lineRule="auto"/>
        <w:rPr>
          <w:rFonts w:ascii="Times New Roman" w:hAnsi="Times New Roman"/>
          <w:sz w:val="24"/>
        </w:rPr>
      </w:pPr>
      <w:proofErr w:type="spellStart"/>
      <w:r w:rsidRPr="00040CD2">
        <w:rPr>
          <w:rFonts w:ascii="Times New Roman" w:hAnsi="Times New Roman"/>
          <w:sz w:val="24"/>
          <w:lang w:val="en-US"/>
        </w:rPr>
        <w:t>Dalam</w:t>
      </w:r>
      <w:proofErr w:type="spellEnd"/>
      <w:r w:rsidRPr="00040CD2">
        <w:rPr>
          <w:rFonts w:ascii="Times New Roman" w:hAnsi="Times New Roman"/>
          <w:sz w:val="24"/>
          <w:lang w:val="en-US"/>
        </w:rPr>
        <w:t xml:space="preserve"> POD h</w:t>
      </w:r>
      <w:r w:rsidRPr="00040CD2">
        <w:rPr>
          <w:rFonts w:ascii="Times New Roman" w:hAnsi="Times New Roman"/>
          <w:sz w:val="24"/>
        </w:rPr>
        <w:t>ubungan fasilitator dengan peserta didik bersifat lateral/ horizontal</w:t>
      </w:r>
      <w:r w:rsidRPr="00040CD2">
        <w:rPr>
          <w:rFonts w:ascii="Times New Roman" w:hAnsi="Times New Roman"/>
          <w:sz w:val="24"/>
          <w:lang w:val="en-US"/>
        </w:rPr>
        <w:t>. POD l</w:t>
      </w:r>
      <w:r w:rsidRPr="00040CD2">
        <w:rPr>
          <w:rFonts w:ascii="Times New Roman" w:hAnsi="Times New Roman"/>
          <w:sz w:val="24"/>
        </w:rPr>
        <w:t xml:space="preserve">ebih mengutamakan proses dari pada hasil, dalam arti, keberhasilan pelatihan tidak diukur dari seberapa banyak terjadinya </w:t>
      </w:r>
      <w:r w:rsidRPr="00040CD2">
        <w:rPr>
          <w:rFonts w:ascii="Times New Roman" w:hAnsi="Times New Roman"/>
          <w:i/>
          <w:iCs/>
          <w:sz w:val="24"/>
        </w:rPr>
        <w:t>transfer of knowladge,</w:t>
      </w:r>
      <w:r w:rsidRPr="00040CD2">
        <w:rPr>
          <w:rFonts w:ascii="Times New Roman" w:hAnsi="Times New Roman"/>
          <w:sz w:val="24"/>
        </w:rPr>
        <w:t xml:space="preserve"> tetapi seberapa banyak interaksi atau diskusi dan berbagi pengalaman (</w:t>
      </w:r>
      <w:r w:rsidRPr="00040CD2">
        <w:rPr>
          <w:rFonts w:ascii="Times New Roman" w:hAnsi="Times New Roman"/>
          <w:i/>
          <w:iCs/>
          <w:sz w:val="24"/>
          <w:lang w:val="en-US"/>
        </w:rPr>
        <w:t>s</w:t>
      </w:r>
      <w:r w:rsidRPr="00040CD2">
        <w:rPr>
          <w:rFonts w:ascii="Times New Roman" w:hAnsi="Times New Roman"/>
          <w:i/>
          <w:iCs/>
          <w:sz w:val="24"/>
        </w:rPr>
        <w:t>haring</w:t>
      </w:r>
      <w:r w:rsidRPr="00040CD2">
        <w:rPr>
          <w:rFonts w:ascii="Times New Roman" w:hAnsi="Times New Roman"/>
          <w:sz w:val="24"/>
        </w:rPr>
        <w:t>) antara sesama peserta maupun antara fasilitator dan pesertanya</w:t>
      </w:r>
    </w:p>
    <w:p w14:paraId="21B59D18"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Pada tahapan ini team pemberdayaan melalukan </w:t>
      </w:r>
      <w:r w:rsidRPr="00040CD2">
        <w:rPr>
          <w:rFonts w:ascii="Times New Roman" w:hAnsi="Times New Roman"/>
          <w:i/>
          <w:iCs/>
          <w:sz w:val="24"/>
          <w:lang w:val="en-US"/>
        </w:rPr>
        <w:t>s</w:t>
      </w:r>
      <w:r w:rsidRPr="00040CD2">
        <w:rPr>
          <w:rFonts w:ascii="Times New Roman" w:hAnsi="Times New Roman"/>
          <w:i/>
          <w:iCs/>
          <w:sz w:val="24"/>
        </w:rPr>
        <w:t>cooping</w:t>
      </w:r>
      <w:r w:rsidRPr="00040CD2">
        <w:rPr>
          <w:rFonts w:ascii="Times New Roman" w:hAnsi="Times New Roman"/>
          <w:sz w:val="24"/>
        </w:rPr>
        <w:t xml:space="preserve"> atau penelusuran tentang program pelatihan apa saja  disepakati saat FGD dan Sosialisasi bersama mitra pemberdayaan. Model dan polanya pemberdayaannya  seperti apa, akan melalukan pelatihan apa,  tempatnya dimana, alat peraganya apa saja, semuanya ditentukan oleh mitra pemberdayaan.</w:t>
      </w:r>
    </w:p>
    <w:p w14:paraId="4F586FB8"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Dalam strategi  POD ini, team pemberdayaan hanya memfasilitasi mitra dampingan dalam duskusi penentuan kebutuhan atau </w:t>
      </w:r>
      <w:r w:rsidRPr="00040CD2">
        <w:rPr>
          <w:rFonts w:ascii="Times New Roman" w:hAnsi="Times New Roman"/>
          <w:i/>
          <w:iCs/>
          <w:sz w:val="24"/>
        </w:rPr>
        <w:t>need assesment</w:t>
      </w:r>
      <w:r w:rsidRPr="00040CD2">
        <w:rPr>
          <w:rFonts w:ascii="Times New Roman" w:hAnsi="Times New Roman"/>
          <w:sz w:val="24"/>
        </w:rPr>
        <w:t>. Kemudian berdasarkan analisis kebutuhan, disusunlah program program pemberdayaan masyarakat yang dalam pendidikan formal disebut dengan silabus dan kurikulum.</w:t>
      </w:r>
    </w:p>
    <w:p w14:paraId="0EC2C30F"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Hasil dari need assesmen tentang Program </w:t>
      </w:r>
      <w:r w:rsidRPr="00040CD2">
        <w:rPr>
          <w:rFonts w:ascii="Times New Roman" w:hAnsi="Times New Roman"/>
          <w:i/>
          <w:iCs/>
          <w:sz w:val="24"/>
        </w:rPr>
        <w:t>Urban Farming</w:t>
      </w:r>
      <w:r w:rsidRPr="00040CD2">
        <w:rPr>
          <w:rFonts w:ascii="Times New Roman" w:hAnsi="Times New Roman"/>
          <w:sz w:val="24"/>
        </w:rPr>
        <w:t xml:space="preserve"> yang dilakukan melalui FGD pada Tanggal 30 Agustus 2021 adalah:</w:t>
      </w:r>
    </w:p>
    <w:p w14:paraId="60C1C86D" w14:textId="77777777" w:rsidR="00CF2485" w:rsidRPr="00040CD2" w:rsidRDefault="00CF2485" w:rsidP="00040CD2">
      <w:pPr>
        <w:pStyle w:val="BodyofArticle"/>
        <w:numPr>
          <w:ilvl w:val="0"/>
          <w:numId w:val="3"/>
        </w:numPr>
        <w:spacing w:line="240" w:lineRule="auto"/>
        <w:rPr>
          <w:rFonts w:ascii="Times New Roman" w:hAnsi="Times New Roman"/>
          <w:sz w:val="24"/>
        </w:rPr>
      </w:pPr>
      <w:r w:rsidRPr="00040CD2">
        <w:rPr>
          <w:rFonts w:ascii="Times New Roman" w:hAnsi="Times New Roman"/>
          <w:sz w:val="24"/>
        </w:rPr>
        <w:t xml:space="preserve">Melaksanakan pelatihan  Pembuatan pupuk </w:t>
      </w:r>
      <w:r w:rsidRPr="00040CD2">
        <w:rPr>
          <w:rFonts w:ascii="Times New Roman" w:hAnsi="Times New Roman"/>
          <w:i/>
          <w:iCs/>
          <w:sz w:val="24"/>
        </w:rPr>
        <w:t>Eco Enzyme</w:t>
      </w:r>
    </w:p>
    <w:p w14:paraId="0532DD5C" w14:textId="77777777" w:rsidR="00CF2485" w:rsidRPr="00040CD2" w:rsidRDefault="00CF2485" w:rsidP="00040CD2">
      <w:pPr>
        <w:pStyle w:val="BodyofArticle"/>
        <w:numPr>
          <w:ilvl w:val="0"/>
          <w:numId w:val="3"/>
        </w:numPr>
        <w:spacing w:line="240" w:lineRule="auto"/>
        <w:rPr>
          <w:rFonts w:ascii="Times New Roman" w:hAnsi="Times New Roman"/>
          <w:sz w:val="24"/>
        </w:rPr>
      </w:pPr>
      <w:r w:rsidRPr="00040CD2">
        <w:rPr>
          <w:rFonts w:ascii="Times New Roman" w:hAnsi="Times New Roman"/>
          <w:sz w:val="24"/>
        </w:rPr>
        <w:t xml:space="preserve">Melaksanakan pelatihan Budidaya Tanaman Organik </w:t>
      </w:r>
    </w:p>
    <w:p w14:paraId="0B62CB25" w14:textId="77777777" w:rsidR="00CF2485" w:rsidRPr="00040CD2" w:rsidRDefault="00CF2485" w:rsidP="00040CD2">
      <w:pPr>
        <w:pStyle w:val="Heading2"/>
        <w:spacing w:before="0" w:after="0" w:line="240" w:lineRule="auto"/>
        <w:ind w:left="284"/>
        <w:jc w:val="both"/>
        <w:rPr>
          <w:rFonts w:ascii="Times New Roman" w:hAnsi="Times New Roman" w:cs="Times New Roman"/>
          <w:sz w:val="24"/>
          <w:szCs w:val="24"/>
        </w:rPr>
      </w:pPr>
      <w:bookmarkStart w:id="20" w:name="_Toc87354607"/>
      <w:proofErr w:type="spellStart"/>
      <w:r w:rsidRPr="00040CD2">
        <w:rPr>
          <w:rFonts w:ascii="Times New Roman" w:hAnsi="Times New Roman" w:cs="Times New Roman"/>
          <w:sz w:val="24"/>
          <w:szCs w:val="24"/>
        </w:rPr>
        <w:t>Faktor</w:t>
      </w:r>
      <w:proofErr w:type="spellEnd"/>
      <w:r w:rsidRPr="00040CD2">
        <w:rPr>
          <w:rFonts w:ascii="Times New Roman" w:hAnsi="Times New Roman" w:cs="Times New Roman"/>
          <w:sz w:val="24"/>
          <w:szCs w:val="24"/>
        </w:rPr>
        <w:t xml:space="preserve"> </w:t>
      </w:r>
      <w:proofErr w:type="spellStart"/>
      <w:r w:rsidRPr="00040CD2">
        <w:rPr>
          <w:rFonts w:ascii="Times New Roman" w:hAnsi="Times New Roman" w:cs="Times New Roman"/>
          <w:sz w:val="24"/>
          <w:szCs w:val="24"/>
        </w:rPr>
        <w:t>Pendukung</w:t>
      </w:r>
      <w:proofErr w:type="spellEnd"/>
      <w:r w:rsidRPr="00040CD2">
        <w:rPr>
          <w:rFonts w:ascii="Times New Roman" w:hAnsi="Times New Roman" w:cs="Times New Roman"/>
          <w:sz w:val="24"/>
          <w:szCs w:val="24"/>
        </w:rPr>
        <w:t xml:space="preserve"> Dan </w:t>
      </w:r>
      <w:proofErr w:type="spellStart"/>
      <w:r w:rsidRPr="00040CD2">
        <w:rPr>
          <w:rFonts w:ascii="Times New Roman" w:hAnsi="Times New Roman" w:cs="Times New Roman"/>
          <w:sz w:val="24"/>
          <w:szCs w:val="24"/>
        </w:rPr>
        <w:t>Penghambat</w:t>
      </w:r>
      <w:proofErr w:type="spellEnd"/>
      <w:r w:rsidRPr="00040CD2">
        <w:rPr>
          <w:rFonts w:ascii="Times New Roman" w:hAnsi="Times New Roman" w:cs="Times New Roman"/>
          <w:sz w:val="24"/>
          <w:szCs w:val="24"/>
        </w:rPr>
        <w:t xml:space="preserve"> </w:t>
      </w:r>
      <w:proofErr w:type="spellStart"/>
      <w:r w:rsidRPr="00040CD2">
        <w:rPr>
          <w:rFonts w:ascii="Times New Roman" w:hAnsi="Times New Roman" w:cs="Times New Roman"/>
          <w:sz w:val="24"/>
          <w:szCs w:val="24"/>
        </w:rPr>
        <w:t>Pemberdayaan</w:t>
      </w:r>
      <w:proofErr w:type="spellEnd"/>
      <w:r w:rsidRPr="00040CD2">
        <w:rPr>
          <w:rFonts w:ascii="Times New Roman" w:hAnsi="Times New Roman" w:cs="Times New Roman"/>
          <w:sz w:val="24"/>
          <w:szCs w:val="24"/>
        </w:rPr>
        <w:t xml:space="preserve"> Masyarakat </w:t>
      </w:r>
      <w:proofErr w:type="spellStart"/>
      <w:r w:rsidRPr="00040CD2">
        <w:rPr>
          <w:rFonts w:ascii="Times New Roman" w:hAnsi="Times New Roman" w:cs="Times New Roman"/>
          <w:sz w:val="24"/>
          <w:szCs w:val="24"/>
        </w:rPr>
        <w:t>Berbasis</w:t>
      </w:r>
      <w:proofErr w:type="spellEnd"/>
      <w:r w:rsidRPr="00040CD2">
        <w:rPr>
          <w:rFonts w:ascii="Times New Roman" w:hAnsi="Times New Roman" w:cs="Times New Roman"/>
          <w:sz w:val="24"/>
          <w:szCs w:val="24"/>
        </w:rPr>
        <w:t xml:space="preserve"> Masjid </w:t>
      </w:r>
      <w:proofErr w:type="spellStart"/>
      <w:r w:rsidRPr="00040CD2">
        <w:rPr>
          <w:rFonts w:ascii="Times New Roman" w:hAnsi="Times New Roman" w:cs="Times New Roman"/>
          <w:sz w:val="24"/>
          <w:szCs w:val="24"/>
        </w:rPr>
        <w:t>Melalui</w:t>
      </w:r>
      <w:proofErr w:type="spellEnd"/>
      <w:r w:rsidRPr="00040CD2">
        <w:rPr>
          <w:rFonts w:ascii="Times New Roman" w:hAnsi="Times New Roman" w:cs="Times New Roman"/>
          <w:sz w:val="24"/>
          <w:szCs w:val="24"/>
        </w:rPr>
        <w:t xml:space="preserve"> Program </w:t>
      </w:r>
      <w:r w:rsidRPr="00040CD2">
        <w:rPr>
          <w:rFonts w:ascii="Times New Roman" w:hAnsi="Times New Roman" w:cs="Times New Roman"/>
          <w:i/>
          <w:iCs/>
          <w:sz w:val="24"/>
          <w:szCs w:val="24"/>
        </w:rPr>
        <w:t>Urban Farming</w:t>
      </w:r>
      <w:r w:rsidRPr="00040CD2">
        <w:rPr>
          <w:rFonts w:ascii="Times New Roman" w:hAnsi="Times New Roman" w:cs="Times New Roman"/>
          <w:sz w:val="24"/>
          <w:szCs w:val="24"/>
        </w:rPr>
        <w:t xml:space="preserve">  </w:t>
      </w:r>
      <w:bookmarkEnd w:id="20"/>
      <w:r w:rsidRPr="00040CD2">
        <w:rPr>
          <w:rFonts w:ascii="Times New Roman" w:hAnsi="Times New Roman" w:cs="Times New Roman"/>
          <w:sz w:val="24"/>
          <w:szCs w:val="24"/>
        </w:rPr>
        <w:t xml:space="preserve"> </w:t>
      </w:r>
      <w:proofErr w:type="spellStart"/>
      <w:r w:rsidRPr="00040CD2">
        <w:rPr>
          <w:rFonts w:ascii="Times New Roman" w:hAnsi="Times New Roman" w:cs="Times New Roman"/>
          <w:sz w:val="24"/>
          <w:szCs w:val="24"/>
        </w:rPr>
        <w:t>semarang</w:t>
      </w:r>
      <w:proofErr w:type="spellEnd"/>
    </w:p>
    <w:p w14:paraId="6818112C" w14:textId="77777777" w:rsidR="00CF2485" w:rsidRPr="00040CD2" w:rsidRDefault="00CF2485" w:rsidP="00040CD2">
      <w:pPr>
        <w:pStyle w:val="BodyofArticle"/>
        <w:spacing w:line="240" w:lineRule="auto"/>
        <w:rPr>
          <w:rFonts w:ascii="Times New Roman" w:hAnsi="Times New Roman"/>
          <w:sz w:val="24"/>
          <w:lang w:val="en-US"/>
        </w:rPr>
      </w:pPr>
      <w:r w:rsidRPr="00040CD2">
        <w:rPr>
          <w:rFonts w:ascii="Times New Roman" w:hAnsi="Times New Roman"/>
          <w:sz w:val="24"/>
        </w:rPr>
        <w:t xml:space="preserve">Analisis faktor pendukung dalam pemberdayaan ini menggunakan analisis SWOT. Analisis untuk mengamati lingkungan eksternal untuk melihat kesempatan dan ancaman serta mengamati lingkungan internal melihat kekuatan dan kelemahan. Faktor-faktor lingkungan itu disebut dengan SWOT yaitu </w:t>
      </w:r>
      <w:r w:rsidRPr="00040CD2">
        <w:rPr>
          <w:rFonts w:ascii="Times New Roman" w:hAnsi="Times New Roman"/>
          <w:i/>
          <w:iCs/>
          <w:sz w:val="24"/>
        </w:rPr>
        <w:t>Strengths, Weaknesses, Opportunities, and Threats</w:t>
      </w:r>
      <w:r w:rsidRPr="00040CD2">
        <w:rPr>
          <w:rFonts w:ascii="Times New Roman" w:hAnsi="Times New Roman"/>
          <w:sz w:val="24"/>
          <w:lang w:val="en-US"/>
        </w:rPr>
        <w:t xml:space="preserve"> (</w:t>
      </w:r>
      <w:proofErr w:type="spellStart"/>
      <w:r w:rsidRPr="00040CD2">
        <w:rPr>
          <w:rFonts w:ascii="Times New Roman" w:hAnsi="Times New Roman"/>
          <w:sz w:val="24"/>
          <w:lang w:val="en-US"/>
        </w:rPr>
        <w:t>Hermawan</w:t>
      </w:r>
      <w:proofErr w:type="spellEnd"/>
      <w:r w:rsidRPr="00040CD2">
        <w:rPr>
          <w:rFonts w:ascii="Times New Roman" w:hAnsi="Times New Roman"/>
          <w:sz w:val="24"/>
          <w:lang w:val="en-US"/>
        </w:rPr>
        <w:t>, 2017:67).</w:t>
      </w:r>
    </w:p>
    <w:p w14:paraId="7E57B0CD" w14:textId="77777777" w:rsidR="00CF2485" w:rsidRPr="00040CD2" w:rsidRDefault="00CF2485" w:rsidP="00040CD2">
      <w:pPr>
        <w:pStyle w:val="BodyofArticle"/>
        <w:numPr>
          <w:ilvl w:val="0"/>
          <w:numId w:val="4"/>
        </w:numPr>
        <w:spacing w:line="240" w:lineRule="auto"/>
        <w:rPr>
          <w:rFonts w:ascii="Times New Roman" w:hAnsi="Times New Roman"/>
          <w:i/>
          <w:iCs/>
          <w:sz w:val="24"/>
        </w:rPr>
      </w:pPr>
      <w:r w:rsidRPr="00040CD2">
        <w:rPr>
          <w:rFonts w:ascii="Times New Roman" w:hAnsi="Times New Roman"/>
          <w:i/>
          <w:iCs/>
          <w:sz w:val="24"/>
        </w:rPr>
        <w:t>Strengths</w:t>
      </w:r>
    </w:p>
    <w:p w14:paraId="0526B74A"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Kekuatan yang mendukung dalam pemberdayaan masyarakat berbasis masjid dalam program </w:t>
      </w:r>
      <w:r w:rsidRPr="00040CD2">
        <w:rPr>
          <w:rFonts w:ascii="Times New Roman" w:hAnsi="Times New Roman"/>
          <w:i/>
          <w:iCs/>
          <w:sz w:val="24"/>
        </w:rPr>
        <w:t>Urban Farming</w:t>
      </w:r>
      <w:r w:rsidRPr="00040CD2">
        <w:rPr>
          <w:rFonts w:ascii="Times New Roman" w:hAnsi="Times New Roman"/>
          <w:sz w:val="24"/>
        </w:rPr>
        <w:t xml:space="preserve"> di masjid Al Fattah   semarang   adalah sebagai berikut:</w:t>
      </w:r>
    </w:p>
    <w:p w14:paraId="39524D74" w14:textId="77777777" w:rsidR="00CF2485" w:rsidRPr="00040CD2" w:rsidRDefault="00CF2485" w:rsidP="00040CD2">
      <w:pPr>
        <w:pStyle w:val="BodyofArticle"/>
        <w:numPr>
          <w:ilvl w:val="0"/>
          <w:numId w:val="8"/>
        </w:numPr>
        <w:spacing w:line="240" w:lineRule="auto"/>
        <w:rPr>
          <w:rFonts w:ascii="Times New Roman" w:hAnsi="Times New Roman"/>
          <w:sz w:val="24"/>
        </w:rPr>
      </w:pPr>
      <w:r w:rsidRPr="00040CD2">
        <w:rPr>
          <w:rFonts w:ascii="Times New Roman" w:hAnsi="Times New Roman"/>
          <w:sz w:val="24"/>
        </w:rPr>
        <w:t xml:space="preserve">Adanya potensi   dalam mengambangkan  </w:t>
      </w:r>
      <w:r w:rsidRPr="00040CD2">
        <w:rPr>
          <w:rFonts w:ascii="Times New Roman" w:hAnsi="Times New Roman"/>
          <w:i/>
          <w:iCs/>
          <w:sz w:val="24"/>
        </w:rPr>
        <w:t>Urban Farming</w:t>
      </w:r>
      <w:r w:rsidRPr="00040CD2">
        <w:rPr>
          <w:rFonts w:ascii="Times New Roman" w:hAnsi="Times New Roman"/>
          <w:sz w:val="24"/>
        </w:rPr>
        <w:t>.</w:t>
      </w:r>
    </w:p>
    <w:p w14:paraId="25721E21" w14:textId="77777777" w:rsidR="00CF2485" w:rsidRPr="00040CD2" w:rsidRDefault="00CF2485" w:rsidP="00040CD2">
      <w:pPr>
        <w:pStyle w:val="BodyofArticle"/>
        <w:spacing w:line="240" w:lineRule="auto"/>
        <w:ind w:left="851" w:firstLine="0"/>
        <w:rPr>
          <w:rFonts w:ascii="Times New Roman" w:hAnsi="Times New Roman"/>
          <w:sz w:val="24"/>
        </w:rPr>
      </w:pPr>
      <w:r w:rsidRPr="00040CD2">
        <w:rPr>
          <w:rFonts w:ascii="Times New Roman" w:hAnsi="Times New Roman"/>
          <w:sz w:val="24"/>
        </w:rPr>
        <w:tab/>
        <w:t xml:space="preserve">Salah satu potensi  dalam pengembangan </w:t>
      </w:r>
      <w:r w:rsidRPr="00040CD2">
        <w:rPr>
          <w:rFonts w:ascii="Times New Roman" w:hAnsi="Times New Roman"/>
          <w:i/>
          <w:iCs/>
          <w:sz w:val="24"/>
        </w:rPr>
        <w:t>Urban Farming</w:t>
      </w:r>
      <w:r w:rsidRPr="00040CD2">
        <w:rPr>
          <w:rFonts w:ascii="Times New Roman" w:hAnsi="Times New Roman"/>
          <w:sz w:val="24"/>
        </w:rPr>
        <w:t xml:space="preserve"> pada dasarnya dimiliki Indonesia, yaitu sumberdaya alam (SDA). Sumberdaya alam yang mendukung kegiatan ini yaitu energi matahari, air, CO2, oksigen dan unsur hara. Untuk membantu tanaman tumbuh dan berkembang sudah dimiliki alam Indonesia. Namun dibutuhkan tangan manusia untuk menanam tanaman tersebut untuk menjadi tumbuhan yang dapat dimakan manusia.</w:t>
      </w:r>
    </w:p>
    <w:p w14:paraId="25FA9A4D" w14:textId="77777777" w:rsidR="00CF2485" w:rsidRPr="00040CD2" w:rsidRDefault="00CF2485" w:rsidP="00040CD2">
      <w:pPr>
        <w:pStyle w:val="BodyofArticle"/>
        <w:spacing w:line="240" w:lineRule="auto"/>
        <w:ind w:left="851" w:firstLine="0"/>
        <w:rPr>
          <w:rFonts w:ascii="Times New Roman" w:hAnsi="Times New Roman"/>
          <w:sz w:val="24"/>
        </w:rPr>
      </w:pPr>
      <w:r w:rsidRPr="00040CD2">
        <w:rPr>
          <w:rFonts w:ascii="Times New Roman" w:hAnsi="Times New Roman"/>
          <w:sz w:val="24"/>
        </w:rPr>
        <w:tab/>
        <w:t>Indonesia sebagai salah satu negara yang berada digaris katulistiwa telah dikarunia energi matahari yang melimpah, dengan intensitas yang cukup tinggi, bahkan dari pagi hingga sore hari. Intensitas matahari yang tinggi tersebut memungkinkan memiliki banyak varietas tumbuhan yang dapat hidup. Beragam tanaman dapat disesuaikan dengan cuaca yang mana mempengaruhi intensitas matahari.</w:t>
      </w:r>
    </w:p>
    <w:p w14:paraId="19FE4C4C" w14:textId="77777777" w:rsidR="00CF2485" w:rsidRPr="00040CD2" w:rsidRDefault="00CF2485" w:rsidP="00040CD2">
      <w:pPr>
        <w:pStyle w:val="BodyofArticle"/>
        <w:spacing w:line="240" w:lineRule="auto"/>
        <w:ind w:left="851" w:firstLine="0"/>
        <w:rPr>
          <w:rFonts w:ascii="Times New Roman" w:hAnsi="Times New Roman"/>
          <w:sz w:val="24"/>
        </w:rPr>
      </w:pPr>
      <w:r w:rsidRPr="00040CD2">
        <w:rPr>
          <w:rFonts w:ascii="Times New Roman" w:hAnsi="Times New Roman"/>
          <w:sz w:val="24"/>
        </w:rPr>
        <w:tab/>
        <w:t xml:space="preserve">Perkotaan memiliki limbah air cukup banyak. Baik dari limbah rumah tangga ataupun limbah fasilitas umum seperti air bekas wudhu dimasjid. Hal tersebut dapat dimanfaatkan untuk kegiatan </w:t>
      </w:r>
      <w:r w:rsidRPr="00040CD2">
        <w:rPr>
          <w:rFonts w:ascii="Times New Roman" w:hAnsi="Times New Roman"/>
          <w:i/>
          <w:iCs/>
          <w:sz w:val="24"/>
        </w:rPr>
        <w:t>Urban Farming</w:t>
      </w:r>
      <w:r w:rsidRPr="00040CD2">
        <w:rPr>
          <w:rFonts w:ascii="Times New Roman" w:hAnsi="Times New Roman"/>
          <w:sz w:val="24"/>
        </w:rPr>
        <w:t>. Namun perlu diingat, limbah air tersebut bukan limbah air berbahaya. Disisi lain hal tersebut juga menjadi solusi dalam memanfaatkan limbah air.</w:t>
      </w:r>
    </w:p>
    <w:p w14:paraId="4BC1CEA9" w14:textId="77777777" w:rsidR="00CF2485" w:rsidRPr="00040CD2" w:rsidRDefault="00CF2485" w:rsidP="00040CD2">
      <w:pPr>
        <w:pStyle w:val="BodyofArticle"/>
        <w:spacing w:line="240" w:lineRule="auto"/>
        <w:ind w:left="851" w:firstLine="0"/>
        <w:rPr>
          <w:rFonts w:ascii="Times New Roman" w:hAnsi="Times New Roman"/>
          <w:sz w:val="24"/>
        </w:rPr>
      </w:pPr>
      <w:r w:rsidRPr="00040CD2">
        <w:rPr>
          <w:rFonts w:ascii="Times New Roman" w:hAnsi="Times New Roman"/>
          <w:sz w:val="24"/>
        </w:rPr>
        <w:tab/>
        <w:t>S</w:t>
      </w:r>
      <w:r w:rsidRPr="00040CD2">
        <w:rPr>
          <w:rFonts w:ascii="Times New Roman" w:hAnsi="Times New Roman"/>
          <w:sz w:val="24"/>
          <w:lang w:val="en-US"/>
        </w:rPr>
        <w:t>u</w:t>
      </w:r>
      <w:r w:rsidRPr="00040CD2">
        <w:rPr>
          <w:rFonts w:ascii="Times New Roman" w:hAnsi="Times New Roman"/>
          <w:sz w:val="24"/>
        </w:rPr>
        <w:t xml:space="preserve">mberdaya lain yaitu CO2 atau karbondioksida. Karbondioksida diperkotaan menjadi salah satu masalah yang saat ini cukup memprihatinkan khususnya di perkotaan. Padatnya kendaraan bermotor menjadi salah satu penyebab. Salah satu untuk mengatasi adalah dengan menanam pohon ataupun tumbuhan. Termasuk dalam kegiatan </w:t>
      </w:r>
      <w:r w:rsidRPr="00040CD2">
        <w:rPr>
          <w:rFonts w:ascii="Times New Roman" w:hAnsi="Times New Roman"/>
          <w:i/>
          <w:iCs/>
          <w:sz w:val="24"/>
        </w:rPr>
        <w:t>Urban Farming</w:t>
      </w:r>
      <w:r w:rsidRPr="00040CD2">
        <w:rPr>
          <w:rFonts w:ascii="Times New Roman" w:hAnsi="Times New Roman"/>
          <w:sz w:val="24"/>
        </w:rPr>
        <w:t xml:space="preserve"> ini, maka keberadaan karbondioksida dapat dimanfaatkan. Sehingga kegiatan ini juga memiliki manfaat untuk mengurangi karbondioksida. </w:t>
      </w:r>
    </w:p>
    <w:p w14:paraId="6521F512" w14:textId="77777777" w:rsidR="00CF2485" w:rsidRPr="00040CD2" w:rsidRDefault="00CF2485" w:rsidP="00040CD2">
      <w:pPr>
        <w:pStyle w:val="BodyofArticle"/>
        <w:numPr>
          <w:ilvl w:val="0"/>
          <w:numId w:val="8"/>
        </w:numPr>
        <w:spacing w:line="240" w:lineRule="auto"/>
        <w:rPr>
          <w:rFonts w:ascii="Times New Roman" w:hAnsi="Times New Roman"/>
          <w:sz w:val="24"/>
        </w:rPr>
      </w:pPr>
      <w:r w:rsidRPr="00040CD2">
        <w:rPr>
          <w:rFonts w:ascii="Times New Roman" w:hAnsi="Times New Roman"/>
          <w:sz w:val="24"/>
        </w:rPr>
        <w:lastRenderedPageBreak/>
        <w:t>Adanya partisipasi mitra pemberdayaan yaitu ibu-ibu masyarakat  semarang yang ikutserta dalam kegiatan.</w:t>
      </w:r>
    </w:p>
    <w:p w14:paraId="62C39EE9" w14:textId="77777777" w:rsidR="00CF2485" w:rsidRPr="00040CD2" w:rsidRDefault="00CF2485" w:rsidP="00040CD2">
      <w:pPr>
        <w:pStyle w:val="BodyofArticle"/>
        <w:numPr>
          <w:ilvl w:val="0"/>
          <w:numId w:val="8"/>
        </w:numPr>
        <w:spacing w:line="240" w:lineRule="auto"/>
        <w:rPr>
          <w:rFonts w:ascii="Times New Roman" w:hAnsi="Times New Roman"/>
          <w:sz w:val="24"/>
        </w:rPr>
      </w:pPr>
      <w:r w:rsidRPr="00040CD2">
        <w:rPr>
          <w:rFonts w:ascii="Times New Roman" w:hAnsi="Times New Roman"/>
          <w:sz w:val="24"/>
        </w:rPr>
        <w:t>Solidaritas atau kekompakan masyarakat dengan adanya pemberdayaan ini.</w:t>
      </w:r>
    </w:p>
    <w:p w14:paraId="05B435A7" w14:textId="77777777" w:rsidR="00CF2485" w:rsidRPr="00040CD2" w:rsidRDefault="00CF2485" w:rsidP="00040CD2">
      <w:pPr>
        <w:pStyle w:val="BodyofArticle"/>
        <w:numPr>
          <w:ilvl w:val="0"/>
          <w:numId w:val="8"/>
        </w:numPr>
        <w:spacing w:line="240" w:lineRule="auto"/>
        <w:rPr>
          <w:rFonts w:ascii="Times New Roman" w:hAnsi="Times New Roman"/>
          <w:sz w:val="24"/>
        </w:rPr>
      </w:pPr>
      <w:r w:rsidRPr="00040CD2">
        <w:rPr>
          <w:rFonts w:ascii="Times New Roman" w:hAnsi="Times New Roman"/>
          <w:sz w:val="24"/>
        </w:rPr>
        <w:t>Semangat yang tinggi oleh mitra pemberdayaan dalam pelaksanaan kegiatan ini dari awal hinggal evaluasi. Rasa ingin tahu yang tinggi membuat masyarakat semakin semangat. Hal ini merupakan salah satu kekuatan dalam pemberdayaan masyarakat.</w:t>
      </w:r>
    </w:p>
    <w:p w14:paraId="6D7AF572" w14:textId="77777777" w:rsidR="00CF2485" w:rsidRPr="00040CD2" w:rsidRDefault="00CF2485" w:rsidP="00040CD2">
      <w:pPr>
        <w:pStyle w:val="BodyofArticle"/>
        <w:numPr>
          <w:ilvl w:val="0"/>
          <w:numId w:val="4"/>
        </w:numPr>
        <w:spacing w:line="240" w:lineRule="auto"/>
        <w:rPr>
          <w:rFonts w:ascii="Times New Roman" w:hAnsi="Times New Roman"/>
          <w:i/>
          <w:iCs/>
          <w:sz w:val="24"/>
        </w:rPr>
      </w:pPr>
      <w:r w:rsidRPr="00040CD2">
        <w:rPr>
          <w:rFonts w:ascii="Times New Roman" w:hAnsi="Times New Roman"/>
          <w:i/>
          <w:iCs/>
          <w:sz w:val="24"/>
        </w:rPr>
        <w:t>Weaknesses</w:t>
      </w:r>
    </w:p>
    <w:p w14:paraId="212715F2"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Kelemahan dalam pemberdayaan masyarakat berbasis masjid dalam program </w:t>
      </w:r>
      <w:r w:rsidRPr="00040CD2">
        <w:rPr>
          <w:rFonts w:ascii="Times New Roman" w:hAnsi="Times New Roman"/>
          <w:i/>
          <w:iCs/>
          <w:sz w:val="24"/>
        </w:rPr>
        <w:t>Urban Farming</w:t>
      </w:r>
      <w:r w:rsidRPr="00040CD2">
        <w:rPr>
          <w:rFonts w:ascii="Times New Roman" w:hAnsi="Times New Roman"/>
          <w:sz w:val="24"/>
        </w:rPr>
        <w:t xml:space="preserve"> di masjid Al Fattah   semarang</w:t>
      </w:r>
      <w:r w:rsidRPr="00040CD2">
        <w:rPr>
          <w:rFonts w:ascii="Times New Roman" w:hAnsi="Times New Roman"/>
          <w:sz w:val="24"/>
          <w:lang w:val="en-US"/>
        </w:rPr>
        <w:t xml:space="preserve"> </w:t>
      </w:r>
      <w:r w:rsidRPr="00040CD2">
        <w:rPr>
          <w:rFonts w:ascii="Times New Roman" w:hAnsi="Times New Roman"/>
          <w:sz w:val="24"/>
        </w:rPr>
        <w:t>adalah sebagai berikut:</w:t>
      </w:r>
    </w:p>
    <w:p w14:paraId="73819E62" w14:textId="77777777" w:rsidR="00CF2485" w:rsidRPr="00040CD2" w:rsidRDefault="00CF2485" w:rsidP="00040CD2">
      <w:pPr>
        <w:pStyle w:val="BodyofArticle"/>
        <w:numPr>
          <w:ilvl w:val="0"/>
          <w:numId w:val="7"/>
        </w:numPr>
        <w:spacing w:line="240" w:lineRule="auto"/>
        <w:rPr>
          <w:rFonts w:ascii="Times New Roman" w:hAnsi="Times New Roman"/>
          <w:sz w:val="24"/>
        </w:rPr>
      </w:pPr>
      <w:r w:rsidRPr="00040CD2">
        <w:rPr>
          <w:rFonts w:ascii="Times New Roman" w:hAnsi="Times New Roman"/>
          <w:sz w:val="24"/>
        </w:rPr>
        <w:t>Kurangnya ketelitian</w:t>
      </w:r>
    </w:p>
    <w:p w14:paraId="4EA5FBA7" w14:textId="77777777" w:rsidR="00CF2485" w:rsidRPr="00040CD2" w:rsidRDefault="00CF2485" w:rsidP="00040CD2">
      <w:pPr>
        <w:pStyle w:val="BodyofArticle"/>
        <w:numPr>
          <w:ilvl w:val="0"/>
          <w:numId w:val="7"/>
        </w:numPr>
        <w:spacing w:line="240" w:lineRule="auto"/>
        <w:rPr>
          <w:rFonts w:ascii="Times New Roman" w:hAnsi="Times New Roman"/>
          <w:sz w:val="24"/>
        </w:rPr>
      </w:pPr>
      <w:r w:rsidRPr="00040CD2">
        <w:rPr>
          <w:rFonts w:ascii="Times New Roman" w:hAnsi="Times New Roman"/>
          <w:sz w:val="24"/>
        </w:rPr>
        <w:t>Kurangnya motivasi untuk berinovasi. Masyarakat yang umumnya adalah ibu-ibu di masyarakat kota memiliki pekerjaan lain, sehingga ingin melakukan dari hal yang menurut mereka sudah tidak asing dan tidak memerlukan banyak tenaga ataupun dana yang dikeluarkan.</w:t>
      </w:r>
    </w:p>
    <w:p w14:paraId="50B41ECB" w14:textId="77777777" w:rsidR="00CF2485" w:rsidRPr="00040CD2" w:rsidRDefault="00CF2485" w:rsidP="00040CD2">
      <w:pPr>
        <w:pStyle w:val="BodyofArticle"/>
        <w:numPr>
          <w:ilvl w:val="0"/>
          <w:numId w:val="7"/>
        </w:numPr>
        <w:spacing w:line="240" w:lineRule="auto"/>
        <w:rPr>
          <w:rFonts w:ascii="Times New Roman" w:hAnsi="Times New Roman"/>
          <w:sz w:val="24"/>
        </w:rPr>
      </w:pPr>
      <w:r w:rsidRPr="00040CD2">
        <w:rPr>
          <w:rFonts w:ascii="Times New Roman" w:hAnsi="Times New Roman"/>
          <w:sz w:val="24"/>
        </w:rPr>
        <w:t>Kurangnya disiplin waktu. Salah satu hal yang menjadi kelemahan adalah kurangnya disiplin mitra pemberdayaan dalam waktu. Hal tersebut menjadi kelemahan karena akan menurunkan semangat partisipan lan yang datang lebih dulu atau tepat waktu.</w:t>
      </w:r>
    </w:p>
    <w:p w14:paraId="290E2585" w14:textId="77777777" w:rsidR="00CF2485" w:rsidRPr="00040CD2" w:rsidRDefault="00CF2485" w:rsidP="00040CD2">
      <w:pPr>
        <w:pStyle w:val="BodyofArticle"/>
        <w:numPr>
          <w:ilvl w:val="0"/>
          <w:numId w:val="7"/>
        </w:numPr>
        <w:spacing w:line="240" w:lineRule="auto"/>
        <w:rPr>
          <w:rFonts w:ascii="Times New Roman" w:hAnsi="Times New Roman"/>
          <w:sz w:val="24"/>
        </w:rPr>
      </w:pPr>
      <w:r w:rsidRPr="00040CD2">
        <w:rPr>
          <w:rFonts w:ascii="Times New Roman" w:hAnsi="Times New Roman"/>
          <w:sz w:val="24"/>
        </w:rPr>
        <w:t xml:space="preserve">Terbatasnya lahan yang dapat dimanfaatkan untuk kegiatan </w:t>
      </w:r>
      <w:r w:rsidRPr="00040CD2">
        <w:rPr>
          <w:rFonts w:ascii="Times New Roman" w:hAnsi="Times New Roman"/>
          <w:i/>
          <w:iCs/>
          <w:sz w:val="24"/>
        </w:rPr>
        <w:t>Urban Farming</w:t>
      </w:r>
      <w:r w:rsidRPr="00040CD2">
        <w:rPr>
          <w:rFonts w:ascii="Times New Roman" w:hAnsi="Times New Roman"/>
          <w:sz w:val="24"/>
        </w:rPr>
        <w:t>, sehingga masyarakat harus memanfaatkan lahan sempit dengan menggunakan polibag ataupun barang bekas yang digunakn untuk tempat menanam.</w:t>
      </w:r>
    </w:p>
    <w:p w14:paraId="1EC215A4" w14:textId="77777777" w:rsidR="00CF2485" w:rsidRPr="00040CD2" w:rsidRDefault="00CF2485" w:rsidP="00040CD2">
      <w:pPr>
        <w:pStyle w:val="BodyofArticle"/>
        <w:numPr>
          <w:ilvl w:val="0"/>
          <w:numId w:val="7"/>
        </w:numPr>
        <w:spacing w:line="240" w:lineRule="auto"/>
        <w:rPr>
          <w:rFonts w:ascii="Times New Roman" w:hAnsi="Times New Roman"/>
          <w:sz w:val="24"/>
        </w:rPr>
      </w:pPr>
      <w:r w:rsidRPr="00040CD2">
        <w:rPr>
          <w:rFonts w:ascii="Times New Roman" w:hAnsi="Times New Roman"/>
          <w:sz w:val="24"/>
        </w:rPr>
        <w:t>Sulitnya mencari media di area perkotaan, sehingga media tanah harus beli. Hal tersebut akan meningkatkan pengeluaran.</w:t>
      </w:r>
    </w:p>
    <w:p w14:paraId="16C50282" w14:textId="77777777" w:rsidR="00CF2485" w:rsidRPr="00040CD2" w:rsidRDefault="00CF2485" w:rsidP="00040CD2">
      <w:pPr>
        <w:pStyle w:val="BodyofArticle"/>
        <w:numPr>
          <w:ilvl w:val="0"/>
          <w:numId w:val="4"/>
        </w:numPr>
        <w:spacing w:line="240" w:lineRule="auto"/>
        <w:rPr>
          <w:rFonts w:ascii="Times New Roman" w:hAnsi="Times New Roman"/>
          <w:i/>
          <w:iCs/>
          <w:sz w:val="24"/>
        </w:rPr>
      </w:pPr>
      <w:r w:rsidRPr="00040CD2">
        <w:rPr>
          <w:rFonts w:ascii="Times New Roman" w:hAnsi="Times New Roman"/>
          <w:i/>
          <w:iCs/>
          <w:sz w:val="24"/>
        </w:rPr>
        <w:t>Opportunities</w:t>
      </w:r>
    </w:p>
    <w:p w14:paraId="1EFDE51C"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Peluang yang akan dimiliki ketika pemberdayaan masyarakat berbasis masjid dalam program </w:t>
      </w:r>
      <w:r w:rsidRPr="00040CD2">
        <w:rPr>
          <w:rFonts w:ascii="Times New Roman" w:hAnsi="Times New Roman"/>
          <w:i/>
          <w:iCs/>
          <w:sz w:val="24"/>
        </w:rPr>
        <w:t>Urban Farming</w:t>
      </w:r>
      <w:r w:rsidRPr="00040CD2">
        <w:rPr>
          <w:rFonts w:ascii="Times New Roman" w:hAnsi="Times New Roman"/>
          <w:sz w:val="24"/>
        </w:rPr>
        <w:t xml:space="preserve"> di masjid Al Fattah   semarang   berjalan dengan lancar adalah sebagai berikut:</w:t>
      </w:r>
    </w:p>
    <w:p w14:paraId="0D4B1946"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Berpeluang menjadi lahan bisnis. Adanya pemberdayaan ini membuka peluang bisnis baru bagi masyarakat. Hasil panen dari penanaman organik dapat dijual secara online melaui group what</w:t>
      </w:r>
      <w:r w:rsidRPr="00040CD2">
        <w:rPr>
          <w:rFonts w:ascii="Times New Roman" w:hAnsi="Times New Roman"/>
          <w:sz w:val="24"/>
          <w:lang w:val="en-US"/>
        </w:rPr>
        <w:t>s</w:t>
      </w:r>
      <w:r w:rsidRPr="00040CD2">
        <w:rPr>
          <w:rFonts w:ascii="Times New Roman" w:hAnsi="Times New Roman"/>
          <w:sz w:val="24"/>
        </w:rPr>
        <w:t xml:space="preserve">app mememnuhi kebutuhan anggota PKK. Di sisi lain dengan adanya </w:t>
      </w:r>
      <w:r w:rsidRPr="00040CD2">
        <w:rPr>
          <w:rFonts w:ascii="Times New Roman" w:hAnsi="Times New Roman"/>
          <w:i/>
          <w:iCs/>
          <w:sz w:val="24"/>
        </w:rPr>
        <w:t>Urban Farming</w:t>
      </w:r>
      <w:r w:rsidRPr="00040CD2">
        <w:rPr>
          <w:rFonts w:ascii="Times New Roman" w:hAnsi="Times New Roman"/>
          <w:sz w:val="24"/>
        </w:rPr>
        <w:t xml:space="preserve"> akan membuka peluang untuk menjadi tempat wisata dalam pemanfaatan lahan sempit kota serta menjadi tempat edukasi.</w:t>
      </w:r>
    </w:p>
    <w:p w14:paraId="15154B74"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Berpeluang menjasi wilayah mandiri pangan. Program pemberdayaan berbasis masjid ini salah satunya adalah dengan menanam organik. Dalam hal ini masyarakat memiliki peluang untuk mencukupi kebutuhan pangannya sendiri. Sehingga dengan masyarakat mampu memenuhi kebutuhan pangannya sendiri akan mengurangi ketergantungan dari luar kota atau daerah untuk memenuhi kebutuhan pangan seperti sayuran, cabai, bumbu ataupun yang lainnya. Dengan kemandirian pangan masyarakat tertentu akan mendukung mewujudkan ketahanan pangan nasional. Suatu negara dikatakan mempunyai ketahanan pangan jika memenuhi tiga subsistem utama, yaitu:</w:t>
      </w:r>
    </w:p>
    <w:p w14:paraId="6CFC5D61" w14:textId="77777777" w:rsidR="00CF2485" w:rsidRPr="00040CD2" w:rsidRDefault="00CF2485" w:rsidP="00040CD2">
      <w:pPr>
        <w:pStyle w:val="BodyofArticle"/>
        <w:numPr>
          <w:ilvl w:val="0"/>
          <w:numId w:val="6"/>
        </w:numPr>
        <w:spacing w:line="240" w:lineRule="auto"/>
        <w:rPr>
          <w:rFonts w:ascii="Times New Roman" w:hAnsi="Times New Roman"/>
          <w:sz w:val="24"/>
        </w:rPr>
      </w:pPr>
      <w:r w:rsidRPr="00040CD2">
        <w:rPr>
          <w:rFonts w:ascii="Times New Roman" w:hAnsi="Times New Roman"/>
          <w:sz w:val="24"/>
        </w:rPr>
        <w:t>Ketersediaan pangan (menyangkut jumlah yang cukup, aman dan bergizi bagi seluruh masyarakat)</w:t>
      </w:r>
    </w:p>
    <w:p w14:paraId="289753F1" w14:textId="77777777" w:rsidR="00CF2485" w:rsidRPr="00040CD2" w:rsidRDefault="00CF2485" w:rsidP="00040CD2">
      <w:pPr>
        <w:pStyle w:val="BodyofArticle"/>
        <w:numPr>
          <w:ilvl w:val="0"/>
          <w:numId w:val="6"/>
        </w:numPr>
        <w:spacing w:line="240" w:lineRule="auto"/>
        <w:rPr>
          <w:rFonts w:ascii="Times New Roman" w:hAnsi="Times New Roman"/>
          <w:sz w:val="24"/>
        </w:rPr>
      </w:pPr>
      <w:r w:rsidRPr="00040CD2">
        <w:rPr>
          <w:rFonts w:ascii="Times New Roman" w:hAnsi="Times New Roman"/>
          <w:sz w:val="24"/>
        </w:rPr>
        <w:t>Akses pangan (kemampuan semua rumah tangga dan individu yang memperoleh pangan yang cukup untuk memenuhi kebutuhan gizinya, yang dapat diperoleh melalui produksi sendiri, bantuan dari luar ataupun pembelian)</w:t>
      </w:r>
    </w:p>
    <w:p w14:paraId="507C0836" w14:textId="77777777" w:rsidR="00CF2485" w:rsidRPr="00040CD2" w:rsidRDefault="00CF2485" w:rsidP="00040CD2">
      <w:pPr>
        <w:pStyle w:val="BodyofArticle"/>
        <w:numPr>
          <w:ilvl w:val="0"/>
          <w:numId w:val="6"/>
        </w:numPr>
        <w:spacing w:line="240" w:lineRule="auto"/>
        <w:rPr>
          <w:rFonts w:ascii="Times New Roman" w:hAnsi="Times New Roman"/>
          <w:sz w:val="24"/>
        </w:rPr>
      </w:pPr>
      <w:r w:rsidRPr="00040CD2">
        <w:rPr>
          <w:rFonts w:ascii="Times New Roman" w:hAnsi="Times New Roman"/>
          <w:sz w:val="24"/>
        </w:rPr>
        <w:t>Penyerapan pangan (mengenai penggunaan pangan untuk kebutuhan hidup sehat, meliputi energi, air, gizi dan kesehatan lingkungan).</w:t>
      </w:r>
    </w:p>
    <w:p w14:paraId="4153DA48" w14:textId="77777777" w:rsidR="00CF2485" w:rsidRPr="00040CD2" w:rsidRDefault="00CF2485" w:rsidP="00040CD2">
      <w:pPr>
        <w:pStyle w:val="BodyofArticle"/>
        <w:numPr>
          <w:ilvl w:val="0"/>
          <w:numId w:val="6"/>
        </w:numPr>
        <w:spacing w:line="240" w:lineRule="auto"/>
        <w:rPr>
          <w:rFonts w:ascii="Times New Roman" w:hAnsi="Times New Roman"/>
          <w:sz w:val="24"/>
        </w:rPr>
      </w:pPr>
      <w:r w:rsidRPr="00040CD2">
        <w:rPr>
          <w:rFonts w:ascii="Times New Roman" w:hAnsi="Times New Roman"/>
          <w:sz w:val="24"/>
        </w:rPr>
        <w:t xml:space="preserve">Kerjasama kelembagaan. Kerjasama menjadi salah satu peluang dalam pengembangan </w:t>
      </w:r>
      <w:r w:rsidRPr="00040CD2">
        <w:rPr>
          <w:rFonts w:ascii="Times New Roman" w:hAnsi="Times New Roman"/>
          <w:i/>
          <w:iCs/>
          <w:sz w:val="24"/>
        </w:rPr>
        <w:t>Urban Farming</w:t>
      </w:r>
      <w:r w:rsidRPr="00040CD2">
        <w:rPr>
          <w:rFonts w:ascii="Times New Roman" w:hAnsi="Times New Roman"/>
          <w:sz w:val="24"/>
        </w:rPr>
        <w:t>. Baik dari lembaga pemerintah ataupun lembaga swasta.</w:t>
      </w:r>
    </w:p>
    <w:p w14:paraId="48E9CDC1" w14:textId="77777777" w:rsidR="00CF2485" w:rsidRPr="00040CD2" w:rsidRDefault="00CF2485" w:rsidP="00040CD2">
      <w:pPr>
        <w:pStyle w:val="BodyofArticle"/>
        <w:numPr>
          <w:ilvl w:val="0"/>
          <w:numId w:val="6"/>
        </w:numPr>
        <w:spacing w:line="240" w:lineRule="auto"/>
        <w:rPr>
          <w:rFonts w:ascii="Times New Roman" w:hAnsi="Times New Roman"/>
          <w:sz w:val="24"/>
        </w:rPr>
      </w:pPr>
      <w:r w:rsidRPr="00040CD2">
        <w:rPr>
          <w:rFonts w:ascii="Times New Roman" w:hAnsi="Times New Roman"/>
          <w:sz w:val="24"/>
        </w:rPr>
        <w:t>Meningkatnya kualitas SDM melalui pelatihan-pelatihan yang dilakukan dalam kegiatan pemberdayaan.</w:t>
      </w:r>
    </w:p>
    <w:p w14:paraId="4C873789" w14:textId="77777777" w:rsidR="00CF2485" w:rsidRPr="00040CD2" w:rsidRDefault="00CF2485" w:rsidP="00040CD2">
      <w:pPr>
        <w:pStyle w:val="BodyofArticle"/>
        <w:numPr>
          <w:ilvl w:val="0"/>
          <w:numId w:val="6"/>
        </w:numPr>
        <w:spacing w:line="240" w:lineRule="auto"/>
        <w:rPr>
          <w:rFonts w:ascii="Times New Roman" w:hAnsi="Times New Roman"/>
          <w:sz w:val="24"/>
        </w:rPr>
      </w:pPr>
      <w:r w:rsidRPr="00040CD2">
        <w:rPr>
          <w:rFonts w:ascii="Times New Roman" w:hAnsi="Times New Roman"/>
          <w:sz w:val="24"/>
        </w:rPr>
        <w:lastRenderedPageBreak/>
        <w:t>Pemanfaatan sampah yaitu dengan menggunakan limbah organik ataupun sampah-sampah anorganik seperti plastik dan ember bekas sebagai tempat untuk menanam ataupun eco enzim.</w:t>
      </w:r>
    </w:p>
    <w:p w14:paraId="7A6A551D" w14:textId="77777777" w:rsidR="00CF2485" w:rsidRPr="00040CD2" w:rsidRDefault="00CF2485" w:rsidP="00040CD2">
      <w:pPr>
        <w:pStyle w:val="BodyofArticle"/>
        <w:numPr>
          <w:ilvl w:val="0"/>
          <w:numId w:val="4"/>
        </w:numPr>
        <w:spacing w:line="240" w:lineRule="auto"/>
        <w:rPr>
          <w:rFonts w:ascii="Times New Roman" w:hAnsi="Times New Roman"/>
          <w:i/>
          <w:iCs/>
          <w:sz w:val="24"/>
        </w:rPr>
      </w:pPr>
      <w:r w:rsidRPr="00040CD2">
        <w:rPr>
          <w:rFonts w:ascii="Times New Roman" w:hAnsi="Times New Roman"/>
          <w:i/>
          <w:iCs/>
          <w:sz w:val="24"/>
        </w:rPr>
        <w:t>Threats</w:t>
      </w:r>
    </w:p>
    <w:p w14:paraId="5C502B46"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Sebagai suatu kegiatan yang menyangkut banyak aspek, jika program </w:t>
      </w:r>
      <w:r w:rsidRPr="00040CD2">
        <w:rPr>
          <w:rFonts w:ascii="Times New Roman" w:hAnsi="Times New Roman"/>
          <w:i/>
          <w:iCs/>
          <w:sz w:val="24"/>
        </w:rPr>
        <w:t>Urban Farming</w:t>
      </w:r>
      <w:r w:rsidRPr="00040CD2">
        <w:rPr>
          <w:rFonts w:ascii="Times New Roman" w:hAnsi="Times New Roman"/>
          <w:sz w:val="24"/>
        </w:rPr>
        <w:t xml:space="preserve"> di masjid Al Fattah   semarang   berkembang, maka ada sejumlah ancaman yang akan dihadapinya sebagai berikut:</w:t>
      </w:r>
    </w:p>
    <w:p w14:paraId="0A991272" w14:textId="77777777" w:rsidR="00CF2485" w:rsidRPr="00040CD2" w:rsidRDefault="00CF2485" w:rsidP="00040CD2">
      <w:pPr>
        <w:pStyle w:val="BodyofArticle"/>
        <w:numPr>
          <w:ilvl w:val="0"/>
          <w:numId w:val="5"/>
        </w:numPr>
        <w:spacing w:line="240" w:lineRule="auto"/>
        <w:rPr>
          <w:rFonts w:ascii="Times New Roman" w:hAnsi="Times New Roman"/>
          <w:sz w:val="24"/>
        </w:rPr>
      </w:pPr>
      <w:r w:rsidRPr="00040CD2">
        <w:rPr>
          <w:rFonts w:ascii="Times New Roman" w:hAnsi="Times New Roman"/>
          <w:sz w:val="24"/>
        </w:rPr>
        <w:t>Munculnya  persaingan bisnis (</w:t>
      </w:r>
      <w:r w:rsidRPr="00040CD2">
        <w:rPr>
          <w:rFonts w:ascii="Times New Roman" w:hAnsi="Times New Roman"/>
          <w:i/>
          <w:iCs/>
          <w:sz w:val="24"/>
        </w:rPr>
        <w:t>Urban Farming</w:t>
      </w:r>
      <w:r w:rsidRPr="00040CD2">
        <w:rPr>
          <w:rFonts w:ascii="Times New Roman" w:hAnsi="Times New Roman"/>
          <w:sz w:val="24"/>
        </w:rPr>
        <w:t>). Persaingan bisnis dapat terjadi dari hasil produk dari urbain farming terssebut. Baik persaingan dari hasil pertanian kota ataupun hasil pertanian daru desa yang masuk ke kota.</w:t>
      </w:r>
    </w:p>
    <w:p w14:paraId="2D65561D" w14:textId="77777777" w:rsidR="00CF2485" w:rsidRPr="00040CD2" w:rsidRDefault="00CF2485" w:rsidP="00040CD2">
      <w:pPr>
        <w:pStyle w:val="BodyofArticle"/>
        <w:numPr>
          <w:ilvl w:val="0"/>
          <w:numId w:val="5"/>
        </w:numPr>
        <w:spacing w:line="240" w:lineRule="auto"/>
        <w:rPr>
          <w:rFonts w:ascii="Times New Roman" w:hAnsi="Times New Roman"/>
          <w:sz w:val="24"/>
        </w:rPr>
      </w:pPr>
      <w:r w:rsidRPr="00040CD2">
        <w:rPr>
          <w:rFonts w:ascii="Times New Roman" w:hAnsi="Times New Roman"/>
          <w:sz w:val="24"/>
        </w:rPr>
        <w:t>Perkembangan teknologi yang pesat sehingga banyak produk pasar global yang masuk keperkotaan.</w:t>
      </w:r>
    </w:p>
    <w:p w14:paraId="23A560F1" w14:textId="77777777" w:rsidR="00CF2485" w:rsidRPr="00040CD2" w:rsidRDefault="00CF2485" w:rsidP="00040CD2">
      <w:pPr>
        <w:pStyle w:val="BodyofArticle"/>
        <w:numPr>
          <w:ilvl w:val="0"/>
          <w:numId w:val="5"/>
        </w:numPr>
        <w:spacing w:line="240" w:lineRule="auto"/>
        <w:rPr>
          <w:rFonts w:ascii="Times New Roman" w:hAnsi="Times New Roman"/>
          <w:sz w:val="24"/>
        </w:rPr>
      </w:pPr>
      <w:r w:rsidRPr="00040CD2">
        <w:rPr>
          <w:rFonts w:ascii="Times New Roman" w:hAnsi="Times New Roman"/>
          <w:sz w:val="24"/>
        </w:rPr>
        <w:t>Pengaruh buruk dari masyarakat luar adalah pengaruh tentang berita-berita yang akan berdampak negatif pada mitra pemberdayaan yang dapat menjatuhkan mental mereka.</w:t>
      </w:r>
    </w:p>
    <w:p w14:paraId="7E8D7095" w14:textId="77777777" w:rsidR="00040CD2" w:rsidRDefault="00CF2485" w:rsidP="00040CD2">
      <w:pPr>
        <w:pStyle w:val="BodyofArticle"/>
        <w:numPr>
          <w:ilvl w:val="0"/>
          <w:numId w:val="5"/>
        </w:numPr>
        <w:spacing w:line="240" w:lineRule="auto"/>
        <w:rPr>
          <w:rFonts w:ascii="Times New Roman" w:hAnsi="Times New Roman"/>
          <w:sz w:val="24"/>
        </w:rPr>
      </w:pPr>
      <w:r w:rsidRPr="00040CD2">
        <w:rPr>
          <w:rFonts w:ascii="Times New Roman" w:hAnsi="Times New Roman"/>
          <w:sz w:val="24"/>
        </w:rPr>
        <w:t>Musuh alami tanaman seperta hama dan gulma.</w:t>
      </w:r>
    </w:p>
    <w:p w14:paraId="3DB81C83" w14:textId="77777777" w:rsidR="00971136" w:rsidRDefault="00971136" w:rsidP="00971136">
      <w:pPr>
        <w:pStyle w:val="BodyofArticle"/>
        <w:spacing w:line="240" w:lineRule="auto"/>
        <w:ind w:firstLine="0"/>
        <w:rPr>
          <w:rFonts w:ascii="Times New Roman" w:hAnsi="Times New Roman"/>
          <w:b/>
          <w:bCs/>
          <w:sz w:val="24"/>
        </w:rPr>
      </w:pPr>
    </w:p>
    <w:p w14:paraId="312E5F36" w14:textId="4640C450" w:rsidR="00CF2485" w:rsidRPr="00971136" w:rsidRDefault="00040CD2" w:rsidP="00971136">
      <w:pPr>
        <w:pStyle w:val="BodyofArticle"/>
        <w:spacing w:line="240" w:lineRule="auto"/>
        <w:ind w:firstLine="0"/>
        <w:rPr>
          <w:rFonts w:ascii="Times New Roman" w:hAnsi="Times New Roman"/>
          <w:b/>
          <w:bCs/>
          <w:sz w:val="24"/>
        </w:rPr>
      </w:pPr>
      <w:r w:rsidRPr="00971136">
        <w:rPr>
          <w:rFonts w:ascii="Times New Roman" w:hAnsi="Times New Roman"/>
          <w:b/>
          <w:bCs/>
          <w:sz w:val="24"/>
        </w:rPr>
        <w:t>KESIMPULAN</w:t>
      </w:r>
    </w:p>
    <w:p w14:paraId="5B0766E5"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Fungsi masjid tidak hanya menjadi sarana ibadah, akan tetapi dapat dijadikan sebagai pusat pemberdayaan masyarakat khususnya di sekitar masjid. Dalam rangka melakukan pemberdayaan, perlu menerapkan strategi yang tepat dalam pelaksanaannya. Strategi tersebut ditetapkan sesuai dengan kondisi sosial masyarakat (mitra) sekitar masjid.  Salah satu strategi yang dapat digunakan yaitu model Strategi  Pendidikan Orang Dewasa (POD) dan PLA ( Participatory Learning and Action) atau </w:t>
      </w:r>
      <w:r w:rsidRPr="00040CD2">
        <w:rPr>
          <w:rFonts w:ascii="Times New Roman" w:hAnsi="Times New Roman"/>
          <w:i/>
          <w:iCs/>
          <w:sz w:val="24"/>
        </w:rPr>
        <w:t>Learning by doing</w:t>
      </w:r>
    </w:p>
    <w:p w14:paraId="46033595"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Penerapan strategi tersebut tidak hanya bertujuan untuk menarik minat mitra dalam melakukan pemberdayaan, akan tetapi juga sebagai bekal bagi mereka untuk menghadapi tantangan global. Penting bagi masyarakat kota yang pada umumnya tidak memiliki lahan yang luas untuk dapat mengelola dan memanfaatkan penggunaan lahan yang terbatas. Program PLA yang bertujuan mengutamakan proses belajar bersama sambil melakukan praktik sehingga diharapkan mitra pemberdayaan dapat menjalankannya secara terus menerus. Dikarenakan mitra pemberdayaan merupakan ibu-ibu, maka program </w:t>
      </w:r>
      <w:r w:rsidRPr="00040CD2">
        <w:rPr>
          <w:rFonts w:ascii="Times New Roman" w:hAnsi="Times New Roman"/>
          <w:i/>
          <w:iCs/>
          <w:sz w:val="24"/>
        </w:rPr>
        <w:t>Urban Farming</w:t>
      </w:r>
      <w:r w:rsidRPr="00040CD2">
        <w:rPr>
          <w:rFonts w:ascii="Times New Roman" w:hAnsi="Times New Roman"/>
          <w:sz w:val="24"/>
        </w:rPr>
        <w:t xml:space="preserve"> mampu menunjang kehidupan sehari-hari dan menjadi peluang bisnis.</w:t>
      </w:r>
    </w:p>
    <w:p w14:paraId="042B7F88"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Secara  internal pemberdayaan ini memiliki kelebihan dari sisi sosial, ekonomi,  psilogis dan ekologis  yaitu memiliki solidaritas yang sangat tinggi,  semangat untuk melakukan pengembangn usaha di bidang pertanian serta dapat menjaga lingkungan menjadi lebih sehat dan bersih. Dari aspek eksternal, mitra pemberdayaan memiliki kekurangan dari sisi kedisplinan waktu. Penguasaan inovasi teknologi </w:t>
      </w:r>
      <w:r w:rsidRPr="00040CD2">
        <w:rPr>
          <w:rFonts w:ascii="Times New Roman" w:hAnsi="Times New Roman"/>
          <w:i/>
          <w:iCs/>
          <w:sz w:val="24"/>
        </w:rPr>
        <w:t>Urban Farming</w:t>
      </w:r>
      <w:r w:rsidRPr="00040CD2">
        <w:rPr>
          <w:rFonts w:ascii="Times New Roman" w:hAnsi="Times New Roman"/>
          <w:sz w:val="24"/>
        </w:rPr>
        <w:t xml:space="preserve"> masih minim sehingga membutuhkan  pendampingan lebih intensif.</w:t>
      </w:r>
    </w:p>
    <w:p w14:paraId="13C83530" w14:textId="77777777" w:rsidR="00CF2485" w:rsidRPr="00040CD2" w:rsidRDefault="00CF2485" w:rsidP="00040CD2">
      <w:pPr>
        <w:pStyle w:val="BodyofArticle"/>
        <w:spacing w:line="240" w:lineRule="auto"/>
        <w:rPr>
          <w:rFonts w:ascii="Times New Roman" w:hAnsi="Times New Roman"/>
          <w:sz w:val="24"/>
        </w:rPr>
      </w:pPr>
      <w:r w:rsidRPr="00040CD2">
        <w:rPr>
          <w:rFonts w:ascii="Times New Roman" w:hAnsi="Times New Roman"/>
          <w:sz w:val="24"/>
        </w:rPr>
        <w:t xml:space="preserve">Berdasarkan hasil dari penelitian, sekiranya perlu adanya kajian lebih dalam misalnya mengenai pengaruh dari pemberdayaan berbasis masjid melalui program </w:t>
      </w:r>
      <w:r w:rsidRPr="00040CD2">
        <w:rPr>
          <w:rFonts w:ascii="Times New Roman" w:hAnsi="Times New Roman"/>
          <w:i/>
          <w:iCs/>
          <w:sz w:val="24"/>
        </w:rPr>
        <w:t>Urban Farming</w:t>
      </w:r>
      <w:r w:rsidRPr="00040CD2">
        <w:rPr>
          <w:rFonts w:ascii="Times New Roman" w:hAnsi="Times New Roman"/>
          <w:sz w:val="24"/>
        </w:rPr>
        <w:t xml:space="preserve">. Pengaruh tersebut sangat berguna bagi kelanjutan program pemberdayaan yang dilakukan. Apabila hanya ditahap implementasi namun kedepannya tidak berpengaruh, maka bisa menggunakan program yang tepat untuk pemberdayaan selanjutnya. Perlu pula mengkaji tentang strategi pemasaran dari hasil </w:t>
      </w:r>
      <w:r w:rsidRPr="00040CD2">
        <w:rPr>
          <w:rFonts w:ascii="Times New Roman" w:hAnsi="Times New Roman"/>
          <w:i/>
          <w:iCs/>
          <w:sz w:val="24"/>
        </w:rPr>
        <w:t>Urban Farming</w:t>
      </w:r>
      <w:r w:rsidRPr="00040CD2">
        <w:rPr>
          <w:rFonts w:ascii="Times New Roman" w:hAnsi="Times New Roman"/>
          <w:sz w:val="24"/>
        </w:rPr>
        <w:t>. Jadi, peluang bisnis yang dimiliki oleh mitra dapat dijalankan. Saat ini, pemasaran online telah menjadi pilihan bagi masyarakat, sedangkan mitra adalah ibu-ibu. Hal tersebut perlu dilakukan sebagai upaya meraih peluang bisnis.</w:t>
      </w:r>
    </w:p>
    <w:p w14:paraId="02AD2F6F" w14:textId="77777777" w:rsidR="00CF2485" w:rsidRPr="00040CD2" w:rsidRDefault="00CF2485" w:rsidP="00040CD2">
      <w:pPr>
        <w:pStyle w:val="BodyofArticle"/>
        <w:spacing w:line="240" w:lineRule="auto"/>
        <w:rPr>
          <w:rFonts w:ascii="Times New Roman" w:hAnsi="Times New Roman"/>
          <w:sz w:val="24"/>
        </w:rPr>
      </w:pPr>
    </w:p>
    <w:p w14:paraId="03E7A9EE" w14:textId="1DFDDA01" w:rsidR="00CF2485" w:rsidRPr="00040CD2" w:rsidRDefault="00971136" w:rsidP="00040CD2">
      <w:pPr>
        <w:pStyle w:val="Subtitle-"/>
        <w:spacing w:after="0"/>
        <w:rPr>
          <w:rFonts w:ascii="Times New Roman" w:hAnsi="Times New Roman"/>
          <w:sz w:val="24"/>
        </w:rPr>
      </w:pPr>
      <w:r w:rsidRPr="00040CD2">
        <w:rPr>
          <w:rFonts w:ascii="Times New Roman" w:hAnsi="Times New Roman"/>
          <w:sz w:val="24"/>
        </w:rPr>
        <w:t xml:space="preserve">DAFTAR PUSTAKA </w:t>
      </w:r>
    </w:p>
    <w:p w14:paraId="696EB8E5" w14:textId="77777777" w:rsidR="00CF2485" w:rsidRPr="00040CD2" w:rsidRDefault="00CF2485" w:rsidP="00040CD2">
      <w:pPr>
        <w:pStyle w:val="BodyofArticle"/>
        <w:spacing w:line="240" w:lineRule="auto"/>
        <w:ind w:left="851" w:hanging="851"/>
        <w:rPr>
          <w:rFonts w:ascii="Times New Roman" w:hAnsi="Times New Roman"/>
          <w:sz w:val="24"/>
          <w:lang w:val="en-US"/>
        </w:rPr>
      </w:pPr>
      <w:r w:rsidRPr="00040CD2">
        <w:rPr>
          <w:rFonts w:ascii="Times New Roman" w:hAnsi="Times New Roman"/>
          <w:sz w:val="24"/>
        </w:rPr>
        <w:t xml:space="preserve">Anwas, Oos M. </w:t>
      </w:r>
      <w:r w:rsidRPr="00040CD2">
        <w:rPr>
          <w:rFonts w:ascii="Times New Roman" w:hAnsi="Times New Roman"/>
          <w:sz w:val="24"/>
          <w:lang w:val="en-US"/>
        </w:rPr>
        <w:t xml:space="preserve">2015. </w:t>
      </w:r>
      <w:r w:rsidRPr="00040CD2">
        <w:rPr>
          <w:rFonts w:ascii="Times New Roman" w:hAnsi="Times New Roman"/>
          <w:i/>
          <w:iCs/>
          <w:sz w:val="24"/>
        </w:rPr>
        <w:t>Pemberdayaan Masyarakat di Era Global</w:t>
      </w:r>
      <w:r w:rsidRPr="00040CD2">
        <w:rPr>
          <w:rFonts w:ascii="Times New Roman" w:hAnsi="Times New Roman"/>
          <w:sz w:val="24"/>
          <w:lang w:val="en-US"/>
        </w:rPr>
        <w:t xml:space="preserve">. </w:t>
      </w:r>
      <w:r w:rsidRPr="00040CD2">
        <w:rPr>
          <w:rFonts w:ascii="Times New Roman" w:hAnsi="Times New Roman"/>
          <w:sz w:val="24"/>
        </w:rPr>
        <w:t>Bandung: Alfabeta</w:t>
      </w:r>
      <w:r w:rsidRPr="00040CD2">
        <w:rPr>
          <w:rFonts w:ascii="Times New Roman" w:hAnsi="Times New Roman"/>
          <w:sz w:val="24"/>
          <w:lang w:val="en-US"/>
        </w:rPr>
        <w:t>.</w:t>
      </w:r>
    </w:p>
    <w:p w14:paraId="57B81430" w14:textId="77777777" w:rsidR="00CF2485" w:rsidRPr="00040CD2" w:rsidRDefault="00CF2485" w:rsidP="00040CD2">
      <w:pPr>
        <w:pStyle w:val="BodyofArticle"/>
        <w:spacing w:line="240" w:lineRule="auto"/>
        <w:ind w:left="851" w:hanging="851"/>
        <w:rPr>
          <w:rFonts w:ascii="Times New Roman" w:hAnsi="Times New Roman"/>
          <w:sz w:val="24"/>
          <w:lang w:val="en-US"/>
        </w:rPr>
      </w:pPr>
      <w:proofErr w:type="spellStart"/>
      <w:r w:rsidRPr="00040CD2">
        <w:rPr>
          <w:rFonts w:ascii="Times New Roman" w:hAnsi="Times New Roman"/>
          <w:sz w:val="24"/>
          <w:lang w:val="en-US"/>
        </w:rPr>
        <w:t>Aslati</w:t>
      </w:r>
      <w:proofErr w:type="spellEnd"/>
      <w:r w:rsidRPr="00040CD2">
        <w:rPr>
          <w:rFonts w:ascii="Times New Roman" w:hAnsi="Times New Roman"/>
          <w:sz w:val="24"/>
          <w:lang w:val="en-US"/>
        </w:rPr>
        <w:t xml:space="preserve">, A., </w:t>
      </w:r>
      <w:proofErr w:type="spellStart"/>
      <w:r w:rsidRPr="00040CD2">
        <w:rPr>
          <w:rFonts w:ascii="Times New Roman" w:hAnsi="Times New Roman"/>
          <w:sz w:val="24"/>
          <w:lang w:val="en-US"/>
        </w:rPr>
        <w:t>Silawati</w:t>
      </w:r>
      <w:proofErr w:type="spellEnd"/>
      <w:r w:rsidRPr="00040CD2">
        <w:rPr>
          <w:rFonts w:ascii="Times New Roman" w:hAnsi="Times New Roman"/>
          <w:sz w:val="24"/>
          <w:lang w:val="en-US"/>
        </w:rPr>
        <w:t xml:space="preserve">, S., </w:t>
      </w:r>
      <w:proofErr w:type="spellStart"/>
      <w:r w:rsidRPr="00040CD2">
        <w:rPr>
          <w:rFonts w:ascii="Times New Roman" w:hAnsi="Times New Roman"/>
          <w:sz w:val="24"/>
          <w:lang w:val="en-US"/>
        </w:rPr>
        <w:t>Sehani</w:t>
      </w:r>
      <w:proofErr w:type="spellEnd"/>
      <w:r w:rsidRPr="00040CD2">
        <w:rPr>
          <w:rFonts w:ascii="Times New Roman" w:hAnsi="Times New Roman"/>
          <w:sz w:val="24"/>
          <w:lang w:val="en-US"/>
        </w:rPr>
        <w:t xml:space="preserve">, S., &amp; </w:t>
      </w:r>
      <w:proofErr w:type="spellStart"/>
      <w:r w:rsidRPr="00040CD2">
        <w:rPr>
          <w:rFonts w:ascii="Times New Roman" w:hAnsi="Times New Roman"/>
          <w:sz w:val="24"/>
          <w:lang w:val="en-US"/>
        </w:rPr>
        <w:t>Nuryanti</w:t>
      </w:r>
      <w:proofErr w:type="spellEnd"/>
      <w:r w:rsidRPr="00040CD2">
        <w:rPr>
          <w:rFonts w:ascii="Times New Roman" w:hAnsi="Times New Roman"/>
          <w:sz w:val="24"/>
          <w:lang w:val="en-US"/>
        </w:rPr>
        <w:t xml:space="preserve">, N. (2018). </w:t>
      </w:r>
      <w:proofErr w:type="spellStart"/>
      <w:r w:rsidRPr="00040CD2">
        <w:rPr>
          <w:rFonts w:ascii="Times New Roman" w:hAnsi="Times New Roman"/>
          <w:sz w:val="24"/>
          <w:lang w:val="en-US"/>
        </w:rPr>
        <w:t>Pemberdayaan</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Remaja</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Berbasis</w:t>
      </w:r>
      <w:proofErr w:type="spellEnd"/>
      <w:r w:rsidRPr="00040CD2">
        <w:rPr>
          <w:rFonts w:ascii="Times New Roman" w:hAnsi="Times New Roman"/>
          <w:sz w:val="24"/>
          <w:lang w:val="en-US"/>
        </w:rPr>
        <w:t xml:space="preserve"> Masjid (</w:t>
      </w:r>
      <w:proofErr w:type="spellStart"/>
      <w:r w:rsidRPr="00040CD2">
        <w:rPr>
          <w:rFonts w:ascii="Times New Roman" w:hAnsi="Times New Roman"/>
          <w:sz w:val="24"/>
          <w:lang w:val="en-US"/>
        </w:rPr>
        <w:t>Studi</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Terhadap</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Remaja</w:t>
      </w:r>
      <w:proofErr w:type="spellEnd"/>
      <w:r w:rsidRPr="00040CD2">
        <w:rPr>
          <w:rFonts w:ascii="Times New Roman" w:hAnsi="Times New Roman"/>
          <w:sz w:val="24"/>
          <w:lang w:val="en-US"/>
        </w:rPr>
        <w:t xml:space="preserve"> Masjid di </w:t>
      </w:r>
      <w:proofErr w:type="spellStart"/>
      <w:r w:rsidRPr="00040CD2">
        <w:rPr>
          <w:rFonts w:ascii="Times New Roman" w:hAnsi="Times New Roman"/>
          <w:sz w:val="24"/>
          <w:lang w:val="en-US"/>
        </w:rPr>
        <w:t>Labuh</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Baru</w:t>
      </w:r>
      <w:proofErr w:type="spellEnd"/>
      <w:r w:rsidRPr="00040CD2">
        <w:rPr>
          <w:rFonts w:ascii="Times New Roman" w:hAnsi="Times New Roman"/>
          <w:sz w:val="24"/>
          <w:lang w:val="en-US"/>
        </w:rPr>
        <w:t xml:space="preserve"> Barat). </w:t>
      </w:r>
      <w:r w:rsidRPr="00040CD2">
        <w:rPr>
          <w:rFonts w:ascii="Times New Roman" w:hAnsi="Times New Roman"/>
          <w:i/>
          <w:iCs/>
          <w:sz w:val="24"/>
          <w:lang w:val="en-US"/>
        </w:rPr>
        <w:t xml:space="preserve">Masyarakat </w:t>
      </w:r>
      <w:proofErr w:type="spellStart"/>
      <w:r w:rsidRPr="00040CD2">
        <w:rPr>
          <w:rFonts w:ascii="Times New Roman" w:hAnsi="Times New Roman"/>
          <w:i/>
          <w:iCs/>
          <w:sz w:val="24"/>
          <w:lang w:val="en-US"/>
        </w:rPr>
        <w:t>Madani</w:t>
      </w:r>
      <w:proofErr w:type="spellEnd"/>
      <w:r w:rsidRPr="00040CD2">
        <w:rPr>
          <w:rFonts w:ascii="Times New Roman" w:hAnsi="Times New Roman"/>
          <w:i/>
          <w:iCs/>
          <w:sz w:val="24"/>
          <w:lang w:val="en-US"/>
        </w:rPr>
        <w:t xml:space="preserve">: </w:t>
      </w:r>
      <w:proofErr w:type="spellStart"/>
      <w:r w:rsidRPr="00040CD2">
        <w:rPr>
          <w:rFonts w:ascii="Times New Roman" w:hAnsi="Times New Roman"/>
          <w:i/>
          <w:iCs/>
          <w:sz w:val="24"/>
          <w:lang w:val="en-US"/>
        </w:rPr>
        <w:t>Jurnal</w:t>
      </w:r>
      <w:proofErr w:type="spellEnd"/>
      <w:r w:rsidRPr="00040CD2">
        <w:rPr>
          <w:rFonts w:ascii="Times New Roman" w:hAnsi="Times New Roman"/>
          <w:i/>
          <w:iCs/>
          <w:sz w:val="24"/>
          <w:lang w:val="en-US"/>
        </w:rPr>
        <w:t xml:space="preserve"> Kajian Islam dan </w:t>
      </w:r>
      <w:proofErr w:type="spellStart"/>
      <w:r w:rsidRPr="00040CD2">
        <w:rPr>
          <w:rFonts w:ascii="Times New Roman" w:hAnsi="Times New Roman"/>
          <w:i/>
          <w:iCs/>
          <w:sz w:val="24"/>
          <w:lang w:val="en-US"/>
        </w:rPr>
        <w:t>Pengembangan</w:t>
      </w:r>
      <w:proofErr w:type="spellEnd"/>
      <w:r w:rsidRPr="00040CD2">
        <w:rPr>
          <w:rFonts w:ascii="Times New Roman" w:hAnsi="Times New Roman"/>
          <w:i/>
          <w:iCs/>
          <w:sz w:val="24"/>
          <w:lang w:val="en-US"/>
        </w:rPr>
        <w:t xml:space="preserve"> Masyarakat,</w:t>
      </w:r>
      <w:r w:rsidRPr="00040CD2">
        <w:rPr>
          <w:rFonts w:ascii="Times New Roman" w:hAnsi="Times New Roman"/>
          <w:sz w:val="24"/>
          <w:lang w:val="en-US"/>
        </w:rPr>
        <w:t xml:space="preserve"> 3(2), 1-11.</w:t>
      </w:r>
    </w:p>
    <w:p w14:paraId="4BEB5DF6" w14:textId="77777777" w:rsidR="00CF2485" w:rsidRPr="00040CD2" w:rsidRDefault="00CF2485" w:rsidP="00040CD2">
      <w:pPr>
        <w:pStyle w:val="BodyofArticle"/>
        <w:spacing w:line="240" w:lineRule="auto"/>
        <w:ind w:left="851" w:hanging="851"/>
        <w:rPr>
          <w:rFonts w:ascii="Times New Roman" w:hAnsi="Times New Roman"/>
          <w:sz w:val="24"/>
        </w:rPr>
      </w:pPr>
      <w:r w:rsidRPr="00040CD2">
        <w:rPr>
          <w:rFonts w:ascii="Times New Roman" w:hAnsi="Times New Roman"/>
          <w:sz w:val="24"/>
        </w:rPr>
        <w:t xml:space="preserve">Bareja, B. G. (2010). </w:t>
      </w:r>
      <w:r w:rsidRPr="00040CD2">
        <w:rPr>
          <w:rFonts w:ascii="Times New Roman" w:hAnsi="Times New Roman"/>
          <w:i/>
          <w:iCs/>
          <w:sz w:val="24"/>
        </w:rPr>
        <w:t>Intensify Urban Farming, Grow Crops in the City</w:t>
      </w:r>
      <w:r w:rsidRPr="00040CD2">
        <w:rPr>
          <w:rFonts w:ascii="Times New Roman" w:hAnsi="Times New Roman"/>
          <w:sz w:val="24"/>
        </w:rPr>
        <w:t xml:space="preserve">. </w:t>
      </w:r>
    </w:p>
    <w:p w14:paraId="1F808F1F" w14:textId="77777777" w:rsidR="00CF2485" w:rsidRPr="00040CD2" w:rsidRDefault="00CF2485" w:rsidP="00040CD2">
      <w:pPr>
        <w:pStyle w:val="BodyofArticle"/>
        <w:spacing w:line="240" w:lineRule="auto"/>
        <w:ind w:left="851" w:hanging="851"/>
        <w:rPr>
          <w:rFonts w:ascii="Times New Roman" w:hAnsi="Times New Roman"/>
          <w:color w:val="0D0D0D"/>
          <w:sz w:val="24"/>
          <w:lang w:val="en-US"/>
        </w:rPr>
      </w:pPr>
      <w:r w:rsidRPr="00040CD2">
        <w:rPr>
          <w:rFonts w:ascii="Times New Roman" w:hAnsi="Times New Roman"/>
          <w:color w:val="0D0D0D"/>
          <w:sz w:val="24"/>
        </w:rPr>
        <w:lastRenderedPageBreak/>
        <w:t>Fauzi,</w:t>
      </w:r>
      <w:r w:rsidRPr="00040CD2">
        <w:rPr>
          <w:rFonts w:ascii="Times New Roman" w:hAnsi="Times New Roman"/>
          <w:color w:val="0D0D0D"/>
          <w:sz w:val="24"/>
          <w:lang w:val="en-US"/>
        </w:rPr>
        <w:t xml:space="preserve"> </w:t>
      </w:r>
      <w:r w:rsidRPr="00040CD2">
        <w:rPr>
          <w:rFonts w:ascii="Times New Roman" w:hAnsi="Times New Roman"/>
          <w:color w:val="0D0D0D"/>
          <w:sz w:val="24"/>
        </w:rPr>
        <w:t>A</w:t>
      </w:r>
      <w:r w:rsidRPr="00040CD2">
        <w:rPr>
          <w:rFonts w:ascii="Times New Roman" w:hAnsi="Times New Roman"/>
          <w:color w:val="0D0D0D"/>
          <w:sz w:val="24"/>
          <w:lang w:val="en-US"/>
        </w:rPr>
        <w:t>.</w:t>
      </w:r>
      <w:r w:rsidRPr="00040CD2">
        <w:rPr>
          <w:rFonts w:ascii="Times New Roman" w:hAnsi="Times New Roman"/>
          <w:color w:val="0D0D0D"/>
          <w:sz w:val="24"/>
        </w:rPr>
        <w:t xml:space="preserve"> R</w:t>
      </w:r>
      <w:r w:rsidRPr="00040CD2">
        <w:rPr>
          <w:rFonts w:ascii="Times New Roman" w:hAnsi="Times New Roman"/>
          <w:color w:val="0D0D0D"/>
          <w:sz w:val="24"/>
          <w:lang w:val="en-US"/>
        </w:rPr>
        <w:t>.</w:t>
      </w:r>
      <w:r w:rsidRPr="00040CD2">
        <w:rPr>
          <w:rFonts w:ascii="Times New Roman" w:hAnsi="Times New Roman"/>
          <w:color w:val="0D0D0D"/>
          <w:sz w:val="24"/>
        </w:rPr>
        <w:t xml:space="preserve"> dkk.</w:t>
      </w:r>
      <w:r w:rsidRPr="00040CD2">
        <w:rPr>
          <w:rFonts w:ascii="Times New Roman" w:hAnsi="Times New Roman"/>
          <w:color w:val="0D0D0D"/>
          <w:sz w:val="24"/>
          <w:lang w:val="en-US"/>
        </w:rPr>
        <w:t xml:space="preserve"> 2016.</w:t>
      </w:r>
      <w:r w:rsidRPr="00040CD2">
        <w:rPr>
          <w:rFonts w:ascii="Times New Roman" w:hAnsi="Times New Roman"/>
          <w:color w:val="0D0D0D"/>
          <w:sz w:val="24"/>
        </w:rPr>
        <w:t xml:space="preserve"> Pertanian Perkotaan: Urgensi, Peranan, dan Praktik Terbaik</w:t>
      </w:r>
      <w:r w:rsidRPr="00040CD2">
        <w:rPr>
          <w:rFonts w:ascii="Times New Roman" w:hAnsi="Times New Roman"/>
          <w:color w:val="0D0D0D"/>
          <w:sz w:val="24"/>
          <w:lang w:val="en-US"/>
        </w:rPr>
        <w:t>.</w:t>
      </w:r>
      <w:r w:rsidRPr="00040CD2">
        <w:rPr>
          <w:rFonts w:ascii="Times New Roman" w:hAnsi="Times New Roman"/>
          <w:color w:val="0D0D0D"/>
          <w:sz w:val="24"/>
        </w:rPr>
        <w:t xml:space="preserve"> </w:t>
      </w:r>
      <w:r w:rsidRPr="00040CD2">
        <w:rPr>
          <w:rFonts w:ascii="Times New Roman" w:hAnsi="Times New Roman"/>
          <w:i/>
          <w:iCs/>
          <w:color w:val="0D0D0D"/>
          <w:sz w:val="24"/>
        </w:rPr>
        <w:t>Jurnal Agroteknologi</w:t>
      </w:r>
      <w:r w:rsidRPr="00040CD2">
        <w:rPr>
          <w:rFonts w:ascii="Times New Roman" w:hAnsi="Times New Roman"/>
          <w:color w:val="0D0D0D"/>
          <w:sz w:val="24"/>
        </w:rPr>
        <w:t>, 10 (01)</w:t>
      </w:r>
      <w:r w:rsidRPr="00040CD2">
        <w:rPr>
          <w:rFonts w:ascii="Times New Roman" w:hAnsi="Times New Roman"/>
          <w:color w:val="0D0D0D"/>
          <w:sz w:val="24"/>
          <w:lang w:val="en-US"/>
        </w:rPr>
        <w:t>.</w:t>
      </w:r>
    </w:p>
    <w:p w14:paraId="21FF4931" w14:textId="77777777" w:rsidR="00CF2485" w:rsidRPr="00040CD2" w:rsidRDefault="00CF2485" w:rsidP="00040CD2">
      <w:pPr>
        <w:pStyle w:val="BodyofArticle"/>
        <w:spacing w:line="240" w:lineRule="auto"/>
        <w:ind w:left="851" w:hanging="851"/>
        <w:rPr>
          <w:rFonts w:ascii="Times New Roman" w:hAnsi="Times New Roman"/>
          <w:sz w:val="24"/>
        </w:rPr>
      </w:pPr>
      <w:r w:rsidRPr="00040CD2">
        <w:rPr>
          <w:rFonts w:ascii="Times New Roman" w:hAnsi="Times New Roman"/>
          <w:sz w:val="24"/>
        </w:rPr>
        <w:t xml:space="preserve">Gazalba, S.  1986. </w:t>
      </w:r>
      <w:r w:rsidRPr="00040CD2">
        <w:rPr>
          <w:rFonts w:ascii="Times New Roman" w:hAnsi="Times New Roman"/>
          <w:i/>
          <w:iCs/>
          <w:sz w:val="24"/>
        </w:rPr>
        <w:t>Masjid Pusat Ibadah dan Kebudayaan Islam</w:t>
      </w:r>
      <w:r w:rsidRPr="00040CD2">
        <w:rPr>
          <w:rFonts w:ascii="Times New Roman" w:hAnsi="Times New Roman"/>
          <w:sz w:val="24"/>
        </w:rPr>
        <w:t>. Jakarta: Bulan Bintang</w:t>
      </w:r>
    </w:p>
    <w:p w14:paraId="59A7A7BA" w14:textId="77777777" w:rsidR="00CF2485" w:rsidRPr="00040CD2" w:rsidRDefault="00CF2485" w:rsidP="00040CD2">
      <w:pPr>
        <w:pStyle w:val="BodyofArticle"/>
        <w:spacing w:line="240" w:lineRule="auto"/>
        <w:ind w:left="851" w:hanging="851"/>
        <w:rPr>
          <w:rFonts w:ascii="Times New Roman" w:hAnsi="Times New Roman"/>
          <w:sz w:val="24"/>
          <w:lang w:val="en-US"/>
        </w:rPr>
      </w:pPr>
      <w:r w:rsidRPr="00040CD2">
        <w:rPr>
          <w:rFonts w:ascii="Times New Roman" w:hAnsi="Times New Roman"/>
          <w:sz w:val="24"/>
          <w:lang w:val="en-US"/>
        </w:rPr>
        <w:t xml:space="preserve">Harry, </w:t>
      </w:r>
      <w:proofErr w:type="spellStart"/>
      <w:r w:rsidRPr="00040CD2">
        <w:rPr>
          <w:rFonts w:ascii="Times New Roman" w:hAnsi="Times New Roman"/>
          <w:sz w:val="24"/>
          <w:lang w:val="en-US"/>
        </w:rPr>
        <w:t>Hikmat</w:t>
      </w:r>
      <w:proofErr w:type="spellEnd"/>
      <w:r w:rsidRPr="00040CD2">
        <w:rPr>
          <w:rFonts w:ascii="Times New Roman" w:hAnsi="Times New Roman"/>
          <w:sz w:val="24"/>
          <w:lang w:val="en-US"/>
        </w:rPr>
        <w:t xml:space="preserve">. 2001. </w:t>
      </w:r>
      <w:r w:rsidRPr="00040CD2">
        <w:rPr>
          <w:rFonts w:ascii="Times New Roman" w:hAnsi="Times New Roman"/>
          <w:i/>
          <w:iCs/>
          <w:sz w:val="24"/>
          <w:lang w:val="en-US"/>
        </w:rPr>
        <w:t xml:space="preserve">Strategi </w:t>
      </w:r>
      <w:proofErr w:type="spellStart"/>
      <w:r w:rsidRPr="00040CD2">
        <w:rPr>
          <w:rFonts w:ascii="Times New Roman" w:hAnsi="Times New Roman"/>
          <w:i/>
          <w:iCs/>
          <w:sz w:val="24"/>
          <w:lang w:val="en-US"/>
        </w:rPr>
        <w:t>Pemberdayaan</w:t>
      </w:r>
      <w:proofErr w:type="spellEnd"/>
      <w:r w:rsidRPr="00040CD2">
        <w:rPr>
          <w:rFonts w:ascii="Times New Roman" w:hAnsi="Times New Roman"/>
          <w:i/>
          <w:iCs/>
          <w:sz w:val="24"/>
          <w:lang w:val="en-US"/>
        </w:rPr>
        <w:t xml:space="preserve"> Masyarakat</w:t>
      </w:r>
      <w:r w:rsidRPr="00040CD2">
        <w:rPr>
          <w:rFonts w:ascii="Times New Roman" w:hAnsi="Times New Roman"/>
          <w:sz w:val="24"/>
          <w:lang w:val="en-US"/>
        </w:rPr>
        <w:t xml:space="preserve">. Bandung: </w:t>
      </w:r>
      <w:proofErr w:type="spellStart"/>
      <w:r w:rsidRPr="00040CD2">
        <w:rPr>
          <w:rFonts w:ascii="Times New Roman" w:hAnsi="Times New Roman"/>
          <w:sz w:val="24"/>
          <w:lang w:val="en-US"/>
        </w:rPr>
        <w:t>Humaniora</w:t>
      </w:r>
      <w:proofErr w:type="spellEnd"/>
      <w:r w:rsidRPr="00040CD2">
        <w:rPr>
          <w:rFonts w:ascii="Times New Roman" w:hAnsi="Times New Roman"/>
          <w:sz w:val="24"/>
          <w:lang w:val="en-US"/>
        </w:rPr>
        <w:t>.</w:t>
      </w:r>
    </w:p>
    <w:p w14:paraId="0FDA7CFD" w14:textId="77777777" w:rsidR="00CF2485" w:rsidRPr="00040CD2" w:rsidRDefault="00CF2485" w:rsidP="00040CD2">
      <w:pPr>
        <w:pStyle w:val="BodyofArticle"/>
        <w:spacing w:line="240" w:lineRule="auto"/>
        <w:ind w:left="851" w:hanging="851"/>
        <w:rPr>
          <w:rFonts w:ascii="Times New Roman" w:hAnsi="Times New Roman"/>
          <w:sz w:val="24"/>
          <w:lang w:val="en-US"/>
        </w:rPr>
      </w:pPr>
      <w:r w:rsidRPr="00040CD2">
        <w:rPr>
          <w:rFonts w:ascii="Times New Roman" w:hAnsi="Times New Roman"/>
          <w:sz w:val="24"/>
        </w:rPr>
        <w:t>Hermawan, H</w:t>
      </w:r>
      <w:r w:rsidRPr="00040CD2">
        <w:rPr>
          <w:rFonts w:ascii="Times New Roman" w:hAnsi="Times New Roman"/>
          <w:sz w:val="24"/>
          <w:lang w:val="en-US"/>
        </w:rPr>
        <w:t>.</w:t>
      </w:r>
      <w:r w:rsidRPr="00040CD2">
        <w:rPr>
          <w:rFonts w:ascii="Times New Roman" w:hAnsi="Times New Roman"/>
          <w:sz w:val="24"/>
        </w:rPr>
        <w:t xml:space="preserve"> </w:t>
      </w:r>
      <w:r w:rsidRPr="00040CD2">
        <w:rPr>
          <w:rFonts w:ascii="Times New Roman" w:hAnsi="Times New Roman"/>
          <w:sz w:val="24"/>
          <w:lang w:val="en-US"/>
        </w:rPr>
        <w:t xml:space="preserve">2017. </w:t>
      </w:r>
      <w:r w:rsidRPr="00040CD2">
        <w:rPr>
          <w:rFonts w:ascii="Times New Roman" w:hAnsi="Times New Roman"/>
          <w:sz w:val="24"/>
        </w:rPr>
        <w:t>Pengembangan Destinasi Wisata Pada Tingkat Tapak Lahan Dengan Pendekatan Analisis Swot</w:t>
      </w:r>
      <w:r w:rsidRPr="00040CD2">
        <w:rPr>
          <w:rFonts w:ascii="Times New Roman" w:hAnsi="Times New Roman"/>
          <w:sz w:val="24"/>
          <w:lang w:val="en-US"/>
        </w:rPr>
        <w:t xml:space="preserve">. </w:t>
      </w:r>
      <w:r w:rsidRPr="00040CD2">
        <w:rPr>
          <w:rFonts w:ascii="Times New Roman" w:hAnsi="Times New Roman"/>
          <w:i/>
          <w:iCs/>
          <w:sz w:val="24"/>
        </w:rPr>
        <w:t>Jurnal Pariwisata</w:t>
      </w:r>
      <w:r w:rsidRPr="00040CD2">
        <w:rPr>
          <w:rFonts w:ascii="Times New Roman" w:hAnsi="Times New Roman"/>
          <w:sz w:val="24"/>
        </w:rPr>
        <w:t>, 4 (2)</w:t>
      </w:r>
      <w:r w:rsidRPr="00040CD2">
        <w:rPr>
          <w:rFonts w:ascii="Times New Roman" w:hAnsi="Times New Roman"/>
          <w:sz w:val="24"/>
          <w:lang w:val="en-US"/>
        </w:rPr>
        <w:t>.</w:t>
      </w:r>
    </w:p>
    <w:p w14:paraId="4BF9B766" w14:textId="77777777" w:rsidR="00CF2485" w:rsidRPr="00040CD2" w:rsidRDefault="00CF2485" w:rsidP="00040CD2">
      <w:pPr>
        <w:pStyle w:val="BodyofArticle"/>
        <w:spacing w:line="240" w:lineRule="auto"/>
        <w:ind w:left="851" w:hanging="851"/>
        <w:rPr>
          <w:rFonts w:ascii="Times New Roman" w:hAnsi="Times New Roman"/>
          <w:sz w:val="24"/>
          <w:lang w:val="en-US"/>
        </w:rPr>
      </w:pPr>
      <w:proofErr w:type="spellStart"/>
      <w:r w:rsidRPr="00040CD2">
        <w:rPr>
          <w:rFonts w:ascii="Times New Roman" w:hAnsi="Times New Roman"/>
          <w:sz w:val="24"/>
          <w:lang w:val="en-US"/>
        </w:rPr>
        <w:t>Kusniawati</w:t>
      </w:r>
      <w:proofErr w:type="spellEnd"/>
      <w:r w:rsidRPr="00040CD2">
        <w:rPr>
          <w:rFonts w:ascii="Times New Roman" w:hAnsi="Times New Roman"/>
          <w:sz w:val="24"/>
          <w:lang w:val="en-US"/>
        </w:rPr>
        <w:t xml:space="preserve">, D., </w:t>
      </w:r>
      <w:proofErr w:type="spellStart"/>
      <w:r w:rsidRPr="00040CD2">
        <w:rPr>
          <w:rFonts w:ascii="Times New Roman" w:hAnsi="Times New Roman"/>
          <w:sz w:val="24"/>
          <w:lang w:val="en-US"/>
        </w:rPr>
        <w:t>Islami</w:t>
      </w:r>
      <w:proofErr w:type="spellEnd"/>
      <w:r w:rsidRPr="00040CD2">
        <w:rPr>
          <w:rFonts w:ascii="Times New Roman" w:hAnsi="Times New Roman"/>
          <w:sz w:val="24"/>
          <w:lang w:val="en-US"/>
        </w:rPr>
        <w:t xml:space="preserve">, N. P., </w:t>
      </w:r>
      <w:proofErr w:type="spellStart"/>
      <w:r w:rsidRPr="00040CD2">
        <w:rPr>
          <w:rFonts w:ascii="Times New Roman" w:hAnsi="Times New Roman"/>
          <w:sz w:val="24"/>
          <w:lang w:val="en-US"/>
        </w:rPr>
        <w:t>Setyaningrum</w:t>
      </w:r>
      <w:proofErr w:type="spellEnd"/>
      <w:r w:rsidRPr="00040CD2">
        <w:rPr>
          <w:rFonts w:ascii="Times New Roman" w:hAnsi="Times New Roman"/>
          <w:sz w:val="24"/>
          <w:lang w:val="en-US"/>
        </w:rPr>
        <w:t xml:space="preserve">, B., &amp; </w:t>
      </w:r>
      <w:proofErr w:type="spellStart"/>
      <w:r w:rsidRPr="00040CD2">
        <w:rPr>
          <w:rFonts w:ascii="Times New Roman" w:hAnsi="Times New Roman"/>
          <w:sz w:val="24"/>
          <w:lang w:val="en-US"/>
        </w:rPr>
        <w:t>Prasetyawati</w:t>
      </w:r>
      <w:proofErr w:type="spellEnd"/>
      <w:r w:rsidRPr="00040CD2">
        <w:rPr>
          <w:rFonts w:ascii="Times New Roman" w:hAnsi="Times New Roman"/>
          <w:sz w:val="24"/>
          <w:lang w:val="en-US"/>
        </w:rPr>
        <w:t xml:space="preserve">, E. (2017). </w:t>
      </w:r>
      <w:proofErr w:type="spellStart"/>
      <w:r w:rsidRPr="00040CD2">
        <w:rPr>
          <w:rFonts w:ascii="Times New Roman" w:hAnsi="Times New Roman"/>
          <w:sz w:val="24"/>
          <w:lang w:val="en-US"/>
        </w:rPr>
        <w:t>Pemberdayaan</w:t>
      </w:r>
      <w:proofErr w:type="spellEnd"/>
      <w:r w:rsidRPr="00040CD2">
        <w:rPr>
          <w:rFonts w:ascii="Times New Roman" w:hAnsi="Times New Roman"/>
          <w:sz w:val="24"/>
          <w:lang w:val="en-US"/>
        </w:rPr>
        <w:t xml:space="preserve"> Masyarakat </w:t>
      </w:r>
      <w:proofErr w:type="spellStart"/>
      <w:r w:rsidRPr="00040CD2">
        <w:rPr>
          <w:rFonts w:ascii="Times New Roman" w:hAnsi="Times New Roman"/>
          <w:sz w:val="24"/>
          <w:lang w:val="en-US"/>
        </w:rPr>
        <w:t>Berbasis</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Potensi</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Lokal</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Melalui</w:t>
      </w:r>
      <w:proofErr w:type="spellEnd"/>
      <w:r w:rsidRPr="00040CD2">
        <w:rPr>
          <w:rFonts w:ascii="Times New Roman" w:hAnsi="Times New Roman"/>
          <w:sz w:val="24"/>
          <w:lang w:val="en-US"/>
        </w:rPr>
        <w:t xml:space="preserve"> Program </w:t>
      </w:r>
      <w:proofErr w:type="spellStart"/>
      <w:r w:rsidRPr="00040CD2">
        <w:rPr>
          <w:rFonts w:ascii="Times New Roman" w:hAnsi="Times New Roman"/>
          <w:sz w:val="24"/>
          <w:lang w:val="en-US"/>
        </w:rPr>
        <w:t>Desa</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Wisata</w:t>
      </w:r>
      <w:proofErr w:type="spellEnd"/>
      <w:r w:rsidRPr="00040CD2">
        <w:rPr>
          <w:rFonts w:ascii="Times New Roman" w:hAnsi="Times New Roman"/>
          <w:sz w:val="24"/>
          <w:lang w:val="en-US"/>
        </w:rPr>
        <w:t xml:space="preserve"> di </w:t>
      </w:r>
      <w:proofErr w:type="spellStart"/>
      <w:r w:rsidRPr="00040CD2">
        <w:rPr>
          <w:rFonts w:ascii="Times New Roman" w:hAnsi="Times New Roman"/>
          <w:sz w:val="24"/>
          <w:lang w:val="en-US"/>
        </w:rPr>
        <w:t>Desa</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Bumiaji</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Sosioglobal</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Jurnal</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Pemikiran</w:t>
      </w:r>
      <w:proofErr w:type="spellEnd"/>
      <w:r w:rsidRPr="00040CD2">
        <w:rPr>
          <w:rFonts w:ascii="Times New Roman" w:hAnsi="Times New Roman"/>
          <w:sz w:val="24"/>
          <w:lang w:val="en-US"/>
        </w:rPr>
        <w:t xml:space="preserve"> dan </w:t>
      </w:r>
      <w:proofErr w:type="spellStart"/>
      <w:r w:rsidRPr="00040CD2">
        <w:rPr>
          <w:rFonts w:ascii="Times New Roman" w:hAnsi="Times New Roman"/>
          <w:sz w:val="24"/>
          <w:lang w:val="en-US"/>
        </w:rPr>
        <w:t>Penelitian</w:t>
      </w:r>
      <w:proofErr w:type="spellEnd"/>
      <w:r w:rsidRPr="00040CD2">
        <w:rPr>
          <w:rFonts w:ascii="Times New Roman" w:hAnsi="Times New Roman"/>
          <w:sz w:val="24"/>
          <w:lang w:val="en-US"/>
        </w:rPr>
        <w:t xml:space="preserve"> </w:t>
      </w:r>
      <w:proofErr w:type="spellStart"/>
      <w:r w:rsidRPr="00040CD2">
        <w:rPr>
          <w:rFonts w:ascii="Times New Roman" w:hAnsi="Times New Roman"/>
          <w:sz w:val="24"/>
          <w:lang w:val="en-US"/>
        </w:rPr>
        <w:t>Sosiologi</w:t>
      </w:r>
      <w:proofErr w:type="spellEnd"/>
      <w:r w:rsidRPr="00040CD2">
        <w:rPr>
          <w:rFonts w:ascii="Times New Roman" w:hAnsi="Times New Roman"/>
          <w:sz w:val="24"/>
          <w:lang w:val="en-US"/>
        </w:rPr>
        <w:t>, 2(1), 59-72.</w:t>
      </w:r>
    </w:p>
    <w:p w14:paraId="45FD9474" w14:textId="77777777" w:rsidR="00CF2485" w:rsidRPr="00040CD2" w:rsidRDefault="00CF2485" w:rsidP="00040CD2">
      <w:pPr>
        <w:pStyle w:val="BodyofArticle"/>
        <w:spacing w:line="240" w:lineRule="auto"/>
        <w:ind w:left="851" w:hanging="851"/>
        <w:rPr>
          <w:rFonts w:ascii="Times New Roman" w:hAnsi="Times New Roman"/>
          <w:sz w:val="24"/>
          <w:lang w:val="en-US"/>
        </w:rPr>
      </w:pPr>
      <w:r w:rsidRPr="00040CD2">
        <w:rPr>
          <w:rFonts w:ascii="Times New Roman" w:hAnsi="Times New Roman"/>
          <w:sz w:val="24"/>
        </w:rPr>
        <w:t>Mardikanto</w:t>
      </w:r>
      <w:r w:rsidRPr="00040CD2">
        <w:rPr>
          <w:rFonts w:ascii="Times New Roman" w:hAnsi="Times New Roman"/>
          <w:sz w:val="24"/>
          <w:lang w:val="en-US"/>
        </w:rPr>
        <w:t xml:space="preserve">, </w:t>
      </w:r>
      <w:r w:rsidRPr="00040CD2">
        <w:rPr>
          <w:rFonts w:ascii="Times New Roman" w:hAnsi="Times New Roman"/>
          <w:sz w:val="24"/>
        </w:rPr>
        <w:t>Totok dan Poerwoko Soebiato</w:t>
      </w:r>
      <w:r w:rsidRPr="00040CD2">
        <w:rPr>
          <w:rFonts w:ascii="Times New Roman" w:hAnsi="Times New Roman"/>
          <w:sz w:val="24"/>
          <w:lang w:val="en-US"/>
        </w:rPr>
        <w:t>. 2012.</w:t>
      </w:r>
      <w:r w:rsidRPr="00040CD2">
        <w:rPr>
          <w:rFonts w:ascii="Times New Roman" w:hAnsi="Times New Roman"/>
          <w:sz w:val="24"/>
        </w:rPr>
        <w:t xml:space="preserve"> </w:t>
      </w:r>
      <w:r w:rsidRPr="00040CD2">
        <w:rPr>
          <w:rFonts w:ascii="Times New Roman" w:hAnsi="Times New Roman"/>
          <w:i/>
          <w:iCs/>
          <w:sz w:val="24"/>
        </w:rPr>
        <w:t>Pemberdayaan Masyarakat Dalam Pesrspektif Kebijakan Publik</w:t>
      </w:r>
      <w:r w:rsidRPr="00040CD2">
        <w:rPr>
          <w:rFonts w:ascii="Times New Roman" w:hAnsi="Times New Roman"/>
          <w:sz w:val="24"/>
          <w:lang w:val="en-US"/>
        </w:rPr>
        <w:t xml:space="preserve">. </w:t>
      </w:r>
      <w:r w:rsidRPr="00040CD2">
        <w:rPr>
          <w:rFonts w:ascii="Times New Roman" w:hAnsi="Times New Roman"/>
          <w:sz w:val="24"/>
        </w:rPr>
        <w:t>Bandung: Alfabeta</w:t>
      </w:r>
      <w:r w:rsidRPr="00040CD2">
        <w:rPr>
          <w:rFonts w:ascii="Times New Roman" w:hAnsi="Times New Roman"/>
          <w:sz w:val="24"/>
          <w:lang w:val="en-US"/>
        </w:rPr>
        <w:t>.</w:t>
      </w:r>
    </w:p>
    <w:p w14:paraId="2C34FC29" w14:textId="77777777" w:rsidR="00CF2485" w:rsidRPr="00040CD2" w:rsidRDefault="00CF2485" w:rsidP="00040CD2">
      <w:pPr>
        <w:pStyle w:val="BodyofArticle"/>
        <w:spacing w:line="240" w:lineRule="auto"/>
        <w:ind w:left="851" w:hanging="851"/>
        <w:rPr>
          <w:rFonts w:ascii="Times New Roman" w:hAnsi="Times New Roman"/>
          <w:color w:val="0D0D0D"/>
          <w:sz w:val="24"/>
          <w:lang w:val="en-US"/>
        </w:rPr>
      </w:pPr>
      <w:r w:rsidRPr="00040CD2">
        <w:rPr>
          <w:rFonts w:ascii="Times New Roman" w:hAnsi="Times New Roman"/>
          <w:color w:val="0D0D0D"/>
          <w:sz w:val="24"/>
        </w:rPr>
        <w:t>Nasihien, R</w:t>
      </w:r>
      <w:r w:rsidRPr="00040CD2">
        <w:rPr>
          <w:rFonts w:ascii="Times New Roman" w:hAnsi="Times New Roman"/>
          <w:color w:val="0D0D0D"/>
          <w:sz w:val="24"/>
          <w:lang w:val="en-US"/>
        </w:rPr>
        <w:t xml:space="preserve">. </w:t>
      </w:r>
      <w:r w:rsidRPr="00040CD2">
        <w:rPr>
          <w:rFonts w:ascii="Times New Roman" w:hAnsi="Times New Roman"/>
          <w:color w:val="0D0D0D"/>
          <w:sz w:val="24"/>
        </w:rPr>
        <w:t>D</w:t>
      </w:r>
      <w:r w:rsidRPr="00040CD2">
        <w:rPr>
          <w:rFonts w:ascii="Times New Roman" w:hAnsi="Times New Roman"/>
          <w:color w:val="0D0D0D"/>
          <w:sz w:val="24"/>
          <w:lang w:val="en-US"/>
        </w:rPr>
        <w:t xml:space="preserve">. </w:t>
      </w:r>
      <w:r w:rsidRPr="00040CD2">
        <w:rPr>
          <w:rFonts w:ascii="Times New Roman" w:hAnsi="Times New Roman"/>
          <w:color w:val="0D0D0D"/>
          <w:sz w:val="24"/>
        </w:rPr>
        <w:t>dkk.</w:t>
      </w:r>
      <w:r w:rsidRPr="00040CD2">
        <w:rPr>
          <w:rFonts w:ascii="Times New Roman" w:hAnsi="Times New Roman"/>
          <w:color w:val="0D0D0D"/>
          <w:sz w:val="24"/>
          <w:lang w:val="en-US"/>
        </w:rPr>
        <w:t xml:space="preserve"> 2017.</w:t>
      </w:r>
      <w:r w:rsidRPr="00040CD2">
        <w:rPr>
          <w:rFonts w:ascii="Times New Roman" w:hAnsi="Times New Roman"/>
          <w:color w:val="0D0D0D"/>
          <w:sz w:val="24"/>
        </w:rPr>
        <w:t xml:space="preserve"> Teknologi Portable Inflated Greenhouse Sebagai Fasilitas Pendukung Peningkatan Ketahanan Pangan dan Pertanian Perkotaan (</w:t>
      </w:r>
      <w:r w:rsidRPr="00040CD2">
        <w:rPr>
          <w:rFonts w:ascii="Times New Roman" w:hAnsi="Times New Roman"/>
          <w:i/>
          <w:iCs/>
          <w:color w:val="0D0D0D"/>
          <w:sz w:val="24"/>
        </w:rPr>
        <w:t>Urban Farming</w:t>
      </w:r>
      <w:r w:rsidRPr="00040CD2">
        <w:rPr>
          <w:rFonts w:ascii="Times New Roman" w:hAnsi="Times New Roman"/>
          <w:color w:val="0D0D0D"/>
          <w:sz w:val="24"/>
        </w:rPr>
        <w:t>)</w:t>
      </w:r>
      <w:r w:rsidRPr="00040CD2">
        <w:rPr>
          <w:rFonts w:ascii="Times New Roman" w:hAnsi="Times New Roman"/>
          <w:color w:val="0D0D0D"/>
          <w:sz w:val="24"/>
          <w:lang w:val="en-US"/>
        </w:rPr>
        <w:t>.</w:t>
      </w:r>
      <w:r w:rsidRPr="00040CD2">
        <w:rPr>
          <w:rFonts w:ascii="Times New Roman" w:hAnsi="Times New Roman"/>
          <w:color w:val="0D0D0D"/>
          <w:sz w:val="24"/>
        </w:rPr>
        <w:t xml:space="preserve"> </w:t>
      </w:r>
      <w:r w:rsidRPr="00040CD2">
        <w:rPr>
          <w:rFonts w:ascii="Times New Roman" w:hAnsi="Times New Roman"/>
          <w:i/>
          <w:iCs/>
          <w:color w:val="0D0D0D"/>
          <w:sz w:val="24"/>
        </w:rPr>
        <w:t>Jurnal Darussalam, 9 (1)</w:t>
      </w:r>
      <w:r w:rsidRPr="00040CD2">
        <w:rPr>
          <w:rFonts w:ascii="Times New Roman" w:hAnsi="Times New Roman"/>
          <w:color w:val="0D0D0D"/>
          <w:sz w:val="24"/>
          <w:lang w:val="en-US"/>
        </w:rPr>
        <w:t>.</w:t>
      </w:r>
    </w:p>
    <w:p w14:paraId="07BA7874" w14:textId="77777777" w:rsidR="00CF2485" w:rsidRPr="00040CD2" w:rsidRDefault="00CF2485" w:rsidP="00040CD2">
      <w:pPr>
        <w:pStyle w:val="BodyofArticle"/>
        <w:spacing w:line="240" w:lineRule="auto"/>
        <w:ind w:left="851" w:hanging="851"/>
        <w:rPr>
          <w:rFonts w:ascii="Times New Roman" w:hAnsi="Times New Roman"/>
          <w:color w:val="0D0D0D"/>
          <w:sz w:val="24"/>
          <w:lang w:val="en-US"/>
        </w:rPr>
      </w:pPr>
      <w:proofErr w:type="spellStart"/>
      <w:r w:rsidRPr="00040CD2">
        <w:rPr>
          <w:rFonts w:ascii="Times New Roman" w:hAnsi="Times New Roman"/>
          <w:color w:val="0D0D0D"/>
          <w:sz w:val="24"/>
          <w:lang w:val="en-US"/>
        </w:rPr>
        <w:t>Ridwanullah</w:t>
      </w:r>
      <w:proofErr w:type="spellEnd"/>
      <w:r w:rsidRPr="00040CD2">
        <w:rPr>
          <w:rFonts w:ascii="Times New Roman" w:hAnsi="Times New Roman"/>
          <w:color w:val="0D0D0D"/>
          <w:sz w:val="24"/>
          <w:lang w:val="en-US"/>
        </w:rPr>
        <w:t xml:space="preserve">, A. I., &amp; </w:t>
      </w:r>
      <w:proofErr w:type="spellStart"/>
      <w:r w:rsidRPr="00040CD2">
        <w:rPr>
          <w:rFonts w:ascii="Times New Roman" w:hAnsi="Times New Roman"/>
          <w:color w:val="0D0D0D"/>
          <w:sz w:val="24"/>
          <w:lang w:val="en-US"/>
        </w:rPr>
        <w:t>Herdiana</w:t>
      </w:r>
      <w:proofErr w:type="spellEnd"/>
      <w:r w:rsidRPr="00040CD2">
        <w:rPr>
          <w:rFonts w:ascii="Times New Roman" w:hAnsi="Times New Roman"/>
          <w:color w:val="0D0D0D"/>
          <w:sz w:val="24"/>
          <w:lang w:val="en-US"/>
        </w:rPr>
        <w:t xml:space="preserve">, D. (2018). </w:t>
      </w:r>
      <w:proofErr w:type="spellStart"/>
      <w:r w:rsidRPr="00040CD2">
        <w:rPr>
          <w:rFonts w:ascii="Times New Roman" w:hAnsi="Times New Roman"/>
          <w:color w:val="0D0D0D"/>
          <w:sz w:val="24"/>
          <w:lang w:val="en-US"/>
        </w:rPr>
        <w:t>Optimalisasi</w:t>
      </w:r>
      <w:proofErr w:type="spellEnd"/>
      <w:r w:rsidRPr="00040CD2">
        <w:rPr>
          <w:rFonts w:ascii="Times New Roman" w:hAnsi="Times New Roman"/>
          <w:color w:val="0D0D0D"/>
          <w:sz w:val="24"/>
          <w:lang w:val="en-US"/>
        </w:rPr>
        <w:t xml:space="preserve"> </w:t>
      </w:r>
      <w:proofErr w:type="spellStart"/>
      <w:r w:rsidRPr="00040CD2">
        <w:rPr>
          <w:rFonts w:ascii="Times New Roman" w:hAnsi="Times New Roman"/>
          <w:color w:val="0D0D0D"/>
          <w:sz w:val="24"/>
          <w:lang w:val="en-US"/>
        </w:rPr>
        <w:t>Pemberdayaan</w:t>
      </w:r>
      <w:proofErr w:type="spellEnd"/>
      <w:r w:rsidRPr="00040CD2">
        <w:rPr>
          <w:rFonts w:ascii="Times New Roman" w:hAnsi="Times New Roman"/>
          <w:color w:val="0D0D0D"/>
          <w:sz w:val="24"/>
          <w:lang w:val="en-US"/>
        </w:rPr>
        <w:t xml:space="preserve"> Masyarakat </w:t>
      </w:r>
      <w:proofErr w:type="spellStart"/>
      <w:r w:rsidRPr="00040CD2">
        <w:rPr>
          <w:rFonts w:ascii="Times New Roman" w:hAnsi="Times New Roman"/>
          <w:color w:val="0D0D0D"/>
          <w:sz w:val="24"/>
          <w:lang w:val="en-US"/>
        </w:rPr>
        <w:t>Berbasis</w:t>
      </w:r>
      <w:proofErr w:type="spellEnd"/>
      <w:r w:rsidRPr="00040CD2">
        <w:rPr>
          <w:rFonts w:ascii="Times New Roman" w:hAnsi="Times New Roman"/>
          <w:color w:val="0D0D0D"/>
          <w:sz w:val="24"/>
          <w:lang w:val="en-US"/>
        </w:rPr>
        <w:t xml:space="preserve"> Masjid. </w:t>
      </w:r>
      <w:proofErr w:type="spellStart"/>
      <w:r w:rsidRPr="00040CD2">
        <w:rPr>
          <w:rFonts w:ascii="Times New Roman" w:hAnsi="Times New Roman"/>
          <w:i/>
          <w:iCs/>
          <w:color w:val="0D0D0D"/>
          <w:sz w:val="24"/>
          <w:lang w:val="en-US"/>
        </w:rPr>
        <w:t>Ilmu</w:t>
      </w:r>
      <w:proofErr w:type="spellEnd"/>
      <w:r w:rsidRPr="00040CD2">
        <w:rPr>
          <w:rFonts w:ascii="Times New Roman" w:hAnsi="Times New Roman"/>
          <w:i/>
          <w:iCs/>
          <w:color w:val="0D0D0D"/>
          <w:sz w:val="24"/>
          <w:lang w:val="en-US"/>
        </w:rPr>
        <w:t xml:space="preserve"> </w:t>
      </w:r>
      <w:proofErr w:type="spellStart"/>
      <w:r w:rsidRPr="00040CD2">
        <w:rPr>
          <w:rFonts w:ascii="Times New Roman" w:hAnsi="Times New Roman"/>
          <w:i/>
          <w:iCs/>
          <w:color w:val="0D0D0D"/>
          <w:sz w:val="24"/>
          <w:lang w:val="en-US"/>
        </w:rPr>
        <w:t>Dakwah</w:t>
      </w:r>
      <w:proofErr w:type="spellEnd"/>
      <w:r w:rsidRPr="00040CD2">
        <w:rPr>
          <w:rFonts w:ascii="Times New Roman" w:hAnsi="Times New Roman"/>
          <w:i/>
          <w:iCs/>
          <w:color w:val="0D0D0D"/>
          <w:sz w:val="24"/>
          <w:lang w:val="en-US"/>
        </w:rPr>
        <w:t>: Academic Journal for Homiletic Studies</w:t>
      </w:r>
      <w:r w:rsidRPr="00040CD2">
        <w:rPr>
          <w:rFonts w:ascii="Times New Roman" w:hAnsi="Times New Roman"/>
          <w:color w:val="0D0D0D"/>
          <w:sz w:val="24"/>
          <w:lang w:val="en-US"/>
        </w:rPr>
        <w:t>, 12(1), 82-98.</w:t>
      </w:r>
    </w:p>
    <w:p w14:paraId="17ABBF87" w14:textId="77777777" w:rsidR="00CF2485" w:rsidRPr="00040CD2" w:rsidRDefault="00CF2485" w:rsidP="00040CD2">
      <w:pPr>
        <w:pStyle w:val="BodyofArticle"/>
        <w:spacing w:line="240" w:lineRule="auto"/>
        <w:ind w:left="851" w:hanging="851"/>
        <w:rPr>
          <w:rFonts w:ascii="Times New Roman" w:hAnsi="Times New Roman"/>
          <w:sz w:val="24"/>
          <w:lang w:val="en-US"/>
        </w:rPr>
      </w:pPr>
      <w:r w:rsidRPr="00040CD2">
        <w:rPr>
          <w:rFonts w:ascii="Times New Roman" w:hAnsi="Times New Roman"/>
          <w:sz w:val="24"/>
        </w:rPr>
        <w:t>Silmi, ‘A</w:t>
      </w:r>
      <w:r w:rsidRPr="00040CD2">
        <w:rPr>
          <w:rFonts w:ascii="Times New Roman" w:hAnsi="Times New Roman"/>
          <w:sz w:val="24"/>
          <w:lang w:val="en-US"/>
        </w:rPr>
        <w:t>.</w:t>
      </w:r>
      <w:r w:rsidRPr="00040CD2">
        <w:rPr>
          <w:rFonts w:ascii="Times New Roman" w:hAnsi="Times New Roman"/>
          <w:sz w:val="24"/>
        </w:rPr>
        <w:t xml:space="preserve"> F</w:t>
      </w:r>
      <w:r w:rsidRPr="00040CD2">
        <w:rPr>
          <w:rFonts w:ascii="Times New Roman" w:hAnsi="Times New Roman"/>
          <w:sz w:val="24"/>
          <w:lang w:val="en-US"/>
        </w:rPr>
        <w:t xml:space="preserve">. 2017. </w:t>
      </w:r>
      <w:r w:rsidRPr="00040CD2">
        <w:rPr>
          <w:rFonts w:ascii="Times New Roman" w:hAnsi="Times New Roman"/>
          <w:sz w:val="24"/>
        </w:rPr>
        <w:t xml:space="preserve">Participatory Learning And Action (PLA) di Desa Terpencil , </w:t>
      </w:r>
      <w:r w:rsidRPr="00040CD2">
        <w:rPr>
          <w:rFonts w:ascii="Times New Roman" w:hAnsi="Times New Roman"/>
          <w:i/>
          <w:iCs/>
          <w:sz w:val="24"/>
        </w:rPr>
        <w:t>Jurnal Pemberdayaan Masyarakat</w:t>
      </w:r>
      <w:r w:rsidRPr="00040CD2">
        <w:rPr>
          <w:rFonts w:ascii="Times New Roman" w:hAnsi="Times New Roman"/>
          <w:sz w:val="24"/>
        </w:rPr>
        <w:t>, 1 (1)</w:t>
      </w:r>
      <w:r w:rsidRPr="00040CD2">
        <w:rPr>
          <w:rFonts w:ascii="Times New Roman" w:hAnsi="Times New Roman"/>
          <w:sz w:val="24"/>
          <w:lang w:val="en-US"/>
        </w:rPr>
        <w:t>.</w:t>
      </w:r>
    </w:p>
    <w:p w14:paraId="32DF592A" w14:textId="77777777" w:rsidR="00CF2485" w:rsidRPr="00040CD2" w:rsidRDefault="00CF2485" w:rsidP="00040CD2">
      <w:pPr>
        <w:pStyle w:val="BodyofArticle"/>
        <w:spacing w:line="240" w:lineRule="auto"/>
        <w:ind w:left="851" w:hanging="851"/>
        <w:rPr>
          <w:rFonts w:ascii="Times New Roman" w:hAnsi="Times New Roman"/>
          <w:sz w:val="24"/>
        </w:rPr>
      </w:pPr>
      <w:r w:rsidRPr="00040CD2">
        <w:rPr>
          <w:rFonts w:ascii="Times New Roman" w:hAnsi="Times New Roman"/>
          <w:sz w:val="24"/>
        </w:rPr>
        <w:t xml:space="preserve">Suhartono, Edi. 2005. </w:t>
      </w:r>
      <w:r w:rsidRPr="00040CD2">
        <w:rPr>
          <w:rFonts w:ascii="Times New Roman" w:hAnsi="Times New Roman"/>
          <w:i/>
          <w:iCs/>
          <w:sz w:val="24"/>
        </w:rPr>
        <w:t>Membangun Masyarakat Memberdayakan Rakyat</w:t>
      </w:r>
      <w:r w:rsidRPr="00040CD2">
        <w:rPr>
          <w:rFonts w:ascii="Times New Roman" w:hAnsi="Times New Roman"/>
          <w:sz w:val="24"/>
        </w:rPr>
        <w:t xml:space="preserve">. Bandung: Refika Aditama. </w:t>
      </w:r>
    </w:p>
    <w:p w14:paraId="3D6C5FCC" w14:textId="77777777" w:rsidR="00CF2485" w:rsidRPr="00040CD2" w:rsidRDefault="00CF2485" w:rsidP="00040CD2">
      <w:pPr>
        <w:pStyle w:val="BodyofArticle"/>
        <w:spacing w:line="240" w:lineRule="auto"/>
        <w:ind w:left="851" w:hanging="851"/>
        <w:rPr>
          <w:rFonts w:ascii="Times New Roman" w:hAnsi="Times New Roman"/>
          <w:sz w:val="24"/>
        </w:rPr>
      </w:pPr>
      <w:r w:rsidRPr="00040CD2">
        <w:rPr>
          <w:rFonts w:ascii="Times New Roman" w:hAnsi="Times New Roman"/>
          <w:sz w:val="24"/>
        </w:rPr>
        <w:t>Suyono.</w:t>
      </w:r>
      <w:r w:rsidRPr="00040CD2">
        <w:rPr>
          <w:rFonts w:ascii="Times New Roman" w:hAnsi="Times New Roman"/>
          <w:sz w:val="24"/>
          <w:lang w:val="en-US"/>
        </w:rPr>
        <w:t xml:space="preserve"> </w:t>
      </w:r>
      <w:r w:rsidRPr="00040CD2">
        <w:rPr>
          <w:rFonts w:ascii="Times New Roman" w:hAnsi="Times New Roman"/>
          <w:sz w:val="24"/>
        </w:rPr>
        <w:t xml:space="preserve">2009. </w:t>
      </w:r>
      <w:r w:rsidRPr="00040CD2">
        <w:rPr>
          <w:rFonts w:ascii="Times New Roman" w:hAnsi="Times New Roman"/>
          <w:i/>
          <w:iCs/>
          <w:sz w:val="24"/>
        </w:rPr>
        <w:t>Pedoman pelaksanaan KKN Pos Pemberdayaan Keluarga (Posdaya)</w:t>
      </w:r>
      <w:r w:rsidRPr="00040CD2">
        <w:rPr>
          <w:rFonts w:ascii="Times New Roman" w:hAnsi="Times New Roman"/>
          <w:sz w:val="24"/>
        </w:rPr>
        <w:t xml:space="preserve">. Jakarta: Citra Kharisma Bunda. </w:t>
      </w:r>
    </w:p>
    <w:p w14:paraId="01A3F027" w14:textId="77777777" w:rsidR="00CF2485" w:rsidRPr="00040CD2" w:rsidRDefault="00CF2485" w:rsidP="00040CD2">
      <w:pPr>
        <w:pStyle w:val="BodyofArticle"/>
        <w:spacing w:line="240" w:lineRule="auto"/>
        <w:ind w:left="851" w:hanging="851"/>
        <w:rPr>
          <w:rFonts w:ascii="Times New Roman" w:hAnsi="Times New Roman"/>
          <w:sz w:val="24"/>
        </w:rPr>
      </w:pPr>
      <w:r w:rsidRPr="00040CD2">
        <w:rPr>
          <w:rFonts w:ascii="Times New Roman" w:hAnsi="Times New Roman"/>
          <w:sz w:val="24"/>
        </w:rPr>
        <w:t>Theresia</w:t>
      </w:r>
      <w:r w:rsidRPr="00040CD2">
        <w:rPr>
          <w:rFonts w:ascii="Times New Roman" w:hAnsi="Times New Roman"/>
          <w:sz w:val="24"/>
          <w:lang w:val="en-US"/>
        </w:rPr>
        <w:t xml:space="preserve">, </w:t>
      </w:r>
      <w:r w:rsidRPr="00040CD2">
        <w:rPr>
          <w:rFonts w:ascii="Times New Roman" w:hAnsi="Times New Roman"/>
          <w:sz w:val="24"/>
        </w:rPr>
        <w:t>Aprilia</w:t>
      </w:r>
      <w:r w:rsidRPr="00040CD2">
        <w:rPr>
          <w:rFonts w:ascii="Times New Roman" w:hAnsi="Times New Roman"/>
          <w:sz w:val="24"/>
          <w:lang w:val="en-US"/>
        </w:rPr>
        <w:t xml:space="preserve">. </w:t>
      </w:r>
      <w:r w:rsidRPr="00040CD2">
        <w:rPr>
          <w:rFonts w:ascii="Times New Roman" w:hAnsi="Times New Roman"/>
          <w:sz w:val="24"/>
        </w:rPr>
        <w:t>2014</w:t>
      </w:r>
      <w:r w:rsidRPr="00040CD2">
        <w:rPr>
          <w:rFonts w:ascii="Times New Roman" w:hAnsi="Times New Roman"/>
          <w:sz w:val="24"/>
          <w:lang w:val="en-US"/>
        </w:rPr>
        <w:t xml:space="preserve">. </w:t>
      </w:r>
      <w:r w:rsidRPr="00040CD2">
        <w:rPr>
          <w:rFonts w:ascii="Times New Roman" w:hAnsi="Times New Roman"/>
          <w:i/>
          <w:iCs/>
          <w:sz w:val="24"/>
        </w:rPr>
        <w:t>Pembangunan   Berbasis   Masyarakat</w:t>
      </w:r>
      <w:r w:rsidRPr="00040CD2">
        <w:rPr>
          <w:rFonts w:ascii="Times New Roman" w:hAnsi="Times New Roman"/>
          <w:sz w:val="24"/>
          <w:lang w:val="en-US"/>
        </w:rPr>
        <w:t xml:space="preserve">. </w:t>
      </w:r>
      <w:r w:rsidRPr="00040CD2">
        <w:rPr>
          <w:rFonts w:ascii="Times New Roman" w:hAnsi="Times New Roman"/>
          <w:sz w:val="24"/>
        </w:rPr>
        <w:t xml:space="preserve">Bandung: Alfabeta, </w:t>
      </w:r>
    </w:p>
    <w:p w14:paraId="0940AFE2" w14:textId="77777777" w:rsidR="00CF2485" w:rsidRPr="00040CD2" w:rsidRDefault="00CF2485" w:rsidP="00040CD2">
      <w:pPr>
        <w:pStyle w:val="BodyofArticle"/>
        <w:spacing w:line="240" w:lineRule="auto"/>
        <w:ind w:left="851" w:hanging="851"/>
        <w:rPr>
          <w:rFonts w:ascii="Times New Roman" w:hAnsi="Times New Roman"/>
          <w:sz w:val="24"/>
          <w:lang w:val="en-US"/>
        </w:rPr>
      </w:pPr>
      <w:r w:rsidRPr="00040CD2">
        <w:rPr>
          <w:rFonts w:ascii="Times New Roman" w:hAnsi="Times New Roman"/>
          <w:sz w:val="24"/>
        </w:rPr>
        <w:t>W. P. S. Hamzens dan  M. W. Moestopo</w:t>
      </w:r>
      <w:r w:rsidRPr="00040CD2">
        <w:rPr>
          <w:rFonts w:ascii="Times New Roman" w:hAnsi="Times New Roman"/>
          <w:sz w:val="24"/>
          <w:lang w:val="en-US"/>
        </w:rPr>
        <w:t xml:space="preserve">. </w:t>
      </w:r>
      <w:r w:rsidRPr="00040CD2">
        <w:rPr>
          <w:rFonts w:ascii="Times New Roman" w:hAnsi="Times New Roman"/>
          <w:sz w:val="24"/>
        </w:rPr>
        <w:t>2018</w:t>
      </w:r>
      <w:r w:rsidRPr="00040CD2">
        <w:rPr>
          <w:rFonts w:ascii="Times New Roman" w:hAnsi="Times New Roman"/>
          <w:sz w:val="24"/>
          <w:lang w:val="en-US"/>
        </w:rPr>
        <w:t xml:space="preserve">. </w:t>
      </w:r>
      <w:r w:rsidRPr="00040CD2">
        <w:rPr>
          <w:rFonts w:ascii="Times New Roman" w:hAnsi="Times New Roman"/>
          <w:sz w:val="24"/>
        </w:rPr>
        <w:t>Pengembangan Potensi Pertanian Perkotaan di Kawasan Sungai Palu</w:t>
      </w:r>
      <w:r w:rsidRPr="00040CD2">
        <w:rPr>
          <w:rFonts w:ascii="Times New Roman" w:hAnsi="Times New Roman"/>
          <w:sz w:val="24"/>
          <w:lang w:val="en-US"/>
        </w:rPr>
        <w:t xml:space="preserve">. </w:t>
      </w:r>
      <w:r w:rsidRPr="00040CD2">
        <w:rPr>
          <w:rFonts w:ascii="Times New Roman" w:hAnsi="Times New Roman"/>
          <w:i/>
          <w:iCs/>
          <w:sz w:val="24"/>
        </w:rPr>
        <w:t>Jurnal Pengembangan Kota</w:t>
      </w:r>
      <w:r w:rsidRPr="00040CD2">
        <w:rPr>
          <w:rFonts w:ascii="Times New Roman" w:hAnsi="Times New Roman"/>
          <w:sz w:val="24"/>
        </w:rPr>
        <w:t>, 6 (1)</w:t>
      </w:r>
      <w:r w:rsidRPr="00040CD2">
        <w:rPr>
          <w:rFonts w:ascii="Times New Roman" w:hAnsi="Times New Roman"/>
          <w:sz w:val="24"/>
          <w:lang w:val="en-US"/>
        </w:rPr>
        <w:t>.</w:t>
      </w:r>
    </w:p>
    <w:p w14:paraId="11A82EEC" w14:textId="77777777" w:rsidR="00CF2485" w:rsidRPr="00040CD2" w:rsidRDefault="00CF2485" w:rsidP="00040CD2">
      <w:pPr>
        <w:pStyle w:val="BodyofArticle"/>
        <w:spacing w:line="240" w:lineRule="auto"/>
        <w:ind w:left="851" w:hanging="851"/>
        <w:rPr>
          <w:rFonts w:ascii="Times New Roman" w:hAnsi="Times New Roman"/>
          <w:sz w:val="24"/>
        </w:rPr>
      </w:pPr>
      <w:r w:rsidRPr="00040CD2">
        <w:rPr>
          <w:rFonts w:ascii="Times New Roman" w:hAnsi="Times New Roman"/>
          <w:sz w:val="24"/>
        </w:rPr>
        <w:t>Widyawati</w:t>
      </w:r>
      <w:r w:rsidRPr="00040CD2">
        <w:rPr>
          <w:rFonts w:ascii="Times New Roman" w:hAnsi="Times New Roman"/>
          <w:sz w:val="24"/>
          <w:lang w:val="en-US"/>
        </w:rPr>
        <w:t xml:space="preserve">, </w:t>
      </w:r>
      <w:r w:rsidRPr="00040CD2">
        <w:rPr>
          <w:rFonts w:ascii="Times New Roman" w:hAnsi="Times New Roman"/>
          <w:sz w:val="24"/>
        </w:rPr>
        <w:t>Nugraheni</w:t>
      </w:r>
      <w:r w:rsidRPr="00040CD2">
        <w:rPr>
          <w:rFonts w:ascii="Times New Roman" w:hAnsi="Times New Roman"/>
          <w:sz w:val="24"/>
          <w:lang w:val="en-US"/>
        </w:rPr>
        <w:t xml:space="preserve">. 2013. </w:t>
      </w:r>
      <w:r w:rsidRPr="00040CD2">
        <w:rPr>
          <w:rFonts w:ascii="Times New Roman" w:hAnsi="Times New Roman"/>
          <w:i/>
          <w:iCs/>
          <w:sz w:val="24"/>
        </w:rPr>
        <w:t>Urban Farming: Gaya 3</w:t>
      </w:r>
      <w:r w:rsidRPr="00040CD2">
        <w:rPr>
          <w:rFonts w:ascii="Times New Roman" w:hAnsi="Times New Roman"/>
          <w:i/>
          <w:iCs/>
          <w:sz w:val="24"/>
          <w:lang w:val="en-US"/>
        </w:rPr>
        <w:t xml:space="preserve"> </w:t>
      </w:r>
      <w:r w:rsidRPr="00040CD2">
        <w:rPr>
          <w:rFonts w:ascii="Times New Roman" w:hAnsi="Times New Roman"/>
          <w:i/>
          <w:iCs/>
          <w:sz w:val="24"/>
        </w:rPr>
        <w:t>Bertani Spesifik Kota</w:t>
      </w:r>
      <w:r w:rsidRPr="00040CD2">
        <w:rPr>
          <w:rFonts w:ascii="Times New Roman" w:hAnsi="Times New Roman"/>
          <w:sz w:val="24"/>
          <w:lang w:val="en-US"/>
        </w:rPr>
        <w:t xml:space="preserve">. </w:t>
      </w:r>
      <w:r w:rsidRPr="00040CD2">
        <w:rPr>
          <w:rFonts w:ascii="Times New Roman" w:hAnsi="Times New Roman"/>
          <w:sz w:val="24"/>
        </w:rPr>
        <w:t>Yogyakarta</w:t>
      </w:r>
      <w:r w:rsidRPr="00040CD2">
        <w:rPr>
          <w:rFonts w:ascii="Times New Roman" w:hAnsi="Times New Roman"/>
          <w:sz w:val="24"/>
          <w:lang w:val="en-US"/>
        </w:rPr>
        <w:t xml:space="preserve">: </w:t>
      </w:r>
      <w:r w:rsidRPr="00040CD2">
        <w:rPr>
          <w:rFonts w:ascii="Times New Roman" w:hAnsi="Times New Roman"/>
          <w:sz w:val="24"/>
        </w:rPr>
        <w:t>ANDI</w:t>
      </w:r>
      <w:r w:rsidRPr="00040CD2">
        <w:rPr>
          <w:rFonts w:ascii="Times New Roman" w:hAnsi="Times New Roman"/>
          <w:sz w:val="24"/>
          <w:lang w:val="en-US"/>
        </w:rPr>
        <w:t>.</w:t>
      </w:r>
      <w:r w:rsidRPr="00040CD2">
        <w:rPr>
          <w:rFonts w:ascii="Times New Roman" w:hAnsi="Times New Roman"/>
          <w:sz w:val="24"/>
        </w:rPr>
        <w:t xml:space="preserve"> </w:t>
      </w:r>
    </w:p>
    <w:p w14:paraId="7C1CCD17" w14:textId="77777777" w:rsidR="00CF2485" w:rsidRPr="00040CD2" w:rsidRDefault="00CF2485" w:rsidP="00040CD2">
      <w:pPr>
        <w:pStyle w:val="BodyofArticle"/>
        <w:spacing w:line="240" w:lineRule="auto"/>
        <w:ind w:left="851" w:hanging="851"/>
        <w:rPr>
          <w:rFonts w:ascii="Times New Roman" w:hAnsi="Times New Roman"/>
          <w:sz w:val="24"/>
          <w:lang w:val="en-US"/>
        </w:rPr>
      </w:pPr>
      <w:proofErr w:type="spellStart"/>
      <w:r w:rsidRPr="00040CD2">
        <w:rPr>
          <w:rFonts w:ascii="Times New Roman" w:hAnsi="Times New Roman"/>
          <w:sz w:val="24"/>
          <w:lang w:val="en-US"/>
        </w:rPr>
        <w:t>Sumber</w:t>
      </w:r>
      <w:proofErr w:type="spellEnd"/>
      <w:r w:rsidRPr="00040CD2">
        <w:rPr>
          <w:rFonts w:ascii="Times New Roman" w:hAnsi="Times New Roman"/>
          <w:sz w:val="24"/>
          <w:lang w:val="en-US"/>
        </w:rPr>
        <w:t xml:space="preserve"> lain:</w:t>
      </w:r>
    </w:p>
    <w:p w14:paraId="19F65FC5" w14:textId="77F4DA22" w:rsidR="005C61E9" w:rsidRPr="00040CD2" w:rsidRDefault="00D53B92"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hyperlink r:id="rId11" w:history="1">
        <w:r w:rsidR="00CF2485" w:rsidRPr="00040CD2">
          <w:rPr>
            <w:rFonts w:ascii="Times New Roman" w:hAnsi="Times New Roman" w:cs="Times New Roman"/>
            <w:sz w:val="24"/>
            <w:szCs w:val="24"/>
          </w:rPr>
          <w:t>https://kbbi.kemdikbud.go.id/entri/urban</w:t>
        </w:r>
      </w:hyperlink>
      <w:r w:rsidR="00CF2485" w:rsidRPr="00040CD2">
        <w:rPr>
          <w:rFonts w:ascii="Times New Roman" w:hAnsi="Times New Roman" w:cs="Times New Roman"/>
          <w:sz w:val="24"/>
          <w:szCs w:val="24"/>
        </w:rPr>
        <w:t xml:space="preserve"> </w:t>
      </w:r>
      <w:proofErr w:type="spellStart"/>
      <w:r w:rsidR="00CF2485" w:rsidRPr="00040CD2">
        <w:rPr>
          <w:rFonts w:ascii="Times New Roman" w:hAnsi="Times New Roman" w:cs="Times New Roman"/>
          <w:sz w:val="24"/>
          <w:szCs w:val="24"/>
        </w:rPr>
        <w:t>diakses</w:t>
      </w:r>
      <w:proofErr w:type="spellEnd"/>
      <w:r w:rsidR="00CF2485" w:rsidRPr="00040CD2">
        <w:rPr>
          <w:rFonts w:ascii="Times New Roman" w:hAnsi="Times New Roman" w:cs="Times New Roman"/>
          <w:sz w:val="24"/>
          <w:szCs w:val="24"/>
        </w:rPr>
        <w:t xml:space="preserve"> 16 </w:t>
      </w:r>
      <w:proofErr w:type="spellStart"/>
      <w:r w:rsidR="00CF2485" w:rsidRPr="00040CD2">
        <w:rPr>
          <w:rFonts w:ascii="Times New Roman" w:hAnsi="Times New Roman" w:cs="Times New Roman"/>
          <w:sz w:val="24"/>
          <w:szCs w:val="24"/>
        </w:rPr>
        <w:t>Oktober</w:t>
      </w:r>
      <w:proofErr w:type="spellEnd"/>
      <w:r w:rsidR="00CF2485" w:rsidRPr="00040CD2">
        <w:rPr>
          <w:rFonts w:ascii="Times New Roman" w:hAnsi="Times New Roman" w:cs="Times New Roman"/>
          <w:sz w:val="24"/>
          <w:szCs w:val="24"/>
        </w:rPr>
        <w:t xml:space="preserve"> 2021 </w:t>
      </w:r>
      <w:proofErr w:type="spellStart"/>
      <w:r w:rsidR="00CF2485" w:rsidRPr="00040CD2">
        <w:rPr>
          <w:rFonts w:ascii="Times New Roman" w:hAnsi="Times New Roman" w:cs="Times New Roman"/>
          <w:sz w:val="24"/>
          <w:szCs w:val="24"/>
        </w:rPr>
        <w:t>pukul</w:t>
      </w:r>
      <w:proofErr w:type="spellEnd"/>
      <w:r w:rsidR="00CF2485" w:rsidRPr="00040CD2">
        <w:rPr>
          <w:rFonts w:ascii="Times New Roman" w:hAnsi="Times New Roman" w:cs="Times New Roman"/>
          <w:sz w:val="24"/>
          <w:szCs w:val="24"/>
        </w:rPr>
        <w:t xml:space="preserve"> 09.02 WIB.</w:t>
      </w:r>
    </w:p>
    <w:sectPr w:rsidR="005C61E9" w:rsidRPr="00040CD2">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21F1" w14:textId="77777777" w:rsidR="00D53B92" w:rsidRDefault="00D53B92">
      <w:pPr>
        <w:spacing w:after="0" w:line="240" w:lineRule="auto"/>
      </w:pPr>
      <w:r>
        <w:separator/>
      </w:r>
    </w:p>
  </w:endnote>
  <w:endnote w:type="continuationSeparator" w:id="0">
    <w:p w14:paraId="06E6F7A3" w14:textId="77777777" w:rsidR="00D53B92" w:rsidRDefault="00D5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121C" w14:textId="66F280ED"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2</w:t>
    </w:r>
    <w:r>
      <w:rPr>
        <w:color w:val="000000"/>
      </w:rPr>
      <w:fldChar w:fldCharType="end"/>
    </w:r>
    <w:r>
      <w:rPr>
        <w:color w:val="000000"/>
      </w:rPr>
      <w:t xml:space="preserve"> | </w:t>
    </w:r>
    <w:proofErr w:type="spellStart"/>
    <w:r w:rsidR="00971136" w:rsidRPr="00971136">
      <w:rPr>
        <w:rStyle w:val="SubtleEmphasis"/>
        <w:rFonts w:ascii="Times New Roman" w:hAnsi="Times New Roman" w:cs="Times New Roman"/>
        <w:b/>
        <w:bCs/>
      </w:rPr>
      <w:t>Pemberdayaan</w:t>
    </w:r>
    <w:proofErr w:type="spellEnd"/>
    <w:r w:rsidR="00971136" w:rsidRPr="00971136">
      <w:rPr>
        <w:rStyle w:val="SubtleEmphasis"/>
        <w:rFonts w:ascii="Times New Roman" w:hAnsi="Times New Roman" w:cs="Times New Roman"/>
        <w:b/>
        <w:bCs/>
      </w:rPr>
      <w:t xml:space="preserve"> </w:t>
    </w:r>
    <w:proofErr w:type="spellStart"/>
    <w:r w:rsidR="00971136" w:rsidRPr="00971136">
      <w:rPr>
        <w:rStyle w:val="SubtleEmphasis"/>
        <w:rFonts w:ascii="Times New Roman" w:hAnsi="Times New Roman" w:cs="Times New Roman"/>
        <w:b/>
        <w:bCs/>
      </w:rPr>
      <w:t>Berbasis</w:t>
    </w:r>
    <w:proofErr w:type="spellEnd"/>
    <w:r w:rsidR="00971136" w:rsidRPr="00971136">
      <w:rPr>
        <w:rStyle w:val="SubtleEmphasis"/>
        <w:rFonts w:ascii="Times New Roman" w:hAnsi="Times New Roman" w:cs="Times New Roman"/>
        <w:b/>
        <w:bCs/>
      </w:rPr>
      <w:t xml:space="preserve"> Masjid </w:t>
    </w:r>
    <w:proofErr w:type="spellStart"/>
    <w:r w:rsidR="00971136" w:rsidRPr="00971136">
      <w:rPr>
        <w:rStyle w:val="SubtleEmphasis"/>
        <w:rFonts w:ascii="Times New Roman" w:hAnsi="Times New Roman" w:cs="Times New Roman"/>
        <w:b/>
        <w:bCs/>
      </w:rPr>
      <w:t>Melalui</w:t>
    </w:r>
    <w:proofErr w:type="spellEnd"/>
    <w:r w:rsidR="00971136" w:rsidRPr="00971136">
      <w:rPr>
        <w:rStyle w:val="SubtleEmphasis"/>
        <w:rFonts w:ascii="Times New Roman" w:hAnsi="Times New Roman" w:cs="Times New Roman"/>
        <w:b/>
        <w:bCs/>
      </w:rPr>
      <w:t xml:space="preserve"> Program Urban Farming</w:t>
    </w:r>
    <w:r w:rsidR="00971136">
      <w:rPr>
        <w:rFonts w:ascii="Times New Roman" w:eastAsia="Times New Roman" w:hAnsi="Times New Roman" w:cs="Times New Roman"/>
        <w:i/>
        <w:color w:val="000000"/>
      </w:rPr>
      <w:t xml:space="preserve"> (</w:t>
    </w:r>
    <w:proofErr w:type="spellStart"/>
    <w:r w:rsidR="00971136" w:rsidRPr="00971136">
      <w:rPr>
        <w:rFonts w:ascii="Times New Roman" w:hAnsi="Times New Roman" w:cs="Times New Roman"/>
        <w:i/>
        <w:iCs/>
        <w:color w:val="000000"/>
      </w:rPr>
      <w:t>Fania</w:t>
    </w:r>
    <w:proofErr w:type="spellEnd"/>
    <w:r w:rsidR="00971136" w:rsidRPr="00971136">
      <w:rPr>
        <w:rFonts w:ascii="Times New Roman" w:hAnsi="Times New Roman" w:cs="Times New Roman"/>
        <w:i/>
        <w:iCs/>
        <w:color w:val="000000"/>
      </w:rPr>
      <w:t xml:space="preserve"> Mutiara Savitri</w:t>
    </w:r>
    <w:r w:rsidR="00971136">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4936" w14:textId="5BCC2565" w:rsidR="005C61E9" w:rsidRDefault="00EF4960" w:rsidP="009711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3</w:t>
    </w:r>
    <w:r>
      <w:rPr>
        <w:color w:val="000000"/>
      </w:rPr>
      <w:fldChar w:fldCharType="end"/>
    </w:r>
    <w:r>
      <w:rPr>
        <w:color w:val="000000"/>
      </w:rPr>
      <w:t xml:space="preserve"> | </w:t>
    </w:r>
    <w:proofErr w:type="spellStart"/>
    <w:r w:rsidR="00971136" w:rsidRPr="00971136">
      <w:rPr>
        <w:rStyle w:val="SubtleEmphasis"/>
        <w:rFonts w:ascii="Times New Roman" w:hAnsi="Times New Roman" w:cs="Times New Roman"/>
        <w:b/>
        <w:bCs/>
      </w:rPr>
      <w:t>Pemberdayaan</w:t>
    </w:r>
    <w:proofErr w:type="spellEnd"/>
    <w:r w:rsidR="00971136" w:rsidRPr="00971136">
      <w:rPr>
        <w:rStyle w:val="SubtleEmphasis"/>
        <w:rFonts w:ascii="Times New Roman" w:hAnsi="Times New Roman" w:cs="Times New Roman"/>
        <w:b/>
        <w:bCs/>
      </w:rPr>
      <w:t xml:space="preserve"> </w:t>
    </w:r>
    <w:proofErr w:type="spellStart"/>
    <w:r w:rsidR="00971136" w:rsidRPr="00971136">
      <w:rPr>
        <w:rStyle w:val="SubtleEmphasis"/>
        <w:rFonts w:ascii="Times New Roman" w:hAnsi="Times New Roman" w:cs="Times New Roman"/>
        <w:b/>
        <w:bCs/>
      </w:rPr>
      <w:t>Berbasis</w:t>
    </w:r>
    <w:proofErr w:type="spellEnd"/>
    <w:r w:rsidR="00971136" w:rsidRPr="00971136">
      <w:rPr>
        <w:rStyle w:val="SubtleEmphasis"/>
        <w:rFonts w:ascii="Times New Roman" w:hAnsi="Times New Roman" w:cs="Times New Roman"/>
        <w:b/>
        <w:bCs/>
      </w:rPr>
      <w:t xml:space="preserve"> Masjid </w:t>
    </w:r>
    <w:proofErr w:type="spellStart"/>
    <w:r w:rsidR="00971136" w:rsidRPr="00971136">
      <w:rPr>
        <w:rStyle w:val="SubtleEmphasis"/>
        <w:rFonts w:ascii="Times New Roman" w:hAnsi="Times New Roman" w:cs="Times New Roman"/>
        <w:b/>
        <w:bCs/>
      </w:rPr>
      <w:t>Melalui</w:t>
    </w:r>
    <w:proofErr w:type="spellEnd"/>
    <w:r w:rsidR="00971136" w:rsidRPr="00971136">
      <w:rPr>
        <w:rStyle w:val="SubtleEmphasis"/>
        <w:rFonts w:ascii="Times New Roman" w:hAnsi="Times New Roman" w:cs="Times New Roman"/>
        <w:b/>
        <w:bCs/>
      </w:rPr>
      <w:t xml:space="preserve"> Program Urban Farming</w:t>
    </w:r>
    <w:r w:rsidR="00971136">
      <w:rPr>
        <w:rFonts w:ascii="Times New Roman" w:eastAsia="Times New Roman" w:hAnsi="Times New Roman" w:cs="Times New Roman"/>
        <w:i/>
        <w:color w:val="000000"/>
      </w:rPr>
      <w:t xml:space="preserve"> (</w:t>
    </w:r>
    <w:proofErr w:type="spellStart"/>
    <w:r w:rsidR="00971136" w:rsidRPr="00971136">
      <w:rPr>
        <w:rFonts w:ascii="Times New Roman" w:hAnsi="Times New Roman" w:cs="Times New Roman"/>
        <w:i/>
        <w:iCs/>
        <w:color w:val="000000"/>
      </w:rPr>
      <w:t>Fania</w:t>
    </w:r>
    <w:proofErr w:type="spellEnd"/>
    <w:r w:rsidR="00971136" w:rsidRPr="00971136">
      <w:rPr>
        <w:rFonts w:ascii="Times New Roman" w:hAnsi="Times New Roman" w:cs="Times New Roman"/>
        <w:i/>
        <w:iCs/>
        <w:color w:val="000000"/>
      </w:rPr>
      <w:t xml:space="preserve"> Mutiara Savitri</w:t>
    </w:r>
    <w:r w:rsidR="00971136">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AB2" w14:textId="6426F977"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1</w:t>
    </w:r>
    <w:r>
      <w:rPr>
        <w:color w:val="000000"/>
      </w:rPr>
      <w:fldChar w:fldCharType="end"/>
    </w:r>
    <w:r>
      <w:rPr>
        <w:color w:val="000000"/>
      </w:rPr>
      <w:t xml:space="preserve"> | </w:t>
    </w:r>
    <w:proofErr w:type="spellStart"/>
    <w:r w:rsidR="00971136" w:rsidRPr="00971136">
      <w:rPr>
        <w:rStyle w:val="SubtleEmphasis"/>
        <w:rFonts w:ascii="Times New Roman" w:hAnsi="Times New Roman" w:cs="Times New Roman"/>
        <w:b/>
        <w:bCs/>
      </w:rPr>
      <w:t>Pemberdayaan</w:t>
    </w:r>
    <w:proofErr w:type="spellEnd"/>
    <w:r w:rsidR="00971136" w:rsidRPr="00971136">
      <w:rPr>
        <w:rStyle w:val="SubtleEmphasis"/>
        <w:rFonts w:ascii="Times New Roman" w:hAnsi="Times New Roman" w:cs="Times New Roman"/>
        <w:b/>
        <w:bCs/>
      </w:rPr>
      <w:t xml:space="preserve"> </w:t>
    </w:r>
    <w:proofErr w:type="spellStart"/>
    <w:r w:rsidR="00971136" w:rsidRPr="00971136">
      <w:rPr>
        <w:rStyle w:val="SubtleEmphasis"/>
        <w:rFonts w:ascii="Times New Roman" w:hAnsi="Times New Roman" w:cs="Times New Roman"/>
        <w:b/>
        <w:bCs/>
      </w:rPr>
      <w:t>Berbasis</w:t>
    </w:r>
    <w:proofErr w:type="spellEnd"/>
    <w:r w:rsidR="00971136" w:rsidRPr="00971136">
      <w:rPr>
        <w:rStyle w:val="SubtleEmphasis"/>
        <w:rFonts w:ascii="Times New Roman" w:hAnsi="Times New Roman" w:cs="Times New Roman"/>
        <w:b/>
        <w:bCs/>
      </w:rPr>
      <w:t xml:space="preserve"> Masjid </w:t>
    </w:r>
    <w:proofErr w:type="spellStart"/>
    <w:r w:rsidR="00971136" w:rsidRPr="00971136">
      <w:rPr>
        <w:rStyle w:val="SubtleEmphasis"/>
        <w:rFonts w:ascii="Times New Roman" w:hAnsi="Times New Roman" w:cs="Times New Roman"/>
        <w:b/>
        <w:bCs/>
      </w:rPr>
      <w:t>Melalui</w:t>
    </w:r>
    <w:proofErr w:type="spellEnd"/>
    <w:r w:rsidR="00971136" w:rsidRPr="00971136">
      <w:rPr>
        <w:rStyle w:val="SubtleEmphasis"/>
        <w:rFonts w:ascii="Times New Roman" w:hAnsi="Times New Roman" w:cs="Times New Roman"/>
        <w:b/>
        <w:bCs/>
      </w:rPr>
      <w:t xml:space="preserve"> Program Urban Farming</w:t>
    </w:r>
    <w:r>
      <w:rPr>
        <w:rFonts w:ascii="Times New Roman" w:eastAsia="Times New Roman" w:hAnsi="Times New Roman" w:cs="Times New Roman"/>
        <w:i/>
        <w:color w:val="000000"/>
      </w:rPr>
      <w:t xml:space="preserve"> (</w:t>
    </w:r>
    <w:proofErr w:type="spellStart"/>
    <w:r w:rsidR="00971136" w:rsidRPr="00971136">
      <w:rPr>
        <w:rFonts w:ascii="Times New Roman" w:hAnsi="Times New Roman" w:cs="Times New Roman"/>
        <w:i/>
        <w:iCs/>
        <w:color w:val="000000"/>
      </w:rPr>
      <w:t>Fania</w:t>
    </w:r>
    <w:proofErr w:type="spellEnd"/>
    <w:r w:rsidR="00971136" w:rsidRPr="00971136">
      <w:rPr>
        <w:rFonts w:ascii="Times New Roman" w:hAnsi="Times New Roman" w:cs="Times New Roman"/>
        <w:i/>
        <w:iCs/>
        <w:color w:val="000000"/>
      </w:rPr>
      <w:t xml:space="preserve"> Mutiara Savitri</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5D0F" w14:textId="77777777" w:rsidR="00D53B92" w:rsidRDefault="00D53B92">
      <w:pPr>
        <w:spacing w:after="0" w:line="240" w:lineRule="auto"/>
      </w:pPr>
      <w:r>
        <w:separator/>
      </w:r>
    </w:p>
  </w:footnote>
  <w:footnote w:type="continuationSeparator" w:id="0">
    <w:p w14:paraId="2FF0FA39" w14:textId="77777777" w:rsidR="00D53B92" w:rsidRDefault="00D53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AF3C"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FAF0"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1BA"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4BC213B5"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
  <w:p w14:paraId="6F7AD93F" w14:textId="77777777" w:rsidR="005C61E9" w:rsidRDefault="00EF496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56ED4590" w14:textId="77777777" w:rsidR="005C61E9" w:rsidRDefault="00EF496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F4700C4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0000019"/>
    <w:multiLevelType w:val="hybridMultilevel"/>
    <w:tmpl w:val="6BE800D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000001A"/>
    <w:multiLevelType w:val="hybridMultilevel"/>
    <w:tmpl w:val="5D7E41EE"/>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0000001B"/>
    <w:multiLevelType w:val="hybridMultilevel"/>
    <w:tmpl w:val="308E2DC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000001D"/>
    <w:multiLevelType w:val="hybridMultilevel"/>
    <w:tmpl w:val="655E454C"/>
    <w:lvl w:ilvl="0" w:tplc="0388BDDA">
      <w:start w:val="1"/>
      <w:numFmt w:val="decimal"/>
      <w:lvlText w:val="%1."/>
      <w:lvlJc w:val="left"/>
      <w:pPr>
        <w:ind w:left="1145" w:hanging="360"/>
      </w:pPr>
      <w:rPr>
        <w:rFonts w:ascii="Times New Roman" w:eastAsia="Times New Roman" w:hAnsi="Times New Roman" w:cs="Times New Roman" w:hint="default"/>
        <w:spacing w:val="0"/>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0000001F"/>
    <w:multiLevelType w:val="hybridMultilevel"/>
    <w:tmpl w:val="5876089C"/>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00000025"/>
    <w:multiLevelType w:val="hybridMultilevel"/>
    <w:tmpl w:val="DD466876"/>
    <w:lvl w:ilvl="0" w:tplc="1DA0C4DC">
      <w:start w:val="1"/>
      <w:numFmt w:val="decimal"/>
      <w:lvlText w:val="%1."/>
      <w:lvlJc w:val="left"/>
      <w:pPr>
        <w:ind w:left="1145" w:hanging="360"/>
      </w:pPr>
      <w:rPr>
        <w:i w:val="0"/>
        <w:i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00000027"/>
    <w:multiLevelType w:val="hybridMultilevel"/>
    <w:tmpl w:val="63F2ACF8"/>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00000029"/>
    <w:multiLevelType w:val="hybridMultilevel"/>
    <w:tmpl w:val="88466ECE"/>
    <w:lvl w:ilvl="0" w:tplc="0409000F">
      <w:start w:val="1"/>
      <w:numFmt w:val="decimal"/>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0000002D"/>
    <w:multiLevelType w:val="hybridMultilevel"/>
    <w:tmpl w:val="068457DA"/>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27906BBB"/>
    <w:multiLevelType w:val="multilevel"/>
    <w:tmpl w:val="8B8019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7"/>
  </w:num>
  <w:num w:numId="3">
    <w:abstractNumId w:val="8"/>
  </w:num>
  <w:num w:numId="4">
    <w:abstractNumId w:val="6"/>
  </w:num>
  <w:num w:numId="5">
    <w:abstractNumId w:val="9"/>
  </w:num>
  <w:num w:numId="6">
    <w:abstractNumId w:val="1"/>
  </w:num>
  <w:num w:numId="7">
    <w:abstractNumId w:val="2"/>
  </w:num>
  <w:num w:numId="8">
    <w:abstractNumId w:val="0"/>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E9"/>
    <w:rsid w:val="00040CD2"/>
    <w:rsid w:val="00110F28"/>
    <w:rsid w:val="005C61E9"/>
    <w:rsid w:val="00971136"/>
    <w:rsid w:val="00AE1C86"/>
    <w:rsid w:val="00C1558E"/>
    <w:rsid w:val="00CF2485"/>
    <w:rsid w:val="00CF7A50"/>
    <w:rsid w:val="00D53B92"/>
    <w:rsid w:val="00EF49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94D"/>
  <w15:docId w15:val="{C061755B-F9C5-4E29-BC3B-545888B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CF2485"/>
    <w:rPr>
      <w:i/>
      <w:iCs/>
      <w:color w:val="404040"/>
    </w:rPr>
  </w:style>
  <w:style w:type="paragraph" w:customStyle="1" w:styleId="Abstract">
    <w:name w:val="Abstract"/>
    <w:basedOn w:val="Normal"/>
    <w:link w:val="AbstractChar"/>
    <w:qFormat/>
    <w:rsid w:val="00CF2485"/>
    <w:pPr>
      <w:spacing w:before="120" w:after="120" w:line="240" w:lineRule="auto"/>
      <w:jc w:val="both"/>
    </w:pPr>
    <w:rPr>
      <w:rFonts w:ascii="Bookman Old Style" w:eastAsia="Times New Roman" w:hAnsi="Bookman Old Style" w:cs="Arial"/>
      <w:iCs/>
      <w:color w:val="000000"/>
      <w:sz w:val="20"/>
      <w:szCs w:val="20"/>
      <w:lang w:val="id-ID" w:eastAsia="en-US"/>
    </w:rPr>
  </w:style>
  <w:style w:type="character" w:customStyle="1" w:styleId="AbstractChar">
    <w:name w:val="Abstract Char"/>
    <w:basedOn w:val="DefaultParagraphFont"/>
    <w:link w:val="Abstract"/>
    <w:rsid w:val="00CF2485"/>
    <w:rPr>
      <w:rFonts w:ascii="Bookman Old Style" w:eastAsia="Times New Roman" w:hAnsi="Bookman Old Style" w:cs="Arial"/>
      <w:iCs/>
      <w:color w:val="000000"/>
      <w:sz w:val="20"/>
      <w:szCs w:val="20"/>
      <w:lang w:val="id-ID" w:eastAsia="en-US"/>
    </w:rPr>
  </w:style>
  <w:style w:type="paragraph" w:customStyle="1" w:styleId="Afilliation">
    <w:name w:val="Afilliation"/>
    <w:basedOn w:val="Normal"/>
    <w:link w:val="AfilliationChar"/>
    <w:qFormat/>
    <w:rsid w:val="00CF2485"/>
    <w:pPr>
      <w:spacing w:after="0" w:line="240" w:lineRule="auto"/>
      <w:jc w:val="center"/>
    </w:pPr>
    <w:rPr>
      <w:rFonts w:ascii="Bookman Old Style" w:eastAsia="Times New Roman" w:hAnsi="Bookman Old Style" w:cs="Times New Roman"/>
      <w:color w:val="000000"/>
      <w:sz w:val="20"/>
      <w:szCs w:val="24"/>
      <w:lang w:eastAsia="en-US"/>
    </w:rPr>
  </w:style>
  <w:style w:type="character" w:customStyle="1" w:styleId="AfilliationChar">
    <w:name w:val="Afilliation Char"/>
    <w:basedOn w:val="DefaultParagraphFont"/>
    <w:link w:val="Afilliation"/>
    <w:rsid w:val="00CF2485"/>
    <w:rPr>
      <w:rFonts w:ascii="Bookman Old Style" w:eastAsia="Times New Roman" w:hAnsi="Bookman Old Style" w:cs="Times New Roman"/>
      <w:color w:val="000000"/>
      <w:sz w:val="20"/>
      <w:szCs w:val="24"/>
      <w:lang w:eastAsia="en-US"/>
    </w:rPr>
  </w:style>
  <w:style w:type="paragraph" w:customStyle="1" w:styleId="BodyofArticle">
    <w:name w:val="Body of Article"/>
    <w:basedOn w:val="Normal"/>
    <w:link w:val="BodyofArticleChar"/>
    <w:qFormat/>
    <w:rsid w:val="00CF2485"/>
    <w:pPr>
      <w:pBdr>
        <w:top w:val="nil"/>
        <w:left w:val="nil"/>
        <w:bottom w:val="nil"/>
        <w:right w:val="nil"/>
        <w:between w:val="nil"/>
      </w:pBdr>
      <w:spacing w:after="0" w:line="360" w:lineRule="auto"/>
      <w:ind w:firstLine="425"/>
      <w:jc w:val="both"/>
    </w:pPr>
    <w:rPr>
      <w:rFonts w:ascii="Bookman Old Style" w:hAnsi="Bookman Old Style" w:cs="Times New Roman"/>
      <w:color w:val="000000"/>
      <w:szCs w:val="24"/>
      <w:lang w:val="id-ID" w:eastAsia="en-US"/>
    </w:rPr>
  </w:style>
  <w:style w:type="character" w:customStyle="1" w:styleId="BodyofArticleChar">
    <w:name w:val="Body of Article Char"/>
    <w:basedOn w:val="DefaultParagraphFont"/>
    <w:link w:val="BodyofArticle"/>
    <w:rsid w:val="00CF2485"/>
    <w:rPr>
      <w:rFonts w:ascii="Bookman Old Style" w:hAnsi="Bookman Old Style" w:cs="Times New Roman"/>
      <w:color w:val="000000"/>
      <w:szCs w:val="24"/>
      <w:lang w:val="id-ID" w:eastAsia="en-US"/>
    </w:rPr>
  </w:style>
  <w:style w:type="paragraph" w:customStyle="1" w:styleId="Subtitle-">
    <w:name w:val="Subtitle-"/>
    <w:basedOn w:val="Normal"/>
    <w:link w:val="Subtitle-Char"/>
    <w:qFormat/>
    <w:rsid w:val="00CF2485"/>
    <w:pPr>
      <w:spacing w:after="120" w:line="240" w:lineRule="auto"/>
    </w:pPr>
    <w:rPr>
      <w:rFonts w:ascii="Bookman Old Style" w:eastAsia="Times New Roman" w:hAnsi="Bookman Old Style" w:cs="Times New Roman"/>
      <w:b/>
      <w:iCs/>
      <w:szCs w:val="24"/>
      <w:lang w:val="id-ID" w:eastAsia="en-US"/>
    </w:rPr>
  </w:style>
  <w:style w:type="character" w:customStyle="1" w:styleId="Subtitle-Char">
    <w:name w:val="Subtitle- Char"/>
    <w:basedOn w:val="DefaultParagraphFont"/>
    <w:link w:val="Subtitle-"/>
    <w:rsid w:val="00CF2485"/>
    <w:rPr>
      <w:rFonts w:ascii="Bookman Old Style" w:eastAsia="Times New Roman" w:hAnsi="Bookman Old Style" w:cs="Times New Roman"/>
      <w:b/>
      <w:iCs/>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bi.kemdikbud.go.id/entri/urb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niamutiara@walisongo.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firman septio</cp:lastModifiedBy>
  <cp:revision>6</cp:revision>
  <dcterms:created xsi:type="dcterms:W3CDTF">2021-07-02T03:07:00Z</dcterms:created>
  <dcterms:modified xsi:type="dcterms:W3CDTF">2022-09-10T22:33:00Z</dcterms:modified>
</cp:coreProperties>
</file>