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18DD" w14:textId="0AC57946" w:rsidR="00A63F85" w:rsidRPr="004C6E02" w:rsidRDefault="00A63F85" w:rsidP="004C6E02">
      <w:pPr>
        <w:spacing w:after="0" w:line="240" w:lineRule="auto"/>
        <w:jc w:val="center"/>
        <w:rPr>
          <w:rFonts w:ascii="Times New Roman" w:hAnsi="Times New Roman" w:cs="Times New Roman"/>
          <w:b/>
          <w:bCs/>
          <w:sz w:val="26"/>
          <w:szCs w:val="26"/>
        </w:rPr>
      </w:pPr>
      <w:r w:rsidRPr="004C6E02">
        <w:rPr>
          <w:rFonts w:ascii="Times New Roman" w:hAnsi="Times New Roman" w:cs="Times New Roman"/>
          <w:b/>
          <w:bCs/>
          <w:sz w:val="26"/>
          <w:szCs w:val="26"/>
        </w:rPr>
        <w:t>KEPASTIAN HUKUM TERKAIT KEWENANGAN NOTARIS</w:t>
      </w:r>
      <w:r w:rsidR="004C6E02" w:rsidRPr="004C6E02">
        <w:rPr>
          <w:rFonts w:ascii="Times New Roman" w:hAnsi="Times New Roman" w:cs="Times New Roman"/>
          <w:b/>
          <w:bCs/>
          <w:sz w:val="26"/>
          <w:szCs w:val="26"/>
        </w:rPr>
        <w:t xml:space="preserve"> </w:t>
      </w:r>
      <w:r w:rsidRPr="004C6E02">
        <w:rPr>
          <w:rFonts w:ascii="Times New Roman" w:hAnsi="Times New Roman" w:cs="Times New Roman"/>
          <w:b/>
          <w:bCs/>
          <w:sz w:val="26"/>
          <w:szCs w:val="26"/>
        </w:rPr>
        <w:t>DALAM MENGESAHKAN AKTA RISALAH RUPS YANG</w:t>
      </w:r>
      <w:r w:rsidR="004C6E02" w:rsidRPr="004C6E02">
        <w:rPr>
          <w:rFonts w:ascii="Times New Roman" w:hAnsi="Times New Roman" w:cs="Times New Roman"/>
          <w:b/>
          <w:bCs/>
          <w:sz w:val="26"/>
          <w:szCs w:val="26"/>
        </w:rPr>
        <w:t xml:space="preserve"> </w:t>
      </w:r>
      <w:r w:rsidRPr="004C6E02">
        <w:rPr>
          <w:rFonts w:ascii="Times New Roman" w:hAnsi="Times New Roman" w:cs="Times New Roman"/>
          <w:b/>
          <w:bCs/>
          <w:sz w:val="26"/>
          <w:szCs w:val="26"/>
        </w:rPr>
        <w:t>DISELENGGARAKAN SECARA ELEKTRONIK</w:t>
      </w:r>
    </w:p>
    <w:p w14:paraId="1B3795CA" w14:textId="3CE28EFB" w:rsidR="0066750F" w:rsidRPr="00A63F85" w:rsidRDefault="00A63F85" w:rsidP="00A63F85">
      <w:pPr>
        <w:pStyle w:val="NormalWeb"/>
        <w:spacing w:before="0" w:beforeAutospacing="0" w:after="0" w:afterAutospacing="0"/>
        <w:jc w:val="center"/>
        <w:rPr>
          <w:b/>
          <w:bCs/>
        </w:rPr>
      </w:pPr>
      <w:r w:rsidRPr="00A63F85">
        <w:rPr>
          <w:b/>
          <w:bCs/>
        </w:rPr>
        <w:t>Jeva Fitri Fadilla, S.H.</w:t>
      </w:r>
      <w:r w:rsidRPr="00A63F85">
        <w:rPr>
          <w:b/>
          <w:bCs/>
          <w:color w:val="000000"/>
          <w:vertAlign w:val="superscript"/>
        </w:rPr>
        <w:t>1</w:t>
      </w:r>
      <w:r w:rsidRPr="00A63F85">
        <w:rPr>
          <w:b/>
          <w:bCs/>
          <w:color w:val="000000"/>
        </w:rPr>
        <w:t xml:space="preserve">, </w:t>
      </w:r>
      <w:r w:rsidRPr="00A63F85">
        <w:rPr>
          <w:b/>
          <w:bCs/>
        </w:rPr>
        <w:t>Dr. Daly Erni, S.H., LL.M., M.H.</w:t>
      </w:r>
      <w:r w:rsidRPr="00A63F85">
        <w:rPr>
          <w:b/>
          <w:bCs/>
          <w:color w:val="000000"/>
          <w:vertAlign w:val="superscript"/>
        </w:rPr>
        <w:t>2</w:t>
      </w:r>
    </w:p>
    <w:p w14:paraId="3E7A37D5" w14:textId="56D760C1" w:rsidR="0066750F" w:rsidRPr="00A63F85" w:rsidRDefault="00A63F8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sidRPr="00A63F85">
        <w:rPr>
          <w:rFonts w:ascii="Times New Roman" w:eastAsia="Times New Roman" w:hAnsi="Times New Roman" w:cs="Times New Roman"/>
          <w:color w:val="000000"/>
        </w:rPr>
        <w:t>Program Magister Kenotariatan</w:t>
      </w:r>
    </w:p>
    <w:p w14:paraId="6DF3BADF" w14:textId="21B217B3" w:rsidR="0066750F" w:rsidRPr="004C6E02" w:rsidRDefault="00A63F85" w:rsidP="004C6E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sidRPr="00A63F85">
        <w:rPr>
          <w:rFonts w:ascii="Times New Roman" w:eastAsia="Times New Roman" w:hAnsi="Times New Roman" w:cs="Times New Roman"/>
          <w:color w:val="000000"/>
        </w:rPr>
        <w:t>Fakultas Hukum Universitas Indonesia</w:t>
      </w:r>
    </w:p>
    <w:tbl>
      <w:tblPr>
        <w:tblStyle w:val="2"/>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66750F" w14:paraId="7C0D469A" w14:textId="77777777">
        <w:tc>
          <w:tcPr>
            <w:tcW w:w="2802" w:type="dxa"/>
            <w:tcBorders>
              <w:top w:val="single" w:sz="4" w:space="0" w:color="000000"/>
              <w:left w:val="nil"/>
              <w:bottom w:val="single" w:sz="4" w:space="0" w:color="000000"/>
              <w:right w:val="nil"/>
            </w:tcBorders>
          </w:tcPr>
          <w:p w14:paraId="3A54EE14" w14:textId="77777777" w:rsidR="0066750F"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673E52D9" w14:textId="77777777" w:rsidR="0066750F" w:rsidRDefault="0066750F">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5CFD4A03" w14:textId="561E715D" w:rsidR="0066750F"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66750F" w14:paraId="53ECDC55" w14:textId="77777777">
        <w:trPr>
          <w:trHeight w:val="1268"/>
        </w:trPr>
        <w:tc>
          <w:tcPr>
            <w:tcW w:w="2802" w:type="dxa"/>
            <w:tcBorders>
              <w:top w:val="single" w:sz="4" w:space="0" w:color="000000"/>
              <w:left w:val="nil"/>
              <w:bottom w:val="single" w:sz="4" w:space="0" w:color="000000"/>
              <w:right w:val="nil"/>
            </w:tcBorders>
          </w:tcPr>
          <w:p w14:paraId="245A8945" w14:textId="77777777" w:rsidR="0066750F"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4050D157" w14:textId="77777777" w:rsidR="0066750F"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777BD610" w14:textId="77777777" w:rsidR="0066750F"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64D00D62" w14:textId="77777777" w:rsidR="0066750F" w:rsidRDefault="0066750F">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1C9E6642" w14:textId="77777777" w:rsidR="0066750F" w:rsidRDefault="0066750F">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03C5BCE9" w14:textId="67D60E08" w:rsidR="004C6E02" w:rsidRPr="004C6E02" w:rsidRDefault="004C6E02" w:rsidP="004C6E02">
            <w:pPr>
              <w:pStyle w:val="NormalWeb"/>
              <w:spacing w:before="0" w:beforeAutospacing="0" w:after="0" w:afterAutospacing="0"/>
              <w:jc w:val="both"/>
              <w:rPr>
                <w:i/>
                <w:iCs/>
                <w:color w:val="000000"/>
                <w:sz w:val="20"/>
                <w:szCs w:val="20"/>
              </w:rPr>
            </w:pPr>
            <w:r w:rsidRPr="004C6E02">
              <w:rPr>
                <w:i/>
                <w:iCs/>
                <w:color w:val="000000"/>
                <w:sz w:val="20"/>
                <w:szCs w:val="20"/>
              </w:rPr>
              <w:t>Deed of the Limited Liability Company General Meeting Shareholders (GMS) minutes conducted through electronic media which was carried out during the COVID-19 phenomenon due to the social distancing policy in Indonesia. This requires that the GMS be held online. The problem in this research is the legal certainty of the minutes of the GMS which is carried out online and the authority of the Notary in ratifying the minutes of the GMS which is carried out online, but the regulations require the physical presence of the Notary to both parties</w:t>
            </w:r>
            <w:r>
              <w:rPr>
                <w:i/>
                <w:iCs/>
                <w:color w:val="000000"/>
                <w:sz w:val="20"/>
                <w:szCs w:val="20"/>
              </w:rPr>
              <w:t>.</w:t>
            </w:r>
            <w:r w:rsidRPr="004C6E02">
              <w:rPr>
                <w:i/>
                <w:iCs/>
                <w:color w:val="000000"/>
                <w:sz w:val="20"/>
                <w:szCs w:val="20"/>
              </w:rPr>
              <w:t xml:space="preserve"> The results of the study are that the legal certainty of the minutes of the Limited Liability Company GMS which is carried out through electronic media is valid when it has been signed. The signature used is an electronic signature because the GMS is held online. The signature is filled by the chairman of the meeting and at least one shareholder appointed by the participants of the GMS or the deed of the minutes of the GMS is made into a notary deed. This is in line with the provisions of Article 90 of the Limited Liability Company Law. Then the urgency of the Notary's authority where the Notary ratifies the minutes of the GMS held online must obtain legal certainty. In Article 15 Paragraph (3) of the Law on Notary Positions, it has been emphasized that Notaries can certify electronic documents, but in practice there is no legal protection regarding the technical and clear procedures, causing the Notary to hesitate to implement it.</w:t>
            </w:r>
          </w:p>
        </w:tc>
      </w:tr>
      <w:tr w:rsidR="0066750F" w14:paraId="25742F0B" w14:textId="77777777">
        <w:trPr>
          <w:trHeight w:val="1482"/>
        </w:trPr>
        <w:tc>
          <w:tcPr>
            <w:tcW w:w="2802" w:type="dxa"/>
            <w:tcBorders>
              <w:top w:val="single" w:sz="4" w:space="0" w:color="000000"/>
              <w:left w:val="nil"/>
              <w:bottom w:val="single" w:sz="4" w:space="0" w:color="000000"/>
              <w:right w:val="nil"/>
            </w:tcBorders>
          </w:tcPr>
          <w:p w14:paraId="40CD90BB" w14:textId="77777777" w:rsidR="0066750F"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704A05E3" w14:textId="26DA9D88" w:rsidR="004C6E02" w:rsidRDefault="004C6E0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GMS minutes</w:t>
            </w:r>
          </w:p>
          <w:p w14:paraId="1D6960E6" w14:textId="4DE651BD" w:rsidR="0066750F" w:rsidRDefault="004C6E0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Notary deed</w:t>
            </w:r>
          </w:p>
          <w:p w14:paraId="2AF9FD0F" w14:textId="76C8AC93" w:rsidR="004C6E02" w:rsidRDefault="004C6E0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Limited Liability Company</w:t>
            </w:r>
          </w:p>
          <w:p w14:paraId="65773CC7" w14:textId="0147B279" w:rsidR="004C6E02" w:rsidRDefault="004C6E02" w:rsidP="004C6E0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Electronic Signature</w:t>
            </w:r>
          </w:p>
          <w:p w14:paraId="3B5FF901" w14:textId="565090ED" w:rsidR="0066750F" w:rsidRDefault="004C6E02" w:rsidP="004C6E02">
            <w:pPr>
              <w:jc w:val="both"/>
              <w:rPr>
                <w:rFonts w:ascii="Times New Roman" w:eastAsia="Times New Roman" w:hAnsi="Times New Roman" w:cs="Times New Roman"/>
                <w:b/>
                <w:i/>
              </w:rPr>
            </w:pPr>
            <w:r>
              <w:rPr>
                <w:rFonts w:ascii="Times New Roman" w:eastAsia="Times New Roman" w:hAnsi="Times New Roman" w:cs="Times New Roman"/>
                <w:sz w:val="18"/>
                <w:szCs w:val="18"/>
              </w:rPr>
              <w:t>Notary’s electronic documents</w:t>
            </w:r>
          </w:p>
        </w:tc>
        <w:tc>
          <w:tcPr>
            <w:tcW w:w="283" w:type="dxa"/>
            <w:vMerge/>
            <w:tcBorders>
              <w:top w:val="nil"/>
              <w:left w:val="nil"/>
              <w:bottom w:val="nil"/>
              <w:right w:val="nil"/>
            </w:tcBorders>
          </w:tcPr>
          <w:p w14:paraId="6BE068D7" w14:textId="77777777" w:rsidR="0066750F" w:rsidRDefault="0066750F">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1B22E9E8" w14:textId="77777777" w:rsidR="0066750F" w:rsidRDefault="0066750F">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66750F" w14:paraId="6641FCFC" w14:textId="77777777">
        <w:trPr>
          <w:trHeight w:val="70"/>
        </w:trPr>
        <w:tc>
          <w:tcPr>
            <w:tcW w:w="2802" w:type="dxa"/>
            <w:tcBorders>
              <w:top w:val="single" w:sz="4" w:space="0" w:color="000000"/>
              <w:left w:val="nil"/>
              <w:bottom w:val="single" w:sz="4" w:space="0" w:color="000000"/>
              <w:right w:val="nil"/>
            </w:tcBorders>
          </w:tcPr>
          <w:p w14:paraId="753D7097" w14:textId="77777777" w:rsidR="0066750F" w:rsidRDefault="0000000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51154884" w14:textId="77777777" w:rsidR="0066750F" w:rsidRDefault="0066750F">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388BCCF1" w14:textId="0DD55150" w:rsidR="0066750F" w:rsidRDefault="00000000">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66750F" w14:paraId="517F5AA7" w14:textId="77777777">
        <w:trPr>
          <w:trHeight w:val="70"/>
        </w:trPr>
        <w:tc>
          <w:tcPr>
            <w:tcW w:w="2802" w:type="dxa"/>
            <w:tcBorders>
              <w:top w:val="single" w:sz="4" w:space="0" w:color="000000"/>
              <w:left w:val="nil"/>
              <w:bottom w:val="single" w:sz="4" w:space="0" w:color="000000"/>
              <w:right w:val="nil"/>
            </w:tcBorders>
          </w:tcPr>
          <w:p w14:paraId="0C933BAC" w14:textId="77777777" w:rsidR="0066750F" w:rsidRDefault="0000000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0764ED16" w14:textId="77777777" w:rsidR="0066750F"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Tanggal Bulan tahun</w:t>
            </w:r>
          </w:p>
          <w:p w14:paraId="45E80FED" w14:textId="77777777" w:rsidR="0066750F"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 Tanggal, bulan tahun</w:t>
            </w:r>
          </w:p>
          <w:p w14:paraId="72B7D402" w14:textId="77777777" w:rsidR="0066750F" w:rsidRDefault="0066750F">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114D338F" w14:textId="77777777" w:rsidR="0066750F" w:rsidRDefault="0066750F">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59BFBEE7" w14:textId="19E53F98" w:rsidR="0066750F" w:rsidRPr="004C6E02" w:rsidRDefault="00000000" w:rsidP="004C6E02">
            <w:pPr>
              <w:jc w:val="both"/>
              <w:rPr>
                <w:rFonts w:ascii="Times New Roman" w:hAnsi="Times New Roman" w:cs="Times New Roman"/>
                <w:sz w:val="20"/>
                <w:szCs w:val="20"/>
              </w:rPr>
            </w:pPr>
            <w:r w:rsidRPr="004C6E02">
              <w:rPr>
                <w:rFonts w:ascii="Times New Roman" w:eastAsia="Times New Roman" w:hAnsi="Times New Roman" w:cs="Times New Roman"/>
                <w:i/>
                <w:color w:val="000000"/>
                <w:sz w:val="20"/>
                <w:szCs w:val="20"/>
              </w:rPr>
              <w:t>.</w:t>
            </w:r>
            <w:r w:rsidRPr="004C6E02">
              <w:rPr>
                <w:rFonts w:ascii="Times New Roman" w:eastAsia="Times New Roman" w:hAnsi="Times New Roman" w:cs="Times New Roman"/>
                <w:color w:val="000000"/>
                <w:sz w:val="20"/>
                <w:szCs w:val="20"/>
              </w:rPr>
              <w:t xml:space="preserve"> </w:t>
            </w:r>
            <w:r w:rsidR="004C6E02">
              <w:rPr>
                <w:rFonts w:ascii="Times New Roman" w:hAnsi="Times New Roman" w:cs="Times New Roman"/>
                <w:sz w:val="20"/>
                <w:szCs w:val="20"/>
              </w:rPr>
              <w:t>A</w:t>
            </w:r>
            <w:r w:rsidR="004C6E02" w:rsidRPr="004C6E02">
              <w:rPr>
                <w:rFonts w:ascii="Times New Roman" w:hAnsi="Times New Roman" w:cs="Times New Roman"/>
                <w:sz w:val="20"/>
                <w:szCs w:val="20"/>
              </w:rPr>
              <w:t>kta risalah RUPS Perseroan Terbatas yang dilakukan melalui media elektronik yang dilakukan pada saat fenomena COVID-19 karena adanya kebijakan pembatasan sosial (</w:t>
            </w:r>
            <w:r w:rsidR="004C6E02" w:rsidRPr="004C6E02">
              <w:rPr>
                <w:rFonts w:ascii="Times New Roman" w:hAnsi="Times New Roman" w:cs="Times New Roman"/>
                <w:i/>
                <w:iCs/>
                <w:sz w:val="20"/>
                <w:szCs w:val="20"/>
              </w:rPr>
              <w:t>social distancing</w:t>
            </w:r>
            <w:r w:rsidR="004C6E02" w:rsidRPr="004C6E02">
              <w:rPr>
                <w:rFonts w:ascii="Times New Roman" w:hAnsi="Times New Roman" w:cs="Times New Roman"/>
                <w:sz w:val="20"/>
                <w:szCs w:val="20"/>
              </w:rPr>
              <w:t xml:space="preserve">) di Indonesia. Hal ini mengharuskan pelaksanaan RUPS dilaksanakan secara daring. Permasalahan dalam penelitian ini kedudukan hukum akta risalah RUPS yang dilaksanakan secara daring dan kewenangan Notaris dalam mengesahkan akta risalah RUPS yang dilaksanakan secara daring namun pada peraturannya mewajibkan kehadiran Notaris secara fisik dihadapan kedua belah pihak. Adapun hasil penelitian yaitu Kedudukan hukum akta risalah RUPS Perseroan Terbatas yang dilaksanakan melalui media elektronik adalah sah ketika telah ditandatangani. Tandatangan yang digunakan adalah tandatangan elektronik karena RUPS dilaksanakan secara daring. Tanda tangan diisi oleh ketua rapat dan paling sedikit </w:t>
            </w:r>
            <w:r w:rsidR="004C6E02">
              <w:rPr>
                <w:rFonts w:ascii="Times New Roman" w:hAnsi="Times New Roman" w:cs="Times New Roman"/>
                <w:sz w:val="20"/>
                <w:szCs w:val="20"/>
              </w:rPr>
              <w:t>satu</w:t>
            </w:r>
            <w:r w:rsidR="004C6E02" w:rsidRPr="004C6E02">
              <w:rPr>
                <w:rFonts w:ascii="Times New Roman" w:hAnsi="Times New Roman" w:cs="Times New Roman"/>
                <w:sz w:val="20"/>
                <w:szCs w:val="20"/>
              </w:rPr>
              <w:t xml:space="preserve"> orang pemegang saham yang ditunjuk oleh peserta RUPS atau akta risalah RUPS dibuatkan akta Notaris. Hal ini sejalan dengan ketentuan Pasal 90 Undang-Undang Perseroan Terbatas. Kemudian urgensi kewenangan Notaris yang dimana Notaris mengesahkan akta risalah RUPS yang diselenggarakan secara daring harus mendapatkan kepastian hukum. Dalam Pasal 15 Ayat (3) Undang-Undang Jabatan Notaris telah ditegaskan bahwa Notaris dapat mensertifikasi dokumen elektronik, namun dalam pelaksanaanya tidak ada payung hukumnya mengenai teknis dan tata caranya yang jelas sehingga menyebabkan kebimbangan dari Notaris untuk melaksanakannya.</w:t>
            </w:r>
          </w:p>
          <w:p w14:paraId="2C0B8879" w14:textId="77777777" w:rsidR="0066750F" w:rsidRDefault="0066750F">
            <w:pPr>
              <w:spacing w:line="259" w:lineRule="auto"/>
              <w:jc w:val="both"/>
              <w:rPr>
                <w:rFonts w:ascii="Times New Roman" w:eastAsia="Times New Roman" w:hAnsi="Times New Roman" w:cs="Times New Roman"/>
                <w:i/>
                <w:sz w:val="20"/>
                <w:szCs w:val="20"/>
              </w:rPr>
            </w:pPr>
          </w:p>
        </w:tc>
      </w:tr>
      <w:tr w:rsidR="0066750F" w14:paraId="7D814646" w14:textId="77777777">
        <w:trPr>
          <w:trHeight w:val="70"/>
        </w:trPr>
        <w:tc>
          <w:tcPr>
            <w:tcW w:w="2802" w:type="dxa"/>
            <w:tcBorders>
              <w:top w:val="single" w:sz="4" w:space="0" w:color="000000"/>
              <w:left w:val="nil"/>
              <w:bottom w:val="single" w:sz="4" w:space="0" w:color="000000"/>
              <w:right w:val="nil"/>
            </w:tcBorders>
          </w:tcPr>
          <w:p w14:paraId="1DC5AA90" w14:textId="77777777" w:rsidR="0066750F" w:rsidRDefault="0066750F">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432D0D63" w14:textId="77777777" w:rsidR="0066750F" w:rsidRDefault="0066750F">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326755D9" w14:textId="77777777" w:rsidR="0066750F"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Pr>
                  <w:rFonts w:ascii="Times New Roman" w:eastAsia="Times New Roman" w:hAnsi="Times New Roman" w:cs="Times New Roman"/>
                  <w:i/>
                  <w:color w:val="0000FF"/>
                  <w:sz w:val="16"/>
                  <w:szCs w:val="16"/>
                  <w:u w:val="single"/>
                </w:rPr>
                <w:t>Lisensi Creative Commons Atribusi-BerbagiSerupa 4.0 Internasional</w:t>
              </w:r>
            </w:hyperlink>
          </w:p>
          <w:p w14:paraId="4155393A" w14:textId="77777777" w:rsidR="0066750F"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632716DB" wp14:editId="6DA4AE0A">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66750F" w14:paraId="71ED636D" w14:textId="77777777">
        <w:tc>
          <w:tcPr>
            <w:tcW w:w="10065" w:type="dxa"/>
            <w:gridSpan w:val="3"/>
            <w:tcBorders>
              <w:top w:val="nil"/>
              <w:left w:val="nil"/>
              <w:bottom w:val="single" w:sz="4" w:space="0" w:color="000000"/>
              <w:right w:val="nil"/>
            </w:tcBorders>
          </w:tcPr>
          <w:p w14:paraId="6371F452" w14:textId="77777777" w:rsidR="0066750F" w:rsidRDefault="00000000">
            <w:pPr>
              <w:spacing w:before="120" w:after="120"/>
              <w:rPr>
                <w:rFonts w:ascii="Times New Roman" w:eastAsia="Times New Roman" w:hAnsi="Times New Roman" w:cs="Times New Roman"/>
                <w:b/>
                <w:i/>
              </w:rPr>
            </w:pPr>
            <w:r>
              <w:rPr>
                <w:rFonts w:ascii="Times New Roman" w:eastAsia="Times New Roman" w:hAnsi="Times New Roman" w:cs="Times New Roman"/>
                <w:b/>
                <w:i/>
              </w:rPr>
              <w:lastRenderedPageBreak/>
              <w:t>Corresponding Author:</w:t>
            </w:r>
          </w:p>
          <w:p w14:paraId="6AE3ECFB" w14:textId="77777777" w:rsidR="004C6E02" w:rsidRDefault="004C6E02" w:rsidP="004C6E02">
            <w:pPr>
              <w:rPr>
                <w:rFonts w:ascii="Times New Roman" w:eastAsia="Times New Roman" w:hAnsi="Times New Roman" w:cs="Times New Roman"/>
                <w:b/>
                <w:bCs/>
              </w:rPr>
            </w:pPr>
            <w:r>
              <w:rPr>
                <w:rFonts w:ascii="Times New Roman" w:eastAsia="Times New Roman" w:hAnsi="Times New Roman" w:cs="Times New Roman"/>
                <w:b/>
                <w:bCs/>
              </w:rPr>
              <w:t>Jeva Fitri Fadilla</w:t>
            </w:r>
          </w:p>
          <w:p w14:paraId="2CDA5AF5" w14:textId="6B20F856" w:rsidR="004C6E02" w:rsidRDefault="004C6E02" w:rsidP="004C6E02">
            <w:pPr>
              <w:rPr>
                <w:rFonts w:ascii="Times New Roman" w:eastAsia="Times New Roman" w:hAnsi="Times New Roman" w:cs="Times New Roman"/>
              </w:rPr>
            </w:pPr>
            <w:r>
              <w:rPr>
                <w:rFonts w:ascii="Times New Roman" w:eastAsia="Times New Roman" w:hAnsi="Times New Roman" w:cs="Times New Roman"/>
              </w:rPr>
              <w:t>Program Magister Kenotariatan</w:t>
            </w:r>
          </w:p>
          <w:p w14:paraId="4FE03787" w14:textId="77777777" w:rsidR="004C6E02" w:rsidRDefault="004C6E02" w:rsidP="004C6E02">
            <w:pPr>
              <w:rPr>
                <w:rFonts w:ascii="Times New Roman" w:eastAsia="Times New Roman" w:hAnsi="Times New Roman" w:cs="Times New Roman"/>
              </w:rPr>
            </w:pPr>
            <w:r>
              <w:rPr>
                <w:rFonts w:ascii="Times New Roman" w:eastAsia="Times New Roman" w:hAnsi="Times New Roman" w:cs="Times New Roman"/>
              </w:rPr>
              <w:t>Fakultas Hukum, Universitas Indonesia</w:t>
            </w:r>
          </w:p>
          <w:p w14:paraId="70A480C8" w14:textId="3B2FF468" w:rsidR="0066750F" w:rsidRDefault="004C6E02" w:rsidP="004C6E02">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 </w:t>
            </w:r>
            <w:r>
              <w:rPr>
                <w:rFonts w:ascii="Times New Roman" w:eastAsia="Times New Roman" w:hAnsi="Times New Roman" w:cs="Times New Roman"/>
                <w:color w:val="1155CC"/>
                <w:u w:val="single"/>
              </w:rPr>
              <w:t>Jevafadilla@gmail.com</w:t>
            </w:r>
            <w:r>
              <w:rPr>
                <w:rFonts w:ascii="Times New Roman" w:eastAsia="Times New Roman" w:hAnsi="Times New Roman" w:cs="Times New Roman"/>
              </w:rPr>
              <w:t xml:space="preserve"> </w:t>
            </w:r>
          </w:p>
        </w:tc>
      </w:tr>
    </w:tbl>
    <w:p w14:paraId="60FF70D3" w14:textId="77777777" w:rsidR="0066750F" w:rsidRDefault="0066750F" w:rsidP="007E07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429827AB" w14:textId="6C110EDB" w:rsidR="0066750F"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0D7E93E2" w14:textId="77777777" w:rsidR="004C6E02" w:rsidRDefault="004C6E02" w:rsidP="004C6E02">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Perkembangan ilmu dan teknologi mempermudah manusia untuk memperoleh informasi dalam menjalani kehidupannya sehari-hari. Pemanfaatan perkembangan IPTEK yang semakin pesat didukung dengan penggunaan media elektronik. Pemanfaatan media elektronik juga harus didukung dengan internet yang dapat digunakan untuk mengirim pesan melalui beberapa </w:t>
      </w:r>
      <w:r w:rsidRPr="00763BB1">
        <w:rPr>
          <w:rFonts w:ascii="Times New Roman" w:hAnsi="Times New Roman" w:cs="Times New Roman"/>
          <w:i/>
          <w:iCs/>
          <w:sz w:val="24"/>
          <w:szCs w:val="24"/>
        </w:rPr>
        <w:t>platform</w:t>
      </w:r>
      <w:r>
        <w:rPr>
          <w:rFonts w:ascii="Times New Roman" w:hAnsi="Times New Roman" w:cs="Times New Roman"/>
          <w:sz w:val="24"/>
          <w:szCs w:val="24"/>
        </w:rPr>
        <w:t xml:space="preserve"> seperti </w:t>
      </w:r>
      <w:r w:rsidRPr="00763BB1">
        <w:rPr>
          <w:rFonts w:ascii="Times New Roman" w:hAnsi="Times New Roman" w:cs="Times New Roman"/>
          <w:i/>
          <w:iCs/>
          <w:sz w:val="24"/>
          <w:szCs w:val="24"/>
        </w:rPr>
        <w:t>e-mail, facebook, google</w:t>
      </w:r>
      <w:r>
        <w:rPr>
          <w:rFonts w:ascii="Times New Roman" w:hAnsi="Times New Roman" w:cs="Times New Roman"/>
          <w:sz w:val="24"/>
          <w:szCs w:val="24"/>
        </w:rPr>
        <w:t xml:space="preserve"> serta media pencarian lainnya untuk menambah wawasan dan ilmu pengetahuan penggunanya. </w:t>
      </w:r>
      <w:r w:rsidRPr="00763BB1">
        <w:rPr>
          <w:rFonts w:ascii="Times New Roman" w:hAnsi="Times New Roman" w:cs="Times New Roman"/>
          <w:sz w:val="24"/>
          <w:szCs w:val="24"/>
        </w:rPr>
        <w:t xml:space="preserve">Setiap infomasi yang  </w:t>
      </w:r>
      <w:r>
        <w:rPr>
          <w:rFonts w:ascii="Times New Roman" w:hAnsi="Times New Roman" w:cs="Times New Roman"/>
          <w:sz w:val="24"/>
          <w:szCs w:val="24"/>
        </w:rPr>
        <w:t>diperlukan akan dengan</w:t>
      </w:r>
      <w:r w:rsidRPr="00763BB1">
        <w:rPr>
          <w:rFonts w:ascii="Times New Roman" w:hAnsi="Times New Roman" w:cs="Times New Roman"/>
          <w:sz w:val="24"/>
          <w:szCs w:val="24"/>
        </w:rPr>
        <w:t xml:space="preserve"> sangat cepat dan mudah didapat</w:t>
      </w:r>
      <w:r>
        <w:rPr>
          <w:rFonts w:ascii="Times New Roman" w:hAnsi="Times New Roman" w:cs="Times New Roman"/>
          <w:sz w:val="24"/>
          <w:szCs w:val="24"/>
        </w:rPr>
        <w:t xml:space="preserve"> dengan adanya dukungan perkembangan teknologi</w:t>
      </w:r>
      <w:r w:rsidRPr="00763BB1">
        <w:rPr>
          <w:rFonts w:ascii="Times New Roman" w:hAnsi="Times New Roman" w:cs="Times New Roman"/>
          <w:sz w:val="24"/>
          <w:szCs w:val="24"/>
        </w:rPr>
        <w:t xml:space="preserve">. </w:t>
      </w:r>
      <w:r>
        <w:rPr>
          <w:rFonts w:ascii="Times New Roman" w:hAnsi="Times New Roman" w:cs="Times New Roman"/>
          <w:sz w:val="24"/>
          <w:szCs w:val="24"/>
        </w:rPr>
        <w:t>Dengan hanya satu kali</w:t>
      </w:r>
      <w:r w:rsidRPr="00763BB1">
        <w:rPr>
          <w:rFonts w:ascii="Times New Roman" w:hAnsi="Times New Roman" w:cs="Times New Roman"/>
          <w:sz w:val="24"/>
          <w:szCs w:val="24"/>
        </w:rPr>
        <w:t xml:space="preserve"> klik saja</w:t>
      </w:r>
      <w:r>
        <w:rPr>
          <w:rFonts w:ascii="Times New Roman" w:hAnsi="Times New Roman" w:cs="Times New Roman"/>
          <w:sz w:val="24"/>
          <w:szCs w:val="24"/>
        </w:rPr>
        <w:t xml:space="preserve"> pada platform pencarian </w:t>
      </w:r>
      <w:r w:rsidRPr="00763BB1">
        <w:rPr>
          <w:rFonts w:ascii="Times New Roman" w:hAnsi="Times New Roman" w:cs="Times New Roman"/>
          <w:sz w:val="24"/>
          <w:szCs w:val="24"/>
        </w:rPr>
        <w:t xml:space="preserve"> maka informasi yang mereka inginkan </w:t>
      </w:r>
      <w:r>
        <w:rPr>
          <w:rFonts w:ascii="Times New Roman" w:hAnsi="Times New Roman" w:cs="Times New Roman"/>
          <w:sz w:val="24"/>
          <w:szCs w:val="24"/>
        </w:rPr>
        <w:t xml:space="preserve">akan muncul dengan cepat </w:t>
      </w:r>
      <w:r w:rsidRPr="00763BB1">
        <w:rPr>
          <w:rFonts w:ascii="Times New Roman" w:hAnsi="Times New Roman" w:cs="Times New Roman"/>
          <w:sz w:val="24"/>
          <w:szCs w:val="24"/>
        </w:rPr>
        <w:t>di dalam jaringan internet.</w:t>
      </w:r>
      <w:r>
        <w:rPr>
          <w:rFonts w:ascii="Times New Roman" w:hAnsi="Times New Roman" w:cs="Times New Roman"/>
          <w:sz w:val="24"/>
          <w:szCs w:val="24"/>
        </w:rPr>
        <w:t xml:space="preserve"> Tidak perlu membuka satu persatu halaman buku untuk mencari informasi yang diinginkan</w:t>
      </w:r>
      <w:r w:rsidRPr="00763BB1">
        <w:rPr>
          <w:rFonts w:ascii="Times New Roman" w:hAnsi="Times New Roman" w:cs="Times New Roman"/>
          <w:sz w:val="24"/>
          <w:szCs w:val="24"/>
        </w:rPr>
        <w:t xml:space="preserve"> Dunia maya </w:t>
      </w:r>
      <w:r>
        <w:rPr>
          <w:rFonts w:ascii="Times New Roman" w:hAnsi="Times New Roman" w:cs="Times New Roman"/>
          <w:sz w:val="24"/>
          <w:szCs w:val="24"/>
        </w:rPr>
        <w:t xml:space="preserve">telah </w:t>
      </w:r>
      <w:r w:rsidRPr="00763BB1">
        <w:rPr>
          <w:rFonts w:ascii="Times New Roman" w:hAnsi="Times New Roman" w:cs="Times New Roman"/>
          <w:sz w:val="24"/>
          <w:szCs w:val="24"/>
        </w:rPr>
        <w:t>mem</w:t>
      </w:r>
      <w:r>
        <w:rPr>
          <w:rFonts w:ascii="Times New Roman" w:hAnsi="Times New Roman" w:cs="Times New Roman"/>
          <w:sz w:val="24"/>
          <w:szCs w:val="24"/>
        </w:rPr>
        <w:t xml:space="preserve">berikan manfaat kepada </w:t>
      </w:r>
      <w:r w:rsidRPr="00763BB1">
        <w:rPr>
          <w:rFonts w:ascii="Times New Roman" w:hAnsi="Times New Roman" w:cs="Times New Roman"/>
          <w:sz w:val="24"/>
          <w:szCs w:val="24"/>
        </w:rPr>
        <w:t xml:space="preserve">setiap pengguna untuk </w:t>
      </w:r>
      <w:r>
        <w:rPr>
          <w:rFonts w:ascii="Times New Roman" w:hAnsi="Times New Roman" w:cs="Times New Roman"/>
          <w:sz w:val="24"/>
          <w:szCs w:val="24"/>
        </w:rPr>
        <w:t xml:space="preserve">saling menjalin komunikasi </w:t>
      </w:r>
      <w:r w:rsidRPr="00763BB1">
        <w:rPr>
          <w:rFonts w:ascii="Times New Roman" w:hAnsi="Times New Roman" w:cs="Times New Roman"/>
          <w:sz w:val="24"/>
          <w:szCs w:val="24"/>
        </w:rPr>
        <w:t xml:space="preserve"> dengan banyak orang. Informasi yang diperoleh</w:t>
      </w:r>
      <w:r>
        <w:rPr>
          <w:rFonts w:ascii="Times New Roman" w:hAnsi="Times New Roman" w:cs="Times New Roman"/>
          <w:sz w:val="24"/>
          <w:szCs w:val="24"/>
        </w:rPr>
        <w:t xml:space="preserve"> dari perkembangan ini</w:t>
      </w:r>
      <w:r w:rsidRPr="00763BB1">
        <w:rPr>
          <w:rFonts w:ascii="Times New Roman" w:hAnsi="Times New Roman" w:cs="Times New Roman"/>
          <w:sz w:val="24"/>
          <w:szCs w:val="24"/>
        </w:rPr>
        <w:t xml:space="preserve"> </w:t>
      </w:r>
      <w:r>
        <w:rPr>
          <w:rFonts w:ascii="Times New Roman" w:hAnsi="Times New Roman" w:cs="Times New Roman"/>
          <w:sz w:val="24"/>
          <w:szCs w:val="24"/>
        </w:rPr>
        <w:t>akan</w:t>
      </w:r>
      <w:r w:rsidRPr="00763BB1">
        <w:rPr>
          <w:rFonts w:ascii="Times New Roman" w:hAnsi="Times New Roman" w:cs="Times New Roman"/>
          <w:sz w:val="24"/>
          <w:szCs w:val="24"/>
        </w:rPr>
        <w:t xml:space="preserve"> bertambah banyak.</w:t>
      </w:r>
      <w:r>
        <w:rPr>
          <w:rFonts w:ascii="Times New Roman" w:hAnsi="Times New Roman" w:cs="Times New Roman"/>
          <w:sz w:val="24"/>
          <w:szCs w:val="24"/>
        </w:rPr>
        <w:t xml:space="preserve"> P</w:t>
      </w:r>
      <w:r w:rsidRPr="00763BB1">
        <w:rPr>
          <w:rFonts w:ascii="Times New Roman" w:hAnsi="Times New Roman" w:cs="Times New Roman"/>
          <w:sz w:val="24"/>
          <w:szCs w:val="24"/>
        </w:rPr>
        <w:t>erkembangan teknologi dan internet</w:t>
      </w:r>
      <w:r>
        <w:rPr>
          <w:rFonts w:ascii="Times New Roman" w:hAnsi="Times New Roman" w:cs="Times New Roman"/>
          <w:sz w:val="24"/>
          <w:szCs w:val="24"/>
        </w:rPr>
        <w:t xml:space="preserve"> secara khusus</w:t>
      </w:r>
      <w:r w:rsidRPr="00763BB1">
        <w:rPr>
          <w:rFonts w:ascii="Times New Roman" w:hAnsi="Times New Roman" w:cs="Times New Roman"/>
          <w:sz w:val="24"/>
          <w:szCs w:val="24"/>
        </w:rPr>
        <w:t xml:space="preserve"> </w:t>
      </w:r>
      <w:r>
        <w:rPr>
          <w:rFonts w:ascii="Times New Roman" w:hAnsi="Times New Roman" w:cs="Times New Roman"/>
          <w:sz w:val="24"/>
          <w:szCs w:val="24"/>
        </w:rPr>
        <w:t xml:space="preserve">banyak </w:t>
      </w:r>
      <w:r w:rsidRPr="00763BB1">
        <w:rPr>
          <w:rFonts w:ascii="Times New Roman" w:hAnsi="Times New Roman" w:cs="Times New Roman"/>
          <w:sz w:val="24"/>
          <w:szCs w:val="24"/>
        </w:rPr>
        <w:t xml:space="preserve">memberikan </w:t>
      </w:r>
      <w:r>
        <w:rPr>
          <w:rFonts w:ascii="Times New Roman" w:hAnsi="Times New Roman" w:cs="Times New Roman"/>
          <w:sz w:val="24"/>
          <w:szCs w:val="24"/>
        </w:rPr>
        <w:t>pengaruh-pengaruh serta sumbangsih</w:t>
      </w:r>
      <w:r w:rsidRPr="00763BB1">
        <w:rPr>
          <w:rFonts w:ascii="Times New Roman" w:hAnsi="Times New Roman" w:cs="Times New Roman"/>
          <w:sz w:val="24"/>
          <w:szCs w:val="24"/>
        </w:rPr>
        <w:t xml:space="preserve"> yang signifikan </w:t>
      </w:r>
      <w:r>
        <w:rPr>
          <w:rFonts w:ascii="Times New Roman" w:hAnsi="Times New Roman" w:cs="Times New Roman"/>
          <w:sz w:val="24"/>
          <w:szCs w:val="24"/>
        </w:rPr>
        <w:t>secara substansi terhadap</w:t>
      </w:r>
      <w:r w:rsidRPr="00763BB1">
        <w:rPr>
          <w:rFonts w:ascii="Times New Roman" w:hAnsi="Times New Roman" w:cs="Times New Roman"/>
          <w:sz w:val="24"/>
          <w:szCs w:val="24"/>
        </w:rPr>
        <w:t xml:space="preserve"> pembentukan regulasi dalam ruang </w:t>
      </w:r>
      <w:r w:rsidRPr="00763BB1">
        <w:rPr>
          <w:rFonts w:ascii="Times New Roman" w:hAnsi="Times New Roman" w:cs="Times New Roman"/>
          <w:i/>
          <w:iCs/>
          <w:sz w:val="24"/>
          <w:szCs w:val="24"/>
        </w:rPr>
        <w:t>cyber</w:t>
      </w:r>
      <w:r w:rsidRPr="00763BB1">
        <w:rPr>
          <w:rFonts w:ascii="Times New Roman" w:hAnsi="Times New Roman" w:cs="Times New Roman"/>
          <w:sz w:val="24"/>
          <w:szCs w:val="24"/>
        </w:rPr>
        <w:t xml:space="preserve"> dan hukum </w:t>
      </w:r>
      <w:r w:rsidRPr="00763BB1">
        <w:rPr>
          <w:rFonts w:ascii="Times New Roman" w:hAnsi="Times New Roman" w:cs="Times New Roman"/>
          <w:i/>
          <w:iCs/>
          <w:sz w:val="24"/>
          <w:szCs w:val="24"/>
        </w:rPr>
        <w:t>cyber</w:t>
      </w:r>
      <w:r w:rsidRPr="00763BB1">
        <w:rPr>
          <w:rFonts w:ascii="Times New Roman" w:hAnsi="Times New Roman" w:cs="Times New Roman"/>
          <w:sz w:val="24"/>
          <w:szCs w:val="24"/>
        </w:rPr>
        <w:t xml:space="preserve"> serta terhadap perkembangan kejahatan dalam </w:t>
      </w:r>
      <w:r w:rsidRPr="00763BB1">
        <w:rPr>
          <w:rFonts w:ascii="Times New Roman" w:hAnsi="Times New Roman" w:cs="Times New Roman"/>
          <w:i/>
          <w:iCs/>
          <w:sz w:val="24"/>
          <w:szCs w:val="24"/>
        </w:rPr>
        <w:t>cyberspace</w:t>
      </w:r>
      <w:r w:rsidRPr="00763BB1">
        <w:rPr>
          <w:rFonts w:ascii="Times New Roman" w:hAnsi="Times New Roman" w:cs="Times New Roman"/>
          <w:sz w:val="24"/>
          <w:szCs w:val="24"/>
        </w:rPr>
        <w:t xml:space="preserve"> atau disebut </w:t>
      </w:r>
      <w:r w:rsidRPr="00763BB1">
        <w:rPr>
          <w:rFonts w:ascii="Times New Roman" w:hAnsi="Times New Roman" w:cs="Times New Roman"/>
          <w:i/>
          <w:iCs/>
          <w:sz w:val="24"/>
          <w:szCs w:val="24"/>
        </w:rPr>
        <w:t>cybercrime</w:t>
      </w:r>
      <w:r>
        <w:rPr>
          <w:rFonts w:ascii="Times New Roman" w:hAnsi="Times New Roman" w:cs="Times New Roman"/>
          <w:sz w:val="24"/>
          <w:szCs w:val="24"/>
        </w:rPr>
        <w:t>.</w:t>
      </w:r>
    </w:p>
    <w:p w14:paraId="4BFBFE1F" w14:textId="77777777" w:rsidR="004C6E02" w:rsidRDefault="004C6E02" w:rsidP="004C6E02">
      <w:pPr>
        <w:pStyle w:val="ListParagraph"/>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Kemudahan dalam penggunaan teknologi memicu diperlukannya sebuah payung hukum yang mampu melindungi hak dan privasi penggunanya sehingga dibentuklah sebuah kontruksi hukum yang mengatur mengenai penggunaan teknologi melalui suatu peraturan perundang-undangan yaitu Undang-Undang Nomor 11 Tahun 2008 Tentang Informasi dan Transaksi Elektronik (selanjutnya disebut Undang-Undang ITE). Undang-Undang ITE ini merupakan undang-undang pertama yang secara khusus dirancang untuk mengatur tentang segala sesuatu yang berhubungan dengan teknologi dan pengunaanya. Undang-undang ini kemudian secara resmi disahkan pada tanggal 21 April 2008.</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Selanjutnya Undang-Undang ITE direvisi kembali dengan Undang-Undang Nomor 19 Tahun 2016 Tentang Informasi dan Transaksi Elektronik yang juga mengatur mengenai penggunaan teknologi informasi dan komunikasi. </w:t>
      </w:r>
      <w:r w:rsidRPr="00414D36">
        <w:rPr>
          <w:rFonts w:ascii="Times New Roman" w:hAnsi="Times New Roman" w:cs="Times New Roman"/>
          <w:sz w:val="24"/>
          <w:szCs w:val="24"/>
        </w:rPr>
        <w:t xml:space="preserve">Undang-Undang ITE memberikan mengenai pengertian informasi elektronik adalah “satu atau sekumpulan data elektronik, termasuk tetapi tidak terbatas pada tulisan, suara, gambar, peta, rancangan, foto, </w:t>
      </w:r>
      <w:r w:rsidRPr="00414D36">
        <w:rPr>
          <w:rFonts w:ascii="Times New Roman" w:hAnsi="Times New Roman" w:cs="Times New Roman"/>
          <w:i/>
          <w:iCs/>
          <w:sz w:val="24"/>
          <w:szCs w:val="24"/>
        </w:rPr>
        <w:t>electronic dara interchange</w:t>
      </w:r>
      <w:r w:rsidRPr="00414D36">
        <w:rPr>
          <w:rFonts w:ascii="Times New Roman" w:hAnsi="Times New Roman" w:cs="Times New Roman"/>
          <w:sz w:val="24"/>
          <w:szCs w:val="24"/>
        </w:rPr>
        <w:t xml:space="preserve"> (EDI), surat elektronik (</w:t>
      </w:r>
      <w:r w:rsidRPr="00414D36">
        <w:rPr>
          <w:rFonts w:ascii="Times New Roman" w:hAnsi="Times New Roman" w:cs="Times New Roman"/>
          <w:i/>
          <w:iCs/>
          <w:sz w:val="24"/>
          <w:szCs w:val="24"/>
        </w:rPr>
        <w:t>electronic mail</w:t>
      </w:r>
      <w:r w:rsidRPr="00414D36">
        <w:rPr>
          <w:rFonts w:ascii="Times New Roman" w:hAnsi="Times New Roman" w:cs="Times New Roman"/>
          <w:sz w:val="24"/>
          <w:szCs w:val="24"/>
        </w:rPr>
        <w:t xml:space="preserve">), </w:t>
      </w:r>
      <w:r w:rsidRPr="00414D36">
        <w:rPr>
          <w:rFonts w:ascii="Times New Roman" w:hAnsi="Times New Roman" w:cs="Times New Roman"/>
          <w:i/>
          <w:iCs/>
          <w:sz w:val="24"/>
          <w:szCs w:val="24"/>
        </w:rPr>
        <w:t>telegram, teleks, telecopy</w:t>
      </w:r>
      <w:r w:rsidRPr="00414D36">
        <w:rPr>
          <w:rFonts w:ascii="Times New Roman" w:hAnsi="Times New Roman" w:cs="Times New Roman"/>
          <w:sz w:val="24"/>
          <w:szCs w:val="24"/>
        </w:rPr>
        <w:t xml:space="preserve"> atau sejenisnya, huruf, tanda,angka, kode akses, symbol, atau perforasi yang telah diolah dan memiliki arti atau dapat dipahami oleh orang yang mampu memahaminya”. Selain mencari informasi, perkembangan teknologi juga dapat dimanfaatkan untuk melaksanakan kegiatan transaksi elektronik. </w:t>
      </w:r>
    </w:p>
    <w:p w14:paraId="1D50CDDF" w14:textId="77777777" w:rsidR="004C6E02" w:rsidRDefault="004C6E02" w:rsidP="004C6E02">
      <w:pPr>
        <w:pStyle w:val="ListParagraph"/>
        <w:spacing w:line="240" w:lineRule="auto"/>
        <w:ind w:left="284" w:firstLine="567"/>
        <w:jc w:val="both"/>
        <w:rPr>
          <w:rFonts w:ascii="Times New Roman" w:hAnsi="Times New Roman" w:cs="Times New Roman"/>
          <w:sz w:val="24"/>
          <w:szCs w:val="24"/>
        </w:rPr>
      </w:pPr>
      <w:r w:rsidRPr="00414D36">
        <w:rPr>
          <w:rFonts w:ascii="Times New Roman" w:hAnsi="Times New Roman" w:cs="Times New Roman"/>
          <w:sz w:val="24"/>
          <w:szCs w:val="24"/>
        </w:rPr>
        <w:t xml:space="preserve">Dinamika perkembangan masyarakat yang bergerak tak beraturan di tengah keinginan melakukan reformasi dalam semua bidang kehidupannya dengan menyesuaikan terhadap perkembangan teknologi yang terjadi. Meskipun masyarakat secara mayoritas telah mampu menggunakan produk-produk yang dihasilkan oleh teknologi informasi serta jasa telekomunikasi dalam kehidupannya, namun sebagian besar masih meraba-raba untuk mencari suatu kebijakan publik dalam pembangunan infrastruktur yang mumpuni atau </w:t>
      </w:r>
      <w:r w:rsidRPr="00414D36">
        <w:rPr>
          <w:rFonts w:ascii="Times New Roman" w:hAnsi="Times New Roman" w:cs="Times New Roman"/>
          <w:i/>
          <w:iCs/>
          <w:sz w:val="24"/>
          <w:szCs w:val="24"/>
        </w:rPr>
        <w:t>National Information Infrastructure</w:t>
      </w:r>
      <w:r w:rsidRPr="00414D36">
        <w:rPr>
          <w:rFonts w:ascii="Times New Roman" w:hAnsi="Times New Roman" w:cs="Times New Roman"/>
          <w:sz w:val="24"/>
          <w:szCs w:val="24"/>
        </w:rPr>
        <w:t xml:space="preserve"> dalam </w:t>
      </w:r>
      <w:r w:rsidRPr="00414D36">
        <w:rPr>
          <w:rFonts w:ascii="Times New Roman" w:hAnsi="Times New Roman" w:cs="Times New Roman"/>
          <w:sz w:val="24"/>
          <w:szCs w:val="24"/>
        </w:rPr>
        <w:lastRenderedPageBreak/>
        <w:t xml:space="preserve">menghadapi </w:t>
      </w:r>
      <w:r w:rsidRPr="00414D36">
        <w:rPr>
          <w:rFonts w:ascii="Times New Roman" w:hAnsi="Times New Roman" w:cs="Times New Roman"/>
          <w:i/>
          <w:iCs/>
          <w:sz w:val="24"/>
          <w:szCs w:val="24"/>
        </w:rPr>
        <w:t>Global Information Infrastructure</w:t>
      </w:r>
      <w:r w:rsidRPr="00414D36">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414D36">
        <w:rPr>
          <w:rFonts w:ascii="Times New Roman" w:hAnsi="Times New Roman" w:cs="Times New Roman"/>
          <w:sz w:val="24"/>
          <w:szCs w:val="24"/>
        </w:rPr>
        <w:t>Revolusi Industri 4.0 menjadi titik tolak yang mempengaruhi cara berpikir manusia, hidup dan berhubungan satu dengan yang lain. Pada era ini menyebabkan perubahan segala aktivitas manusia dalam berbagai bidang kehidupannya. Dengan dikeluarkannya Undang-Undang ITE diharapkan mampu menjaga dan memberikan perlindungan terhadap masyarakat dalam pemanfaatan teknologi yang semakin pesat guna mendukung Revolusi Industri 4.0.</w:t>
      </w:r>
    </w:p>
    <w:p w14:paraId="3FF698FD" w14:textId="77777777" w:rsidR="004C6E02" w:rsidRDefault="004C6E02" w:rsidP="004C6E02">
      <w:pPr>
        <w:pStyle w:val="ListParagraph"/>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Perkembangan dalam bidang teknologi ternyata juga sangat berpengaruh terhadap perubahan perbuatan manusia. Salah satunya adalah perbuatan hukum yang melibatkan seorang Notaris. Dalam setiap peristiwa hukum yang terjadi di kehidupan masyarakat memerlukan seorang yang mampu memberikan suatu kepastian hukum terhadap peristiwa tersebut yang salah satunya adalah Notaris. Notaris memiliki kewajiban untuk membuat akta otentik. Sebelumnya penerbitan akta otentik oleh Notaris harusnya dilakukan secara konvensional dengan melakukan pertemuan secara langsung di hadapan Notaris dan para penghadapnya. Namun dengan adanya perkembangan pada bidang teknologi, maka perbuatan hukum tersebut dapat dilakukan secara elektronik yang memanfaatkan dunia maya (</w:t>
      </w:r>
      <w:r w:rsidRPr="005955E5">
        <w:rPr>
          <w:rFonts w:ascii="Times New Roman" w:hAnsi="Times New Roman" w:cs="Times New Roman"/>
          <w:i/>
          <w:iCs/>
          <w:sz w:val="24"/>
          <w:szCs w:val="24"/>
        </w:rPr>
        <w:t>cyber space</w:t>
      </w:r>
      <w:r>
        <w:rPr>
          <w:rFonts w:ascii="Times New Roman" w:hAnsi="Times New Roman" w:cs="Times New Roman"/>
          <w:sz w:val="24"/>
          <w:szCs w:val="24"/>
        </w:rPr>
        <w:t xml:space="preserve">). Segala perbuatan Notaris dalam menjalankan fungsinya yang memanfaatkan dunia maya sering dikenal sebagai </w:t>
      </w:r>
      <w:r w:rsidRPr="005955E5">
        <w:rPr>
          <w:rFonts w:ascii="Times New Roman" w:hAnsi="Times New Roman" w:cs="Times New Roman"/>
          <w:i/>
          <w:iCs/>
          <w:sz w:val="24"/>
          <w:szCs w:val="24"/>
        </w:rPr>
        <w:t>cyber notary</w:t>
      </w:r>
      <w:r>
        <w:rPr>
          <w:rFonts w:ascii="Times New Roman" w:hAnsi="Times New Roman" w:cs="Times New Roman"/>
          <w:sz w:val="24"/>
          <w:szCs w:val="24"/>
        </w:rPr>
        <w:t xml:space="preserve">. </w:t>
      </w:r>
      <w:r w:rsidRPr="005955E5">
        <w:rPr>
          <w:rFonts w:ascii="Times New Roman" w:hAnsi="Times New Roman" w:cs="Times New Roman"/>
          <w:i/>
          <w:iCs/>
          <w:sz w:val="24"/>
          <w:szCs w:val="24"/>
        </w:rPr>
        <w:t>Cyber Notary</w:t>
      </w:r>
      <w:r>
        <w:rPr>
          <w:rFonts w:ascii="Times New Roman" w:hAnsi="Times New Roman" w:cs="Times New Roman"/>
          <w:sz w:val="24"/>
          <w:szCs w:val="24"/>
        </w:rPr>
        <w:t xml:space="preserve"> merupakan “Konsep yang memanfaatkan kemajuan teknologi bagi para notaris untuk membuat akta otentik dalam dunia maya serta menjalankan tugasnya setiap hari, seperti misalnya penandatanganan akta secara elektronik dan Rapat Umum Pemegang Saham (RUPS) secara telekonferensi”.</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Hal ini tentunya bertujuan bagi para pihak yang berjauhan akan lebih mudah melakukan perbuatan hukum dengan adanya </w:t>
      </w:r>
      <w:r w:rsidRPr="005955E5">
        <w:rPr>
          <w:rFonts w:ascii="Times New Roman" w:hAnsi="Times New Roman" w:cs="Times New Roman"/>
          <w:i/>
          <w:iCs/>
          <w:sz w:val="24"/>
          <w:szCs w:val="24"/>
        </w:rPr>
        <w:t>cyber notary</w:t>
      </w:r>
      <w:r>
        <w:rPr>
          <w:rFonts w:ascii="Times New Roman" w:hAnsi="Times New Roman" w:cs="Times New Roman"/>
          <w:sz w:val="24"/>
          <w:szCs w:val="24"/>
        </w:rPr>
        <w:t xml:space="preserve">. </w:t>
      </w:r>
      <w:r w:rsidRPr="006F7B5A">
        <w:rPr>
          <w:rFonts w:ascii="Times New Roman" w:hAnsi="Times New Roman" w:cs="Times New Roman"/>
          <w:i/>
          <w:iCs/>
          <w:sz w:val="24"/>
          <w:szCs w:val="24"/>
        </w:rPr>
        <w:t>Cyber notary</w:t>
      </w:r>
      <w:r>
        <w:rPr>
          <w:rFonts w:ascii="Times New Roman" w:hAnsi="Times New Roman" w:cs="Times New Roman"/>
          <w:sz w:val="24"/>
          <w:szCs w:val="24"/>
        </w:rPr>
        <w:t xml:space="preserve"> sudah ada sejak tahun 1995, namun terhambat karena belum ada dasar hukum yang mengikat sehingga perbuatan tersebut menjadi tidak sah.</w:t>
      </w:r>
      <w:r>
        <w:rPr>
          <w:rStyle w:val="FootnoteReference"/>
          <w:rFonts w:ascii="Times New Roman" w:hAnsi="Times New Roman" w:cs="Times New Roman"/>
          <w:sz w:val="24"/>
          <w:szCs w:val="24"/>
        </w:rPr>
        <w:footnoteReference w:id="4"/>
      </w:r>
    </w:p>
    <w:p w14:paraId="7257E57E" w14:textId="77777777" w:rsidR="004C6E02" w:rsidRDefault="004C6E02" w:rsidP="004C6E02">
      <w:pPr>
        <w:pStyle w:val="ListParagraph"/>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Pengesahan Undang-Undang ITE membawa angin segar untuk </w:t>
      </w:r>
      <w:r w:rsidRPr="006F7B5A">
        <w:rPr>
          <w:rFonts w:ascii="Times New Roman" w:hAnsi="Times New Roman" w:cs="Times New Roman"/>
          <w:i/>
          <w:iCs/>
          <w:sz w:val="24"/>
          <w:szCs w:val="24"/>
        </w:rPr>
        <w:t>cyber notary</w:t>
      </w:r>
      <w:r>
        <w:rPr>
          <w:rFonts w:ascii="Times New Roman" w:hAnsi="Times New Roman" w:cs="Times New Roman"/>
          <w:sz w:val="24"/>
          <w:szCs w:val="24"/>
        </w:rPr>
        <w:t xml:space="preserve"> namun belum ada pengaturan lebih lanjut mengenai </w:t>
      </w:r>
      <w:r w:rsidRPr="006F7B5A">
        <w:rPr>
          <w:rFonts w:ascii="Times New Roman" w:hAnsi="Times New Roman" w:cs="Times New Roman"/>
          <w:i/>
          <w:iCs/>
          <w:sz w:val="24"/>
          <w:szCs w:val="24"/>
        </w:rPr>
        <w:t>cyber notary</w:t>
      </w:r>
      <w:r>
        <w:rPr>
          <w:rFonts w:ascii="Times New Roman" w:hAnsi="Times New Roman" w:cs="Times New Roman"/>
          <w:sz w:val="24"/>
          <w:szCs w:val="24"/>
        </w:rPr>
        <w:t xml:space="preserve"> sampai saat ini. Merebaknya kasus COVID-19 yang terjadi pada tahun 2020 lalu membuat Presiden Jokowi dan jajarannya mengelar konferensi pers dengan maksud untuk menyampaikan pengumuman kepada masyarakat terkait kebijakan yang akan diterapkan untuk menyikapi COVID-19 sebagai sebuah fenomena global yang sedang dihadapi masyarakat saat itu. Presiden Jokowi memberikan sebuah pernyataan bahwa kebijakan Pembatasan Sosial Berskala Besar (PSBB) atau istilah yang lebih dikenal sekarang adalah Pemberlakuan Pembatasan Kegiatan Masyarakat (PPKM) merupakan kebijakan yang akan diterapkan dengan menjadikan  Undang-Undang Nomor 6 Tahun 2019 Tentang Kekarantinaan kesehatan sebagai dasar hukum dari kebijakan antisipasi tersebut.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Dampak yang ditimbulkan dari fenomena ini sangat merubah segala tatanan kehidupan masyarakat. Segala sektor terdampak seperti ekonomi, sosial dan lainnya. Banyak pengusaha yang gigit jari atas fenomena ini bahkan sampai gulung tikar. Tidak sedikit perusahaan-perusahaan besar yang langsung mengadaan RUPS guna membentuk strategi untuk bertahan di tengah fenomena yang telah meluluhlantahkan berbagai sektor kehidupan di masyarakat. RUPS banyak yang harus  digelar melalui </w:t>
      </w:r>
      <w:r w:rsidRPr="00980007">
        <w:rPr>
          <w:rFonts w:ascii="Times New Roman" w:hAnsi="Times New Roman" w:cs="Times New Roman"/>
          <w:i/>
          <w:iCs/>
          <w:sz w:val="24"/>
          <w:szCs w:val="24"/>
        </w:rPr>
        <w:t>teleconference</w:t>
      </w:r>
      <w:r>
        <w:rPr>
          <w:rFonts w:ascii="Times New Roman" w:hAnsi="Times New Roman" w:cs="Times New Roman"/>
          <w:sz w:val="24"/>
          <w:szCs w:val="24"/>
        </w:rPr>
        <w:t xml:space="preserve"> karena adanya penerapan </w:t>
      </w:r>
      <w:r w:rsidRPr="00980007">
        <w:rPr>
          <w:rFonts w:ascii="Times New Roman" w:hAnsi="Times New Roman" w:cs="Times New Roman"/>
          <w:i/>
          <w:iCs/>
          <w:sz w:val="24"/>
          <w:szCs w:val="24"/>
        </w:rPr>
        <w:t>social distancing</w:t>
      </w:r>
      <w:r>
        <w:rPr>
          <w:rFonts w:ascii="Times New Roman" w:hAnsi="Times New Roman" w:cs="Times New Roman"/>
          <w:sz w:val="24"/>
          <w:szCs w:val="24"/>
        </w:rPr>
        <w:t xml:space="preserve"> di masyarakat.</w:t>
      </w:r>
    </w:p>
    <w:p w14:paraId="310C0CD5" w14:textId="77777777" w:rsidR="004C6E02" w:rsidRDefault="004C6E02" w:rsidP="004C6E02">
      <w:pPr>
        <w:pStyle w:val="ListParagraph"/>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Salah satu badan usaha yang melakukan RUPS adalah badan usaha yang berbentuk Perseroan Terbatas (PT). Dalam Pasal 1 Ayat (1) Undang-Undang  40 Tahun 2007 Tentang Perseroan Terbatas (selanjutnya disebut Undang-Undang Perseroan Terbatas) menyebutkan “Perseroan Terbatas ( PT ) </w:t>
      </w:r>
      <w:r>
        <w:rPr>
          <w:rFonts w:ascii="Times New Roman" w:hAnsi="Times New Roman" w:cs="Times New Roman"/>
          <w:sz w:val="24"/>
          <w:szCs w:val="24"/>
        </w:rPr>
        <w:lastRenderedPageBreak/>
        <w:t>adalah badan hukum yang merupakan persekutuan modal, didirikan berdasarkan perjanjian, melakukan kegiatan usaha dengan modal dasar yang seluruhnya terbagi dalam saham, dan memenuhi persyaratan yang ditetapkan dalam Undang-Undang ini serta peraturan pelaksanannya”. Sebuah Perseroan Terbatas sebagai badan hukum bisa juga disebutkan “sebagai pribadi yang sah menurut hukum yang dapat bertindak sebagai pribadi sungguh-sungguh melalui pengurusnya”.</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Status badan hukum yang melekat pada Perseroan Terbatas didapatkan pada saat diterbitkannya keputusan Menteri mengenai pengesahan badan hukum perseroan setelah didaftarkan sehingga untuk memperoleh persetujuan harusnya memenuhi segala persyaratan permohonan untuk mendapatkan izin  Menteri sesuai dengan yang diatur dalam Undang-Undang Perseroan Terbatas.</w:t>
      </w:r>
      <w:r>
        <w:rPr>
          <w:rStyle w:val="FootnoteReference"/>
          <w:rFonts w:ascii="Times New Roman" w:hAnsi="Times New Roman" w:cs="Times New Roman"/>
          <w:sz w:val="24"/>
          <w:szCs w:val="24"/>
        </w:rPr>
        <w:footnoteReference w:id="7"/>
      </w:r>
    </w:p>
    <w:p w14:paraId="36551D2C" w14:textId="77777777" w:rsidR="004C6E02" w:rsidRPr="00435E81" w:rsidRDefault="004C6E02" w:rsidP="004C6E02">
      <w:pPr>
        <w:pStyle w:val="ListParagraph"/>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Aktivitas bisnis pasca fenomena COVID-19 mengharusnya segala sektor usaha harus bisa menyesuaikan diri dengan keadaan yang terjadi. Seperti halnya RUPS yang awalnya dilaksanakan secara langsung atau </w:t>
      </w:r>
      <w:r w:rsidRPr="008D34FA">
        <w:rPr>
          <w:rFonts w:ascii="Times New Roman" w:hAnsi="Times New Roman" w:cs="Times New Roman"/>
          <w:i/>
          <w:iCs/>
          <w:sz w:val="24"/>
          <w:szCs w:val="24"/>
        </w:rPr>
        <w:t>face to face</w:t>
      </w:r>
      <w:r>
        <w:rPr>
          <w:rFonts w:ascii="Times New Roman" w:hAnsi="Times New Roman" w:cs="Times New Roman"/>
          <w:sz w:val="24"/>
          <w:szCs w:val="24"/>
        </w:rPr>
        <w:t xml:space="preserve">, namun dengan adanya kebijakan social distancing maka RUPS dapat dilaksanakan melalui </w:t>
      </w:r>
      <w:r w:rsidRPr="008D34FA">
        <w:rPr>
          <w:rFonts w:ascii="Times New Roman" w:hAnsi="Times New Roman" w:cs="Times New Roman"/>
          <w:i/>
          <w:iCs/>
          <w:sz w:val="24"/>
          <w:szCs w:val="24"/>
        </w:rPr>
        <w:t>teleconference</w:t>
      </w:r>
      <w:r>
        <w:rPr>
          <w:rFonts w:ascii="Times New Roman" w:hAnsi="Times New Roman" w:cs="Times New Roman"/>
          <w:sz w:val="24"/>
          <w:szCs w:val="24"/>
        </w:rPr>
        <w:t>. Hal ini dijelaskan pada Pasal 77 Ayat (1) Undang-Undang Perseroan Terbatas yang menyatakan “Selain penyelenggaraan Rapat Umum Pemegang Saham (Selanjutnya disebut RUPS) sebagaimana yang dimaksud dalam Pasal 76 Undang-Undang Perseroan Terbatas, RUPS dapat juga dilakukan melalui media telekoferensi, video konferensi atau sarana media elektronik lainnya yang memungkinkan semua peserta RUPS saling melihat secara langsung serta berpartisipasi dalam rapat”.  Dalam hal ini Undang-Undang Perseroan Terbatas telah mengakomodasi perkembangan teknologi dengan legalisasi pelaksanaan RUPS melalui media elektronik. Namun dalam hal risalah RUPS yang mengharuskan adanya tanda tangan notaris untuk pembuktian yang sempurna akan menjadi sebuah kebingungan karena RUPS dilaksanakan melalui media elektronik. Sampai saat ini belum ada payung hukum dimana Notaris dapat mengesahkan risalah RUPS yang dilakukan melalui media elektronik karena hal ini bertentangan dengan Pasal 16 huruf m Undang-Undang No. 2 Tahun 2004 yang menyiratkan bahwa Notaris harus hadir secara fisik dalam menandatangani akta. Kemudian dalam menjalankan tugasnya, Notaris memiliki kewenangan lain yaitu kewenangan mensertifikasi transaksi yang dilakukan secara elektronik (</w:t>
      </w:r>
      <w:r w:rsidRPr="003C4D99">
        <w:rPr>
          <w:rFonts w:ascii="Times New Roman" w:hAnsi="Times New Roman" w:cs="Times New Roman"/>
          <w:i/>
          <w:iCs/>
          <w:sz w:val="24"/>
          <w:szCs w:val="24"/>
        </w:rPr>
        <w:t>cyber notary</w:t>
      </w:r>
      <w:r>
        <w:rPr>
          <w:rFonts w:ascii="Times New Roman" w:hAnsi="Times New Roman" w:cs="Times New Roman"/>
          <w:sz w:val="24"/>
          <w:szCs w:val="24"/>
        </w:rPr>
        <w:t xml:space="preserve">). </w:t>
      </w:r>
      <w:r w:rsidRPr="00435E81">
        <w:rPr>
          <w:rFonts w:ascii="Times New Roman" w:hAnsi="Times New Roman" w:cs="Times New Roman"/>
          <w:sz w:val="24"/>
          <w:szCs w:val="24"/>
        </w:rPr>
        <w:t>Pasal 15 Ayat (3) Undang-Undang Jabatan Notaris memberikan peluang untuk Notaris mengesahkan risalah akta RUPS yang dilaksanakan melalui media elektronik, namun dalam pelaksanaannya menimbulkan ketidakjelasan karena tidak ada petunjuk yang jelas mengenai tata cara pelaksanaannya yang menimbulkan Notaris kesulitan bertindak.</w:t>
      </w:r>
    </w:p>
    <w:p w14:paraId="7A4CF9FF" w14:textId="77777777" w:rsidR="004C6E02" w:rsidRDefault="004C6E02" w:rsidP="004C6E02">
      <w:pPr>
        <w:pStyle w:val="ListParagraph"/>
        <w:numPr>
          <w:ilvl w:val="0"/>
          <w:numId w:val="3"/>
        </w:numPr>
        <w:spacing w:line="240" w:lineRule="auto"/>
        <w:ind w:left="709" w:hanging="425"/>
        <w:jc w:val="both"/>
        <w:rPr>
          <w:rFonts w:ascii="Times New Roman" w:hAnsi="Times New Roman" w:cs="Times New Roman"/>
          <w:b/>
          <w:bCs/>
          <w:sz w:val="24"/>
          <w:szCs w:val="24"/>
        </w:rPr>
      </w:pPr>
      <w:r w:rsidRPr="00435E81">
        <w:rPr>
          <w:rFonts w:ascii="Times New Roman" w:hAnsi="Times New Roman" w:cs="Times New Roman"/>
          <w:b/>
          <w:bCs/>
          <w:sz w:val="24"/>
          <w:szCs w:val="24"/>
        </w:rPr>
        <w:t>Rumusan Masalah</w:t>
      </w:r>
    </w:p>
    <w:p w14:paraId="761FA3BE" w14:textId="77777777" w:rsidR="004C6E02" w:rsidRDefault="004C6E02" w:rsidP="004C6E02">
      <w:pPr>
        <w:pStyle w:val="ListParagraph"/>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Berdasarkan uraian latar belakang diatas, maka dapat dirumuskan masalah sebagai berikut :</w:t>
      </w:r>
    </w:p>
    <w:p w14:paraId="36D9B6D2" w14:textId="6BEB1909" w:rsidR="004C6E02" w:rsidRDefault="004C6E02" w:rsidP="004C6E02">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Bagaimana kedudukan akta risalah RUPS Perseroan Terbatas (PT) hasil dari penyelenggaraan RUPS dengan menggunakan media elektronik?</w:t>
      </w:r>
    </w:p>
    <w:p w14:paraId="5947676F" w14:textId="352C64E2" w:rsidR="004C6E02" w:rsidRDefault="004C6E02" w:rsidP="004C6E02">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Bagaimana urgensi kepastian hukum terhadap kewenangan Notaris dalam mengesahkan akta risalah RUPS yang diselenggarakan secara elektronik? </w:t>
      </w:r>
    </w:p>
    <w:p w14:paraId="0326FA43" w14:textId="77777777" w:rsidR="004C6E02" w:rsidRPr="00435E81" w:rsidRDefault="004C6E02" w:rsidP="004C6E02">
      <w:pPr>
        <w:pStyle w:val="ListParagraph"/>
        <w:spacing w:line="240" w:lineRule="auto"/>
        <w:ind w:left="1004"/>
        <w:jc w:val="both"/>
        <w:rPr>
          <w:rFonts w:ascii="Times New Roman" w:hAnsi="Times New Roman" w:cs="Times New Roman"/>
          <w:sz w:val="24"/>
          <w:szCs w:val="24"/>
        </w:rPr>
      </w:pPr>
    </w:p>
    <w:p w14:paraId="235802AA" w14:textId="693760A9" w:rsidR="004C6E02" w:rsidRPr="004C6E02" w:rsidRDefault="004C6E02" w:rsidP="004C6E02">
      <w:pPr>
        <w:pStyle w:val="ListParagraph"/>
        <w:numPr>
          <w:ilvl w:val="0"/>
          <w:numId w:val="1"/>
        </w:numPr>
        <w:spacing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14:paraId="026AF879" w14:textId="77777777" w:rsidR="004C6E02" w:rsidRDefault="004C6E02" w:rsidP="004C6E02">
      <w:pPr>
        <w:pStyle w:val="ListParagraph"/>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Metode yang digunakan dalam penelitian ini adalah penelitian hukum normatif dengan menggunakan pendekatan perundang-undangan yang berkaitan dengan akta Notaris, RUPS pada Perseroan Terbatas serta informasi dan transaksi elektronik. </w:t>
      </w:r>
      <w:r w:rsidRPr="00435E81">
        <w:rPr>
          <w:rFonts w:ascii="Times New Roman" w:hAnsi="Times New Roman" w:cs="Times New Roman"/>
          <w:sz w:val="24"/>
          <w:szCs w:val="24"/>
        </w:rPr>
        <w:t xml:space="preserve">Menurut Bambang Waluyo, </w:t>
      </w:r>
      <w:r>
        <w:rPr>
          <w:rFonts w:ascii="Times New Roman" w:hAnsi="Times New Roman" w:cs="Times New Roman"/>
          <w:sz w:val="24"/>
          <w:szCs w:val="24"/>
        </w:rPr>
        <w:t>“</w:t>
      </w:r>
      <w:r w:rsidRPr="00435E81">
        <w:rPr>
          <w:rFonts w:ascii="Times New Roman" w:hAnsi="Times New Roman" w:cs="Times New Roman"/>
          <w:sz w:val="24"/>
          <w:szCs w:val="24"/>
        </w:rPr>
        <w:t>penelitian normatif merupakan penelitian yang dilakukan atau hanya ditujukan pada peraturan-peraturan yang tertulis atau bahan-bahan hukum yang lain</w:t>
      </w:r>
      <w:r>
        <w:rPr>
          <w:rFonts w:ascii="Times New Roman" w:hAnsi="Times New Roman" w:cs="Times New Roman"/>
          <w:sz w:val="24"/>
          <w:szCs w:val="24"/>
        </w:rPr>
        <w:t>”</w:t>
      </w:r>
      <w:r w:rsidRPr="00435E81">
        <w:rPr>
          <w:rFonts w:ascii="Times New Roman" w:hAnsi="Times New Roman" w:cs="Times New Roman"/>
          <w:sz w:val="24"/>
          <w:szCs w:val="24"/>
        </w:rPr>
        <w:t xml:space="preserve">. Penelitian hukum normatif mengacu pada bahan hukum primer, bahan hukum sekunder serta bahan hukum tersier.  Jenis Pendekatan yang digunakan dalam penelitian ini adalah pendekatan perundang-undangan </w:t>
      </w:r>
      <w:r>
        <w:rPr>
          <w:rFonts w:ascii="Times New Roman" w:hAnsi="Times New Roman" w:cs="Times New Roman"/>
          <w:sz w:val="24"/>
          <w:szCs w:val="24"/>
        </w:rPr>
        <w:t>serta menggunakan s</w:t>
      </w:r>
      <w:r w:rsidRPr="00435E81">
        <w:rPr>
          <w:rFonts w:ascii="Times New Roman" w:hAnsi="Times New Roman" w:cs="Times New Roman"/>
          <w:sz w:val="24"/>
          <w:szCs w:val="24"/>
        </w:rPr>
        <w:t xml:space="preserve">umber bahan hukum yang </w:t>
      </w:r>
      <w:r w:rsidRPr="00435E81">
        <w:rPr>
          <w:rFonts w:ascii="Times New Roman" w:hAnsi="Times New Roman" w:cs="Times New Roman"/>
          <w:sz w:val="24"/>
          <w:szCs w:val="24"/>
        </w:rPr>
        <w:lastRenderedPageBreak/>
        <w:t>digunakan dalam penelitian ini terdiri dari bahan hukum primer yang terdiri dari peraturan perundang-undangan, bahan hukum hukum sekunder yang terdiri dari buku-buku literatur, jurnal, makalah dan bahan-bahan hukum tertulis lainnya. Kemudian bahan hukum tersier yang sifatnya menunjang bahan hukum primer dan sekunder yang terdiri dari kamus hukum dan kamus bahasa Indonesia.</w:t>
      </w:r>
    </w:p>
    <w:p w14:paraId="5CCADCB9" w14:textId="77777777" w:rsidR="004C6E02" w:rsidRDefault="004C6E02" w:rsidP="004C6E02">
      <w:pPr>
        <w:pStyle w:val="ListParagraph"/>
        <w:spacing w:line="240" w:lineRule="auto"/>
        <w:ind w:left="284" w:firstLine="567"/>
        <w:jc w:val="both"/>
        <w:rPr>
          <w:rFonts w:ascii="Times New Roman" w:hAnsi="Times New Roman" w:cs="Times New Roman"/>
          <w:sz w:val="24"/>
          <w:szCs w:val="24"/>
        </w:rPr>
      </w:pPr>
      <w:r w:rsidRPr="00435E81">
        <w:rPr>
          <w:rFonts w:ascii="Times New Roman" w:hAnsi="Times New Roman" w:cs="Times New Roman"/>
          <w:sz w:val="24"/>
          <w:szCs w:val="24"/>
        </w:rPr>
        <w:t>Pengumpulan bahan hukum dilakukan dengan cara pencatatan dan dokumentasi bahan-bahan hukum primer yakni peraturan perundang-undangan, bahan hukum sekunder seperti buku-buku, artikel-artikel Setelah bahan-bahan hukum tersebut dikumpulkan, kemudian dianalisis dengan interpretasi hukum yang kemudian disajikan dalam bentuk deskri</w:t>
      </w:r>
      <w:r>
        <w:rPr>
          <w:rFonts w:ascii="Times New Roman" w:hAnsi="Times New Roman" w:cs="Times New Roman"/>
          <w:sz w:val="24"/>
          <w:szCs w:val="24"/>
        </w:rPr>
        <w:t>Perseroan Terbatas</w:t>
      </w:r>
      <w:r w:rsidRPr="00435E81">
        <w:rPr>
          <w:rFonts w:ascii="Times New Roman" w:hAnsi="Times New Roman" w:cs="Times New Roman"/>
          <w:sz w:val="24"/>
          <w:szCs w:val="24"/>
        </w:rPr>
        <w:t>if analisis. Maksud dari pada deskri</w:t>
      </w:r>
      <w:r>
        <w:rPr>
          <w:rFonts w:ascii="Times New Roman" w:hAnsi="Times New Roman" w:cs="Times New Roman"/>
          <w:sz w:val="24"/>
          <w:szCs w:val="24"/>
        </w:rPr>
        <w:t>Perseroan Terbatas</w:t>
      </w:r>
      <w:r w:rsidRPr="00435E81">
        <w:rPr>
          <w:rFonts w:ascii="Times New Roman" w:hAnsi="Times New Roman" w:cs="Times New Roman"/>
          <w:sz w:val="24"/>
          <w:szCs w:val="24"/>
        </w:rPr>
        <w:t>if yaitu dengan menjabarkan permasalahan, memberikan telaah, memberikan pandangan, serta pemecahan terhadap masalah yang dikaji, yang kemudian ditarik suatu kesimpulan</w:t>
      </w:r>
    </w:p>
    <w:p w14:paraId="6D8289D6" w14:textId="77777777" w:rsidR="004C6E02" w:rsidRPr="00435E81" w:rsidRDefault="004C6E02" w:rsidP="004C6E02">
      <w:pPr>
        <w:pStyle w:val="ListParagraph"/>
        <w:spacing w:line="240" w:lineRule="auto"/>
        <w:ind w:left="284" w:firstLine="567"/>
        <w:jc w:val="both"/>
        <w:rPr>
          <w:rFonts w:ascii="Times New Roman" w:hAnsi="Times New Roman" w:cs="Times New Roman"/>
          <w:sz w:val="24"/>
          <w:szCs w:val="24"/>
        </w:rPr>
      </w:pPr>
    </w:p>
    <w:p w14:paraId="43EEC569" w14:textId="03BC7429" w:rsidR="004C6E02" w:rsidRPr="004C6E02" w:rsidRDefault="004C6E02" w:rsidP="004C6E02">
      <w:pPr>
        <w:pStyle w:val="ListParagraph"/>
        <w:numPr>
          <w:ilvl w:val="0"/>
          <w:numId w:val="1"/>
        </w:numPr>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HASIL PENELITIAN DAN </w:t>
      </w:r>
      <w:r w:rsidRPr="004C6E02">
        <w:rPr>
          <w:rFonts w:ascii="Times New Roman" w:hAnsi="Times New Roman" w:cs="Times New Roman"/>
          <w:b/>
          <w:bCs/>
          <w:sz w:val="24"/>
          <w:szCs w:val="24"/>
        </w:rPr>
        <w:t>PEMBAHASAN</w:t>
      </w:r>
    </w:p>
    <w:p w14:paraId="3A1831EC" w14:textId="77777777" w:rsidR="004C6E02" w:rsidRDefault="004C6E02" w:rsidP="004C6E02">
      <w:pPr>
        <w:pStyle w:val="ListParagraph"/>
        <w:numPr>
          <w:ilvl w:val="0"/>
          <w:numId w:val="6"/>
        </w:numPr>
        <w:spacing w:line="240" w:lineRule="auto"/>
        <w:ind w:left="709" w:hanging="425"/>
        <w:jc w:val="both"/>
        <w:rPr>
          <w:rFonts w:ascii="Times New Roman" w:hAnsi="Times New Roman" w:cs="Times New Roman"/>
          <w:b/>
          <w:bCs/>
          <w:sz w:val="24"/>
          <w:szCs w:val="24"/>
        </w:rPr>
      </w:pPr>
      <w:r>
        <w:rPr>
          <w:rFonts w:ascii="Times New Roman" w:hAnsi="Times New Roman" w:cs="Times New Roman"/>
          <w:b/>
          <w:bCs/>
          <w:sz w:val="24"/>
          <w:szCs w:val="24"/>
        </w:rPr>
        <w:t>Pelaksanaan Rapat Umum Pemegang Saham (RUPS) Pada Perseroan Terbatas</w:t>
      </w:r>
    </w:p>
    <w:p w14:paraId="4D401056" w14:textId="77777777" w:rsidR="004C6E02" w:rsidRDefault="004C6E02" w:rsidP="004C6E02">
      <w:pPr>
        <w:pStyle w:val="ListParagraph"/>
        <w:spacing w:line="240" w:lineRule="auto"/>
        <w:ind w:left="567"/>
        <w:jc w:val="both"/>
        <w:rPr>
          <w:rFonts w:ascii="Times New Roman" w:hAnsi="Times New Roman" w:cs="Times New Roman"/>
          <w:b/>
          <w:bCs/>
          <w:sz w:val="24"/>
          <w:szCs w:val="24"/>
        </w:rPr>
      </w:pPr>
    </w:p>
    <w:p w14:paraId="2DBF98C5" w14:textId="77777777" w:rsidR="004C6E02" w:rsidRPr="00BB56D1" w:rsidRDefault="004C6E02" w:rsidP="004C6E02">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Perseroan Terbatas memiliki peran penting dalam perekonomian negara seperti </w:t>
      </w:r>
      <w:r w:rsidRPr="00BB56D1">
        <w:rPr>
          <w:rFonts w:ascii="Times New Roman" w:hAnsi="Times New Roman" w:cs="Times New Roman"/>
          <w:sz w:val="24"/>
          <w:szCs w:val="24"/>
        </w:rPr>
        <w:t>sebagai sarana penyalur tenaga kerja dan memiliki banyak kontribusi sebagai sumber pendapat negara terutama dalam sektor pajak.</w:t>
      </w:r>
      <w:r w:rsidRPr="00BB56D1">
        <w:rPr>
          <w:rStyle w:val="FootnoteReference"/>
          <w:rFonts w:ascii="Times New Roman" w:hAnsi="Times New Roman" w:cs="Times New Roman"/>
          <w:sz w:val="24"/>
          <w:szCs w:val="24"/>
        </w:rPr>
        <w:footnoteReference w:id="8"/>
      </w:r>
      <w:r w:rsidRPr="00BB56D1">
        <w:rPr>
          <w:rFonts w:ascii="Times New Roman" w:hAnsi="Times New Roman" w:cs="Times New Roman"/>
          <w:sz w:val="24"/>
          <w:szCs w:val="24"/>
        </w:rPr>
        <w:t xml:space="preserve"> Perse</w:t>
      </w:r>
      <w:r>
        <w:rPr>
          <w:rFonts w:ascii="Times New Roman" w:hAnsi="Times New Roman" w:cs="Times New Roman"/>
          <w:sz w:val="24"/>
          <w:szCs w:val="24"/>
        </w:rPr>
        <w:t>ro</w:t>
      </w:r>
      <w:r w:rsidRPr="00BB56D1">
        <w:rPr>
          <w:rFonts w:ascii="Times New Roman" w:hAnsi="Times New Roman" w:cs="Times New Roman"/>
          <w:sz w:val="24"/>
          <w:szCs w:val="24"/>
        </w:rPr>
        <w:t>an Terbatas merupakan salah satu bentuk perusahaan yang paling lazim dilakukan karena beberapa kemudahan yang didapat diantaranya yaitu karakteristik pertanggungjawaban terbatas, keperluan transformasi di masa mendatang dan alasan fiskal.</w:t>
      </w:r>
      <w:r w:rsidRPr="00BB56D1">
        <w:rPr>
          <w:rStyle w:val="FootnoteReference"/>
          <w:rFonts w:ascii="Times New Roman" w:hAnsi="Times New Roman" w:cs="Times New Roman"/>
          <w:sz w:val="24"/>
          <w:szCs w:val="24"/>
        </w:rPr>
        <w:footnoteReference w:id="9"/>
      </w:r>
      <w:r w:rsidRPr="00BB56D1">
        <w:rPr>
          <w:rFonts w:ascii="Times New Roman" w:hAnsi="Times New Roman" w:cs="Times New Roman"/>
          <w:sz w:val="24"/>
          <w:szCs w:val="24"/>
        </w:rPr>
        <w:t xml:space="preserve"> Perseroan Terbatas pada Pasal 109 Undang Undang Nomor 11 Tahun 2020 tentang Ci</w:t>
      </w:r>
      <w:r>
        <w:rPr>
          <w:rFonts w:ascii="Times New Roman" w:hAnsi="Times New Roman" w:cs="Times New Roman"/>
          <w:sz w:val="24"/>
          <w:szCs w:val="24"/>
        </w:rPr>
        <w:t xml:space="preserve">pta </w:t>
      </w:r>
      <w:r w:rsidRPr="00BB56D1">
        <w:rPr>
          <w:rFonts w:ascii="Times New Roman" w:hAnsi="Times New Roman" w:cs="Times New Roman"/>
          <w:sz w:val="24"/>
          <w:szCs w:val="24"/>
        </w:rPr>
        <w:t>Kerja  (selanjutnya disebut Undang-Undang Ci</w:t>
      </w:r>
      <w:r>
        <w:rPr>
          <w:rFonts w:ascii="Times New Roman" w:hAnsi="Times New Roman" w:cs="Times New Roman"/>
          <w:sz w:val="24"/>
          <w:szCs w:val="24"/>
        </w:rPr>
        <w:t>pta</w:t>
      </w:r>
      <w:r w:rsidRPr="00BB56D1">
        <w:rPr>
          <w:rFonts w:ascii="Times New Roman" w:hAnsi="Times New Roman" w:cs="Times New Roman"/>
          <w:sz w:val="24"/>
          <w:szCs w:val="24"/>
        </w:rPr>
        <w:t xml:space="preserve"> Kerja) mengubah Pasal 1 angka 1 Undang-Undang </w:t>
      </w:r>
      <w:r>
        <w:rPr>
          <w:rFonts w:ascii="Times New Roman" w:hAnsi="Times New Roman" w:cs="Times New Roman"/>
          <w:sz w:val="24"/>
          <w:szCs w:val="24"/>
        </w:rPr>
        <w:t>Perseroan Terbatas</w:t>
      </w:r>
      <w:r w:rsidRPr="00BB56D1">
        <w:rPr>
          <w:rFonts w:ascii="Times New Roman" w:hAnsi="Times New Roman" w:cs="Times New Roman"/>
          <w:sz w:val="24"/>
          <w:szCs w:val="24"/>
        </w:rPr>
        <w:t xml:space="preserve"> yang kemudian disebut Perseroan adalah </w:t>
      </w:r>
      <w:r>
        <w:rPr>
          <w:rFonts w:ascii="Times New Roman" w:hAnsi="Times New Roman" w:cs="Times New Roman"/>
          <w:sz w:val="24"/>
          <w:szCs w:val="24"/>
        </w:rPr>
        <w:t>“</w:t>
      </w:r>
      <w:r w:rsidRPr="00BB56D1">
        <w:rPr>
          <w:rFonts w:ascii="Times New Roman" w:hAnsi="Times New Roman" w:cs="Times New Roman"/>
          <w:sz w:val="24"/>
          <w:szCs w:val="24"/>
        </w:rPr>
        <w:t>badan hukum yang merupakan persekutuan modal, didirikan berdasarkan perjanjian, melakukan kegiatan usaha dengan modal dasar yang seluruhnya terbagi dalam saham atau Badan Hukum perseorangan yang memenuhi kriteria Usaha Mikro dan Kecil sebagaimana diatur dalam peraturan perundang-undangan mengenai Usaha Mikro dan Kecil</w:t>
      </w:r>
      <w:r>
        <w:rPr>
          <w:rFonts w:ascii="Times New Roman" w:hAnsi="Times New Roman" w:cs="Times New Roman"/>
          <w:sz w:val="24"/>
          <w:szCs w:val="24"/>
        </w:rPr>
        <w:t>”</w:t>
      </w:r>
      <w:r w:rsidRPr="00BB56D1">
        <w:rPr>
          <w:rFonts w:ascii="Times New Roman" w:hAnsi="Times New Roman" w:cs="Times New Roman"/>
          <w:sz w:val="24"/>
          <w:szCs w:val="24"/>
        </w:rPr>
        <w:t>. Perubahan ini merupakan bentuk dari Pasal 105 Undang-Undang Ci</w:t>
      </w:r>
      <w:r>
        <w:rPr>
          <w:rFonts w:ascii="Times New Roman" w:hAnsi="Times New Roman" w:cs="Times New Roman"/>
          <w:sz w:val="24"/>
          <w:szCs w:val="24"/>
        </w:rPr>
        <w:t>pta</w:t>
      </w:r>
      <w:r w:rsidRPr="00BB56D1">
        <w:rPr>
          <w:rFonts w:ascii="Times New Roman" w:hAnsi="Times New Roman" w:cs="Times New Roman"/>
          <w:sz w:val="24"/>
          <w:szCs w:val="24"/>
        </w:rPr>
        <w:t xml:space="preserve"> Kerja memberikan ketentuan untuk mempermudah pelaku usaha dalam melakukan investasi, maka Undang-Undang Ci</w:t>
      </w:r>
      <w:r>
        <w:rPr>
          <w:rFonts w:ascii="Times New Roman" w:hAnsi="Times New Roman" w:cs="Times New Roman"/>
          <w:sz w:val="24"/>
          <w:szCs w:val="24"/>
        </w:rPr>
        <w:t xml:space="preserve">pta </w:t>
      </w:r>
      <w:r w:rsidRPr="00BB56D1">
        <w:rPr>
          <w:rFonts w:ascii="Times New Roman" w:hAnsi="Times New Roman" w:cs="Times New Roman"/>
          <w:sz w:val="24"/>
          <w:szCs w:val="24"/>
        </w:rPr>
        <w:t>Kerja mengubah, menghapus, atau menetapkan pengaturan pada Undang-Undang Nomor 40 Tahun 2007 tentang Perseroan Terbatas.</w:t>
      </w:r>
      <w:r>
        <w:rPr>
          <w:rFonts w:ascii="Times New Roman" w:hAnsi="Times New Roman" w:cs="Times New Roman"/>
          <w:sz w:val="24"/>
          <w:szCs w:val="24"/>
        </w:rPr>
        <w:t xml:space="preserve"> Bentuk usaha seperti perseroan terbatas merupakan badan usaha yang paling diminati oleh masyarakat karena cakupannya yang luas dan bermanfaat bagi masyarakat.</w:t>
      </w:r>
    </w:p>
    <w:p w14:paraId="2A549C21" w14:textId="77777777" w:rsidR="004C6E02" w:rsidRPr="00BB56D1" w:rsidRDefault="004C6E02" w:rsidP="004C6E02">
      <w:pPr>
        <w:pStyle w:val="ListParagraph"/>
        <w:spacing w:line="240" w:lineRule="auto"/>
        <w:ind w:left="284" w:firstLine="567"/>
        <w:jc w:val="both"/>
        <w:rPr>
          <w:rFonts w:ascii="Times New Roman" w:eastAsia="Times New Roman" w:hAnsi="Times New Roman" w:cs="Times New Roman"/>
          <w:sz w:val="24"/>
          <w:szCs w:val="24"/>
        </w:rPr>
      </w:pPr>
      <w:r w:rsidRPr="00BB56D1">
        <w:rPr>
          <w:rFonts w:ascii="Times New Roman" w:hAnsi="Times New Roman" w:cs="Times New Roman"/>
          <w:sz w:val="24"/>
          <w:szCs w:val="24"/>
        </w:rPr>
        <w:t xml:space="preserve">Pasal 1 Angka 4 Undang-Undang </w:t>
      </w:r>
      <w:r>
        <w:rPr>
          <w:rFonts w:ascii="Times New Roman" w:hAnsi="Times New Roman" w:cs="Times New Roman"/>
          <w:sz w:val="24"/>
          <w:szCs w:val="24"/>
        </w:rPr>
        <w:t>Perseroan Terbatas</w:t>
      </w:r>
      <w:r w:rsidRPr="00BB56D1">
        <w:rPr>
          <w:rFonts w:ascii="Times New Roman" w:hAnsi="Times New Roman" w:cs="Times New Roman"/>
          <w:sz w:val="24"/>
          <w:szCs w:val="24"/>
        </w:rPr>
        <w:t xml:space="preserve"> memberikan definisi RUPS yaitu “Rapat Umum Pemegang Saham, yang selanjutnya disebut RUPS adalah organ perseroan yang mempunyai wewenang yang tidak diberikan kepada Direksi atau Dewan Komisaris dalam batas yang ditentukan dalam Undang-Undang ini dan/atau anggaran dasar”. Direksi bertanggungjawab atas berjalannya RUPS. </w:t>
      </w:r>
      <w:r w:rsidRPr="00BB56D1">
        <w:rPr>
          <w:rFonts w:ascii="Times New Roman" w:eastAsia="Times New Roman" w:hAnsi="Times New Roman" w:cs="Times New Roman"/>
          <w:sz w:val="24"/>
          <w:szCs w:val="24"/>
        </w:rPr>
        <w:t xml:space="preserve">Direksi bertanggung jawab penuh atas pengurusan dan jalannya perseroan untuk kepentingan serta maksud dan tujuan Perseroan. Dalam melaksanakan kepentingan sesuai maksud dan tujuan </w:t>
      </w:r>
      <w:r>
        <w:rPr>
          <w:rFonts w:ascii="Times New Roman" w:eastAsia="Times New Roman" w:hAnsi="Times New Roman" w:cs="Times New Roman"/>
          <w:sz w:val="24"/>
          <w:szCs w:val="24"/>
        </w:rPr>
        <w:t>Perseroan Terbatas</w:t>
      </w:r>
      <w:r w:rsidRPr="00BB56D1">
        <w:rPr>
          <w:rFonts w:ascii="Times New Roman" w:eastAsia="Times New Roman" w:hAnsi="Times New Roman" w:cs="Times New Roman"/>
          <w:sz w:val="24"/>
          <w:szCs w:val="24"/>
        </w:rPr>
        <w:t xml:space="preserve">, Direksi memiliki kewenangan dalam melaksanakan tugasnya sebagai representasi dan kepengurusan </w:t>
      </w:r>
      <w:r>
        <w:rPr>
          <w:rFonts w:ascii="Times New Roman" w:eastAsia="Times New Roman" w:hAnsi="Times New Roman" w:cs="Times New Roman"/>
          <w:sz w:val="24"/>
          <w:szCs w:val="24"/>
        </w:rPr>
        <w:t>Perseroan Terbatas</w:t>
      </w:r>
      <w:r w:rsidRPr="00BB56D1">
        <w:rPr>
          <w:rFonts w:ascii="Times New Roman" w:eastAsia="Times New Roman" w:hAnsi="Times New Roman" w:cs="Times New Roman"/>
          <w:sz w:val="24"/>
          <w:szCs w:val="24"/>
        </w:rPr>
        <w:t xml:space="preserve">. Dalam hal ini Direksi berwenang untuk mewakili perseroan, bertindak untuk dan atas nama </w:t>
      </w:r>
      <w:r>
        <w:rPr>
          <w:rFonts w:ascii="Times New Roman" w:eastAsia="Times New Roman" w:hAnsi="Times New Roman" w:cs="Times New Roman"/>
          <w:sz w:val="24"/>
          <w:szCs w:val="24"/>
        </w:rPr>
        <w:t>Perseroan Terbatas</w:t>
      </w:r>
      <w:r w:rsidRPr="00BB56D1">
        <w:rPr>
          <w:rFonts w:ascii="Times New Roman" w:eastAsia="Times New Roman" w:hAnsi="Times New Roman" w:cs="Times New Roman"/>
          <w:sz w:val="24"/>
          <w:szCs w:val="24"/>
        </w:rPr>
        <w:t>.</w:t>
      </w:r>
      <w:r w:rsidRPr="00BB56D1">
        <w:rPr>
          <w:rStyle w:val="FootnoteReference"/>
          <w:rFonts w:ascii="Times New Roman" w:eastAsia="Times New Roman" w:hAnsi="Times New Roman" w:cs="Times New Roman"/>
          <w:sz w:val="24"/>
          <w:szCs w:val="24"/>
        </w:rPr>
        <w:footnoteReference w:id="10"/>
      </w:r>
      <w:r w:rsidRPr="00BB56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BB56D1">
        <w:rPr>
          <w:rFonts w:ascii="Times New Roman" w:eastAsia="Times New Roman" w:hAnsi="Times New Roman" w:cs="Times New Roman"/>
          <w:sz w:val="24"/>
          <w:szCs w:val="24"/>
        </w:rPr>
        <w:t xml:space="preserve">eskipun Direksi bertanggungjawab penuh atas </w:t>
      </w:r>
      <w:r>
        <w:rPr>
          <w:rFonts w:ascii="Times New Roman" w:eastAsia="Times New Roman" w:hAnsi="Times New Roman" w:cs="Times New Roman"/>
          <w:sz w:val="24"/>
          <w:szCs w:val="24"/>
        </w:rPr>
        <w:t>Perseroan Terbatas</w:t>
      </w:r>
      <w:r w:rsidRPr="00BB56D1">
        <w:rPr>
          <w:rFonts w:ascii="Times New Roman" w:eastAsia="Times New Roman" w:hAnsi="Times New Roman" w:cs="Times New Roman"/>
          <w:sz w:val="24"/>
          <w:szCs w:val="24"/>
        </w:rPr>
        <w:t xml:space="preserve">, Undang-Undang </w:t>
      </w:r>
      <w:r>
        <w:rPr>
          <w:rFonts w:ascii="Times New Roman" w:eastAsia="Times New Roman" w:hAnsi="Times New Roman" w:cs="Times New Roman"/>
          <w:sz w:val="24"/>
          <w:szCs w:val="24"/>
        </w:rPr>
        <w:t>Perseroan Terbatas</w:t>
      </w:r>
      <w:r w:rsidRPr="00BB56D1">
        <w:rPr>
          <w:rFonts w:ascii="Times New Roman" w:eastAsia="Times New Roman" w:hAnsi="Times New Roman" w:cs="Times New Roman"/>
          <w:sz w:val="24"/>
          <w:szCs w:val="24"/>
        </w:rPr>
        <w:t xml:space="preserve"> memberikan batasan terhadap tugas dan kewenangan Direksi sebagaimana disebutkan pada Pasal 102 Ayat (2) Undang-Undang </w:t>
      </w:r>
      <w:r>
        <w:rPr>
          <w:rFonts w:ascii="Times New Roman" w:eastAsia="Times New Roman" w:hAnsi="Times New Roman" w:cs="Times New Roman"/>
          <w:sz w:val="24"/>
          <w:szCs w:val="24"/>
        </w:rPr>
        <w:t xml:space="preserve">Perseroan </w:t>
      </w:r>
      <w:r>
        <w:rPr>
          <w:rFonts w:ascii="Times New Roman" w:eastAsia="Times New Roman" w:hAnsi="Times New Roman" w:cs="Times New Roman"/>
          <w:sz w:val="24"/>
          <w:szCs w:val="24"/>
        </w:rPr>
        <w:lastRenderedPageBreak/>
        <w:t>Terbatas</w:t>
      </w:r>
      <w:r w:rsidRPr="00BB56D1">
        <w:rPr>
          <w:rFonts w:ascii="Times New Roman" w:eastAsia="Times New Roman" w:hAnsi="Times New Roman" w:cs="Times New Roman"/>
          <w:sz w:val="24"/>
          <w:szCs w:val="24"/>
        </w:rPr>
        <w:t xml:space="preserve"> bahwa “Direksi wajib meminta persetujuan RUPS untuk mengalihkan kekayaan Perseroan, atau menjadikan jaminan utang kekayaan Perseroan yang merupakan lebih dari 50% jumlah kekayaan bersih perseroan dalam 1 transaksi atau lebih, baik yang berkaitan satu sama lain maupun tidak”. </w:t>
      </w:r>
    </w:p>
    <w:p w14:paraId="0AF65A4F" w14:textId="77777777" w:rsidR="004C6E02" w:rsidRDefault="004C6E02" w:rsidP="004C6E02">
      <w:pPr>
        <w:pStyle w:val="ListParagraph"/>
        <w:spacing w:line="240" w:lineRule="auto"/>
        <w:ind w:left="284" w:firstLine="567"/>
        <w:jc w:val="both"/>
        <w:rPr>
          <w:rFonts w:ascii="Times New Roman" w:hAnsi="Times New Roman" w:cs="Times New Roman"/>
          <w:sz w:val="24"/>
          <w:szCs w:val="24"/>
        </w:rPr>
      </w:pPr>
      <w:r w:rsidRPr="00BB56D1">
        <w:rPr>
          <w:rFonts w:ascii="Times New Roman" w:eastAsia="Times New Roman" w:hAnsi="Times New Roman" w:cs="Times New Roman"/>
          <w:sz w:val="24"/>
          <w:szCs w:val="24"/>
        </w:rPr>
        <w:t xml:space="preserve">RUPS sebagai organ </w:t>
      </w:r>
      <w:r>
        <w:rPr>
          <w:rFonts w:ascii="Times New Roman" w:eastAsia="Times New Roman" w:hAnsi="Times New Roman" w:cs="Times New Roman"/>
          <w:sz w:val="24"/>
          <w:szCs w:val="24"/>
        </w:rPr>
        <w:t>Perseroan Terbatas</w:t>
      </w:r>
      <w:r w:rsidRPr="00BB56D1">
        <w:rPr>
          <w:rFonts w:ascii="Times New Roman" w:eastAsia="Times New Roman" w:hAnsi="Times New Roman" w:cs="Times New Roman"/>
          <w:sz w:val="24"/>
          <w:szCs w:val="24"/>
        </w:rPr>
        <w:t xml:space="preserve"> yang mewakili kepentingan para pemegang saham memiliki suatu hal yang tidak dimiliki oleh direksi dan dewan komisaris yang batasnya ditentukan oleh Undang-Undang </w:t>
      </w:r>
      <w:r>
        <w:rPr>
          <w:rFonts w:ascii="Times New Roman" w:eastAsia="Times New Roman" w:hAnsi="Times New Roman" w:cs="Times New Roman"/>
          <w:sz w:val="24"/>
          <w:szCs w:val="24"/>
        </w:rPr>
        <w:t>Perseroan Terbatas</w:t>
      </w:r>
      <w:r w:rsidRPr="00BB56D1">
        <w:rPr>
          <w:rFonts w:ascii="Times New Roman" w:eastAsia="Times New Roman" w:hAnsi="Times New Roman" w:cs="Times New Roman"/>
          <w:sz w:val="24"/>
          <w:szCs w:val="24"/>
        </w:rPr>
        <w:t xml:space="preserve"> dan Anggaran Dasar sesuai dengan Pasal 75 Ayat (1) Undang-Undang </w:t>
      </w:r>
      <w:r>
        <w:rPr>
          <w:rFonts w:ascii="Times New Roman" w:eastAsia="Times New Roman" w:hAnsi="Times New Roman" w:cs="Times New Roman"/>
          <w:sz w:val="24"/>
          <w:szCs w:val="24"/>
        </w:rPr>
        <w:t>Perseroan Terbatas</w:t>
      </w:r>
      <w:r w:rsidRPr="00BB56D1">
        <w:rPr>
          <w:rFonts w:ascii="Times New Roman" w:eastAsia="Times New Roman" w:hAnsi="Times New Roman" w:cs="Times New Roman"/>
          <w:sz w:val="24"/>
          <w:szCs w:val="24"/>
        </w:rPr>
        <w:t xml:space="preserve">. Dalam hal ini RUPS adalah </w:t>
      </w:r>
      <w:r>
        <w:rPr>
          <w:rFonts w:ascii="Times New Roman" w:eastAsia="Times New Roman" w:hAnsi="Times New Roman" w:cs="Times New Roman"/>
          <w:sz w:val="24"/>
          <w:szCs w:val="24"/>
        </w:rPr>
        <w:t>“</w:t>
      </w:r>
      <w:r w:rsidRPr="00BB56D1">
        <w:rPr>
          <w:rFonts w:ascii="Times New Roman" w:eastAsia="Times New Roman" w:hAnsi="Times New Roman" w:cs="Times New Roman"/>
          <w:sz w:val="24"/>
          <w:szCs w:val="24"/>
        </w:rPr>
        <w:t>alat perlengkapan Perseroan yang merupakan kekuasaan yang tertinggi</w:t>
      </w:r>
      <w:r>
        <w:rPr>
          <w:rFonts w:ascii="Times New Roman" w:eastAsia="Times New Roman" w:hAnsi="Times New Roman" w:cs="Times New Roman"/>
          <w:sz w:val="24"/>
          <w:szCs w:val="24"/>
        </w:rPr>
        <w:t>”</w:t>
      </w:r>
      <w:r w:rsidRPr="00BB56D1">
        <w:rPr>
          <w:rStyle w:val="FootnoteReference"/>
          <w:rFonts w:ascii="Times New Roman" w:eastAsia="Times New Roman" w:hAnsi="Times New Roman" w:cs="Times New Roman"/>
          <w:sz w:val="24"/>
          <w:szCs w:val="24"/>
        </w:rPr>
        <w:footnoteReference w:id="11"/>
      </w:r>
      <w:r w:rsidRPr="00BB56D1">
        <w:rPr>
          <w:rFonts w:ascii="Times New Roman" w:eastAsia="Times New Roman" w:hAnsi="Times New Roman" w:cs="Times New Roman"/>
          <w:sz w:val="24"/>
          <w:szCs w:val="24"/>
        </w:rPr>
        <w:t xml:space="preserve"> dalam Perseroan, yang melaksanakan pimpinan tertinggi atas perusahaan.</w:t>
      </w:r>
      <w:r w:rsidRPr="00BB56D1">
        <w:rPr>
          <w:rStyle w:val="FootnoteReference"/>
          <w:rFonts w:ascii="Times New Roman" w:eastAsia="Times New Roman" w:hAnsi="Times New Roman" w:cs="Times New Roman"/>
          <w:sz w:val="24"/>
          <w:szCs w:val="24"/>
        </w:rPr>
        <w:footnoteReference w:id="12"/>
      </w:r>
      <w:r w:rsidRPr="00BB56D1">
        <w:rPr>
          <w:rFonts w:ascii="Times New Roman" w:eastAsia="Times New Roman" w:hAnsi="Times New Roman" w:cs="Times New Roman"/>
          <w:sz w:val="24"/>
          <w:szCs w:val="24"/>
        </w:rPr>
        <w:t xml:space="preserve"> RUPS dalam Pasal 78 Undang-Undang </w:t>
      </w:r>
      <w:r>
        <w:rPr>
          <w:rFonts w:ascii="Times New Roman" w:eastAsia="Times New Roman" w:hAnsi="Times New Roman" w:cs="Times New Roman"/>
          <w:sz w:val="24"/>
          <w:szCs w:val="24"/>
        </w:rPr>
        <w:t>Perseroan Terbatas</w:t>
      </w:r>
      <w:r w:rsidRPr="00BB56D1">
        <w:rPr>
          <w:rFonts w:ascii="Times New Roman" w:eastAsia="Times New Roman" w:hAnsi="Times New Roman" w:cs="Times New Roman"/>
          <w:sz w:val="24"/>
          <w:szCs w:val="24"/>
        </w:rPr>
        <w:t xml:space="preserve"> dibedakan menjadi 2 yaitu </w:t>
      </w:r>
      <w:r>
        <w:rPr>
          <w:rFonts w:ascii="Times New Roman" w:eastAsia="Times New Roman" w:hAnsi="Times New Roman" w:cs="Times New Roman"/>
          <w:sz w:val="24"/>
          <w:szCs w:val="24"/>
        </w:rPr>
        <w:t>“</w:t>
      </w:r>
      <w:r w:rsidRPr="00BB56D1">
        <w:rPr>
          <w:rFonts w:ascii="Times New Roman" w:eastAsia="Times New Roman" w:hAnsi="Times New Roman" w:cs="Times New Roman"/>
          <w:sz w:val="24"/>
          <w:szCs w:val="24"/>
        </w:rPr>
        <w:t>RUPS Tahunan dan RUPS Luar Biasa. RUPS tahunan wajib diadakan setiap tahun paling lambat 6 (enam) bulan setelah tahun buku berakhir</w:t>
      </w:r>
      <w:r>
        <w:rPr>
          <w:rFonts w:ascii="Times New Roman" w:eastAsia="Times New Roman" w:hAnsi="Times New Roman" w:cs="Times New Roman"/>
          <w:sz w:val="24"/>
          <w:szCs w:val="24"/>
        </w:rPr>
        <w:t>”</w:t>
      </w:r>
      <w:r w:rsidRPr="00BB56D1">
        <w:rPr>
          <w:rFonts w:ascii="Times New Roman" w:eastAsia="Times New Roman" w:hAnsi="Times New Roman" w:cs="Times New Roman"/>
          <w:sz w:val="24"/>
          <w:szCs w:val="24"/>
        </w:rPr>
        <w:t xml:space="preserve">. </w:t>
      </w:r>
      <w:r w:rsidRPr="00BB56D1">
        <w:rPr>
          <w:rFonts w:ascii="Times New Roman" w:hAnsi="Times New Roman" w:cs="Times New Roman"/>
          <w:sz w:val="24"/>
          <w:szCs w:val="24"/>
        </w:rPr>
        <w:t>Dalam RUPS tahunan diajukan semua dokumen dan laporan tahunan Perseroan. Ketentuan penyelenggaraan RUPS dan pengajuan dokumen dan laporan tahunan Perseroan diatur berdasarkan Pasal 78 ayat (2) dan ayat (3) UU</w:t>
      </w:r>
      <w:r>
        <w:rPr>
          <w:rFonts w:ascii="Times New Roman" w:hAnsi="Times New Roman" w:cs="Times New Roman"/>
          <w:sz w:val="24"/>
          <w:szCs w:val="24"/>
        </w:rPr>
        <w:t xml:space="preserve"> Perseroan Terbatas</w:t>
      </w:r>
      <w:r w:rsidRPr="00BB56D1">
        <w:rPr>
          <w:rFonts w:ascii="Times New Roman" w:hAnsi="Times New Roman" w:cs="Times New Roman"/>
          <w:sz w:val="24"/>
          <w:szCs w:val="24"/>
        </w:rPr>
        <w:t>. Pada dasarnya RUPS tahunan diadakan oleh Direksi dengan melakukan pemanggilan RUPS, namun apabila tidak dilakukan maka pemegang saham yang jumlah saham paling sedikit 10% dapat mengajukan permohonan RUPS kepada direksi. Apabila direksi dan komisaris tidak mengadakan RUPS, maka pemegang saham dapat memohon ke Pengadilan Negeri untuk meminta penetapann penyelenggaraan RUPS.</w:t>
      </w:r>
    </w:p>
    <w:p w14:paraId="27F344A5" w14:textId="77777777" w:rsidR="004C6E02" w:rsidRPr="00BB56D1" w:rsidRDefault="004C6E02" w:rsidP="004C6E02">
      <w:pPr>
        <w:pStyle w:val="ListParagraph"/>
        <w:spacing w:line="240" w:lineRule="auto"/>
        <w:ind w:left="284" w:firstLine="567"/>
        <w:jc w:val="both"/>
        <w:rPr>
          <w:rFonts w:ascii="Times New Roman" w:hAnsi="Times New Roman" w:cs="Times New Roman"/>
          <w:sz w:val="24"/>
          <w:szCs w:val="24"/>
        </w:rPr>
      </w:pPr>
      <w:r>
        <w:rPr>
          <w:rFonts w:ascii="Times New Roman" w:eastAsia="Times New Roman" w:hAnsi="Times New Roman" w:cs="Times New Roman"/>
          <w:sz w:val="24"/>
          <w:szCs w:val="24"/>
        </w:rPr>
        <w:t>RUPS biasanya juga dilakukan untuk pengambilan keputusan tertentu terhadap jalannya perusahaan yang berbentuk perseroan terbatas.</w:t>
      </w:r>
      <w:r>
        <w:rPr>
          <w:rFonts w:ascii="Times New Roman" w:hAnsi="Times New Roman" w:cs="Times New Roman"/>
          <w:sz w:val="24"/>
          <w:szCs w:val="24"/>
        </w:rPr>
        <w:t xml:space="preserve"> RUPS juga biasanya dilakukan dalam bentuk privat apabila keputusan yang diambil termasuk dalam ruang lingkup kecil. Lain halnya dengan RUPS yang dilakukan dalam cakupan besar seperti rapat tahunan dan perubahan kepengurusan harusnya membuatkan sebuah akta sebagai bukti otentik adanya pengambilan keputusan yang besar terhadap laju perkembangan perusahaan yang berbentuk perseroan terbatas. RUPS secara privat biasanya dipimpin langsung oleh direksi dan pemegang saham tanpa dihadiri oleh Notaris karena keputusan tersebut tidak perlu dibuatkan akta melainkan hanya notulen yang ditandatangani oleh ketua dan peserta RUPS yang hadir pada saat itu.</w:t>
      </w:r>
    </w:p>
    <w:p w14:paraId="3A9D2D68" w14:textId="77777777" w:rsidR="004C6E02" w:rsidRDefault="004C6E02" w:rsidP="004C6E02">
      <w:pPr>
        <w:pStyle w:val="ListParagraph"/>
        <w:spacing w:line="240" w:lineRule="auto"/>
        <w:ind w:left="284" w:firstLine="567"/>
        <w:jc w:val="both"/>
        <w:rPr>
          <w:rFonts w:ascii="Times New Roman" w:eastAsia="Times New Roman" w:hAnsi="Times New Roman" w:cs="Times New Roman"/>
          <w:sz w:val="24"/>
          <w:szCs w:val="24"/>
        </w:rPr>
      </w:pPr>
      <w:r w:rsidRPr="00BB56D1">
        <w:rPr>
          <w:rFonts w:ascii="Times New Roman" w:eastAsia="Times New Roman" w:hAnsi="Times New Roman" w:cs="Times New Roman"/>
          <w:sz w:val="24"/>
          <w:szCs w:val="24"/>
        </w:rPr>
        <w:t xml:space="preserve">RUPS luar biasa adalah </w:t>
      </w:r>
      <w:r>
        <w:rPr>
          <w:rFonts w:ascii="Times New Roman" w:eastAsia="Times New Roman" w:hAnsi="Times New Roman" w:cs="Times New Roman"/>
          <w:sz w:val="24"/>
          <w:szCs w:val="24"/>
        </w:rPr>
        <w:t>“</w:t>
      </w:r>
      <w:r w:rsidRPr="00BB56D1">
        <w:rPr>
          <w:rFonts w:ascii="Times New Roman" w:eastAsia="Times New Roman" w:hAnsi="Times New Roman" w:cs="Times New Roman"/>
          <w:sz w:val="24"/>
          <w:szCs w:val="24"/>
        </w:rPr>
        <w:t>RUPS yang diadakan setiap waktu berdasarkan kebutuhan untuk kepentingan Perseroan yang artinya RUPS dilaksanakan apabila terjadi hal-hal yang bersifat urgensi dan strategis yang harus segera mungkin diputuskan melalui mekanisme RUPS</w:t>
      </w:r>
      <w:r>
        <w:rPr>
          <w:rFonts w:ascii="Times New Roman" w:eastAsia="Times New Roman" w:hAnsi="Times New Roman" w:cs="Times New Roman"/>
          <w:sz w:val="24"/>
          <w:szCs w:val="24"/>
        </w:rPr>
        <w:t>”</w:t>
      </w:r>
      <w:r w:rsidRPr="00BB56D1">
        <w:rPr>
          <w:rFonts w:ascii="Times New Roman" w:eastAsia="Times New Roman" w:hAnsi="Times New Roman" w:cs="Times New Roman"/>
          <w:sz w:val="24"/>
          <w:szCs w:val="24"/>
        </w:rPr>
        <w:t>.</w:t>
      </w:r>
      <w:r w:rsidRPr="00BB56D1">
        <w:rPr>
          <w:rStyle w:val="FootnoteReference"/>
          <w:rFonts w:ascii="Times New Roman" w:eastAsia="Times New Roman" w:hAnsi="Times New Roman" w:cs="Times New Roman"/>
          <w:sz w:val="24"/>
          <w:szCs w:val="24"/>
        </w:rPr>
        <w:footnoteReference w:id="13"/>
      </w:r>
      <w:r w:rsidRPr="00BB56D1">
        <w:rPr>
          <w:rFonts w:ascii="Times New Roman" w:eastAsia="Times New Roman" w:hAnsi="Times New Roman" w:cs="Times New Roman"/>
          <w:sz w:val="24"/>
          <w:szCs w:val="24"/>
        </w:rPr>
        <w:t xml:space="preserve"> RUPS lainnya sebagai RUPS yang berdasarkan kebutuhan untuk kepentingan Perseroan telah dinyatakan secara tegas berdasarkan Pasal 78 ayat (4) Undang-Undang </w:t>
      </w:r>
      <w:r>
        <w:rPr>
          <w:rFonts w:ascii="Times New Roman" w:eastAsia="Times New Roman" w:hAnsi="Times New Roman" w:cs="Times New Roman"/>
          <w:sz w:val="24"/>
          <w:szCs w:val="24"/>
        </w:rPr>
        <w:t>Perseroan Terbatas yaitu “</w:t>
      </w:r>
      <w:r w:rsidRPr="00BB56D1">
        <w:rPr>
          <w:rFonts w:ascii="Times New Roman" w:eastAsia="Times New Roman" w:hAnsi="Times New Roman" w:cs="Times New Roman"/>
          <w:sz w:val="24"/>
          <w:szCs w:val="24"/>
        </w:rPr>
        <w:t>Penyelenggaraan Rapat Umum Pemegang Saham (RUPS) adalah proses terlaksananya RUPS, baik tindakan fisik maupun administrasinya, dari awal sampai akhir, yakni dari proses pemanggilannya sampai dengan pembuatan risalah rapat dan penandatanganannya</w:t>
      </w:r>
      <w:r>
        <w:rPr>
          <w:rFonts w:ascii="Times New Roman" w:eastAsia="Times New Roman" w:hAnsi="Times New Roman" w:cs="Times New Roman"/>
          <w:sz w:val="24"/>
          <w:szCs w:val="24"/>
        </w:rPr>
        <w:t>”</w:t>
      </w:r>
      <w:r w:rsidRPr="00BB56D1">
        <w:rPr>
          <w:rFonts w:ascii="Times New Roman" w:eastAsia="Times New Roman" w:hAnsi="Times New Roman" w:cs="Times New Roman"/>
          <w:sz w:val="24"/>
          <w:szCs w:val="24"/>
        </w:rPr>
        <w:t xml:space="preserve">. Penyelenggaraan RUPS merupakan wewenang dari direksi. </w:t>
      </w:r>
      <w:r>
        <w:rPr>
          <w:rFonts w:ascii="Times New Roman" w:eastAsia="Times New Roman" w:hAnsi="Times New Roman" w:cs="Times New Roman"/>
          <w:sz w:val="24"/>
          <w:szCs w:val="24"/>
        </w:rPr>
        <w:t>Kemudian Pasal 79 Ayat (7) Undang-Undang Perseroan Terbatas menyatakan “</w:t>
      </w:r>
      <w:r w:rsidRPr="00BB56D1">
        <w:rPr>
          <w:rFonts w:ascii="Times New Roman" w:eastAsia="Times New Roman" w:hAnsi="Times New Roman" w:cs="Times New Roman"/>
          <w:sz w:val="24"/>
          <w:szCs w:val="24"/>
        </w:rPr>
        <w:t>Dalam jangka waktu paling lambat 15 (lima belas) hari terhitung sejak tanggal permintaan penyelenggaraan RUPS diterima, direksi wajib melakukan pemanggilan RUPS. RUPS yang demikian hanya dapat membicarakan masalah yang berkaitan dengan alasan yang dicantumkan dalam surat permintaan penyelenggaraan RUPS.</w:t>
      </w:r>
      <w:r>
        <w:rPr>
          <w:rFonts w:ascii="Times New Roman" w:eastAsia="Times New Roman" w:hAnsi="Times New Roman" w:cs="Times New Roman"/>
          <w:sz w:val="24"/>
          <w:szCs w:val="24"/>
        </w:rPr>
        <w:t xml:space="preserve"> </w:t>
      </w:r>
      <w:r w:rsidRPr="00BB56D1">
        <w:rPr>
          <w:rFonts w:ascii="Times New Roman" w:eastAsia="Times New Roman" w:hAnsi="Times New Roman" w:cs="Times New Roman"/>
          <w:sz w:val="24"/>
          <w:szCs w:val="24"/>
        </w:rPr>
        <w:t>Jika dalam jangka waktu yang disebutkan diatas direksi tidak melakukan pemanggilan untuk mengadakan RUPS, maka permintaan penyelenggaraan RUPS oleh pemegang saham tersebut diajukan kepada kembali Dewan Komisaris, atau jika permintaan penyelenggaraan RUPS tersebut atas inisiatif Dewan Komisaris sendiri, maka dewan komisaris itu sendiri pula yang melakukan pemanggilan RUPS</w:t>
      </w:r>
      <w:r>
        <w:rPr>
          <w:rFonts w:ascii="Times New Roman" w:eastAsia="Times New Roman" w:hAnsi="Times New Roman" w:cs="Times New Roman"/>
          <w:sz w:val="24"/>
          <w:szCs w:val="24"/>
        </w:rPr>
        <w:t>”.</w:t>
      </w:r>
    </w:p>
    <w:p w14:paraId="3AE3C2DA" w14:textId="77777777" w:rsidR="004C6E02" w:rsidRDefault="004C6E02" w:rsidP="004C6E02">
      <w:pPr>
        <w:pStyle w:val="ListParagraph"/>
        <w:spacing w:after="0" w:line="240" w:lineRule="auto"/>
        <w:ind w:left="28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Sesuai dengan Pasal 80 Undang-Undang Perseroan Terbatas menyatakan </w:t>
      </w:r>
      <w:r w:rsidRPr="008906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9069B">
        <w:rPr>
          <w:rFonts w:ascii="Times New Roman" w:eastAsia="Times New Roman" w:hAnsi="Times New Roman" w:cs="Times New Roman"/>
          <w:sz w:val="24"/>
          <w:szCs w:val="24"/>
        </w:rPr>
        <w:t>jika direksi atau dewan komisaris tidak melakukan panggilan RUPS dalam jangka waktu yang telah disebutkan diatas, maka pemegang saham yang meminta penyelenggaraan RUPS dapat mengajukan permohonan kepada Ketua Pengadilan Negeri yang daerah hukumnya meliputi tempat kedudukan perseroan untuk memberikan izin kepada pemohon untuk melakukan sendiri pemanggilan RUPS tersebut</w:t>
      </w:r>
      <w:r>
        <w:rPr>
          <w:rFonts w:ascii="Times New Roman" w:eastAsia="Times New Roman" w:hAnsi="Times New Roman" w:cs="Times New Roman"/>
          <w:sz w:val="24"/>
          <w:szCs w:val="24"/>
        </w:rPr>
        <w:t>”</w:t>
      </w:r>
      <w:r w:rsidRPr="0089069B">
        <w:rPr>
          <w:rFonts w:ascii="Times New Roman" w:eastAsia="Times New Roman" w:hAnsi="Times New Roman" w:cs="Times New Roman"/>
          <w:sz w:val="24"/>
          <w:szCs w:val="24"/>
        </w:rPr>
        <w:t xml:space="preserve">. Kemudian Pasal 82 Ayat (1) Undang-Undang Perseroan Terbatas yaitu “ Pemanggilan RUPS dilakukan dalam jangka waktu paling lambat 14 (empat belas) hari sebelum RUPS diadakan, dengan tidak memperhitungkan tanggal pemanggilan dan tanggal RUPS”. Sedangkan tata cara pemanggilan diatur dalam ayat (2) menyatakan “pemanggilan dilakukan dengan surat tercatat dan/atau dengan iklan dalam surat kabar”.  </w:t>
      </w:r>
      <w:r>
        <w:rPr>
          <w:rFonts w:ascii="Times New Roman" w:eastAsia="Times New Roman" w:hAnsi="Times New Roman" w:cs="Times New Roman"/>
          <w:sz w:val="24"/>
          <w:szCs w:val="24"/>
        </w:rPr>
        <w:t>RUPS memang merupakan organ yang memiliki kewenangan istimewa yang tidak dimiliki oleh Direksi dan Komisaris, namun dalam pelaksanaan RUPS harus dijalankan oleh Direksi dan Komisaris Perseroan Terbatas tersebut.</w:t>
      </w:r>
    </w:p>
    <w:p w14:paraId="4EB6F764" w14:textId="77777777" w:rsidR="004C6E02" w:rsidRDefault="004C6E02" w:rsidP="004C6E02">
      <w:pPr>
        <w:pStyle w:val="ListParagraph"/>
        <w:spacing w:after="0" w:line="240" w:lineRule="auto"/>
        <w:ind w:left="28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Pelaksanaan RUPS pada dasarnya dilaksanakan untuk membuat keputusan atau mencari jalan keluar atas sebuah permasalahan yang tengah dihadapi oleh perusahaan. RUPS dapat dilaksanakan kapan saja ketika perusahaan tengah mengalami masalah yang harus segera diselesaikan. Selain itu juga terdapat RUPS yang dilaksanakan setiap tahun untuk mengetahui dan mengimformasikan perkembangan jalannya perusahaan kepada direksi dan para pemegang saham. Ada pula RUPS yang dilaksanakan 5 tahun sekali yaitu untuk penggantian kepengurusan perusahaan yang berbentuk PT. beberapa RUPS juga diambil dalam waktu-waktu tertentu seperti halnya apabila ada pengalihan saham, pemindahan lokasi perusahaan dan sebagainya yang dianggap harus segera dilaksanakan.</w:t>
      </w:r>
    </w:p>
    <w:p w14:paraId="5C3D9B22" w14:textId="77777777" w:rsidR="004C6E02" w:rsidRPr="0089069B" w:rsidRDefault="004C6E02" w:rsidP="004C6E02">
      <w:pPr>
        <w:pStyle w:val="ListParagraph"/>
        <w:spacing w:after="0" w:line="240" w:lineRule="auto"/>
        <w:ind w:left="28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753F18" w14:textId="77777777" w:rsidR="004C6E02" w:rsidRDefault="004C6E02" w:rsidP="004C6E02">
      <w:pPr>
        <w:pStyle w:val="ListParagraph"/>
        <w:numPr>
          <w:ilvl w:val="0"/>
          <w:numId w:val="6"/>
        </w:numPr>
        <w:spacing w:line="240" w:lineRule="auto"/>
        <w:ind w:left="567" w:hanging="425"/>
        <w:jc w:val="both"/>
        <w:rPr>
          <w:rFonts w:ascii="Times New Roman" w:hAnsi="Times New Roman" w:cs="Times New Roman"/>
          <w:b/>
          <w:bCs/>
          <w:sz w:val="24"/>
          <w:szCs w:val="24"/>
        </w:rPr>
      </w:pPr>
      <w:r>
        <w:rPr>
          <w:rFonts w:ascii="Times New Roman" w:hAnsi="Times New Roman" w:cs="Times New Roman"/>
          <w:b/>
          <w:bCs/>
          <w:sz w:val="24"/>
          <w:szCs w:val="24"/>
        </w:rPr>
        <w:t>Kedudukan Akta Risalah Rapat Umum Pemegang Saham (RUPS) Perseroan Terbatas Yang Dilaksanakan Melalui Media Elektronik</w:t>
      </w:r>
    </w:p>
    <w:p w14:paraId="27024A18" w14:textId="77777777" w:rsidR="004C6E02" w:rsidRPr="002A6D99" w:rsidRDefault="004C6E02" w:rsidP="004C6E02">
      <w:pPr>
        <w:spacing w:after="0" w:line="240" w:lineRule="auto"/>
        <w:ind w:left="284" w:firstLine="567"/>
        <w:jc w:val="both"/>
        <w:rPr>
          <w:rFonts w:ascii="Times New Roman" w:hAnsi="Times New Roman" w:cs="Times New Roman"/>
          <w:sz w:val="24"/>
          <w:szCs w:val="24"/>
        </w:rPr>
      </w:pPr>
      <w:r w:rsidRPr="002A6D99">
        <w:rPr>
          <w:rFonts w:ascii="Times New Roman" w:hAnsi="Times New Roman" w:cs="Times New Roman"/>
          <w:sz w:val="24"/>
          <w:szCs w:val="24"/>
        </w:rPr>
        <w:t xml:space="preserve">Rapat Umum Pemegang Saham (RUPS) merupakan </w:t>
      </w:r>
      <w:r>
        <w:rPr>
          <w:rFonts w:ascii="Times New Roman" w:hAnsi="Times New Roman" w:cs="Times New Roman"/>
          <w:sz w:val="24"/>
          <w:szCs w:val="24"/>
        </w:rPr>
        <w:t>“</w:t>
      </w:r>
      <w:r w:rsidRPr="002A6D99">
        <w:rPr>
          <w:rFonts w:ascii="Times New Roman" w:hAnsi="Times New Roman" w:cs="Times New Roman"/>
          <w:sz w:val="24"/>
          <w:szCs w:val="24"/>
        </w:rPr>
        <w:t>organ yang istimewa dibandingkan dengan Direksi dan Komisaris karena memiliki kewenangan ekslusif yang tidak dimiliki kedua organ lainnya</w:t>
      </w:r>
      <w:r>
        <w:rPr>
          <w:rFonts w:ascii="Times New Roman" w:hAnsi="Times New Roman" w:cs="Times New Roman"/>
          <w:sz w:val="24"/>
          <w:szCs w:val="24"/>
        </w:rPr>
        <w:t>”</w:t>
      </w:r>
      <w:r w:rsidRPr="002A6D99">
        <w:rPr>
          <w:rFonts w:ascii="Times New Roman" w:hAnsi="Times New Roman" w:cs="Times New Roman"/>
          <w:sz w:val="24"/>
          <w:szCs w:val="24"/>
        </w:rPr>
        <w:t xml:space="preserve">. Kewenangan tersebut bersifat residual yang artinya pada Direksi kewenangannya adalah untuk mengelola </w:t>
      </w:r>
      <w:r>
        <w:rPr>
          <w:rFonts w:ascii="Times New Roman" w:hAnsi="Times New Roman" w:cs="Times New Roman"/>
          <w:sz w:val="24"/>
          <w:szCs w:val="24"/>
        </w:rPr>
        <w:t>Perseroan Terbatas</w:t>
      </w:r>
      <w:r w:rsidRPr="002A6D99">
        <w:rPr>
          <w:rFonts w:ascii="Times New Roman" w:hAnsi="Times New Roman" w:cs="Times New Roman"/>
          <w:sz w:val="24"/>
          <w:szCs w:val="24"/>
        </w:rPr>
        <w:t xml:space="preserve"> dan komisaris mengawasinya, sedangkan RUPS memiliki kewena</w:t>
      </w:r>
      <w:r>
        <w:rPr>
          <w:rFonts w:ascii="Times New Roman" w:hAnsi="Times New Roman" w:cs="Times New Roman"/>
          <w:sz w:val="24"/>
          <w:szCs w:val="24"/>
        </w:rPr>
        <w:t>n</w:t>
      </w:r>
      <w:r w:rsidRPr="002A6D99">
        <w:rPr>
          <w:rFonts w:ascii="Times New Roman" w:hAnsi="Times New Roman" w:cs="Times New Roman"/>
          <w:sz w:val="24"/>
          <w:szCs w:val="24"/>
        </w:rPr>
        <w:t xml:space="preserve">gan </w:t>
      </w:r>
      <w:r>
        <w:rPr>
          <w:rFonts w:ascii="Times New Roman" w:hAnsi="Times New Roman" w:cs="Times New Roman"/>
          <w:sz w:val="24"/>
          <w:szCs w:val="24"/>
        </w:rPr>
        <w:t>y</w:t>
      </w:r>
      <w:r w:rsidRPr="002A6D99">
        <w:rPr>
          <w:rFonts w:ascii="Times New Roman" w:hAnsi="Times New Roman" w:cs="Times New Roman"/>
          <w:sz w:val="24"/>
          <w:szCs w:val="24"/>
        </w:rPr>
        <w:t>ang tidak terperinci, namun sisa kewenangannya tidak diberikan kepada direksi dan komisaris.</w:t>
      </w:r>
      <w:r w:rsidRPr="002A6D99">
        <w:rPr>
          <w:rStyle w:val="FootnoteReference"/>
          <w:rFonts w:ascii="Times New Roman" w:hAnsi="Times New Roman" w:cs="Times New Roman"/>
          <w:sz w:val="24"/>
          <w:szCs w:val="24"/>
        </w:rPr>
        <w:footnoteReference w:id="14"/>
      </w:r>
      <w:r w:rsidRPr="002A6D99">
        <w:rPr>
          <w:rFonts w:ascii="Times New Roman" w:hAnsi="Times New Roman" w:cs="Times New Roman"/>
          <w:sz w:val="24"/>
          <w:szCs w:val="24"/>
        </w:rPr>
        <w:t xml:space="preserve"> Hubungan hukum antara pemegang saham dengan Perseroan dijalankan melalui RUPS. Dalam Pasal 78 ayat (1) U</w:t>
      </w:r>
      <w:r>
        <w:rPr>
          <w:rFonts w:ascii="Times New Roman" w:hAnsi="Times New Roman" w:cs="Times New Roman"/>
          <w:sz w:val="24"/>
          <w:szCs w:val="24"/>
        </w:rPr>
        <w:t>ndang-</w:t>
      </w:r>
      <w:r w:rsidRPr="002A6D99">
        <w:rPr>
          <w:rFonts w:ascii="Times New Roman" w:hAnsi="Times New Roman" w:cs="Times New Roman"/>
          <w:sz w:val="24"/>
          <w:szCs w:val="24"/>
        </w:rPr>
        <w:t>U</w:t>
      </w:r>
      <w:r>
        <w:rPr>
          <w:rFonts w:ascii="Times New Roman" w:hAnsi="Times New Roman" w:cs="Times New Roman"/>
          <w:sz w:val="24"/>
          <w:szCs w:val="24"/>
        </w:rPr>
        <w:t>ndang</w:t>
      </w:r>
      <w:r w:rsidRPr="002A6D99">
        <w:rPr>
          <w:rFonts w:ascii="Times New Roman" w:hAnsi="Times New Roman" w:cs="Times New Roman"/>
          <w:sz w:val="24"/>
          <w:szCs w:val="24"/>
        </w:rPr>
        <w:t xml:space="preserve"> </w:t>
      </w:r>
      <w:r>
        <w:rPr>
          <w:rFonts w:ascii="Times New Roman" w:hAnsi="Times New Roman" w:cs="Times New Roman"/>
          <w:sz w:val="24"/>
          <w:szCs w:val="24"/>
        </w:rPr>
        <w:t>Perseroan Terbatas</w:t>
      </w:r>
      <w:r w:rsidRPr="002A6D99">
        <w:rPr>
          <w:rFonts w:ascii="Times New Roman" w:hAnsi="Times New Roman" w:cs="Times New Roman"/>
          <w:sz w:val="24"/>
          <w:szCs w:val="24"/>
        </w:rPr>
        <w:t xml:space="preserve"> mengatur </w:t>
      </w:r>
      <w:r>
        <w:rPr>
          <w:rFonts w:ascii="Times New Roman" w:hAnsi="Times New Roman" w:cs="Times New Roman"/>
          <w:sz w:val="24"/>
          <w:szCs w:val="24"/>
        </w:rPr>
        <w:t>mengenai “</w:t>
      </w:r>
      <w:r w:rsidRPr="002A6D99">
        <w:rPr>
          <w:rFonts w:ascii="Times New Roman" w:hAnsi="Times New Roman" w:cs="Times New Roman"/>
          <w:sz w:val="24"/>
          <w:szCs w:val="24"/>
        </w:rPr>
        <w:t>RUPS tahunan dan RUPS lainnya atau dikenal dengan RUPS luar biasa</w:t>
      </w:r>
      <w:r>
        <w:rPr>
          <w:rFonts w:ascii="Times New Roman" w:hAnsi="Times New Roman" w:cs="Times New Roman"/>
          <w:sz w:val="24"/>
          <w:szCs w:val="24"/>
        </w:rPr>
        <w:t>”</w:t>
      </w:r>
      <w:r w:rsidRPr="002A6D99">
        <w:rPr>
          <w:rFonts w:ascii="Times New Roman" w:hAnsi="Times New Roman" w:cs="Times New Roman"/>
          <w:sz w:val="24"/>
          <w:szCs w:val="24"/>
        </w:rPr>
        <w:t>. Di samping itu dalam U</w:t>
      </w:r>
      <w:r>
        <w:rPr>
          <w:rFonts w:ascii="Times New Roman" w:hAnsi="Times New Roman" w:cs="Times New Roman"/>
          <w:sz w:val="24"/>
          <w:szCs w:val="24"/>
        </w:rPr>
        <w:t>ndang-</w:t>
      </w:r>
      <w:r w:rsidRPr="002A6D99">
        <w:rPr>
          <w:rFonts w:ascii="Times New Roman" w:hAnsi="Times New Roman" w:cs="Times New Roman"/>
          <w:sz w:val="24"/>
          <w:szCs w:val="24"/>
        </w:rPr>
        <w:t>U</w:t>
      </w:r>
      <w:r>
        <w:rPr>
          <w:rFonts w:ascii="Times New Roman" w:hAnsi="Times New Roman" w:cs="Times New Roman"/>
          <w:sz w:val="24"/>
          <w:szCs w:val="24"/>
        </w:rPr>
        <w:t>ndang</w:t>
      </w:r>
      <w:r w:rsidRPr="002A6D99">
        <w:rPr>
          <w:rFonts w:ascii="Times New Roman" w:hAnsi="Times New Roman" w:cs="Times New Roman"/>
          <w:sz w:val="24"/>
          <w:szCs w:val="24"/>
        </w:rPr>
        <w:t xml:space="preserve"> </w:t>
      </w:r>
      <w:r>
        <w:rPr>
          <w:rFonts w:ascii="Times New Roman" w:hAnsi="Times New Roman" w:cs="Times New Roman"/>
          <w:sz w:val="24"/>
          <w:szCs w:val="24"/>
        </w:rPr>
        <w:t>Perseroan Terbatas</w:t>
      </w:r>
      <w:r w:rsidRPr="002A6D99">
        <w:rPr>
          <w:rFonts w:ascii="Times New Roman" w:hAnsi="Times New Roman" w:cs="Times New Roman"/>
          <w:sz w:val="24"/>
          <w:szCs w:val="24"/>
        </w:rPr>
        <w:t xml:space="preserve"> menyebutkan secara tegas RUPS pertama pada Pasal 13 ayat (1) U</w:t>
      </w:r>
      <w:r>
        <w:rPr>
          <w:rFonts w:ascii="Times New Roman" w:hAnsi="Times New Roman" w:cs="Times New Roman"/>
          <w:sz w:val="24"/>
          <w:szCs w:val="24"/>
        </w:rPr>
        <w:t>ndang-</w:t>
      </w:r>
      <w:r w:rsidRPr="002A6D99">
        <w:rPr>
          <w:rFonts w:ascii="Times New Roman" w:hAnsi="Times New Roman" w:cs="Times New Roman"/>
          <w:sz w:val="24"/>
          <w:szCs w:val="24"/>
        </w:rPr>
        <w:t>U</w:t>
      </w:r>
      <w:r>
        <w:rPr>
          <w:rFonts w:ascii="Times New Roman" w:hAnsi="Times New Roman" w:cs="Times New Roman"/>
          <w:sz w:val="24"/>
          <w:szCs w:val="24"/>
        </w:rPr>
        <w:t>ndang</w:t>
      </w:r>
      <w:r w:rsidRPr="002A6D99">
        <w:rPr>
          <w:rFonts w:ascii="Times New Roman" w:hAnsi="Times New Roman" w:cs="Times New Roman"/>
          <w:sz w:val="24"/>
          <w:szCs w:val="24"/>
        </w:rPr>
        <w:t xml:space="preserve"> </w:t>
      </w:r>
      <w:r>
        <w:rPr>
          <w:rFonts w:ascii="Times New Roman" w:hAnsi="Times New Roman" w:cs="Times New Roman"/>
          <w:sz w:val="24"/>
          <w:szCs w:val="24"/>
        </w:rPr>
        <w:t>Perseroan Terbatas</w:t>
      </w:r>
      <w:r w:rsidRPr="002A6D99">
        <w:rPr>
          <w:rFonts w:ascii="Times New Roman" w:hAnsi="Times New Roman" w:cs="Times New Roman"/>
          <w:sz w:val="24"/>
          <w:szCs w:val="24"/>
        </w:rPr>
        <w:t xml:space="preserve">, dan RUPS dengan </w:t>
      </w:r>
      <w:r w:rsidRPr="002A6D99">
        <w:rPr>
          <w:rFonts w:ascii="Times New Roman" w:hAnsi="Times New Roman" w:cs="Times New Roman"/>
          <w:i/>
          <w:sz w:val="24"/>
          <w:szCs w:val="24"/>
        </w:rPr>
        <w:t xml:space="preserve">Circular Resolution </w:t>
      </w:r>
      <w:r w:rsidRPr="002A6D99">
        <w:rPr>
          <w:rFonts w:ascii="Times New Roman" w:hAnsi="Times New Roman" w:cs="Times New Roman"/>
          <w:sz w:val="24"/>
          <w:szCs w:val="24"/>
        </w:rPr>
        <w:t>pada Pasal 91 U</w:t>
      </w:r>
      <w:r>
        <w:rPr>
          <w:rFonts w:ascii="Times New Roman" w:hAnsi="Times New Roman" w:cs="Times New Roman"/>
          <w:sz w:val="24"/>
          <w:szCs w:val="24"/>
        </w:rPr>
        <w:t>ndang-</w:t>
      </w:r>
      <w:r w:rsidRPr="002A6D99">
        <w:rPr>
          <w:rFonts w:ascii="Times New Roman" w:hAnsi="Times New Roman" w:cs="Times New Roman"/>
          <w:sz w:val="24"/>
          <w:szCs w:val="24"/>
        </w:rPr>
        <w:t>U</w:t>
      </w:r>
      <w:r>
        <w:rPr>
          <w:rFonts w:ascii="Times New Roman" w:hAnsi="Times New Roman" w:cs="Times New Roman"/>
          <w:sz w:val="24"/>
          <w:szCs w:val="24"/>
        </w:rPr>
        <w:t>ndang</w:t>
      </w:r>
      <w:r w:rsidRPr="002A6D99">
        <w:rPr>
          <w:rFonts w:ascii="Times New Roman" w:hAnsi="Times New Roman" w:cs="Times New Roman"/>
          <w:sz w:val="24"/>
          <w:szCs w:val="24"/>
        </w:rPr>
        <w:t xml:space="preserve"> </w:t>
      </w:r>
      <w:r>
        <w:rPr>
          <w:rFonts w:ascii="Times New Roman" w:hAnsi="Times New Roman" w:cs="Times New Roman"/>
          <w:sz w:val="24"/>
          <w:szCs w:val="24"/>
        </w:rPr>
        <w:t>Perseroan Terbatas</w:t>
      </w:r>
      <w:r w:rsidRPr="002A6D99">
        <w:rPr>
          <w:rFonts w:ascii="Times New Roman" w:hAnsi="Times New Roman" w:cs="Times New Roman"/>
          <w:sz w:val="24"/>
          <w:szCs w:val="24"/>
        </w:rPr>
        <w:t xml:space="preserve">. </w:t>
      </w:r>
      <w:r>
        <w:rPr>
          <w:rFonts w:ascii="Times New Roman" w:hAnsi="Times New Roman" w:cs="Times New Roman"/>
          <w:sz w:val="24"/>
          <w:szCs w:val="24"/>
        </w:rPr>
        <w:t>“</w:t>
      </w:r>
      <w:r w:rsidRPr="002A6D99">
        <w:rPr>
          <w:rFonts w:ascii="Times New Roman" w:hAnsi="Times New Roman" w:cs="Times New Roman"/>
          <w:sz w:val="24"/>
          <w:szCs w:val="24"/>
        </w:rPr>
        <w:t>RUPS pertama diadakan untuk menyatakan secara tegas menerima atau mengambil alih semua hak dan kewajiban yang timbul dari perbuatan hukum yang dilakukan oleh calon pendiri demi kepentingan Perseroan sebelum Perseroan didirikan</w:t>
      </w:r>
      <w:r>
        <w:rPr>
          <w:rFonts w:ascii="Times New Roman" w:hAnsi="Times New Roman" w:cs="Times New Roman"/>
          <w:sz w:val="24"/>
          <w:szCs w:val="24"/>
        </w:rPr>
        <w:t>”</w:t>
      </w:r>
      <w:r w:rsidRPr="002A6D99">
        <w:rPr>
          <w:rFonts w:ascii="Times New Roman" w:hAnsi="Times New Roman" w:cs="Times New Roman"/>
          <w:sz w:val="24"/>
          <w:szCs w:val="24"/>
        </w:rPr>
        <w:t xml:space="preserve">. Daripada itu </w:t>
      </w:r>
      <w:r w:rsidRPr="002A6D99">
        <w:rPr>
          <w:rFonts w:ascii="Times New Roman" w:hAnsi="Times New Roman" w:cs="Times New Roman"/>
          <w:i/>
          <w:sz w:val="24"/>
          <w:szCs w:val="24"/>
        </w:rPr>
        <w:t xml:space="preserve">Circular Resolution </w:t>
      </w:r>
      <w:r w:rsidRPr="002A6D99">
        <w:rPr>
          <w:rFonts w:ascii="Times New Roman" w:hAnsi="Times New Roman" w:cs="Times New Roman"/>
          <w:sz w:val="24"/>
          <w:szCs w:val="24"/>
        </w:rPr>
        <w:t>dalam U</w:t>
      </w:r>
      <w:r>
        <w:rPr>
          <w:rFonts w:ascii="Times New Roman" w:hAnsi="Times New Roman" w:cs="Times New Roman"/>
          <w:sz w:val="24"/>
          <w:szCs w:val="24"/>
        </w:rPr>
        <w:t>ndang-</w:t>
      </w:r>
      <w:r w:rsidRPr="002A6D99">
        <w:rPr>
          <w:rFonts w:ascii="Times New Roman" w:hAnsi="Times New Roman" w:cs="Times New Roman"/>
          <w:sz w:val="24"/>
          <w:szCs w:val="24"/>
        </w:rPr>
        <w:t>U</w:t>
      </w:r>
      <w:r>
        <w:rPr>
          <w:rFonts w:ascii="Times New Roman" w:hAnsi="Times New Roman" w:cs="Times New Roman"/>
          <w:sz w:val="24"/>
          <w:szCs w:val="24"/>
        </w:rPr>
        <w:t>ndang</w:t>
      </w:r>
      <w:r w:rsidRPr="002A6D99">
        <w:rPr>
          <w:rFonts w:ascii="Times New Roman" w:hAnsi="Times New Roman" w:cs="Times New Roman"/>
          <w:sz w:val="24"/>
          <w:szCs w:val="24"/>
        </w:rPr>
        <w:t xml:space="preserve"> </w:t>
      </w:r>
      <w:r>
        <w:rPr>
          <w:rFonts w:ascii="Times New Roman" w:hAnsi="Times New Roman" w:cs="Times New Roman"/>
          <w:sz w:val="24"/>
          <w:szCs w:val="24"/>
        </w:rPr>
        <w:t>Perseroan Terbatas</w:t>
      </w:r>
      <w:r w:rsidRPr="002A6D99">
        <w:rPr>
          <w:rFonts w:ascii="Times New Roman" w:hAnsi="Times New Roman" w:cs="Times New Roman"/>
          <w:sz w:val="24"/>
          <w:szCs w:val="24"/>
        </w:rPr>
        <w:t xml:space="preserve"> sebagai alternatif dari pelaksanaan RUPS apabila RUPS secara forum tidak dapat dilakukan.</w:t>
      </w:r>
      <w:r w:rsidRPr="002A6D99">
        <w:rPr>
          <w:rStyle w:val="FootnoteReference"/>
          <w:rFonts w:ascii="Times New Roman" w:hAnsi="Times New Roman" w:cs="Times New Roman"/>
          <w:sz w:val="24"/>
          <w:szCs w:val="24"/>
        </w:rPr>
        <w:footnoteReference w:id="15"/>
      </w:r>
      <w:r w:rsidRPr="002A6D99">
        <w:rPr>
          <w:rFonts w:ascii="Times New Roman" w:hAnsi="Times New Roman" w:cs="Times New Roman"/>
          <w:sz w:val="24"/>
          <w:szCs w:val="24"/>
        </w:rPr>
        <w:t xml:space="preserve"> Atas keadaan tersebut, dapat dilakukan RUPS secara </w:t>
      </w:r>
      <w:r w:rsidRPr="002A6D99">
        <w:rPr>
          <w:rFonts w:ascii="Times New Roman" w:hAnsi="Times New Roman" w:cs="Times New Roman"/>
          <w:i/>
          <w:sz w:val="24"/>
          <w:szCs w:val="24"/>
        </w:rPr>
        <w:t>Circular Resolution</w:t>
      </w:r>
      <w:r w:rsidRPr="002A6D99">
        <w:rPr>
          <w:rFonts w:ascii="Times New Roman" w:hAnsi="Times New Roman" w:cs="Times New Roman"/>
          <w:sz w:val="24"/>
          <w:szCs w:val="24"/>
        </w:rPr>
        <w:t xml:space="preserve">, namun hal ini merupakan </w:t>
      </w:r>
      <w:r w:rsidRPr="002A6D99">
        <w:rPr>
          <w:rFonts w:ascii="Times New Roman" w:hAnsi="Times New Roman" w:cs="Times New Roman"/>
          <w:i/>
          <w:sz w:val="24"/>
          <w:szCs w:val="24"/>
        </w:rPr>
        <w:t>ultimatum remedium</w:t>
      </w:r>
      <w:r w:rsidRPr="002A6D99">
        <w:rPr>
          <w:rFonts w:ascii="Times New Roman" w:hAnsi="Times New Roman" w:cs="Times New Roman"/>
          <w:sz w:val="24"/>
          <w:szCs w:val="24"/>
        </w:rPr>
        <w:t xml:space="preserve"> dimana pelaksanaan dapat dilakukan ketika secara forum maupun media elektronik tidak dapat dilakukan.</w:t>
      </w:r>
      <w:r w:rsidRPr="002A6D99">
        <w:rPr>
          <w:rStyle w:val="FootnoteReference"/>
          <w:rFonts w:ascii="Times New Roman" w:hAnsi="Times New Roman" w:cs="Times New Roman"/>
          <w:sz w:val="24"/>
          <w:szCs w:val="24"/>
        </w:rPr>
        <w:footnoteReference w:id="16"/>
      </w:r>
      <w:r w:rsidRPr="002A6D99">
        <w:rPr>
          <w:rFonts w:ascii="Times New Roman" w:hAnsi="Times New Roman" w:cs="Times New Roman"/>
          <w:sz w:val="24"/>
          <w:szCs w:val="24"/>
        </w:rPr>
        <w:t xml:space="preserve"> Kedudukan RUPS sebagai pemegang kekuasaan tertinggi dalam dalam pengambilan keputusan di </w:t>
      </w:r>
      <w:r>
        <w:rPr>
          <w:rFonts w:ascii="Times New Roman" w:hAnsi="Times New Roman" w:cs="Times New Roman"/>
          <w:sz w:val="24"/>
          <w:szCs w:val="24"/>
        </w:rPr>
        <w:t>Perseroan Terbatas</w:t>
      </w:r>
      <w:r w:rsidRPr="002A6D99">
        <w:rPr>
          <w:rFonts w:ascii="Times New Roman" w:hAnsi="Times New Roman" w:cs="Times New Roman"/>
          <w:sz w:val="24"/>
          <w:szCs w:val="24"/>
        </w:rPr>
        <w:t xml:space="preserve"> yang </w:t>
      </w:r>
      <w:r w:rsidRPr="002A6D99">
        <w:rPr>
          <w:rFonts w:ascii="Times New Roman" w:hAnsi="Times New Roman" w:cs="Times New Roman"/>
          <w:sz w:val="24"/>
          <w:szCs w:val="24"/>
        </w:rPr>
        <w:lastRenderedPageBreak/>
        <w:t>bukan bagian dari kewenangan Direksi dan Komisaris pada hakekatnya sebagai bentuk institusi ekonomi yang mengedepankan demokratisasi pengambilan keputusan.</w:t>
      </w:r>
      <w:r w:rsidRPr="002A6D99">
        <w:rPr>
          <w:rStyle w:val="FootnoteReference"/>
          <w:rFonts w:ascii="Times New Roman" w:hAnsi="Times New Roman" w:cs="Times New Roman"/>
          <w:sz w:val="24"/>
          <w:szCs w:val="24"/>
        </w:rPr>
        <w:footnoteReference w:id="17"/>
      </w:r>
      <w:r w:rsidRPr="002A6D99">
        <w:rPr>
          <w:rFonts w:ascii="Times New Roman" w:hAnsi="Times New Roman" w:cs="Times New Roman"/>
          <w:sz w:val="24"/>
          <w:szCs w:val="24"/>
        </w:rPr>
        <w:t xml:space="preserve"> Atas pentingan eksistensi RUPS, maka RUPS tidak dapat dilepaskan dalam </w:t>
      </w:r>
      <w:r>
        <w:rPr>
          <w:rFonts w:ascii="Times New Roman" w:hAnsi="Times New Roman" w:cs="Times New Roman"/>
          <w:sz w:val="24"/>
          <w:szCs w:val="24"/>
        </w:rPr>
        <w:t>Perseroan Terbatas</w:t>
      </w:r>
      <w:r w:rsidRPr="002A6D99">
        <w:rPr>
          <w:rFonts w:ascii="Times New Roman" w:hAnsi="Times New Roman" w:cs="Times New Roman"/>
          <w:sz w:val="24"/>
          <w:szCs w:val="24"/>
        </w:rPr>
        <w:t xml:space="preserve">. pelaksanaan RUPS melalui media elektronik merupakan salah satu alternatif pelaksanaan RUPS jika pemegang saham tidak dapat melakukan secara forum. </w:t>
      </w:r>
    </w:p>
    <w:p w14:paraId="1DE15469" w14:textId="77777777" w:rsidR="004C6E02" w:rsidRPr="002A6D99" w:rsidRDefault="004C6E02" w:rsidP="004C6E02">
      <w:pPr>
        <w:spacing w:after="0" w:line="240" w:lineRule="auto"/>
        <w:ind w:left="284" w:firstLine="567"/>
        <w:jc w:val="both"/>
        <w:rPr>
          <w:rFonts w:ascii="Times New Roman" w:hAnsi="Times New Roman" w:cs="Times New Roman"/>
          <w:sz w:val="24"/>
          <w:szCs w:val="24"/>
        </w:rPr>
      </w:pPr>
      <w:r w:rsidRPr="002A6D99">
        <w:rPr>
          <w:rFonts w:ascii="Times New Roman" w:eastAsia="SimSun" w:hAnsi="Times New Roman" w:cs="Times New Roman"/>
          <w:sz w:val="24"/>
          <w:szCs w:val="24"/>
        </w:rPr>
        <w:t xml:space="preserve">Revolusi Industri 4.0 </w:t>
      </w:r>
      <w:r>
        <w:rPr>
          <w:rFonts w:ascii="Times New Roman" w:eastAsia="SimSun" w:hAnsi="Times New Roman" w:cs="Times New Roman"/>
          <w:sz w:val="24"/>
          <w:szCs w:val="24"/>
        </w:rPr>
        <w:t>sangat mempengaruhi tatanan hidup manusia baik itu dari caranya berpikir, cara menjalani kehidupan dan cara berkomunikasi satu sama lain. Pada era ini sangat berpengaruh pada seluruh aktivitas manusia yang selalu ingin berkembang. Tidak hanya di bidang teknologi namun revolusi Industri 4.0 ini juga mulai mempengaruhi bidang-bidang lainnya seperti sektor politik, ekononi dam sosial</w:t>
      </w:r>
      <w:r w:rsidRPr="002A6D99">
        <w:rPr>
          <w:rFonts w:ascii="Times New Roman" w:eastAsia="SimSun" w:hAnsi="Times New Roman" w:cs="Times New Roman"/>
          <w:sz w:val="24"/>
          <w:szCs w:val="24"/>
        </w:rPr>
        <w:t>.</w:t>
      </w:r>
      <w:r w:rsidRPr="002A6D99">
        <w:rPr>
          <w:rStyle w:val="FootnoteReference"/>
          <w:rFonts w:ascii="Times New Roman" w:eastAsia="SimSun" w:hAnsi="Times New Roman" w:cs="Times New Roman"/>
          <w:sz w:val="24"/>
          <w:szCs w:val="24"/>
        </w:rPr>
        <w:footnoteReference w:id="18"/>
      </w:r>
      <w:r w:rsidRPr="002A6D99">
        <w:rPr>
          <w:rFonts w:ascii="Times New Roman" w:eastAsia="SimSun" w:hAnsi="Times New Roman" w:cs="Times New Roman"/>
          <w:sz w:val="24"/>
          <w:szCs w:val="24"/>
        </w:rPr>
        <w:t xml:space="preserve"> Revolusi digital teknologi merupakan istilah lain dari </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 xml:space="preserve">industri 4.0. </w:t>
      </w:r>
      <w:r>
        <w:rPr>
          <w:rFonts w:ascii="Times New Roman" w:eastAsia="SimSun" w:hAnsi="Times New Roman" w:cs="Times New Roman"/>
          <w:sz w:val="24"/>
          <w:szCs w:val="24"/>
        </w:rPr>
        <w:t>d</w:t>
      </w:r>
      <w:r w:rsidRPr="002A6D99">
        <w:rPr>
          <w:rFonts w:ascii="Times New Roman" w:eastAsia="SimSun" w:hAnsi="Times New Roman" w:cs="Times New Roman"/>
          <w:sz w:val="24"/>
          <w:szCs w:val="24"/>
        </w:rPr>
        <w:t>isebut sebagai revolusi digital karena terjadinya proliferasi komputer dan otomatisasi pencatatan di semua bidang industri 4.0. Selain itu, industri 4.0 juga disebut sebagai era disrupsi teknologi dikarenakan otomatisasi dan konektivitas di sebuah bidang akan membuat pegrerkana dunia industri dan persaingan kerja menjadi tidak linear</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w:t>
      </w:r>
      <w:r w:rsidRPr="002A6D99">
        <w:rPr>
          <w:rStyle w:val="FootnoteReference"/>
          <w:rFonts w:ascii="Times New Roman" w:eastAsia="SimSun" w:hAnsi="Times New Roman" w:cs="Times New Roman"/>
          <w:sz w:val="24"/>
          <w:szCs w:val="24"/>
        </w:rPr>
        <w:footnoteReference w:id="19"/>
      </w:r>
      <w:r w:rsidRPr="002A6D99">
        <w:rPr>
          <w:rFonts w:ascii="Times New Roman" w:hAnsi="Times New Roman" w:cs="Times New Roman"/>
          <w:sz w:val="24"/>
          <w:szCs w:val="24"/>
        </w:rPr>
        <w:t xml:space="preserve"> </w:t>
      </w:r>
      <w:r w:rsidRPr="002A6D99">
        <w:rPr>
          <w:rFonts w:ascii="Times New Roman" w:eastAsia="SimSun" w:hAnsi="Times New Roman" w:cs="Times New Roman"/>
          <w:sz w:val="24"/>
          <w:szCs w:val="24"/>
        </w:rPr>
        <w:t xml:space="preserve">Perkembangan teknologi digital </w:t>
      </w:r>
      <w:r>
        <w:rPr>
          <w:rFonts w:ascii="Times New Roman" w:eastAsia="SimSun" w:hAnsi="Times New Roman" w:cs="Times New Roman"/>
          <w:sz w:val="24"/>
          <w:szCs w:val="24"/>
        </w:rPr>
        <w:t xml:space="preserve">yang semakin canggih dan cepat sudah seharusnya mempengaruhi cara berkomunikasi manusia yang tidak harus bertemu secara fisik. Hal ini telah diterapkan dalam komunikasi dengan menggunakan </w:t>
      </w:r>
      <w:r w:rsidRPr="00831D51">
        <w:rPr>
          <w:rFonts w:ascii="Times New Roman" w:eastAsia="SimSun" w:hAnsi="Times New Roman" w:cs="Times New Roman"/>
          <w:i/>
          <w:iCs/>
          <w:sz w:val="24"/>
          <w:szCs w:val="24"/>
        </w:rPr>
        <w:t>handphone</w:t>
      </w:r>
      <w:r>
        <w:rPr>
          <w:rFonts w:ascii="Times New Roman" w:eastAsia="SimSun" w:hAnsi="Times New Roman" w:cs="Times New Roman"/>
          <w:sz w:val="24"/>
          <w:szCs w:val="24"/>
        </w:rPr>
        <w:t xml:space="preserve">. Disisi lain perkembangan ini juga seharusnya diterapkan pada sektor lain seperti pertemuan-pertemuan penting yang sifatnya jarak jauh sehingga tidak memerlukan waktu yang lama untuk segera membahas tema yang sangat </w:t>
      </w:r>
      <w:r w:rsidRPr="00831D51">
        <w:rPr>
          <w:rFonts w:ascii="Times New Roman" w:eastAsia="SimSun" w:hAnsi="Times New Roman" w:cs="Times New Roman"/>
          <w:i/>
          <w:iCs/>
          <w:sz w:val="24"/>
          <w:szCs w:val="24"/>
        </w:rPr>
        <w:t>urgent</w:t>
      </w:r>
      <w:r>
        <w:rPr>
          <w:rFonts w:ascii="Times New Roman" w:eastAsia="SimSun" w:hAnsi="Times New Roman" w:cs="Times New Roman"/>
          <w:sz w:val="24"/>
          <w:szCs w:val="24"/>
        </w:rPr>
        <w:t xml:space="preserve"> karena dapat dilakukan secara daring dengan memanfaatkan teknologi yang sudah ada.</w:t>
      </w:r>
      <w:r w:rsidRPr="002A6D99">
        <w:rPr>
          <w:rFonts w:ascii="Times New Roman" w:eastAsia="SimSun" w:hAnsi="Times New Roman" w:cs="Times New Roman"/>
          <w:sz w:val="24"/>
          <w:szCs w:val="24"/>
        </w:rPr>
        <w:t>.</w:t>
      </w:r>
      <w:r w:rsidRPr="002A6D99">
        <w:rPr>
          <w:rStyle w:val="FootnoteReference"/>
          <w:rFonts w:ascii="Times New Roman" w:eastAsia="SimSun" w:hAnsi="Times New Roman" w:cs="Times New Roman"/>
          <w:sz w:val="24"/>
          <w:szCs w:val="24"/>
        </w:rPr>
        <w:footnoteReference w:id="20"/>
      </w:r>
      <w:r w:rsidRPr="002A6D99">
        <w:rPr>
          <w:rFonts w:ascii="Times New Roman" w:eastAsia="SimSun" w:hAnsi="Times New Roman" w:cs="Times New Roman"/>
          <w:sz w:val="24"/>
          <w:szCs w:val="24"/>
        </w:rPr>
        <w:t xml:space="preserve"> </w:t>
      </w:r>
      <w:r w:rsidRPr="002A6D99">
        <w:rPr>
          <w:rFonts w:ascii="Times New Roman" w:hAnsi="Times New Roman" w:cs="Times New Roman"/>
          <w:sz w:val="24"/>
          <w:szCs w:val="24"/>
        </w:rPr>
        <w:t xml:space="preserve">Hal tersebut pula mulai ditekankan semenjak munculnya pandemi </w:t>
      </w:r>
      <w:r w:rsidRPr="002A6D99">
        <w:rPr>
          <w:rFonts w:ascii="Times New Roman" w:hAnsi="Times New Roman" w:cs="Times New Roman"/>
          <w:i/>
          <w:sz w:val="24"/>
          <w:szCs w:val="24"/>
        </w:rPr>
        <w:t>Covid</w:t>
      </w:r>
      <w:r w:rsidRPr="002A6D99">
        <w:rPr>
          <w:rFonts w:ascii="Times New Roman" w:hAnsi="Times New Roman" w:cs="Times New Roman"/>
          <w:sz w:val="24"/>
          <w:szCs w:val="24"/>
        </w:rPr>
        <w:t xml:space="preserve">-19, </w:t>
      </w:r>
      <w:r w:rsidRPr="002A6D99">
        <w:rPr>
          <w:rFonts w:ascii="Times New Roman" w:eastAsia="SimSun" w:hAnsi="Times New Roman" w:cs="Times New Roman"/>
          <w:color w:val="000000"/>
          <w:sz w:val="24"/>
          <w:szCs w:val="24"/>
          <w:shd w:val="clear" w:color="auto" w:fill="FFFFFF"/>
        </w:rPr>
        <w:t> </w:t>
      </w:r>
      <w:r>
        <w:rPr>
          <w:rFonts w:ascii="Times New Roman" w:eastAsia="SimSun" w:hAnsi="Times New Roman" w:cs="Times New Roman"/>
          <w:color w:val="000000"/>
          <w:sz w:val="24"/>
          <w:szCs w:val="24"/>
          <w:shd w:val="clear" w:color="auto" w:fill="FFFFFF"/>
        </w:rPr>
        <w:t xml:space="preserve">banyak kegiatan usaha yang belum sepenuhnya bangkit meskipun telah 2 tahun berlalu. Beberapa sektor usaha belum melakukan pemanfaatan terhadap kecanggihan teknologi sehingga masih menggunakan sistem yang lama yang memerlukan kegiatan fisik yang juga bertentangan dengan kebijakan </w:t>
      </w:r>
      <w:r w:rsidRPr="005C3537">
        <w:rPr>
          <w:rFonts w:ascii="Times New Roman" w:eastAsia="SimSun" w:hAnsi="Times New Roman" w:cs="Times New Roman"/>
          <w:i/>
          <w:iCs/>
          <w:color w:val="000000"/>
          <w:sz w:val="24"/>
          <w:szCs w:val="24"/>
          <w:shd w:val="clear" w:color="auto" w:fill="FFFFFF"/>
        </w:rPr>
        <w:t>social distancing</w:t>
      </w:r>
      <w:r>
        <w:rPr>
          <w:rFonts w:ascii="Times New Roman" w:eastAsia="SimSun" w:hAnsi="Times New Roman" w:cs="Times New Roman"/>
          <w:color w:val="000000"/>
          <w:sz w:val="24"/>
          <w:szCs w:val="24"/>
          <w:shd w:val="clear" w:color="auto" w:fill="FFFFFF"/>
        </w:rPr>
        <w:t xml:space="preserve"> yang diterapkan pemerintah</w:t>
      </w:r>
      <w:r w:rsidRPr="002A6D99">
        <w:rPr>
          <w:rFonts w:ascii="Times New Roman" w:eastAsia="SimSun" w:hAnsi="Times New Roman" w:cs="Times New Roman"/>
          <w:color w:val="000000"/>
          <w:sz w:val="24"/>
          <w:szCs w:val="24"/>
          <w:shd w:val="clear" w:color="auto" w:fill="FFFFFF"/>
        </w:rPr>
        <w:t xml:space="preserve">, </w:t>
      </w:r>
      <w:r>
        <w:rPr>
          <w:rFonts w:ascii="Times New Roman" w:eastAsia="SimSun" w:hAnsi="Times New Roman" w:cs="Times New Roman"/>
          <w:color w:val="000000"/>
          <w:sz w:val="24"/>
          <w:szCs w:val="24"/>
          <w:shd w:val="clear" w:color="auto" w:fill="FFFFFF"/>
        </w:rPr>
        <w:t xml:space="preserve">salah satunya adalah </w:t>
      </w:r>
      <w:r w:rsidRPr="002A6D99">
        <w:rPr>
          <w:rFonts w:ascii="Times New Roman" w:eastAsia="SimSun" w:hAnsi="Times New Roman" w:cs="Times New Roman"/>
          <w:color w:val="000000"/>
          <w:sz w:val="24"/>
          <w:szCs w:val="24"/>
          <w:shd w:val="clear" w:color="auto" w:fill="FFFFFF"/>
        </w:rPr>
        <w:t xml:space="preserve"> para pemegang saham yang tidak dapat melaksanakan Rapat Umum Pemegang Saham (RUPS) secara konvensional.</w:t>
      </w:r>
    </w:p>
    <w:p w14:paraId="687003E1" w14:textId="77777777" w:rsidR="004C6E02" w:rsidRPr="002A6D99" w:rsidRDefault="004C6E02" w:rsidP="004C6E02">
      <w:pPr>
        <w:spacing w:after="0" w:line="240" w:lineRule="auto"/>
        <w:ind w:left="284" w:firstLine="567"/>
        <w:jc w:val="both"/>
        <w:rPr>
          <w:rFonts w:ascii="Times New Roman" w:hAnsi="Times New Roman" w:cs="Times New Roman"/>
          <w:sz w:val="24"/>
          <w:szCs w:val="24"/>
        </w:rPr>
      </w:pPr>
      <w:r w:rsidRPr="002A6D99">
        <w:rPr>
          <w:rFonts w:ascii="Times New Roman" w:eastAsia="SimSun" w:hAnsi="Times New Roman" w:cs="Times New Roman"/>
          <w:sz w:val="24"/>
          <w:szCs w:val="24"/>
        </w:rPr>
        <w:t xml:space="preserve">Perkembangan teknologi informasi dan telekomunikasi melalui internet </w:t>
      </w:r>
      <w:r>
        <w:rPr>
          <w:rFonts w:ascii="Times New Roman" w:eastAsia="SimSun" w:hAnsi="Times New Roman" w:cs="Times New Roman"/>
          <w:sz w:val="24"/>
          <w:szCs w:val="24"/>
        </w:rPr>
        <w:t xml:space="preserve">dewasa ini </w:t>
      </w:r>
      <w:r w:rsidRPr="002A6D99">
        <w:rPr>
          <w:rFonts w:ascii="Times New Roman" w:eastAsia="SimSun" w:hAnsi="Times New Roman" w:cs="Times New Roman"/>
          <w:sz w:val="24"/>
          <w:szCs w:val="24"/>
        </w:rPr>
        <w:t xml:space="preserve"> terutama dalam masa pandemi COVID-19 menyebabkan banya kegiatan bisnis yang dilakukan secara elektronik dengan menggunakan data digital sebagai pengganti data fisik (kertas). </w:t>
      </w:r>
      <w:r>
        <w:rPr>
          <w:rFonts w:ascii="Times New Roman" w:eastAsia="SimSun" w:hAnsi="Times New Roman" w:cs="Times New Roman"/>
          <w:sz w:val="24"/>
          <w:szCs w:val="24"/>
        </w:rPr>
        <w:t>Hal ini s</w:t>
      </w:r>
      <w:r w:rsidRPr="002A6D99">
        <w:rPr>
          <w:rFonts w:ascii="Times New Roman" w:eastAsia="SimSun" w:hAnsi="Times New Roman" w:cs="Times New Roman"/>
          <w:sz w:val="24"/>
          <w:szCs w:val="24"/>
        </w:rPr>
        <w:t>ama dengan transaksi pada</w:t>
      </w:r>
      <w:r>
        <w:rPr>
          <w:rFonts w:ascii="Times New Roman" w:eastAsia="SimSun" w:hAnsi="Times New Roman" w:cs="Times New Roman"/>
          <w:sz w:val="24"/>
          <w:szCs w:val="24"/>
        </w:rPr>
        <w:t xml:space="preserve"> yang biasanya dilakukan</w:t>
      </w:r>
      <w:r w:rsidRPr="002A6D99">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dengan memanfaatkan </w:t>
      </w:r>
      <w:r w:rsidRPr="002A6D99">
        <w:rPr>
          <w:rFonts w:ascii="Times New Roman" w:eastAsia="SimSun" w:hAnsi="Times New Roman" w:cs="Times New Roman"/>
          <w:sz w:val="24"/>
          <w:szCs w:val="24"/>
        </w:rPr>
        <w:t xml:space="preserve"> kertas</w:t>
      </w:r>
      <w:r>
        <w:rPr>
          <w:rFonts w:ascii="Times New Roman" w:eastAsia="SimSun" w:hAnsi="Times New Roman" w:cs="Times New Roman"/>
          <w:sz w:val="24"/>
          <w:szCs w:val="24"/>
        </w:rPr>
        <w:t>. Selain itu d</w:t>
      </w:r>
      <w:r w:rsidRPr="002A6D99">
        <w:rPr>
          <w:rFonts w:ascii="Times New Roman" w:eastAsia="SimSun" w:hAnsi="Times New Roman" w:cs="Times New Roman"/>
          <w:sz w:val="24"/>
          <w:szCs w:val="24"/>
        </w:rPr>
        <w:t xml:space="preserve">okumen </w:t>
      </w:r>
      <w:r>
        <w:rPr>
          <w:rFonts w:ascii="Times New Roman" w:eastAsia="SimSun" w:hAnsi="Times New Roman" w:cs="Times New Roman"/>
          <w:sz w:val="24"/>
          <w:szCs w:val="24"/>
        </w:rPr>
        <w:t xml:space="preserve">dari kertas tersebut </w:t>
      </w:r>
      <w:r w:rsidRPr="002A6D99">
        <w:rPr>
          <w:rFonts w:ascii="Times New Roman" w:eastAsia="SimSun" w:hAnsi="Times New Roman" w:cs="Times New Roman"/>
          <w:sz w:val="24"/>
          <w:szCs w:val="24"/>
        </w:rPr>
        <w:t xml:space="preserve">yang </w:t>
      </w:r>
      <w:r>
        <w:rPr>
          <w:rFonts w:ascii="Times New Roman" w:eastAsia="SimSun" w:hAnsi="Times New Roman" w:cs="Times New Roman"/>
          <w:sz w:val="24"/>
          <w:szCs w:val="24"/>
        </w:rPr>
        <w:t xml:space="preserve">akan </w:t>
      </w:r>
      <w:r w:rsidRPr="002A6D99">
        <w:rPr>
          <w:rFonts w:ascii="Times New Roman" w:eastAsia="SimSun" w:hAnsi="Times New Roman" w:cs="Times New Roman"/>
          <w:sz w:val="24"/>
          <w:szCs w:val="24"/>
        </w:rPr>
        <w:t xml:space="preserve">digunakan </w:t>
      </w:r>
      <w:r>
        <w:rPr>
          <w:rFonts w:ascii="Times New Roman" w:eastAsia="SimSun" w:hAnsi="Times New Roman" w:cs="Times New Roman"/>
          <w:sz w:val="24"/>
          <w:szCs w:val="24"/>
        </w:rPr>
        <w:t>melakukan</w:t>
      </w:r>
      <w:r w:rsidRPr="002A6D99">
        <w:rPr>
          <w:rFonts w:ascii="Times New Roman" w:eastAsia="SimSun" w:hAnsi="Times New Roman" w:cs="Times New Roman"/>
          <w:sz w:val="24"/>
          <w:szCs w:val="24"/>
        </w:rPr>
        <w:t xml:space="preserve"> </w:t>
      </w:r>
      <w:r>
        <w:rPr>
          <w:rFonts w:ascii="Times New Roman" w:eastAsia="SimSun" w:hAnsi="Times New Roman" w:cs="Times New Roman"/>
          <w:sz w:val="24"/>
          <w:szCs w:val="24"/>
        </w:rPr>
        <w:t>perbuatan hukum yang kemudian</w:t>
      </w:r>
      <w:r w:rsidRPr="002A6D99">
        <w:rPr>
          <w:rFonts w:ascii="Times New Roman" w:eastAsia="SimSun" w:hAnsi="Times New Roman" w:cs="Times New Roman"/>
          <w:sz w:val="24"/>
          <w:szCs w:val="24"/>
        </w:rPr>
        <w:t xml:space="preserve"> ditandatangani oleh dan</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 xml:space="preserve">atau untuk dan atas nama pihak yang melakukan </w:t>
      </w:r>
      <w:r>
        <w:rPr>
          <w:rFonts w:ascii="Times New Roman" w:eastAsia="SimSun" w:hAnsi="Times New Roman" w:cs="Times New Roman"/>
          <w:sz w:val="24"/>
          <w:szCs w:val="24"/>
        </w:rPr>
        <w:t>perbuatan tersebut</w:t>
      </w:r>
      <w:r w:rsidRPr="002A6D99">
        <w:rPr>
          <w:rFonts w:ascii="Times New Roman" w:eastAsia="SimSun" w:hAnsi="Times New Roman" w:cs="Times New Roman"/>
          <w:sz w:val="24"/>
          <w:szCs w:val="24"/>
        </w:rPr>
        <w:t xml:space="preserve"> dengan tujuan bahwa </w:t>
      </w:r>
      <w:r>
        <w:rPr>
          <w:rFonts w:ascii="Times New Roman" w:eastAsia="SimSun" w:hAnsi="Times New Roman" w:cs="Times New Roman"/>
          <w:sz w:val="24"/>
          <w:szCs w:val="24"/>
        </w:rPr>
        <w:t xml:space="preserve">perbuatan </w:t>
      </w:r>
      <w:r w:rsidRPr="002A6D99">
        <w:rPr>
          <w:rFonts w:ascii="Times New Roman" w:eastAsia="SimSun" w:hAnsi="Times New Roman" w:cs="Times New Roman"/>
          <w:sz w:val="24"/>
          <w:szCs w:val="24"/>
        </w:rPr>
        <w:t xml:space="preserve"> tersebut benar-benar berasal dari dan telah disetujui oleh orang yang membubuhkan tandatangan tersebut. Dokumen elektronik nantinya pun akan ditandatangani secara elektronik.</w:t>
      </w:r>
      <w:r w:rsidRPr="002A6D99">
        <w:rPr>
          <w:rFonts w:ascii="Times New Roman" w:hAnsi="Times New Roman" w:cs="Times New Roman"/>
          <w:sz w:val="24"/>
          <w:szCs w:val="24"/>
        </w:rPr>
        <w:t xml:space="preserve"> </w:t>
      </w:r>
      <w:r w:rsidRPr="002A6D99">
        <w:rPr>
          <w:rFonts w:ascii="Times New Roman" w:eastAsia="SimSun" w:hAnsi="Times New Roman" w:cs="Times New Roman"/>
          <w:sz w:val="24"/>
          <w:szCs w:val="24"/>
        </w:rPr>
        <w:t xml:space="preserve">Tanda tangan digital atau lebih dikenal dengan </w:t>
      </w:r>
      <w:r w:rsidRPr="002A6D99">
        <w:rPr>
          <w:rFonts w:ascii="Times New Roman" w:eastAsia="SimSun" w:hAnsi="Times New Roman" w:cs="Times New Roman"/>
          <w:i/>
          <w:iCs/>
          <w:sz w:val="24"/>
          <w:szCs w:val="24"/>
        </w:rPr>
        <w:t xml:space="preserve">digital signature </w:t>
      </w:r>
      <w:r w:rsidRPr="002A6D99">
        <w:rPr>
          <w:rFonts w:ascii="Times New Roman" w:eastAsia="SimSun" w:hAnsi="Times New Roman" w:cs="Times New Roman"/>
          <w:sz w:val="24"/>
          <w:szCs w:val="24"/>
        </w:rPr>
        <w:t xml:space="preserve">merupakan </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alat untuk mengidentifikasikan suatu pesan yang diberikan, atau dapat dikatakan bahwa pembubuhan digital signature disamping bertujuan untuk memastikan pesan bahwa pesan tersebut bukan dikirmkan oleh orang lain tetapi memang dikirimkan oleh pengirim yang dimaksud, juga untuk memastikan keutuhan dari dokumen selama proses transmisi tidak berubah</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w:t>
      </w:r>
      <w:r w:rsidRPr="002A6D99">
        <w:rPr>
          <w:rStyle w:val="FootnoteReference"/>
          <w:rFonts w:ascii="Times New Roman" w:eastAsia="SimSun" w:hAnsi="Times New Roman" w:cs="Times New Roman"/>
          <w:sz w:val="24"/>
          <w:szCs w:val="24"/>
        </w:rPr>
        <w:footnoteReference w:id="21"/>
      </w:r>
      <w:r w:rsidRPr="002A6D99">
        <w:rPr>
          <w:rFonts w:ascii="Times New Roman" w:eastAsia="SimSun" w:hAnsi="Times New Roman" w:cs="Times New Roman"/>
          <w:sz w:val="24"/>
          <w:szCs w:val="24"/>
        </w:rPr>
        <w:t xml:space="preserve"> </w:t>
      </w:r>
    </w:p>
    <w:p w14:paraId="2C51B05F" w14:textId="77777777" w:rsidR="004C6E02" w:rsidRDefault="004C6E02" w:rsidP="004C6E02">
      <w:pPr>
        <w:spacing w:after="0" w:line="240" w:lineRule="auto"/>
        <w:ind w:left="284" w:firstLine="567"/>
        <w:jc w:val="both"/>
        <w:rPr>
          <w:rFonts w:ascii="Times New Roman" w:eastAsia="SimSun" w:hAnsi="Times New Roman" w:cs="Times New Roman"/>
          <w:sz w:val="24"/>
          <w:szCs w:val="24"/>
        </w:rPr>
      </w:pPr>
      <w:r w:rsidRPr="002A6D99">
        <w:rPr>
          <w:rFonts w:ascii="Times New Roman" w:eastAsia="Tahoma" w:hAnsi="Times New Roman" w:cs="Times New Roman"/>
          <w:sz w:val="24"/>
          <w:szCs w:val="24"/>
        </w:rPr>
        <w:lastRenderedPageBreak/>
        <w:t xml:space="preserve">Edmon Makarim berpendapat bahwa </w:t>
      </w:r>
      <w:r>
        <w:rPr>
          <w:rFonts w:ascii="Times New Roman" w:eastAsia="Tahoma" w:hAnsi="Times New Roman" w:cs="Times New Roman"/>
          <w:sz w:val="24"/>
          <w:szCs w:val="24"/>
        </w:rPr>
        <w:t>“</w:t>
      </w:r>
      <w:r w:rsidRPr="002A6D99">
        <w:rPr>
          <w:rFonts w:ascii="Times New Roman" w:eastAsia="Tahoma" w:hAnsi="Times New Roman" w:cs="Times New Roman"/>
          <w:sz w:val="24"/>
          <w:szCs w:val="24"/>
        </w:rPr>
        <w:t>tanda tangan digital adalah tanda tangan yang dibuat secara elektronik yang berfungsi sama dengan tanda tangan biasa pada dokumen biasa yang bila tidak dipalsukan dapat digunakan untuk menyatakan bahwa orang yang namanya tertera dalam dokumen tersebut setuju dengan yang telah tercantum dalam dokumen yang ditandatangani</w:t>
      </w:r>
      <w:r>
        <w:rPr>
          <w:rFonts w:ascii="Times New Roman" w:eastAsia="Tahoma" w:hAnsi="Times New Roman" w:cs="Times New Roman"/>
          <w:sz w:val="24"/>
          <w:szCs w:val="24"/>
        </w:rPr>
        <w:t>”</w:t>
      </w:r>
      <w:r w:rsidRPr="002A6D99">
        <w:rPr>
          <w:rFonts w:ascii="Times New Roman" w:eastAsia="Tahoma" w:hAnsi="Times New Roman" w:cs="Times New Roman"/>
          <w:sz w:val="24"/>
          <w:szCs w:val="24"/>
        </w:rPr>
        <w:t>.</w:t>
      </w:r>
      <w:r w:rsidRPr="002A6D99">
        <w:rPr>
          <w:rStyle w:val="FootnoteReference"/>
          <w:rFonts w:ascii="Times New Roman" w:eastAsia="Tahoma" w:hAnsi="Times New Roman" w:cs="Times New Roman"/>
          <w:sz w:val="24"/>
          <w:szCs w:val="24"/>
        </w:rPr>
        <w:footnoteReference w:id="22"/>
      </w:r>
      <w:r w:rsidRPr="002A6D99">
        <w:rPr>
          <w:rFonts w:ascii="Times New Roman" w:eastAsia="Tahoma" w:hAnsi="Times New Roman" w:cs="Times New Roman"/>
          <w:sz w:val="24"/>
          <w:szCs w:val="24"/>
        </w:rPr>
        <w:t xml:space="preserve"> Selaras dalam hal tersebut, Joshua Sitompul berpendapat </w:t>
      </w:r>
      <w:r>
        <w:rPr>
          <w:rFonts w:ascii="Times New Roman" w:eastAsia="Tahoma" w:hAnsi="Times New Roman" w:cs="Times New Roman"/>
          <w:sz w:val="24"/>
          <w:szCs w:val="24"/>
        </w:rPr>
        <w:t>“</w:t>
      </w:r>
      <w:r w:rsidRPr="002A6D99">
        <w:rPr>
          <w:rFonts w:ascii="Times New Roman" w:hAnsi="Times New Roman" w:cs="Times New Roman"/>
          <w:sz w:val="24"/>
          <w:szCs w:val="24"/>
        </w:rPr>
        <w:t>Tanda tangan elektronik merupakan data dalam bentuk elektronik yang diletakkan, terasosiasi atau terkait dengan informasi elektronik yang berguna untuk mengidentifikasi penanda tangan dan menunjukkan persetujuan penanda tangan atas informasi elektronik yang dimaksud. Dengan kata lain, tanda tangan elektronik berfungsi sebagai alat verifikasi dan autentikasi</w:t>
      </w:r>
      <w:r>
        <w:rPr>
          <w:rFonts w:ascii="Times New Roman" w:hAnsi="Times New Roman" w:cs="Times New Roman"/>
          <w:sz w:val="24"/>
          <w:szCs w:val="24"/>
        </w:rPr>
        <w:t>”</w:t>
      </w:r>
      <w:r w:rsidRPr="002A6D99">
        <w:rPr>
          <w:rFonts w:ascii="Times New Roman" w:hAnsi="Times New Roman" w:cs="Times New Roman"/>
          <w:sz w:val="24"/>
          <w:szCs w:val="24"/>
        </w:rPr>
        <w:t>.</w:t>
      </w:r>
      <w:r w:rsidRPr="002A6D99">
        <w:rPr>
          <w:rStyle w:val="FootnoteReference"/>
          <w:rFonts w:ascii="Times New Roman" w:hAnsi="Times New Roman" w:cs="Times New Roman"/>
          <w:sz w:val="24"/>
          <w:szCs w:val="24"/>
        </w:rPr>
        <w:footnoteReference w:id="23"/>
      </w:r>
      <w:r w:rsidRPr="002A6D99">
        <w:rPr>
          <w:rFonts w:ascii="Times New Roman" w:hAnsi="Times New Roman" w:cs="Times New Roman"/>
          <w:sz w:val="24"/>
          <w:szCs w:val="24"/>
        </w:rPr>
        <w:t xml:space="preserve"> </w:t>
      </w:r>
      <w:r>
        <w:rPr>
          <w:rFonts w:ascii="Times New Roman" w:eastAsia="SimSun" w:hAnsi="Times New Roman" w:cs="Times New Roman"/>
          <w:sz w:val="24"/>
          <w:szCs w:val="24"/>
        </w:rPr>
        <w:t>D</w:t>
      </w:r>
      <w:r w:rsidRPr="002A6D99">
        <w:rPr>
          <w:rFonts w:ascii="Times New Roman" w:eastAsia="SimSun" w:hAnsi="Times New Roman" w:cs="Times New Roman"/>
          <w:sz w:val="24"/>
          <w:szCs w:val="24"/>
        </w:rPr>
        <w:t>aftar hadir RUPS</w:t>
      </w:r>
      <w:r>
        <w:rPr>
          <w:rFonts w:ascii="Times New Roman" w:eastAsia="SimSun" w:hAnsi="Times New Roman" w:cs="Times New Roman"/>
          <w:sz w:val="24"/>
          <w:szCs w:val="24"/>
        </w:rPr>
        <w:t xml:space="preserve"> yang ditandatangani</w:t>
      </w:r>
      <w:r w:rsidRPr="002A6D99">
        <w:rPr>
          <w:rFonts w:ascii="Times New Roman" w:eastAsia="SimSun" w:hAnsi="Times New Roman" w:cs="Times New Roman"/>
          <w:sz w:val="24"/>
          <w:szCs w:val="24"/>
        </w:rPr>
        <w:t xml:space="preserve"> untuk m</w:t>
      </w:r>
      <w:r>
        <w:rPr>
          <w:rFonts w:ascii="Times New Roman" w:eastAsia="SimSun" w:hAnsi="Times New Roman" w:cs="Times New Roman"/>
          <w:sz w:val="24"/>
          <w:szCs w:val="24"/>
        </w:rPr>
        <w:t xml:space="preserve">emberi bukti kebenaran bahwa para pemegang saham turut serta dalam RUPS yang dilakukan secara konvesional. Kemudian apabila RUPS dilaksanakan melalui media elektronik maka daftar hadir juga harus </w:t>
      </w:r>
      <w:r w:rsidRPr="002A6D99">
        <w:rPr>
          <w:rFonts w:ascii="Times New Roman" w:eastAsia="SimSun" w:hAnsi="Times New Roman" w:cs="Times New Roman"/>
          <w:sz w:val="24"/>
          <w:szCs w:val="24"/>
        </w:rPr>
        <w:t xml:space="preserve">telah ditandatangani oleh seluruh pemegang saham maka dapat menjadi bukti telah terlaksananya RUPS telekonferensi </w:t>
      </w:r>
      <w:r>
        <w:rPr>
          <w:rFonts w:ascii="Times New Roman" w:eastAsia="SimSun" w:hAnsi="Times New Roman" w:cs="Times New Roman"/>
          <w:sz w:val="24"/>
          <w:szCs w:val="24"/>
        </w:rPr>
        <w:t xml:space="preserve"> dengan tanda tangan digital. Selanjutnya daftar hadir tersebut </w:t>
      </w:r>
      <w:r w:rsidRPr="002A6D99">
        <w:rPr>
          <w:rFonts w:ascii="Times New Roman" w:eastAsia="SimSun" w:hAnsi="Times New Roman" w:cs="Times New Roman"/>
          <w:sz w:val="24"/>
          <w:szCs w:val="24"/>
        </w:rPr>
        <w:t xml:space="preserve">dapat dikirimkan melalui </w:t>
      </w:r>
      <w:r w:rsidRPr="002A6D99">
        <w:rPr>
          <w:rFonts w:ascii="Times New Roman" w:eastAsia="SimSun" w:hAnsi="Times New Roman" w:cs="Times New Roman"/>
          <w:i/>
          <w:sz w:val="24"/>
          <w:szCs w:val="24"/>
        </w:rPr>
        <w:t>faksimile</w:t>
      </w:r>
      <w:r w:rsidRPr="002A6D99">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sehingga </w:t>
      </w:r>
      <w:r w:rsidRPr="002A6D99">
        <w:rPr>
          <w:rFonts w:ascii="Times New Roman" w:eastAsia="SimSun" w:hAnsi="Times New Roman" w:cs="Times New Roman"/>
          <w:sz w:val="24"/>
          <w:szCs w:val="24"/>
        </w:rPr>
        <w:t xml:space="preserve"> dapat </w:t>
      </w:r>
      <w:r>
        <w:rPr>
          <w:rFonts w:ascii="Times New Roman" w:eastAsia="SimSun" w:hAnsi="Times New Roman" w:cs="Times New Roman"/>
          <w:sz w:val="24"/>
          <w:szCs w:val="24"/>
        </w:rPr>
        <w:t xml:space="preserve">dijadikan </w:t>
      </w:r>
      <w:r w:rsidRPr="002A6D99">
        <w:rPr>
          <w:rFonts w:ascii="Times New Roman" w:eastAsia="SimSun" w:hAnsi="Times New Roman" w:cs="Times New Roman"/>
          <w:sz w:val="24"/>
          <w:szCs w:val="24"/>
        </w:rPr>
        <w:t>alat bukti bahwa pemegang saham telah mengadiri RUPS telekonferensi karena yang ditandatangani adalah di atas kertas dan tandatangan tersebut merupakan tandatangan yang dibubuhkan dalam dokumen asli, sebag</w:t>
      </w:r>
      <w:r>
        <w:rPr>
          <w:rFonts w:ascii="Times New Roman" w:eastAsia="SimSun" w:hAnsi="Times New Roman" w:cs="Times New Roman"/>
          <w:sz w:val="24"/>
          <w:szCs w:val="24"/>
        </w:rPr>
        <w:t xml:space="preserve">aimana </w:t>
      </w:r>
      <w:r w:rsidRPr="002A6D99">
        <w:rPr>
          <w:rFonts w:ascii="Times New Roman" w:eastAsia="SimSun" w:hAnsi="Times New Roman" w:cs="Times New Roman"/>
          <w:sz w:val="24"/>
          <w:szCs w:val="24"/>
        </w:rPr>
        <w:t>diatur dalam pasal 6 U</w:t>
      </w:r>
      <w:r>
        <w:rPr>
          <w:rFonts w:ascii="Times New Roman" w:eastAsia="SimSun" w:hAnsi="Times New Roman" w:cs="Times New Roman"/>
          <w:sz w:val="24"/>
          <w:szCs w:val="24"/>
        </w:rPr>
        <w:t>ndang-</w:t>
      </w:r>
      <w:r w:rsidRPr="002A6D99">
        <w:rPr>
          <w:rFonts w:ascii="Times New Roman" w:eastAsia="SimSun" w:hAnsi="Times New Roman" w:cs="Times New Roman"/>
          <w:sz w:val="24"/>
          <w:szCs w:val="24"/>
        </w:rPr>
        <w:t>U</w:t>
      </w:r>
      <w:r>
        <w:rPr>
          <w:rFonts w:ascii="Times New Roman" w:eastAsia="SimSun" w:hAnsi="Times New Roman" w:cs="Times New Roman"/>
          <w:sz w:val="24"/>
          <w:szCs w:val="24"/>
        </w:rPr>
        <w:t xml:space="preserve">ndang </w:t>
      </w:r>
      <w:r w:rsidRPr="002A6D99">
        <w:rPr>
          <w:rFonts w:ascii="Times New Roman" w:eastAsia="SimSun" w:hAnsi="Times New Roman" w:cs="Times New Roman"/>
          <w:sz w:val="24"/>
          <w:szCs w:val="24"/>
        </w:rPr>
        <w:t>ITE, yaitu: ”dalam hal terdapat ketentuan lain selain yang diatur dalam Pasal 5 ayat 4 U</w:t>
      </w:r>
      <w:r>
        <w:rPr>
          <w:rFonts w:ascii="Times New Roman" w:eastAsia="SimSun" w:hAnsi="Times New Roman" w:cs="Times New Roman"/>
          <w:sz w:val="24"/>
          <w:szCs w:val="24"/>
        </w:rPr>
        <w:t>ndang-</w:t>
      </w:r>
      <w:r w:rsidRPr="002A6D99">
        <w:rPr>
          <w:rFonts w:ascii="Times New Roman" w:eastAsia="SimSun" w:hAnsi="Times New Roman" w:cs="Times New Roman"/>
          <w:sz w:val="24"/>
          <w:szCs w:val="24"/>
        </w:rPr>
        <w:t>U</w:t>
      </w:r>
      <w:r>
        <w:rPr>
          <w:rFonts w:ascii="Times New Roman" w:eastAsia="SimSun" w:hAnsi="Times New Roman" w:cs="Times New Roman"/>
          <w:sz w:val="24"/>
          <w:szCs w:val="24"/>
        </w:rPr>
        <w:t xml:space="preserve">ndang </w:t>
      </w:r>
      <w:r w:rsidRPr="002A6D99">
        <w:rPr>
          <w:rFonts w:ascii="Times New Roman" w:eastAsia="SimSun" w:hAnsi="Times New Roman" w:cs="Times New Roman"/>
          <w:sz w:val="24"/>
          <w:szCs w:val="24"/>
        </w:rPr>
        <w:t>ITE harus berbentuk tertulis atau asli, informasi elektronik dianggap sah sepanjang informasi yang tercantum di dalamnya dapat diakses, ditampilkan, dijamin keutuhannya dan dapat dipertanggung jawabkan sehingga menerangkan suatu keadaan”</w:t>
      </w:r>
      <w:r>
        <w:rPr>
          <w:rFonts w:ascii="Times New Roman" w:eastAsia="SimSun" w:hAnsi="Times New Roman" w:cs="Times New Roman"/>
          <w:sz w:val="24"/>
          <w:szCs w:val="24"/>
        </w:rPr>
        <w:t>.</w:t>
      </w:r>
    </w:p>
    <w:p w14:paraId="54E7F9FD" w14:textId="77777777" w:rsidR="004C6E02" w:rsidRPr="002A6D99" w:rsidRDefault="004C6E02" w:rsidP="004C6E02">
      <w:pPr>
        <w:spacing w:after="0" w:line="240" w:lineRule="auto"/>
        <w:ind w:left="284" w:firstLine="567"/>
        <w:jc w:val="both"/>
        <w:rPr>
          <w:rFonts w:ascii="Times New Roman" w:hAnsi="Times New Roman" w:cs="Times New Roman"/>
          <w:sz w:val="24"/>
          <w:szCs w:val="24"/>
        </w:rPr>
      </w:pPr>
      <w:r>
        <w:rPr>
          <w:rFonts w:ascii="Times New Roman" w:eastAsia="SimSun" w:hAnsi="Times New Roman" w:cs="Times New Roman"/>
          <w:sz w:val="24"/>
          <w:szCs w:val="24"/>
        </w:rPr>
        <w:t xml:space="preserve">Penandatanganan akta risalah RUPS yang dilaksanakan secara elektronik juga merupakan salah satu tolak ukur keabsahan dari sebuah akta risalah. Hal ini sejalan dengan ketentuan Pasal 90 Undang-Undang Perseroan Terbatas yang pada ayat (1) menyatakan bahwa “Risalah RUPS wajib ditandatangani oleh ketua RUPS dan minimal 1 anggota yang telah ditunjuk oleh peserta RUPS”. Oleh karena RUPS dilaksanakan secara elektronik, maka tandatangan juga dibubuhi secara elektronik. Penandatanganan secara elektronik tidak akan mengurasi keabsahan dari dokumen tersebut karena dalam Undang-Undang ITE, tanda tangan elektornik merupakan sah dan dapat dipertanggungjawabkan secara hukum yang berlaku. </w:t>
      </w:r>
    </w:p>
    <w:p w14:paraId="626E31B4" w14:textId="77777777" w:rsidR="004C6E02" w:rsidRDefault="004C6E02" w:rsidP="004C6E02">
      <w:pPr>
        <w:spacing w:after="0" w:line="240" w:lineRule="auto"/>
        <w:ind w:left="284" w:firstLine="567"/>
        <w:jc w:val="both"/>
        <w:rPr>
          <w:rFonts w:ascii="Times New Roman" w:eastAsia="Tahoma" w:hAnsi="Times New Roman" w:cs="Times New Roman"/>
          <w:sz w:val="24"/>
          <w:szCs w:val="24"/>
        </w:rPr>
      </w:pPr>
      <w:r>
        <w:rPr>
          <w:rFonts w:ascii="Times New Roman" w:eastAsia="SimSun" w:hAnsi="Times New Roman" w:cs="Times New Roman"/>
          <w:sz w:val="24"/>
          <w:szCs w:val="24"/>
        </w:rPr>
        <w:t xml:space="preserve">Sah atau tidaknya sebuah akta RUPS yang dilaksanakan secara telekonferensi apabila telah memenuhi ketentuan Pasal 90 Undang-Undang Perseroan Terbatas dimana dalam hal RUPS dilaksanakan secara telekoferensi maka harus ada minimal tanda tangan ketua dan minimal 1 peserta RUPS yang telah ditunjuk oleh peserta RUPS lainnya. Kemudian dapat juga dibuktikan dengan akta otentik yang dibuat oleh Notaris. Namun permasalahannya disini adalah klausula yang mensyaratkan bahwa Notaris harus hadir secara fisik dalam RUPS tersebut. </w:t>
      </w:r>
      <w:r w:rsidRPr="002A6D99">
        <w:rPr>
          <w:rFonts w:ascii="Times New Roman" w:eastAsia="SimSun" w:hAnsi="Times New Roman" w:cs="Times New Roman"/>
          <w:sz w:val="24"/>
          <w:szCs w:val="24"/>
        </w:rPr>
        <w:t xml:space="preserve">Keabsahan suatu akta RUPS secara telekonferensi pun terletak pada kewenangan Notaris membuat berita acara dari RUPS secara telekonferensi. Dengan dimungkinkannya RUPS secara telekonferensi, tetapi tetap ada hal yang tidak diperbolehkannya melakukan RUPS secara telekonferensi yaitu </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 xml:space="preserve">apabila untuk melakukan penjualan/pengalihan asset perusahaan karena semuanya itu diperlukan izin tertulis dari Direksi suatu </w:t>
      </w:r>
      <w:r>
        <w:rPr>
          <w:rFonts w:ascii="Times New Roman" w:eastAsia="SimSun" w:hAnsi="Times New Roman" w:cs="Times New Roman"/>
          <w:sz w:val="24"/>
          <w:szCs w:val="24"/>
        </w:rPr>
        <w:t>Perseroan Terbatas</w:t>
      </w:r>
      <w:r w:rsidRPr="002A6D99">
        <w:rPr>
          <w:rFonts w:ascii="Times New Roman" w:eastAsia="SimSun" w:hAnsi="Times New Roman" w:cs="Times New Roman"/>
          <w:sz w:val="24"/>
          <w:szCs w:val="24"/>
        </w:rPr>
        <w:t xml:space="preserve"> dan persetujuan itu secara nyata dan jelas dilakukan di hadapan Notaris, yaitu dengan pembuktian penandatanganan persetujuan terhadap agenda rapat tersebut di hadapan Notaris, bahwa tandatangan tersebut harus dipastikan diatas dokumen yang akan ditandatangan dan bukan tandatangan yang ditempel/palsu, dan dibuatnya akta yang disebut </w:t>
      </w:r>
      <w:r w:rsidRPr="00D36DA0">
        <w:rPr>
          <w:rFonts w:ascii="Times New Roman" w:eastAsia="SimSun" w:hAnsi="Times New Roman" w:cs="Times New Roman"/>
          <w:i/>
          <w:iCs/>
          <w:sz w:val="24"/>
          <w:szCs w:val="24"/>
        </w:rPr>
        <w:t>akta partij</w:t>
      </w:r>
      <w:r>
        <w:rPr>
          <w:rFonts w:ascii="Times New Roman" w:eastAsia="SimSun" w:hAnsi="Times New Roman" w:cs="Times New Roman"/>
          <w:i/>
          <w:iCs/>
          <w:sz w:val="24"/>
          <w:szCs w:val="24"/>
        </w:rPr>
        <w:t>”</w:t>
      </w:r>
      <w:r w:rsidRPr="002A6D99">
        <w:rPr>
          <w:rFonts w:ascii="Times New Roman" w:eastAsia="SimSun" w:hAnsi="Times New Roman" w:cs="Times New Roman"/>
          <w:sz w:val="24"/>
          <w:szCs w:val="24"/>
        </w:rPr>
        <w:t xml:space="preserve">. Selain agenda rapat teresebut, yaitu untuk perubahan </w:t>
      </w:r>
      <w:r>
        <w:rPr>
          <w:rFonts w:ascii="Times New Roman" w:eastAsia="SimSun" w:hAnsi="Times New Roman" w:cs="Times New Roman"/>
          <w:sz w:val="24"/>
          <w:szCs w:val="24"/>
        </w:rPr>
        <w:t>Perseroan Terbatas</w:t>
      </w:r>
      <w:r w:rsidRPr="002A6D99">
        <w:rPr>
          <w:rFonts w:ascii="Times New Roman" w:eastAsia="SimSun" w:hAnsi="Times New Roman" w:cs="Times New Roman"/>
          <w:sz w:val="24"/>
          <w:szCs w:val="24"/>
        </w:rPr>
        <w:t xml:space="preserve"> sebagai badan hukum (menentukan sikap </w:t>
      </w:r>
      <w:r>
        <w:rPr>
          <w:rFonts w:ascii="Times New Roman" w:eastAsia="SimSun" w:hAnsi="Times New Roman" w:cs="Times New Roman"/>
          <w:sz w:val="24"/>
          <w:szCs w:val="24"/>
        </w:rPr>
        <w:t>Perseroan Terbatas</w:t>
      </w:r>
      <w:r w:rsidRPr="002A6D99">
        <w:rPr>
          <w:rFonts w:ascii="Times New Roman" w:eastAsia="SimSun" w:hAnsi="Times New Roman" w:cs="Times New Roman"/>
          <w:sz w:val="24"/>
          <w:szCs w:val="24"/>
        </w:rPr>
        <w:t xml:space="preserve">, meminjan uang, peralihan saham, perubahan badan Direksi dan Komisaris dapat </w:t>
      </w:r>
      <w:r w:rsidRPr="002A6D99">
        <w:rPr>
          <w:rFonts w:ascii="Times New Roman" w:eastAsia="SimSun" w:hAnsi="Times New Roman" w:cs="Times New Roman"/>
          <w:sz w:val="24"/>
          <w:szCs w:val="24"/>
        </w:rPr>
        <w:lastRenderedPageBreak/>
        <w:t>dilakukan RUPS secara telekonferensi (akta relaas).</w:t>
      </w:r>
      <w:r w:rsidRPr="002A6D99">
        <w:rPr>
          <w:rFonts w:ascii="Times New Roman" w:hAnsi="Times New Roman" w:cs="Times New Roman"/>
          <w:sz w:val="24"/>
          <w:szCs w:val="24"/>
        </w:rPr>
        <w:t xml:space="preserve"> </w:t>
      </w:r>
      <w:r w:rsidRPr="002A6D99">
        <w:rPr>
          <w:rFonts w:ascii="Times New Roman" w:eastAsia="Tahoma" w:hAnsi="Times New Roman" w:cs="Times New Roman"/>
          <w:sz w:val="24"/>
          <w:szCs w:val="24"/>
        </w:rPr>
        <w:t>Seperti yang sudah dijelaskan di atas melalui Pasal 5 ayat (1) U</w:t>
      </w:r>
      <w:r>
        <w:rPr>
          <w:rFonts w:ascii="Times New Roman" w:eastAsia="Tahoma" w:hAnsi="Times New Roman" w:cs="Times New Roman"/>
          <w:sz w:val="24"/>
          <w:szCs w:val="24"/>
        </w:rPr>
        <w:t>ndang-</w:t>
      </w:r>
      <w:r w:rsidRPr="002A6D99">
        <w:rPr>
          <w:rFonts w:ascii="Times New Roman" w:eastAsia="Tahoma" w:hAnsi="Times New Roman" w:cs="Times New Roman"/>
          <w:sz w:val="24"/>
          <w:szCs w:val="24"/>
        </w:rPr>
        <w:t>U</w:t>
      </w:r>
      <w:r>
        <w:rPr>
          <w:rFonts w:ascii="Times New Roman" w:eastAsia="Tahoma" w:hAnsi="Times New Roman" w:cs="Times New Roman"/>
          <w:sz w:val="24"/>
          <w:szCs w:val="24"/>
        </w:rPr>
        <w:t>ndang</w:t>
      </w:r>
      <w:r w:rsidRPr="002A6D99">
        <w:rPr>
          <w:rFonts w:ascii="Times New Roman" w:eastAsia="Tahoma" w:hAnsi="Times New Roman" w:cs="Times New Roman"/>
          <w:sz w:val="24"/>
          <w:szCs w:val="24"/>
        </w:rPr>
        <w:t xml:space="preserve"> ITE memberikan penegasan bahwa </w:t>
      </w:r>
      <w:r>
        <w:rPr>
          <w:rFonts w:ascii="Times New Roman" w:eastAsia="Tahoma" w:hAnsi="Times New Roman" w:cs="Times New Roman"/>
          <w:sz w:val="24"/>
          <w:szCs w:val="24"/>
        </w:rPr>
        <w:t>“</w:t>
      </w:r>
      <w:r w:rsidRPr="002A6D99">
        <w:rPr>
          <w:rFonts w:ascii="Times New Roman" w:eastAsia="Tahoma" w:hAnsi="Times New Roman" w:cs="Times New Roman"/>
          <w:sz w:val="24"/>
          <w:szCs w:val="24"/>
        </w:rPr>
        <w:t>Informasi Elektronik dan Dokumen Elektronik serta hasil cetaknya merupakan alat bukti hukum yang sah dan merupakan perluasan dari alat bukti hukum yang sah sesuai dengan hukum acara yang berlaku di Indonesia</w:t>
      </w:r>
      <w:r>
        <w:rPr>
          <w:rFonts w:ascii="Times New Roman" w:eastAsia="Tahoma" w:hAnsi="Times New Roman" w:cs="Times New Roman"/>
          <w:sz w:val="24"/>
          <w:szCs w:val="24"/>
        </w:rPr>
        <w:t>”</w:t>
      </w:r>
      <w:r w:rsidRPr="002A6D99">
        <w:rPr>
          <w:rFonts w:ascii="Times New Roman" w:eastAsia="Tahoma" w:hAnsi="Times New Roman" w:cs="Times New Roman"/>
          <w:sz w:val="24"/>
          <w:szCs w:val="24"/>
        </w:rPr>
        <w:t>. Selain tanda tangan digital (</w:t>
      </w:r>
      <w:r w:rsidRPr="002A6D99">
        <w:rPr>
          <w:rFonts w:ascii="Times New Roman" w:eastAsia="Tahoma" w:hAnsi="Times New Roman" w:cs="Times New Roman"/>
          <w:i/>
          <w:sz w:val="24"/>
          <w:szCs w:val="24"/>
        </w:rPr>
        <w:t>Digital Signature</w:t>
      </w:r>
      <w:r w:rsidRPr="002A6D99">
        <w:rPr>
          <w:rFonts w:ascii="Times New Roman" w:eastAsia="Tahoma" w:hAnsi="Times New Roman" w:cs="Times New Roman"/>
          <w:sz w:val="24"/>
          <w:szCs w:val="24"/>
        </w:rPr>
        <w:t>), hasil rekaman video atas pelaksanaan RUPS melalui Telekonferensi</w:t>
      </w:r>
      <w:r w:rsidRPr="002A6D99">
        <w:rPr>
          <w:rFonts w:ascii="Times New Roman" w:eastAsia="Tahoma" w:hAnsi="Times New Roman" w:cs="Times New Roman"/>
          <w:i/>
          <w:sz w:val="24"/>
          <w:szCs w:val="24"/>
        </w:rPr>
        <w:t xml:space="preserve"> </w:t>
      </w:r>
      <w:r w:rsidRPr="002A6D99">
        <w:rPr>
          <w:rFonts w:ascii="Times New Roman" w:eastAsia="Tahoma" w:hAnsi="Times New Roman" w:cs="Times New Roman"/>
          <w:sz w:val="24"/>
          <w:szCs w:val="24"/>
        </w:rPr>
        <w:t>dengan media elektronik dapat dijadikan sebagai alat bukti.</w:t>
      </w:r>
      <w:r w:rsidRPr="002A6D99">
        <w:rPr>
          <w:rFonts w:ascii="Times New Roman" w:hAnsi="Times New Roman" w:cs="Times New Roman"/>
          <w:sz w:val="24"/>
          <w:szCs w:val="24"/>
        </w:rPr>
        <w:t xml:space="preserve"> </w:t>
      </w:r>
      <w:r w:rsidRPr="002A6D99">
        <w:rPr>
          <w:rFonts w:ascii="Times New Roman" w:eastAsia="Tahoma" w:hAnsi="Times New Roman" w:cs="Times New Roman"/>
          <w:sz w:val="24"/>
          <w:szCs w:val="24"/>
        </w:rPr>
        <w:t>Dalam Pasal 5 Ayat (4) U</w:t>
      </w:r>
      <w:r>
        <w:rPr>
          <w:rFonts w:ascii="Times New Roman" w:eastAsia="Tahoma" w:hAnsi="Times New Roman" w:cs="Times New Roman"/>
          <w:sz w:val="24"/>
          <w:szCs w:val="24"/>
        </w:rPr>
        <w:t>ndang-</w:t>
      </w:r>
      <w:r w:rsidRPr="002A6D99">
        <w:rPr>
          <w:rFonts w:ascii="Times New Roman" w:eastAsia="Tahoma" w:hAnsi="Times New Roman" w:cs="Times New Roman"/>
          <w:sz w:val="24"/>
          <w:szCs w:val="24"/>
        </w:rPr>
        <w:t>U</w:t>
      </w:r>
      <w:r>
        <w:rPr>
          <w:rFonts w:ascii="Times New Roman" w:eastAsia="Tahoma" w:hAnsi="Times New Roman" w:cs="Times New Roman"/>
          <w:sz w:val="24"/>
          <w:szCs w:val="24"/>
        </w:rPr>
        <w:t>ndang</w:t>
      </w:r>
      <w:r w:rsidRPr="002A6D99">
        <w:rPr>
          <w:rFonts w:ascii="Times New Roman" w:eastAsia="Tahoma" w:hAnsi="Times New Roman" w:cs="Times New Roman"/>
          <w:sz w:val="24"/>
          <w:szCs w:val="24"/>
        </w:rPr>
        <w:t xml:space="preserve"> ITE yang mensyaratkan bahwa </w:t>
      </w:r>
      <w:r>
        <w:rPr>
          <w:rFonts w:ascii="Times New Roman" w:eastAsia="Tahoma" w:hAnsi="Times New Roman" w:cs="Times New Roman"/>
          <w:sz w:val="24"/>
          <w:szCs w:val="24"/>
        </w:rPr>
        <w:t>“</w:t>
      </w:r>
      <w:r w:rsidRPr="002A6D99">
        <w:rPr>
          <w:rFonts w:ascii="Times New Roman" w:eastAsia="Tahoma" w:hAnsi="Times New Roman" w:cs="Times New Roman"/>
          <w:sz w:val="24"/>
          <w:szCs w:val="24"/>
        </w:rPr>
        <w:t>suatu informasi harus berbentuk tertulis atau asli, Informasi Elektronik dan/atau Dokumen Elektronik dianggap sah sepanjang informasi yang tercantum di dalamnya dapat diakses, ditampilkan, dijamin keutuhannya, dan dapat dipertanggungjawabkan sehingga menerangkan suatu keadaan</w:t>
      </w:r>
      <w:r>
        <w:rPr>
          <w:rFonts w:ascii="Times New Roman" w:eastAsia="Tahoma" w:hAnsi="Times New Roman" w:cs="Times New Roman"/>
          <w:sz w:val="24"/>
          <w:szCs w:val="24"/>
        </w:rPr>
        <w:t>”</w:t>
      </w:r>
      <w:r w:rsidRPr="002A6D99">
        <w:rPr>
          <w:rFonts w:ascii="Times New Roman" w:eastAsia="Tahoma" w:hAnsi="Times New Roman" w:cs="Times New Roman"/>
          <w:sz w:val="24"/>
          <w:szCs w:val="24"/>
        </w:rPr>
        <w:t>. Dalam Pasal 6 U</w:t>
      </w:r>
      <w:r>
        <w:rPr>
          <w:rFonts w:ascii="Times New Roman" w:eastAsia="Tahoma" w:hAnsi="Times New Roman" w:cs="Times New Roman"/>
          <w:sz w:val="24"/>
          <w:szCs w:val="24"/>
        </w:rPr>
        <w:t>ndang-</w:t>
      </w:r>
      <w:r w:rsidRPr="002A6D99">
        <w:rPr>
          <w:rFonts w:ascii="Times New Roman" w:eastAsia="Tahoma" w:hAnsi="Times New Roman" w:cs="Times New Roman"/>
          <w:sz w:val="24"/>
          <w:szCs w:val="24"/>
        </w:rPr>
        <w:t>U</w:t>
      </w:r>
      <w:r>
        <w:rPr>
          <w:rFonts w:ascii="Times New Roman" w:eastAsia="Tahoma" w:hAnsi="Times New Roman" w:cs="Times New Roman"/>
          <w:sz w:val="24"/>
          <w:szCs w:val="24"/>
        </w:rPr>
        <w:t>ndang</w:t>
      </w:r>
      <w:r w:rsidRPr="002A6D99">
        <w:rPr>
          <w:rFonts w:ascii="Times New Roman" w:eastAsia="Tahoma" w:hAnsi="Times New Roman" w:cs="Times New Roman"/>
          <w:sz w:val="24"/>
          <w:szCs w:val="24"/>
        </w:rPr>
        <w:t xml:space="preserve"> ITE dinyatakan bahwa </w:t>
      </w:r>
      <w:r>
        <w:rPr>
          <w:rFonts w:ascii="Times New Roman" w:eastAsia="Tahoma" w:hAnsi="Times New Roman" w:cs="Times New Roman"/>
          <w:sz w:val="24"/>
          <w:szCs w:val="24"/>
        </w:rPr>
        <w:t>“</w:t>
      </w:r>
      <w:r w:rsidRPr="002A6D99">
        <w:rPr>
          <w:rFonts w:ascii="Times New Roman" w:eastAsia="Tahoma" w:hAnsi="Times New Roman" w:cs="Times New Roman"/>
          <w:sz w:val="24"/>
          <w:szCs w:val="24"/>
        </w:rPr>
        <w:t>selama ini bentuk tertulis identik dengan informasi dan/atau dokumen yang tertuang di atas kertas semata, padahal pada hakikatnya informasi dan/atau dokumen dapat dituangkan ke dalam media apa saja, termasuk media elektronik</w:t>
      </w:r>
      <w:r>
        <w:rPr>
          <w:rFonts w:ascii="Times New Roman" w:eastAsia="Tahoma" w:hAnsi="Times New Roman" w:cs="Times New Roman"/>
          <w:sz w:val="24"/>
          <w:szCs w:val="24"/>
        </w:rPr>
        <w:t>”</w:t>
      </w:r>
      <w:r w:rsidRPr="002A6D99">
        <w:rPr>
          <w:rFonts w:ascii="Times New Roman" w:eastAsia="Tahoma" w:hAnsi="Times New Roman" w:cs="Times New Roman"/>
          <w:sz w:val="24"/>
          <w:szCs w:val="24"/>
        </w:rPr>
        <w:t xml:space="preserve">. Terkait dengan teori perlindungan hukum, Pelaksanaan RUPS melalui </w:t>
      </w:r>
      <w:r w:rsidRPr="002A6D99">
        <w:rPr>
          <w:rFonts w:ascii="Times New Roman" w:eastAsia="SimSun" w:hAnsi="Times New Roman" w:cs="Times New Roman"/>
          <w:sz w:val="24"/>
          <w:szCs w:val="24"/>
        </w:rPr>
        <w:t>telekonferensi</w:t>
      </w:r>
      <w:r w:rsidRPr="002A6D99">
        <w:rPr>
          <w:rFonts w:ascii="Times New Roman" w:eastAsia="Tahoma" w:hAnsi="Times New Roman" w:cs="Times New Roman"/>
          <w:i/>
          <w:sz w:val="24"/>
          <w:szCs w:val="24"/>
        </w:rPr>
        <w:t xml:space="preserve"> </w:t>
      </w:r>
      <w:r w:rsidRPr="002A6D99">
        <w:rPr>
          <w:rFonts w:ascii="Times New Roman" w:eastAsia="Tahoma" w:hAnsi="Times New Roman" w:cs="Times New Roman"/>
          <w:sz w:val="24"/>
          <w:szCs w:val="24"/>
        </w:rPr>
        <w:t>dengan media elektronik selain dilindungi oleh Pasal 76 dan 77 U</w:t>
      </w:r>
      <w:r>
        <w:rPr>
          <w:rFonts w:ascii="Times New Roman" w:eastAsia="Tahoma" w:hAnsi="Times New Roman" w:cs="Times New Roman"/>
          <w:sz w:val="24"/>
          <w:szCs w:val="24"/>
        </w:rPr>
        <w:t>ndang-Undang</w:t>
      </w:r>
      <w:r w:rsidRPr="002A6D99">
        <w:rPr>
          <w:rFonts w:ascii="Times New Roman" w:eastAsia="Tahoma" w:hAnsi="Times New Roman" w:cs="Times New Roman"/>
          <w:sz w:val="24"/>
          <w:szCs w:val="24"/>
        </w:rPr>
        <w:t xml:space="preserve"> </w:t>
      </w:r>
      <w:r>
        <w:rPr>
          <w:rFonts w:ascii="Times New Roman" w:eastAsia="Tahoma" w:hAnsi="Times New Roman" w:cs="Times New Roman"/>
          <w:sz w:val="24"/>
          <w:szCs w:val="24"/>
        </w:rPr>
        <w:t>Perseroan Terbatas</w:t>
      </w:r>
      <w:r w:rsidRPr="002A6D99">
        <w:rPr>
          <w:rFonts w:ascii="Times New Roman" w:eastAsia="Tahoma" w:hAnsi="Times New Roman" w:cs="Times New Roman"/>
          <w:sz w:val="24"/>
          <w:szCs w:val="24"/>
        </w:rPr>
        <w:t xml:space="preserve"> serta POJK 15 Tahun 2020, Pasal 5 U</w:t>
      </w:r>
      <w:r>
        <w:rPr>
          <w:rFonts w:ascii="Times New Roman" w:eastAsia="Tahoma" w:hAnsi="Times New Roman" w:cs="Times New Roman"/>
          <w:sz w:val="24"/>
          <w:szCs w:val="24"/>
        </w:rPr>
        <w:t>ndang-</w:t>
      </w:r>
      <w:r w:rsidRPr="002A6D99">
        <w:rPr>
          <w:rFonts w:ascii="Times New Roman" w:eastAsia="Tahoma" w:hAnsi="Times New Roman" w:cs="Times New Roman"/>
          <w:sz w:val="24"/>
          <w:szCs w:val="24"/>
        </w:rPr>
        <w:t>U</w:t>
      </w:r>
      <w:r>
        <w:rPr>
          <w:rFonts w:ascii="Times New Roman" w:eastAsia="Tahoma" w:hAnsi="Times New Roman" w:cs="Times New Roman"/>
          <w:sz w:val="24"/>
          <w:szCs w:val="24"/>
        </w:rPr>
        <w:t>ndang</w:t>
      </w:r>
      <w:r w:rsidRPr="002A6D99">
        <w:rPr>
          <w:rFonts w:ascii="Times New Roman" w:eastAsia="Tahoma" w:hAnsi="Times New Roman" w:cs="Times New Roman"/>
          <w:sz w:val="24"/>
          <w:szCs w:val="24"/>
        </w:rPr>
        <w:t xml:space="preserve"> ITE serta UU Nomor 19 Tahun 2016 memberikan penegasan bahwa </w:t>
      </w:r>
      <w:r>
        <w:rPr>
          <w:rFonts w:ascii="Times New Roman" w:eastAsia="Tahoma" w:hAnsi="Times New Roman" w:cs="Times New Roman"/>
          <w:sz w:val="24"/>
          <w:szCs w:val="24"/>
        </w:rPr>
        <w:t>“</w:t>
      </w:r>
      <w:r w:rsidRPr="002A6D99">
        <w:rPr>
          <w:rFonts w:ascii="Times New Roman" w:eastAsia="Tahoma" w:hAnsi="Times New Roman" w:cs="Times New Roman"/>
          <w:sz w:val="24"/>
          <w:szCs w:val="24"/>
        </w:rPr>
        <w:t>hasil dari rekaman video RUPS yang dilaksanakan secara daring dapat dijadikan alat bukti yang sah dihadapan pengadilan</w:t>
      </w:r>
      <w:r>
        <w:rPr>
          <w:rFonts w:ascii="Times New Roman" w:eastAsia="Tahoma" w:hAnsi="Times New Roman" w:cs="Times New Roman"/>
          <w:sz w:val="24"/>
          <w:szCs w:val="24"/>
        </w:rPr>
        <w:t>”</w:t>
      </w:r>
      <w:r w:rsidRPr="002A6D99">
        <w:rPr>
          <w:rFonts w:ascii="Times New Roman" w:eastAsia="Tahoma" w:hAnsi="Times New Roman" w:cs="Times New Roman"/>
          <w:sz w:val="24"/>
          <w:szCs w:val="24"/>
        </w:rPr>
        <w:t>. Selain itu diluar hukum perdata, U</w:t>
      </w:r>
      <w:r>
        <w:rPr>
          <w:rFonts w:ascii="Times New Roman" w:eastAsia="Tahoma" w:hAnsi="Times New Roman" w:cs="Times New Roman"/>
          <w:sz w:val="24"/>
          <w:szCs w:val="24"/>
        </w:rPr>
        <w:t>ndang-</w:t>
      </w:r>
      <w:r w:rsidRPr="002A6D99">
        <w:rPr>
          <w:rFonts w:ascii="Times New Roman" w:eastAsia="Tahoma" w:hAnsi="Times New Roman" w:cs="Times New Roman"/>
          <w:sz w:val="24"/>
          <w:szCs w:val="24"/>
        </w:rPr>
        <w:t>U</w:t>
      </w:r>
      <w:r>
        <w:rPr>
          <w:rFonts w:ascii="Times New Roman" w:eastAsia="Tahoma" w:hAnsi="Times New Roman" w:cs="Times New Roman"/>
          <w:sz w:val="24"/>
          <w:szCs w:val="24"/>
        </w:rPr>
        <w:t>ndang</w:t>
      </w:r>
      <w:r w:rsidRPr="002A6D99">
        <w:rPr>
          <w:rFonts w:ascii="Times New Roman" w:eastAsia="Tahoma" w:hAnsi="Times New Roman" w:cs="Times New Roman"/>
          <w:sz w:val="24"/>
          <w:szCs w:val="24"/>
        </w:rPr>
        <w:t xml:space="preserve"> No.8 Tahun 1981 Tentang Kitab Undang-Undang Hukum Acara Pidana menegaskan kembali bahwa didalam persidangan parapihak diperbolehkan menampilkan hasil rekaman video sebagai alat bukti yang sah.</w:t>
      </w:r>
      <w:r>
        <w:rPr>
          <w:rFonts w:ascii="Times New Roman" w:eastAsia="Tahoma" w:hAnsi="Times New Roman" w:cs="Times New Roman"/>
          <w:sz w:val="24"/>
          <w:szCs w:val="24"/>
        </w:rPr>
        <w:t xml:space="preserve"> Dalam hal ini dapat ditarik kesimpulan bahwa pelaksanaan RUPS secara elektronik merupakan perbuatan hukum yang sah selama masing memenuhi kaidah-kaidah hukum yang berlaku.</w:t>
      </w:r>
    </w:p>
    <w:p w14:paraId="3875BB94" w14:textId="77777777" w:rsidR="004C6E02" w:rsidRDefault="004C6E02" w:rsidP="004C6E02">
      <w:pPr>
        <w:spacing w:after="0" w:line="240" w:lineRule="auto"/>
        <w:ind w:left="284" w:firstLine="567"/>
        <w:jc w:val="both"/>
        <w:rPr>
          <w:rFonts w:ascii="Times New Roman" w:eastAsia="Tahoma" w:hAnsi="Times New Roman" w:cs="Times New Roman"/>
          <w:sz w:val="24"/>
          <w:szCs w:val="24"/>
        </w:rPr>
      </w:pPr>
      <w:r>
        <w:rPr>
          <w:rFonts w:ascii="Times New Roman" w:eastAsia="Tahoma" w:hAnsi="Times New Roman" w:cs="Times New Roman"/>
          <w:sz w:val="24"/>
          <w:szCs w:val="24"/>
        </w:rPr>
        <w:t>Adanya Undang-Undang ITE mempengaruhi keabsahan sebuah peristiwa hukum yang dulunya sangat awan kini menjadi sebuah kebiasaan bahkan hal yang harus dilakukan untuk menyesuaikan diri terhadap perkembangan jaman. Pelaksanaan RUPS yang dilakukan melalui media sosial sebenarnya sudah diakui keberadaanya sejak diundangkan Undang-Undang Perseroan Terbatas sehingga apabila RUPS dilakukan dengan memanfaatkan media elektronik itu adalah sah. Perbuatan hukum tersebut memiliki payung hukum yang jelas yaitu Pasal 77 Undang-Undang Perseroan Terbatas. Selanjutnya mengenai akta risalah hasil dari RUPS adalah sah ketika telah ditandatangani oleh ketua dan anggota RUPS yang hadir pada saat RUPS tersebut dijalankan. Hal ini termaktub dalam Pasal 90 Undang-Undang Perseroan Terbatas. Hal ini menunjukkan bahwa kedudukan hukum akta risalah hasil RUPS yang diselenggarakan media elektronik adalah benar dan sah secara hukum.</w:t>
      </w:r>
    </w:p>
    <w:p w14:paraId="17A9F9E7" w14:textId="77777777" w:rsidR="004C6E02" w:rsidRPr="003D69D5" w:rsidRDefault="004C6E02" w:rsidP="004C6E02">
      <w:pPr>
        <w:spacing w:after="0" w:line="240" w:lineRule="auto"/>
        <w:ind w:left="284" w:firstLine="567"/>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 </w:t>
      </w:r>
    </w:p>
    <w:p w14:paraId="6EE4E44A" w14:textId="77777777" w:rsidR="004C6E02" w:rsidRPr="002A6D99" w:rsidRDefault="004C6E02" w:rsidP="004C6E02">
      <w:pPr>
        <w:pStyle w:val="ListParagraph"/>
        <w:numPr>
          <w:ilvl w:val="0"/>
          <w:numId w:val="6"/>
        </w:numPr>
        <w:spacing w:line="240" w:lineRule="auto"/>
        <w:ind w:left="709" w:hanging="425"/>
        <w:jc w:val="both"/>
        <w:rPr>
          <w:rFonts w:ascii="Times New Roman" w:hAnsi="Times New Roman" w:cs="Times New Roman"/>
          <w:b/>
          <w:bCs/>
          <w:sz w:val="24"/>
          <w:szCs w:val="24"/>
        </w:rPr>
      </w:pPr>
      <w:r w:rsidRPr="002A6D99">
        <w:rPr>
          <w:rFonts w:ascii="Times New Roman" w:hAnsi="Times New Roman" w:cs="Times New Roman"/>
          <w:b/>
          <w:bCs/>
          <w:sz w:val="24"/>
          <w:szCs w:val="24"/>
        </w:rPr>
        <w:t>Urgensi Kepastian Hukum Terhadap Kewenangan Notaris Dalam Mengesahkan Akta RUPS Perseroan Terbatas Yang Diselenggarakan Secara Elektronik</w:t>
      </w:r>
    </w:p>
    <w:p w14:paraId="5E16CEC3" w14:textId="77777777" w:rsidR="004C6E02" w:rsidRPr="002A6D99" w:rsidRDefault="004C6E02" w:rsidP="004C6E02">
      <w:pPr>
        <w:spacing w:after="0" w:line="240" w:lineRule="auto"/>
        <w:ind w:left="284" w:firstLine="567"/>
        <w:jc w:val="both"/>
        <w:rPr>
          <w:rFonts w:ascii="Times New Roman" w:hAnsi="Times New Roman" w:cs="Times New Roman"/>
          <w:bCs/>
          <w:color w:val="000000"/>
          <w:sz w:val="24"/>
          <w:szCs w:val="24"/>
        </w:rPr>
      </w:pPr>
      <w:r w:rsidRPr="002A6D99">
        <w:rPr>
          <w:rFonts w:ascii="Times New Roman" w:hAnsi="Times New Roman" w:cs="Times New Roman"/>
          <w:bCs/>
          <w:color w:val="000000"/>
          <w:sz w:val="24"/>
          <w:szCs w:val="24"/>
        </w:rPr>
        <w:t xml:space="preserve">Pengaturan mengenai </w:t>
      </w:r>
      <w:r>
        <w:rPr>
          <w:rFonts w:ascii="Times New Roman" w:hAnsi="Times New Roman" w:cs="Times New Roman"/>
          <w:bCs/>
          <w:color w:val="000000"/>
          <w:sz w:val="24"/>
          <w:szCs w:val="24"/>
        </w:rPr>
        <w:t xml:space="preserve">diselenggarakannya </w:t>
      </w:r>
      <w:r w:rsidRPr="002A6D99">
        <w:rPr>
          <w:rFonts w:ascii="Times New Roman" w:hAnsi="Times New Roman" w:cs="Times New Roman"/>
          <w:bCs/>
          <w:color w:val="000000"/>
          <w:sz w:val="24"/>
          <w:szCs w:val="24"/>
        </w:rPr>
        <w:t>RUPS dapat dil</w:t>
      </w:r>
      <w:r>
        <w:rPr>
          <w:rFonts w:ascii="Times New Roman" w:hAnsi="Times New Roman" w:cs="Times New Roman"/>
          <w:bCs/>
          <w:color w:val="000000"/>
          <w:sz w:val="24"/>
          <w:szCs w:val="24"/>
        </w:rPr>
        <w:t>aksanakan</w:t>
      </w:r>
      <w:r w:rsidRPr="002A6D99">
        <w:rPr>
          <w:rFonts w:ascii="Times New Roman" w:hAnsi="Times New Roman" w:cs="Times New Roman"/>
          <w:bCs/>
          <w:color w:val="000000"/>
          <w:sz w:val="24"/>
          <w:szCs w:val="24"/>
        </w:rPr>
        <w:t xml:space="preserve"> melalui media telekonferensi, video konferensi, atau sarana media elektronik yang memungkinkan seluruh perserta RUPS saling melihat dan mendengar secara langsung serta berpartisipasi dalam rapat diatur dalam Pasal 77 ayat (1) Undang-Undang </w:t>
      </w:r>
      <w:r>
        <w:rPr>
          <w:rFonts w:ascii="Times New Roman" w:hAnsi="Times New Roman" w:cs="Times New Roman"/>
          <w:bCs/>
          <w:color w:val="000000"/>
          <w:sz w:val="24"/>
          <w:szCs w:val="24"/>
        </w:rPr>
        <w:t>Perseroan Terbatas</w:t>
      </w:r>
      <w:r w:rsidRPr="002A6D99">
        <w:rPr>
          <w:rFonts w:ascii="Times New Roman" w:hAnsi="Times New Roman" w:cs="Times New Roman"/>
          <w:bCs/>
          <w:color w:val="000000"/>
          <w:sz w:val="24"/>
          <w:szCs w:val="24"/>
        </w:rPr>
        <w:t>. Pemberian legitimasi berdasarkan Pasal 77 ayat (1) U</w:t>
      </w:r>
      <w:r>
        <w:rPr>
          <w:rFonts w:ascii="Times New Roman" w:hAnsi="Times New Roman" w:cs="Times New Roman"/>
          <w:bCs/>
          <w:color w:val="000000"/>
          <w:sz w:val="24"/>
          <w:szCs w:val="24"/>
        </w:rPr>
        <w:t>ndang-</w:t>
      </w:r>
      <w:r w:rsidRPr="002A6D99">
        <w:rPr>
          <w:rFonts w:ascii="Times New Roman" w:hAnsi="Times New Roman" w:cs="Times New Roman"/>
          <w:bCs/>
          <w:color w:val="000000"/>
          <w:sz w:val="24"/>
          <w:szCs w:val="24"/>
        </w:rPr>
        <w:t>U</w:t>
      </w:r>
      <w:r>
        <w:rPr>
          <w:rFonts w:ascii="Times New Roman" w:hAnsi="Times New Roman" w:cs="Times New Roman"/>
          <w:bCs/>
          <w:color w:val="000000"/>
          <w:sz w:val="24"/>
          <w:szCs w:val="24"/>
        </w:rPr>
        <w:t>ndang</w:t>
      </w:r>
      <w:r w:rsidRPr="002A6D9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Perseroan Terbatas</w:t>
      </w:r>
      <w:r w:rsidRPr="002A6D99">
        <w:rPr>
          <w:rFonts w:ascii="Times New Roman" w:hAnsi="Times New Roman" w:cs="Times New Roman"/>
          <w:bCs/>
          <w:color w:val="000000"/>
          <w:sz w:val="24"/>
          <w:szCs w:val="24"/>
        </w:rPr>
        <w:t xml:space="preserve"> sejalan dengan kesepakatan global dalam forum </w:t>
      </w:r>
      <w:r w:rsidRPr="002A6D99">
        <w:rPr>
          <w:rFonts w:ascii="Times New Roman" w:hAnsi="Times New Roman" w:cs="Times New Roman"/>
          <w:bCs/>
          <w:i/>
          <w:color w:val="000000"/>
          <w:sz w:val="24"/>
          <w:szCs w:val="24"/>
        </w:rPr>
        <w:t>United Nation Commision on International Trade Law</w:t>
      </w:r>
      <w:r w:rsidRPr="002A6D99">
        <w:rPr>
          <w:rFonts w:ascii="Times New Roman" w:hAnsi="Times New Roman" w:cs="Times New Roman"/>
          <w:bCs/>
          <w:color w:val="000000"/>
          <w:sz w:val="24"/>
          <w:szCs w:val="24"/>
        </w:rPr>
        <w:t xml:space="preserve"> (UNCITRAL)</w:t>
      </w:r>
      <w:r w:rsidRPr="002A6D99">
        <w:rPr>
          <w:rFonts w:ascii="Times New Roman" w:hAnsi="Times New Roman" w:cs="Times New Roman"/>
          <w:bCs/>
          <w:i/>
          <w:color w:val="000000"/>
          <w:sz w:val="24"/>
          <w:szCs w:val="24"/>
        </w:rPr>
        <w:t xml:space="preserve"> </w:t>
      </w:r>
      <w:r w:rsidRPr="002A6D99">
        <w:rPr>
          <w:rFonts w:ascii="Times New Roman" w:hAnsi="Times New Roman" w:cs="Times New Roman"/>
          <w:bCs/>
          <w:color w:val="000000"/>
          <w:sz w:val="24"/>
          <w:szCs w:val="24"/>
        </w:rPr>
        <w:t>yang telah memberikan rekomendasi urgensi pengakuan terhadap nilai hukum suatu informasi dan/atau dokumen elektronik.</w:t>
      </w:r>
      <w:r w:rsidRPr="002A6D99">
        <w:rPr>
          <w:rStyle w:val="FootnoteReference"/>
          <w:rFonts w:ascii="Times New Roman" w:hAnsi="Times New Roman" w:cs="Times New Roman"/>
          <w:bCs/>
          <w:color w:val="000000"/>
          <w:sz w:val="24"/>
          <w:szCs w:val="24"/>
        </w:rPr>
        <w:footnoteReference w:id="24"/>
      </w:r>
      <w:r w:rsidRPr="002A6D99">
        <w:rPr>
          <w:rFonts w:ascii="Times New Roman" w:hAnsi="Times New Roman" w:cs="Times New Roman"/>
          <w:bCs/>
          <w:color w:val="000000"/>
          <w:sz w:val="24"/>
          <w:szCs w:val="24"/>
        </w:rPr>
        <w:t xml:space="preserve"> Undang-Undang </w:t>
      </w:r>
      <w:r>
        <w:rPr>
          <w:rFonts w:ascii="Times New Roman" w:hAnsi="Times New Roman" w:cs="Times New Roman"/>
          <w:bCs/>
          <w:color w:val="000000"/>
          <w:sz w:val="24"/>
          <w:szCs w:val="24"/>
        </w:rPr>
        <w:t>Perseroan Terbatas</w:t>
      </w:r>
      <w:r w:rsidRPr="002A6D99">
        <w:rPr>
          <w:rFonts w:ascii="Times New Roman" w:hAnsi="Times New Roman" w:cs="Times New Roman"/>
          <w:bCs/>
          <w:color w:val="000000"/>
          <w:sz w:val="24"/>
          <w:szCs w:val="24"/>
        </w:rPr>
        <w:t xml:space="preserve"> sebenarnya telah memberikan peluang kepada Notaris untuk menyelenggaraan jasa secara elektronik, namun tidak ada pengaturan lebih lanjutnya.  </w:t>
      </w:r>
      <w:r w:rsidRPr="002A6D99">
        <w:rPr>
          <w:rFonts w:ascii="Times New Roman" w:eastAsia="Tahoma" w:hAnsi="Times New Roman" w:cs="Times New Roman"/>
          <w:color w:val="000000"/>
          <w:sz w:val="24"/>
          <w:szCs w:val="24"/>
        </w:rPr>
        <w:t xml:space="preserve">Notaris sebagai </w:t>
      </w:r>
      <w:r>
        <w:rPr>
          <w:rFonts w:ascii="Times New Roman" w:eastAsia="Tahoma" w:hAnsi="Times New Roman" w:cs="Times New Roman"/>
          <w:color w:val="000000"/>
          <w:sz w:val="24"/>
          <w:szCs w:val="24"/>
        </w:rPr>
        <w:t>“</w:t>
      </w:r>
      <w:r w:rsidRPr="002A6D99">
        <w:rPr>
          <w:rFonts w:ascii="Times New Roman" w:eastAsia="Tahoma" w:hAnsi="Times New Roman" w:cs="Times New Roman"/>
          <w:color w:val="000000"/>
          <w:sz w:val="24"/>
          <w:szCs w:val="24"/>
        </w:rPr>
        <w:t>pejabat umum salah satu kewenangannya adalah membuat akta otentik disamping pembuatan suarat-</w:t>
      </w:r>
      <w:r w:rsidRPr="002A6D99">
        <w:rPr>
          <w:rFonts w:ascii="Times New Roman" w:eastAsia="Tahoma" w:hAnsi="Times New Roman" w:cs="Times New Roman"/>
          <w:color w:val="000000"/>
          <w:sz w:val="24"/>
          <w:szCs w:val="24"/>
        </w:rPr>
        <w:lastRenderedPageBreak/>
        <w:t>surat lainnya seperti surat keterangan (</w:t>
      </w:r>
      <w:r w:rsidRPr="002A6D99">
        <w:rPr>
          <w:rFonts w:ascii="Times New Roman" w:eastAsia="Tahoma" w:hAnsi="Times New Roman" w:cs="Times New Roman"/>
          <w:i/>
          <w:color w:val="000000"/>
          <w:sz w:val="24"/>
          <w:szCs w:val="24"/>
        </w:rPr>
        <w:t>cover note)</w:t>
      </w:r>
      <w:r w:rsidRPr="002A6D99">
        <w:rPr>
          <w:rFonts w:ascii="Times New Roman" w:eastAsia="Tahoma" w:hAnsi="Times New Roman" w:cs="Times New Roman"/>
          <w:color w:val="000000"/>
          <w:sz w:val="24"/>
          <w:szCs w:val="24"/>
        </w:rPr>
        <w:t>, surat laporan mengenai wasiat, dan lain-lain</w:t>
      </w:r>
      <w:r>
        <w:rPr>
          <w:rFonts w:ascii="Times New Roman" w:eastAsia="Tahoma" w:hAnsi="Times New Roman" w:cs="Times New Roman"/>
          <w:color w:val="000000"/>
          <w:sz w:val="24"/>
          <w:szCs w:val="24"/>
        </w:rPr>
        <w:t>”</w:t>
      </w:r>
      <w:r w:rsidRPr="002A6D99">
        <w:rPr>
          <w:rFonts w:ascii="Times New Roman" w:eastAsia="Tahoma" w:hAnsi="Times New Roman" w:cs="Times New Roman"/>
          <w:color w:val="000000"/>
          <w:sz w:val="24"/>
          <w:szCs w:val="24"/>
        </w:rPr>
        <w:t>.</w:t>
      </w:r>
      <w:r w:rsidRPr="002A6D99">
        <w:rPr>
          <w:rStyle w:val="FootnoteReference"/>
          <w:rFonts w:ascii="Times New Roman" w:eastAsia="Tahoma" w:hAnsi="Times New Roman" w:cs="Times New Roman"/>
          <w:sz w:val="24"/>
          <w:szCs w:val="24"/>
        </w:rPr>
        <w:footnoteReference w:id="25"/>
      </w:r>
      <w:r w:rsidRPr="002A6D99">
        <w:rPr>
          <w:rFonts w:ascii="Times New Roman" w:eastAsia="Tahoma" w:hAnsi="Times New Roman" w:cs="Times New Roman"/>
          <w:color w:val="000000"/>
          <w:sz w:val="24"/>
          <w:szCs w:val="24"/>
        </w:rPr>
        <w:t xml:space="preserve"> Berita acara RUPS merupakan akta yang dibuat oleh Notaris atau akta relaas (</w:t>
      </w:r>
      <w:r w:rsidRPr="002A6D99">
        <w:rPr>
          <w:rFonts w:ascii="Times New Roman" w:eastAsia="Tahoma" w:hAnsi="Times New Roman" w:cs="Times New Roman"/>
          <w:i/>
          <w:color w:val="000000"/>
          <w:sz w:val="24"/>
          <w:szCs w:val="24"/>
        </w:rPr>
        <w:t>ambtelijke akten</w:t>
      </w:r>
      <w:r w:rsidRPr="002A6D99">
        <w:rPr>
          <w:rFonts w:ascii="Times New Roman" w:eastAsia="Tahoma" w:hAnsi="Times New Roman" w:cs="Times New Roman"/>
          <w:color w:val="000000"/>
          <w:sz w:val="24"/>
          <w:szCs w:val="24"/>
        </w:rPr>
        <w:t>) yang merupakan uaraian notaris yang dilihat dan disaksikan oleh notaris sendiri atas permintaan para pihak.</w:t>
      </w:r>
      <w:r w:rsidRPr="002A6D99">
        <w:rPr>
          <w:rFonts w:ascii="Times New Roman" w:eastAsia="Tahoma" w:hAnsi="Times New Roman" w:cs="Times New Roman"/>
          <w:color w:val="000000"/>
          <w:sz w:val="24"/>
          <w:szCs w:val="24"/>
          <w:vertAlign w:val="superscript"/>
        </w:rPr>
        <w:footnoteReference w:id="26"/>
      </w:r>
      <w:r w:rsidRPr="002A6D99">
        <w:rPr>
          <w:rFonts w:ascii="Times New Roman" w:eastAsia="Tahoma" w:hAnsi="Times New Roman" w:cs="Times New Roman"/>
          <w:color w:val="000000"/>
          <w:sz w:val="24"/>
          <w:szCs w:val="24"/>
        </w:rPr>
        <w:t xml:space="preserve"> Akta RUPS dibedakan menjadi 2 (dua) jenis yaitu Akta Berita Acara RUPS dan Pernyataan Keputusan Rapat RUPS. </w:t>
      </w:r>
    </w:p>
    <w:p w14:paraId="2C06EDA0" w14:textId="77777777" w:rsidR="004C6E02" w:rsidRPr="002A6D99" w:rsidRDefault="004C6E02" w:rsidP="004C6E02">
      <w:pPr>
        <w:spacing w:after="0" w:line="240" w:lineRule="auto"/>
        <w:ind w:left="284" w:firstLine="567"/>
        <w:jc w:val="both"/>
        <w:rPr>
          <w:rFonts w:ascii="Times New Roman" w:hAnsi="Times New Roman" w:cs="Times New Roman"/>
          <w:bCs/>
          <w:color w:val="000000"/>
          <w:sz w:val="24"/>
          <w:szCs w:val="24"/>
        </w:rPr>
      </w:pPr>
      <w:r w:rsidRPr="002A6D99">
        <w:rPr>
          <w:rFonts w:ascii="Times New Roman" w:hAnsi="Times New Roman" w:cs="Times New Roman"/>
          <w:bCs/>
          <w:color w:val="000000"/>
          <w:sz w:val="24"/>
          <w:szCs w:val="24"/>
        </w:rPr>
        <w:t>Dalam pembuatan Berita Acara RUPS maka hasil rapat melalui telekonferensi harus dihadiri secara langsung oleh Notaris sejak awal hingga berakhirnya RUPS untuk mencatat segala sesuatu tindakan hukum yang terjadi.</w:t>
      </w:r>
      <w:r w:rsidRPr="002A6D99">
        <w:rPr>
          <w:rStyle w:val="FootnoteReference"/>
          <w:rFonts w:ascii="Times New Roman" w:hAnsi="Times New Roman" w:cs="Times New Roman"/>
          <w:bCs/>
          <w:color w:val="000000"/>
          <w:sz w:val="24"/>
          <w:szCs w:val="24"/>
        </w:rPr>
        <w:footnoteReference w:id="27"/>
      </w:r>
      <w:r w:rsidRPr="002A6D99">
        <w:rPr>
          <w:rFonts w:ascii="Times New Roman" w:hAnsi="Times New Roman" w:cs="Times New Roman"/>
          <w:bCs/>
          <w:color w:val="000000"/>
          <w:sz w:val="24"/>
          <w:szCs w:val="24"/>
        </w:rPr>
        <w:t xml:space="preserve"> Pelaksanaan RUPS telekonferensi yang melibatkan peran Notaris harus memenuhi ketentuan Pasal 38 </w:t>
      </w:r>
      <w:r>
        <w:rPr>
          <w:rFonts w:ascii="Times New Roman" w:hAnsi="Times New Roman" w:cs="Times New Roman"/>
          <w:bCs/>
          <w:iCs/>
          <w:color w:val="000000"/>
          <w:sz w:val="24"/>
          <w:szCs w:val="24"/>
        </w:rPr>
        <w:t>Undang-Undang Jabatan Notaris Jo</w:t>
      </w:r>
      <w:r w:rsidRPr="002A6D99">
        <w:rPr>
          <w:rFonts w:ascii="Times New Roman" w:hAnsi="Times New Roman" w:cs="Times New Roman"/>
          <w:bCs/>
          <w:i/>
          <w:color w:val="000000"/>
          <w:sz w:val="24"/>
          <w:szCs w:val="24"/>
        </w:rPr>
        <w:t>.</w:t>
      </w:r>
      <w:r w:rsidRPr="002A6D99">
        <w:rPr>
          <w:rFonts w:ascii="Times New Roman" w:hAnsi="Times New Roman" w:cs="Times New Roman"/>
          <w:bCs/>
          <w:color w:val="000000"/>
          <w:sz w:val="24"/>
          <w:szCs w:val="24"/>
        </w:rPr>
        <w:t xml:space="preserve"> </w:t>
      </w:r>
      <w:r w:rsidRPr="000115C8">
        <w:rPr>
          <w:rFonts w:ascii="Times New Roman" w:hAnsi="Times New Roman" w:cs="Times New Roman"/>
          <w:bCs/>
          <w:iCs/>
          <w:color w:val="000000"/>
          <w:sz w:val="24"/>
          <w:szCs w:val="24"/>
        </w:rPr>
        <w:t>Pasal</w:t>
      </w:r>
      <w:r w:rsidRPr="002A6D99">
        <w:rPr>
          <w:rFonts w:ascii="Times New Roman" w:hAnsi="Times New Roman" w:cs="Times New Roman"/>
          <w:bCs/>
          <w:color w:val="000000"/>
          <w:sz w:val="24"/>
          <w:szCs w:val="24"/>
        </w:rPr>
        <w:t xml:space="preserve"> 39, Pasal 40, dan Pasal 44 U</w:t>
      </w:r>
      <w:r>
        <w:rPr>
          <w:rFonts w:ascii="Times New Roman" w:hAnsi="Times New Roman" w:cs="Times New Roman"/>
          <w:bCs/>
          <w:color w:val="000000"/>
          <w:sz w:val="24"/>
          <w:szCs w:val="24"/>
        </w:rPr>
        <w:t>ndang-</w:t>
      </w:r>
      <w:r w:rsidRPr="002A6D99">
        <w:rPr>
          <w:rFonts w:ascii="Times New Roman" w:hAnsi="Times New Roman" w:cs="Times New Roman"/>
          <w:bCs/>
          <w:color w:val="000000"/>
          <w:sz w:val="24"/>
          <w:szCs w:val="24"/>
        </w:rPr>
        <w:t>U</w:t>
      </w:r>
      <w:r>
        <w:rPr>
          <w:rFonts w:ascii="Times New Roman" w:hAnsi="Times New Roman" w:cs="Times New Roman"/>
          <w:bCs/>
          <w:color w:val="000000"/>
          <w:sz w:val="24"/>
          <w:szCs w:val="24"/>
        </w:rPr>
        <w:t xml:space="preserve">ndang </w:t>
      </w:r>
      <w:r w:rsidRPr="002A6D99">
        <w:rPr>
          <w:rFonts w:ascii="Times New Roman" w:hAnsi="Times New Roman" w:cs="Times New Roman"/>
          <w:bCs/>
          <w:color w:val="000000"/>
          <w:sz w:val="24"/>
          <w:szCs w:val="24"/>
        </w:rPr>
        <w:t>J</w:t>
      </w:r>
      <w:r>
        <w:rPr>
          <w:rFonts w:ascii="Times New Roman" w:hAnsi="Times New Roman" w:cs="Times New Roman"/>
          <w:bCs/>
          <w:color w:val="000000"/>
          <w:sz w:val="24"/>
          <w:szCs w:val="24"/>
        </w:rPr>
        <w:t>abatan Notaris</w:t>
      </w:r>
      <w:r w:rsidRPr="002A6D99">
        <w:rPr>
          <w:rFonts w:ascii="Times New Roman" w:hAnsi="Times New Roman" w:cs="Times New Roman"/>
          <w:bCs/>
          <w:color w:val="000000"/>
          <w:sz w:val="24"/>
          <w:szCs w:val="24"/>
        </w:rPr>
        <w:t xml:space="preserve"> mengatur mengenai </w:t>
      </w:r>
      <w:r>
        <w:rPr>
          <w:rFonts w:ascii="Times New Roman" w:hAnsi="Times New Roman" w:cs="Times New Roman"/>
          <w:bCs/>
          <w:color w:val="000000"/>
          <w:sz w:val="24"/>
          <w:szCs w:val="24"/>
        </w:rPr>
        <w:t>“</w:t>
      </w:r>
      <w:r w:rsidRPr="002A6D99">
        <w:rPr>
          <w:rFonts w:ascii="Times New Roman" w:hAnsi="Times New Roman" w:cs="Times New Roman"/>
          <w:bCs/>
          <w:color w:val="000000"/>
          <w:sz w:val="24"/>
          <w:szCs w:val="24"/>
        </w:rPr>
        <w:t>kehadiran peserta rapat pada tempat tertentu, tanggal tertentu, benar memberikan keterangan dalam rapat sebagaimana sesuai dengan akta</w:t>
      </w:r>
      <w:r>
        <w:rPr>
          <w:rFonts w:ascii="Times New Roman" w:hAnsi="Times New Roman" w:cs="Times New Roman"/>
          <w:bCs/>
          <w:color w:val="000000"/>
          <w:sz w:val="24"/>
          <w:szCs w:val="24"/>
        </w:rPr>
        <w:t>”</w:t>
      </w:r>
      <w:r w:rsidRPr="002A6D99">
        <w:rPr>
          <w:rFonts w:ascii="Times New Roman" w:hAnsi="Times New Roman" w:cs="Times New Roman"/>
          <w:bCs/>
          <w:color w:val="000000"/>
          <w:sz w:val="24"/>
          <w:szCs w:val="24"/>
        </w:rPr>
        <w:t xml:space="preserve">. Berita acara RUPS sebagai akta relaas dalam proses pembuatan wajib dibacakan oleh Notaris kepada para pihak dalam rapat dengan dihadiri 2 (dua) orang saksi berdasarkan Pasal 16 ayat (1) huruf m </w:t>
      </w:r>
      <w:r w:rsidRPr="002A6D99">
        <w:rPr>
          <w:rFonts w:ascii="Times New Roman" w:hAnsi="Times New Roman" w:cs="Times New Roman"/>
          <w:bCs/>
          <w:i/>
          <w:color w:val="000000"/>
          <w:sz w:val="24"/>
          <w:szCs w:val="24"/>
        </w:rPr>
        <w:t>jo.</w:t>
      </w:r>
      <w:r w:rsidRPr="002A6D99">
        <w:rPr>
          <w:rFonts w:ascii="Times New Roman" w:hAnsi="Times New Roman" w:cs="Times New Roman"/>
          <w:bCs/>
          <w:color w:val="000000"/>
          <w:sz w:val="24"/>
          <w:szCs w:val="24"/>
        </w:rPr>
        <w:t xml:space="preserve"> Pasal 40 ayat (1) U</w:t>
      </w:r>
      <w:r>
        <w:rPr>
          <w:rFonts w:ascii="Times New Roman" w:hAnsi="Times New Roman" w:cs="Times New Roman"/>
          <w:bCs/>
          <w:color w:val="000000"/>
          <w:sz w:val="24"/>
          <w:szCs w:val="24"/>
        </w:rPr>
        <w:t>ndang-Undang Jabatan Notaris</w:t>
      </w:r>
      <w:r w:rsidRPr="002A6D99">
        <w:rPr>
          <w:rFonts w:ascii="Times New Roman" w:hAnsi="Times New Roman" w:cs="Times New Roman"/>
          <w:bCs/>
          <w:color w:val="000000"/>
          <w:sz w:val="24"/>
          <w:szCs w:val="24"/>
        </w:rPr>
        <w:t xml:space="preserve">. Pembacaan akta wajib dilakukan dan merupakan bagian dari </w:t>
      </w:r>
      <w:r w:rsidRPr="002A6D99">
        <w:rPr>
          <w:rFonts w:ascii="Times New Roman" w:hAnsi="Times New Roman" w:cs="Times New Roman"/>
          <w:bCs/>
          <w:i/>
          <w:color w:val="000000"/>
          <w:sz w:val="24"/>
          <w:szCs w:val="24"/>
        </w:rPr>
        <w:t>verlijden</w:t>
      </w:r>
      <w:r w:rsidRPr="002A6D99">
        <w:rPr>
          <w:rFonts w:ascii="Times New Roman" w:hAnsi="Times New Roman" w:cs="Times New Roman"/>
          <w:bCs/>
          <w:color w:val="000000"/>
          <w:sz w:val="24"/>
          <w:szCs w:val="24"/>
        </w:rPr>
        <w:t xml:space="preserve"> (pembacaan dan penandatanganan) akta.</w:t>
      </w:r>
      <w:r w:rsidRPr="002A6D99">
        <w:rPr>
          <w:rStyle w:val="FootnoteReference"/>
          <w:rFonts w:ascii="Times New Roman" w:hAnsi="Times New Roman" w:cs="Times New Roman"/>
          <w:bCs/>
          <w:color w:val="000000"/>
          <w:sz w:val="24"/>
          <w:szCs w:val="24"/>
        </w:rPr>
        <w:footnoteReference w:id="28"/>
      </w:r>
      <w:r w:rsidRPr="002A6D99">
        <w:rPr>
          <w:rFonts w:ascii="Times New Roman" w:hAnsi="Times New Roman" w:cs="Times New Roman"/>
          <w:bCs/>
          <w:color w:val="000000"/>
          <w:sz w:val="24"/>
          <w:szCs w:val="24"/>
        </w:rPr>
        <w:t xml:space="preserve"> </w:t>
      </w:r>
      <w:r w:rsidRPr="002A6D99">
        <w:rPr>
          <w:rFonts w:ascii="Times New Roman" w:hAnsi="Times New Roman" w:cs="Times New Roman"/>
          <w:color w:val="000000"/>
          <w:sz w:val="24"/>
          <w:szCs w:val="24"/>
        </w:rPr>
        <w:t xml:space="preserve">Notaris wajib menerangkan bahwa </w:t>
      </w:r>
      <w:r>
        <w:rPr>
          <w:rFonts w:ascii="Times New Roman" w:hAnsi="Times New Roman" w:cs="Times New Roman"/>
          <w:color w:val="000000"/>
          <w:sz w:val="24"/>
          <w:szCs w:val="24"/>
        </w:rPr>
        <w:t>“</w:t>
      </w:r>
      <w:r w:rsidRPr="002A6D99">
        <w:rPr>
          <w:rFonts w:ascii="Times New Roman" w:hAnsi="Times New Roman" w:cs="Times New Roman"/>
          <w:color w:val="000000"/>
          <w:sz w:val="24"/>
          <w:szCs w:val="24"/>
        </w:rPr>
        <w:t>pelaksanaan RUPS diselenggarakan melalui telekonferensi, menerangkan waktu pelaksanaan RUPS, tempat diselenggarakan RUPS, peserta rapat RUPS dan hasil-hasil keputusan rapat RUPS yang diselenggarakan melalui telekonferensi. Apabila terdapat peserta rapat yang meninggalkan ruangan RUPS melalui telekonferensi maka Notaris wajib menerangkan dalam Akta Berita Acara yang dibuatnya bahwa terdapat peserta yang meninggalkan rapat RUPS dengan menguraikan berbagai alasan</w:t>
      </w:r>
      <w:r>
        <w:rPr>
          <w:rFonts w:ascii="Times New Roman" w:hAnsi="Times New Roman" w:cs="Times New Roman"/>
          <w:color w:val="000000"/>
          <w:sz w:val="24"/>
          <w:szCs w:val="24"/>
        </w:rPr>
        <w:t>”</w:t>
      </w:r>
      <w:r w:rsidRPr="002A6D99">
        <w:rPr>
          <w:rFonts w:ascii="Times New Roman" w:hAnsi="Times New Roman" w:cs="Times New Roman"/>
          <w:color w:val="000000"/>
          <w:sz w:val="24"/>
          <w:szCs w:val="24"/>
        </w:rPr>
        <w:t>. Dalam hal penandatanganann akta, tidak dibutuhkan tanda tangan seluruh pemegang saham namun cukup dengan Notaris karena merupakaan akta relaas.</w:t>
      </w:r>
      <w:r w:rsidRPr="002A6D99">
        <w:rPr>
          <w:rFonts w:ascii="Times New Roman" w:hAnsi="Times New Roman" w:cs="Times New Roman"/>
          <w:bCs/>
          <w:color w:val="000000"/>
          <w:sz w:val="24"/>
          <w:szCs w:val="24"/>
        </w:rPr>
        <w:t xml:space="preserve"> </w:t>
      </w:r>
      <w:r w:rsidRPr="002A6D99">
        <w:rPr>
          <w:rFonts w:ascii="Times New Roman" w:hAnsi="Times New Roman" w:cs="Times New Roman"/>
          <w:color w:val="000000"/>
          <w:sz w:val="24"/>
          <w:szCs w:val="24"/>
        </w:rPr>
        <w:t>Akta Berita Acara RUPS merupakan akta autentik yang dibuat oleh pejabat yang berwenang namun dalam hal ini tidak dapat dilakukan secara elektronik karena terdapat batas sesuai Pasal 5 ayat (4) U</w:t>
      </w:r>
      <w:r>
        <w:rPr>
          <w:rFonts w:ascii="Times New Roman" w:hAnsi="Times New Roman" w:cs="Times New Roman"/>
          <w:color w:val="000000"/>
          <w:sz w:val="24"/>
          <w:szCs w:val="24"/>
        </w:rPr>
        <w:t>ndang-</w:t>
      </w:r>
      <w:r w:rsidRPr="002A6D99">
        <w:rPr>
          <w:rFonts w:ascii="Times New Roman" w:hAnsi="Times New Roman" w:cs="Times New Roman"/>
          <w:color w:val="000000"/>
          <w:sz w:val="24"/>
          <w:szCs w:val="24"/>
        </w:rPr>
        <w:t>U</w:t>
      </w:r>
      <w:r>
        <w:rPr>
          <w:rFonts w:ascii="Times New Roman" w:hAnsi="Times New Roman" w:cs="Times New Roman"/>
          <w:color w:val="000000"/>
          <w:sz w:val="24"/>
          <w:szCs w:val="24"/>
        </w:rPr>
        <w:t>ndang</w:t>
      </w:r>
      <w:r w:rsidRPr="002A6D99">
        <w:rPr>
          <w:rFonts w:ascii="Times New Roman" w:hAnsi="Times New Roman" w:cs="Times New Roman"/>
          <w:color w:val="000000"/>
          <w:sz w:val="24"/>
          <w:szCs w:val="24"/>
        </w:rPr>
        <w:t xml:space="preserve"> ITE yang menyatakan bahwa ketentuan mengenai informasi elektronik dan/atau dokumen elektronik tidak berlaku untuk surat beserta dokumen yang menurut undang-undang harus dibuat dalam bentuk akta notaril atau akta yang dibuat oleh pejabat pembuat akta.</w:t>
      </w:r>
    </w:p>
    <w:p w14:paraId="20D6E459" w14:textId="77777777" w:rsidR="004C6E02" w:rsidRDefault="004C6E02" w:rsidP="004C6E02">
      <w:pPr>
        <w:spacing w:after="0" w:line="240" w:lineRule="auto"/>
        <w:ind w:left="284" w:firstLine="567"/>
        <w:jc w:val="both"/>
        <w:rPr>
          <w:rFonts w:ascii="Times New Roman" w:eastAsia="Tahoma" w:hAnsi="Times New Roman" w:cs="Times New Roman"/>
          <w:color w:val="000000"/>
          <w:sz w:val="24"/>
          <w:szCs w:val="24"/>
        </w:rPr>
      </w:pPr>
      <w:r w:rsidRPr="002A6D99">
        <w:rPr>
          <w:rFonts w:ascii="Times New Roman" w:hAnsi="Times New Roman" w:cs="Times New Roman"/>
          <w:color w:val="000000"/>
          <w:sz w:val="24"/>
          <w:szCs w:val="24"/>
        </w:rPr>
        <w:t>Selanjutnya Akta Pernyataan Keputusan Rapat atau sering disebut akta PKR merupakan pembuatan aktan RUPS tanpa kehadiran Notaris. Akta PKR dibuat dengan cara memberikan kuasa kepada direksi untuk menyatakan keputusan RUPS dalam akta notaris atau akta PKR sebagaimana diatur berdasarkan Pasal 21 ayat (5) U</w:t>
      </w:r>
      <w:r>
        <w:rPr>
          <w:rFonts w:ascii="Times New Roman" w:hAnsi="Times New Roman" w:cs="Times New Roman"/>
          <w:color w:val="000000"/>
          <w:sz w:val="24"/>
          <w:szCs w:val="24"/>
        </w:rPr>
        <w:t>ndang-</w:t>
      </w:r>
      <w:r w:rsidRPr="002A6D99">
        <w:rPr>
          <w:rFonts w:ascii="Times New Roman" w:hAnsi="Times New Roman" w:cs="Times New Roman"/>
          <w:color w:val="000000"/>
          <w:sz w:val="24"/>
          <w:szCs w:val="24"/>
        </w:rPr>
        <w:t>U</w:t>
      </w:r>
      <w:r>
        <w:rPr>
          <w:rFonts w:ascii="Times New Roman" w:hAnsi="Times New Roman" w:cs="Times New Roman"/>
          <w:color w:val="000000"/>
          <w:sz w:val="24"/>
          <w:szCs w:val="24"/>
        </w:rPr>
        <w:t>ndang</w:t>
      </w:r>
      <w:r w:rsidRPr="002A6D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Perseroan Terbatas</w:t>
      </w:r>
      <w:r w:rsidRPr="002A6D99">
        <w:rPr>
          <w:rFonts w:ascii="Times New Roman" w:hAnsi="Times New Roman" w:cs="Times New Roman"/>
          <w:color w:val="000000"/>
          <w:sz w:val="24"/>
          <w:szCs w:val="24"/>
        </w:rPr>
        <w:t xml:space="preserve">. Mekanisme Notaris dalam membuat Akta PKR adalah </w:t>
      </w:r>
      <w:r>
        <w:rPr>
          <w:rFonts w:ascii="Times New Roman" w:hAnsi="Times New Roman" w:cs="Times New Roman"/>
          <w:color w:val="000000"/>
          <w:sz w:val="24"/>
          <w:szCs w:val="24"/>
        </w:rPr>
        <w:t>“</w:t>
      </w:r>
      <w:r w:rsidRPr="002A6D99">
        <w:rPr>
          <w:rFonts w:ascii="Times New Roman" w:hAnsi="Times New Roman" w:cs="Times New Roman"/>
          <w:color w:val="000000"/>
          <w:sz w:val="24"/>
          <w:szCs w:val="24"/>
        </w:rPr>
        <w:t>notaris wajib meminta risalah rapat dan/atau daftar hadir RUPS, seperti diuraikan Notaris dapat menuangkannya ke dalam Akta Otentik dengan ketentuan semua dokumen RUPS melalui telekonferensi dalam berbentuk dokumen asli</w:t>
      </w:r>
      <w:r>
        <w:rPr>
          <w:rFonts w:ascii="Times New Roman" w:hAnsi="Times New Roman" w:cs="Times New Roman"/>
          <w:color w:val="000000"/>
          <w:sz w:val="24"/>
          <w:szCs w:val="24"/>
        </w:rPr>
        <w:t>”</w:t>
      </w:r>
      <w:r w:rsidRPr="002A6D99">
        <w:rPr>
          <w:rFonts w:ascii="Times New Roman" w:hAnsi="Times New Roman" w:cs="Times New Roman"/>
          <w:color w:val="000000"/>
          <w:sz w:val="24"/>
          <w:szCs w:val="24"/>
        </w:rPr>
        <w:t xml:space="preserve">. Perlu diperhatikan mengenai proses penandatanganan melalui media email dan tandatangan elektronik belum dapat diterapkan karena Indonesia belum memberlakukan </w:t>
      </w:r>
      <w:r w:rsidRPr="002A6D99">
        <w:rPr>
          <w:rFonts w:ascii="Times New Roman" w:hAnsi="Times New Roman" w:cs="Times New Roman"/>
          <w:i/>
          <w:color w:val="000000"/>
          <w:sz w:val="24"/>
          <w:szCs w:val="24"/>
        </w:rPr>
        <w:t>Certificate of Authority</w:t>
      </w:r>
      <w:r w:rsidRPr="002A6D99">
        <w:rPr>
          <w:rFonts w:ascii="Times New Roman" w:hAnsi="Times New Roman" w:cs="Times New Roman"/>
          <w:color w:val="000000"/>
          <w:sz w:val="24"/>
          <w:szCs w:val="24"/>
        </w:rPr>
        <w:t xml:space="preserve"> (CA). CA adalah pihak ketiga yang terpercaya merupakan organisasi perusahaan yang menerbiktna </w:t>
      </w:r>
      <w:r w:rsidRPr="002A6D99">
        <w:rPr>
          <w:rFonts w:ascii="Times New Roman" w:hAnsi="Times New Roman" w:cs="Times New Roman"/>
          <w:i/>
          <w:color w:val="000000"/>
          <w:sz w:val="24"/>
          <w:szCs w:val="24"/>
        </w:rPr>
        <w:t xml:space="preserve">digital certificate </w:t>
      </w:r>
      <w:r w:rsidRPr="002A6D99">
        <w:rPr>
          <w:rFonts w:ascii="Times New Roman" w:hAnsi="Times New Roman" w:cs="Times New Roman"/>
          <w:color w:val="000000"/>
          <w:sz w:val="24"/>
          <w:szCs w:val="24"/>
        </w:rPr>
        <w:t>yang memb</w:t>
      </w:r>
      <w:r>
        <w:rPr>
          <w:rFonts w:ascii="Times New Roman" w:hAnsi="Times New Roman" w:cs="Times New Roman"/>
          <w:color w:val="000000"/>
          <w:sz w:val="24"/>
          <w:szCs w:val="24"/>
        </w:rPr>
        <w:t xml:space="preserve">uat </w:t>
      </w:r>
      <w:r w:rsidRPr="002A6D99">
        <w:rPr>
          <w:rFonts w:ascii="Times New Roman" w:hAnsi="Times New Roman" w:cs="Times New Roman"/>
          <w:i/>
          <w:color w:val="000000"/>
          <w:sz w:val="24"/>
          <w:szCs w:val="24"/>
        </w:rPr>
        <w:t>digital signature</w:t>
      </w:r>
      <w:r w:rsidRPr="002A6D99">
        <w:rPr>
          <w:rFonts w:ascii="Times New Roman" w:hAnsi="Times New Roman" w:cs="Times New Roman"/>
          <w:color w:val="000000"/>
          <w:sz w:val="24"/>
          <w:szCs w:val="24"/>
        </w:rPr>
        <w:t xml:space="preserve"> dan </w:t>
      </w:r>
      <w:r w:rsidRPr="002A6D99">
        <w:rPr>
          <w:rFonts w:ascii="Times New Roman" w:hAnsi="Times New Roman" w:cs="Times New Roman"/>
          <w:i/>
          <w:color w:val="000000"/>
          <w:sz w:val="24"/>
          <w:szCs w:val="24"/>
        </w:rPr>
        <w:t>public-private</w:t>
      </w:r>
      <w:r w:rsidRPr="002A6D99">
        <w:rPr>
          <w:rFonts w:ascii="Times New Roman" w:hAnsi="Times New Roman" w:cs="Times New Roman"/>
          <w:color w:val="000000"/>
          <w:sz w:val="24"/>
          <w:szCs w:val="24"/>
        </w:rPr>
        <w:t xml:space="preserve"> </w:t>
      </w:r>
      <w:r w:rsidRPr="002A6D99">
        <w:rPr>
          <w:rFonts w:ascii="Times New Roman" w:hAnsi="Times New Roman" w:cs="Times New Roman"/>
          <w:i/>
          <w:color w:val="000000"/>
          <w:sz w:val="24"/>
          <w:szCs w:val="24"/>
        </w:rPr>
        <w:t xml:space="preserve">key </w:t>
      </w:r>
      <w:r w:rsidRPr="002A6D99">
        <w:rPr>
          <w:rFonts w:ascii="Times New Roman" w:hAnsi="Times New Roman" w:cs="Times New Roman"/>
          <w:color w:val="000000"/>
          <w:sz w:val="24"/>
          <w:szCs w:val="24"/>
        </w:rPr>
        <w:t xml:space="preserve">dari </w:t>
      </w:r>
      <w:r w:rsidRPr="002A6D99">
        <w:rPr>
          <w:rFonts w:ascii="Times New Roman" w:hAnsi="Times New Roman" w:cs="Times New Roman"/>
          <w:i/>
          <w:color w:val="000000"/>
          <w:sz w:val="24"/>
          <w:szCs w:val="24"/>
        </w:rPr>
        <w:t xml:space="preserve">digital signature </w:t>
      </w:r>
      <w:r w:rsidRPr="002A6D99">
        <w:rPr>
          <w:rFonts w:ascii="Times New Roman" w:hAnsi="Times New Roman" w:cs="Times New Roman"/>
          <w:color w:val="000000"/>
          <w:sz w:val="24"/>
          <w:szCs w:val="24"/>
        </w:rPr>
        <w:t>yang diterbitkannya. Pengaturan CA di Indonesia sejauh ini tertuang dalam Pasal 13, Pasal 15, dan Pasal 16 U</w:t>
      </w:r>
      <w:r>
        <w:rPr>
          <w:rFonts w:ascii="Times New Roman" w:hAnsi="Times New Roman" w:cs="Times New Roman"/>
          <w:color w:val="000000"/>
          <w:sz w:val="24"/>
          <w:szCs w:val="24"/>
        </w:rPr>
        <w:t>ndang-</w:t>
      </w:r>
      <w:r w:rsidRPr="002A6D99">
        <w:rPr>
          <w:rFonts w:ascii="Times New Roman" w:hAnsi="Times New Roman" w:cs="Times New Roman"/>
          <w:color w:val="000000"/>
          <w:sz w:val="24"/>
          <w:szCs w:val="24"/>
        </w:rPr>
        <w:t>U</w:t>
      </w:r>
      <w:r>
        <w:rPr>
          <w:rFonts w:ascii="Times New Roman" w:hAnsi="Times New Roman" w:cs="Times New Roman"/>
          <w:color w:val="000000"/>
          <w:sz w:val="24"/>
          <w:szCs w:val="24"/>
        </w:rPr>
        <w:t>ndang</w:t>
      </w:r>
      <w:r w:rsidRPr="002A6D99">
        <w:rPr>
          <w:rFonts w:ascii="Times New Roman" w:hAnsi="Times New Roman" w:cs="Times New Roman"/>
          <w:color w:val="000000"/>
          <w:sz w:val="24"/>
          <w:szCs w:val="24"/>
        </w:rPr>
        <w:t xml:space="preserve"> ITE belum ada organisasi yang dapat menerbitkan CA.</w:t>
      </w:r>
      <w:r w:rsidRPr="002A6D99">
        <w:rPr>
          <w:rStyle w:val="FootnoteReference"/>
          <w:rFonts w:ascii="Times New Roman" w:hAnsi="Times New Roman" w:cs="Times New Roman"/>
          <w:color w:val="000000"/>
          <w:sz w:val="24"/>
          <w:szCs w:val="24"/>
        </w:rPr>
        <w:footnoteReference w:id="29"/>
      </w:r>
      <w:r w:rsidRPr="002A6D99">
        <w:rPr>
          <w:rFonts w:ascii="Times New Roman" w:hAnsi="Times New Roman" w:cs="Times New Roman"/>
          <w:color w:val="000000"/>
          <w:sz w:val="24"/>
          <w:szCs w:val="24"/>
        </w:rPr>
        <w:t xml:space="preserve"> </w:t>
      </w:r>
      <w:r w:rsidRPr="002A6D99">
        <w:rPr>
          <w:rFonts w:ascii="Times New Roman" w:hAnsi="Times New Roman" w:cs="Times New Roman"/>
          <w:bCs/>
          <w:color w:val="000000"/>
          <w:sz w:val="24"/>
          <w:szCs w:val="24"/>
        </w:rPr>
        <w:t xml:space="preserve"> </w:t>
      </w:r>
      <w:r w:rsidRPr="002A6D99">
        <w:rPr>
          <w:rFonts w:ascii="Times New Roman" w:eastAsia="Tahoma" w:hAnsi="Times New Roman" w:cs="Times New Roman"/>
          <w:color w:val="000000"/>
          <w:sz w:val="24"/>
          <w:szCs w:val="24"/>
        </w:rPr>
        <w:t>Berdasarkan kesimpulan bahwa RUPS dapat diadakan melalui media elektronik merupakan suatu bentuk kepastian hukum sebagaimana Pasal 77 U</w:t>
      </w:r>
      <w:r>
        <w:rPr>
          <w:rFonts w:ascii="Times New Roman" w:eastAsia="Tahoma" w:hAnsi="Times New Roman" w:cs="Times New Roman"/>
          <w:color w:val="000000"/>
          <w:sz w:val="24"/>
          <w:szCs w:val="24"/>
        </w:rPr>
        <w:t>ndang-</w:t>
      </w:r>
      <w:r w:rsidRPr="002A6D99">
        <w:rPr>
          <w:rFonts w:ascii="Times New Roman" w:eastAsia="Tahoma" w:hAnsi="Times New Roman" w:cs="Times New Roman"/>
          <w:color w:val="000000"/>
          <w:sz w:val="24"/>
          <w:szCs w:val="24"/>
        </w:rPr>
        <w:lastRenderedPageBreak/>
        <w:t>U</w:t>
      </w:r>
      <w:r>
        <w:rPr>
          <w:rFonts w:ascii="Times New Roman" w:eastAsia="Tahoma" w:hAnsi="Times New Roman" w:cs="Times New Roman"/>
          <w:color w:val="000000"/>
          <w:sz w:val="24"/>
          <w:szCs w:val="24"/>
        </w:rPr>
        <w:t>ndang</w:t>
      </w:r>
      <w:r w:rsidRPr="002A6D99">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Perseroan Terbatas</w:t>
      </w:r>
      <w:r w:rsidRPr="002A6D99">
        <w:rPr>
          <w:rFonts w:ascii="Times New Roman" w:eastAsia="Tahoma" w:hAnsi="Times New Roman" w:cs="Times New Roman"/>
          <w:color w:val="000000"/>
          <w:sz w:val="24"/>
          <w:szCs w:val="24"/>
        </w:rPr>
        <w:t xml:space="preserve"> telah mengatur demikian, namun penggunaan tandatangan Notaris atau dikenal </w:t>
      </w:r>
      <w:r>
        <w:rPr>
          <w:rFonts w:ascii="Times New Roman" w:eastAsia="Tahoma" w:hAnsi="Times New Roman" w:cs="Times New Roman"/>
          <w:i/>
          <w:color w:val="000000"/>
          <w:sz w:val="24"/>
          <w:szCs w:val="24"/>
        </w:rPr>
        <w:t>C</w:t>
      </w:r>
      <w:r w:rsidRPr="002A6D99">
        <w:rPr>
          <w:rFonts w:ascii="Times New Roman" w:eastAsia="Tahoma" w:hAnsi="Times New Roman" w:cs="Times New Roman"/>
          <w:i/>
          <w:color w:val="000000"/>
          <w:sz w:val="24"/>
          <w:szCs w:val="24"/>
        </w:rPr>
        <w:t>yber</w:t>
      </w:r>
      <w:r>
        <w:rPr>
          <w:rFonts w:ascii="Times New Roman" w:eastAsia="Tahoma" w:hAnsi="Times New Roman" w:cs="Times New Roman"/>
          <w:i/>
          <w:color w:val="000000"/>
          <w:sz w:val="24"/>
          <w:szCs w:val="24"/>
        </w:rPr>
        <w:t xml:space="preserve"> </w:t>
      </w:r>
      <w:r w:rsidRPr="002A6D99">
        <w:rPr>
          <w:rFonts w:ascii="Times New Roman" w:eastAsia="Tahoma" w:hAnsi="Times New Roman" w:cs="Times New Roman"/>
          <w:i/>
          <w:color w:val="000000"/>
          <w:sz w:val="24"/>
          <w:szCs w:val="24"/>
        </w:rPr>
        <w:t>Notary</w:t>
      </w:r>
      <w:r w:rsidRPr="002A6D99">
        <w:rPr>
          <w:rFonts w:ascii="Times New Roman" w:eastAsia="Tahoma" w:hAnsi="Times New Roman" w:cs="Times New Roman"/>
          <w:color w:val="000000"/>
          <w:sz w:val="24"/>
          <w:szCs w:val="24"/>
        </w:rPr>
        <w:t>, hal</w:t>
      </w:r>
      <w:r>
        <w:rPr>
          <w:rFonts w:ascii="Times New Roman" w:eastAsia="Tahoma" w:hAnsi="Times New Roman" w:cs="Times New Roman"/>
          <w:color w:val="000000"/>
          <w:sz w:val="24"/>
          <w:szCs w:val="24"/>
        </w:rPr>
        <w:t xml:space="preserve"> ini</w:t>
      </w:r>
      <w:r w:rsidRPr="002A6D99">
        <w:rPr>
          <w:rFonts w:ascii="Times New Roman" w:eastAsia="Tahoma" w:hAnsi="Times New Roman" w:cs="Times New Roman"/>
          <w:color w:val="000000"/>
          <w:sz w:val="24"/>
          <w:szCs w:val="24"/>
        </w:rPr>
        <w:t xml:space="preserve"> tidak dapat diterapkan karena tanda tangan Notaris harus secara manual atau disebut cap basah. Hal ini merupakan suatu bentuk perlindungan hukum dan kepastian hukum terhadap legalitas dan keabsahan suatu akta Notaris. </w:t>
      </w:r>
    </w:p>
    <w:p w14:paraId="6F030046" w14:textId="77777777" w:rsidR="004C6E02" w:rsidRPr="003D69D5" w:rsidRDefault="004C6E02" w:rsidP="004C6E02">
      <w:pPr>
        <w:spacing w:after="0" w:line="240" w:lineRule="auto"/>
        <w:ind w:left="284" w:firstLine="567"/>
        <w:jc w:val="both"/>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 xml:space="preserve">Sebenarnya penerbitan Undang-Undang ITE digunakan untuk melegalkan segala transaksi atau peristiwa hukum yang berbasis elektronik. Pelayanan publik non pemerintah merupakan salah satu pelayanan oleh Notaris yang sejak awal dikehendaki untuk membuat akta otentik. Kewenangan Notaris diatus dalam Pasal 15 Undang-Undang Jabatan N0otaris yang mengatur diantaranya “ </w:t>
      </w:r>
      <w:r w:rsidRPr="003D69D5">
        <w:rPr>
          <w:rFonts w:ascii="Times New Roman" w:eastAsia="Tahoma" w:hAnsi="Times New Roman" w:cs="Times New Roman"/>
          <w:color w:val="000000"/>
          <w:sz w:val="24"/>
          <w:szCs w:val="24"/>
        </w:rPr>
        <w:t xml:space="preserve">membuat akta otentik, legalisasi, waarmerking, legalisir, copy colationee, dan lain sebagainya. Sedangkan dalam ayat (3) disebutkan bahwa selain kewenangan yang telah diatur di ayat (1) dan ayat (2), notaris juga memilik kewenangan lainnya yang diatur dalam undang-undang. Kalimat ini kemudian pada penjelasannya dijabarkan bahwa apa yang dimaksud </w:t>
      </w:r>
      <w:r>
        <w:rPr>
          <w:rFonts w:ascii="Times New Roman" w:eastAsia="Tahoma" w:hAnsi="Times New Roman" w:cs="Times New Roman"/>
          <w:color w:val="000000"/>
          <w:sz w:val="24"/>
          <w:szCs w:val="24"/>
        </w:rPr>
        <w:t xml:space="preserve"> </w:t>
      </w:r>
      <w:r w:rsidRPr="003D69D5">
        <w:rPr>
          <w:rFonts w:ascii="Times New Roman" w:eastAsia="Tahoma" w:hAnsi="Times New Roman" w:cs="Times New Roman"/>
          <w:color w:val="000000"/>
          <w:sz w:val="24"/>
          <w:szCs w:val="24"/>
        </w:rPr>
        <w:t>kewenangan lain ini ialah salah satunya mensertifikasi transaksi elektronik (</w:t>
      </w:r>
      <w:r w:rsidRPr="003D69D5">
        <w:rPr>
          <w:rFonts w:ascii="Times New Roman" w:eastAsia="Tahoma" w:hAnsi="Times New Roman" w:cs="Times New Roman"/>
          <w:i/>
          <w:iCs/>
          <w:color w:val="000000"/>
          <w:sz w:val="24"/>
          <w:szCs w:val="24"/>
        </w:rPr>
        <w:t>Cyber Notary</w:t>
      </w:r>
      <w:r w:rsidRPr="003D69D5">
        <w:rPr>
          <w:rFonts w:ascii="Times New Roman" w:eastAsia="Tahoma" w:hAnsi="Times New Roman" w:cs="Times New Roman"/>
          <w:color w:val="000000"/>
          <w:sz w:val="24"/>
          <w:szCs w:val="24"/>
        </w:rPr>
        <w:t>)</w:t>
      </w:r>
      <w:r>
        <w:rPr>
          <w:rFonts w:ascii="Times New Roman" w:eastAsia="Tahoma" w:hAnsi="Times New Roman" w:cs="Times New Roman"/>
          <w:color w:val="000000"/>
          <w:sz w:val="24"/>
          <w:szCs w:val="24"/>
        </w:rPr>
        <w:t>”</w:t>
      </w:r>
      <w:r w:rsidRPr="003D69D5">
        <w:rPr>
          <w:rFonts w:ascii="Times New Roman" w:eastAsia="Tahoma" w:hAnsi="Times New Roman" w:cs="Times New Roman"/>
          <w:color w:val="000000"/>
          <w:sz w:val="24"/>
          <w:szCs w:val="24"/>
        </w:rPr>
        <w:t>.</w:t>
      </w:r>
      <w:r>
        <w:rPr>
          <w:rFonts w:ascii="Times New Roman" w:eastAsia="Tahoma" w:hAnsi="Times New Roman" w:cs="Times New Roman"/>
          <w:color w:val="000000"/>
          <w:sz w:val="24"/>
          <w:szCs w:val="24"/>
        </w:rPr>
        <w:t xml:space="preserve"> Kewenangan melakukan sertifikasi transaksi elektronik inilah yang tidak dijelaskan secara spesifik dan bagaimana mekanismenya. Apabila yang dimaksud dengan sertifikasi transaksi elektronik adalah dokumen elektronik yang dimana dalam Pasal 1 Ayat (4) undang-Undang ITE menjelaskan “Dokumen eletronik adalah setiap informasi elektronik yang dibuat, diteruskan, dikirimkan, diterima, disimpan dalam bentuk analog, digital, elektromagneti, optikal atau sejenisnya yang dapat dilihat, ditampilkan dan di dengar melalui komputer atau sistem elektronik tetapi tidak terbatas pada tulisan, suara, gambar, peta, rancangan, foto atau sejenisnya, huruf, tanda, angka,kode akses, atau symbol yang mempunyai makna dan dapat dipahami oleh orang yang mampu memahaminya”. Apabila ditelaah dengan pasal 5 Ayat (1), (2) dan (3) Undang-Undang ITE yang menyatakan dokumen elektronik yang dapat dijadikan alat bukti yang sah. Namun hal ini bertentangan dengan ayat (4) yang menyatakan “surat yang menurut undang-undang diwajibkan untuk dibuat secara tertulis dalam bentuk akta notarial atau yang dibuat PPAT” maka akan menghambat pelaksanaan </w:t>
      </w:r>
      <w:r w:rsidRPr="009012D3">
        <w:rPr>
          <w:rFonts w:ascii="Times New Roman" w:eastAsia="Tahoma" w:hAnsi="Times New Roman" w:cs="Times New Roman"/>
          <w:i/>
          <w:iCs/>
          <w:color w:val="000000"/>
          <w:sz w:val="24"/>
          <w:szCs w:val="24"/>
        </w:rPr>
        <w:t>cyber notary</w:t>
      </w:r>
      <w:r>
        <w:rPr>
          <w:rFonts w:ascii="Times New Roman" w:eastAsia="Tahoma" w:hAnsi="Times New Roman" w:cs="Times New Roman"/>
          <w:color w:val="000000"/>
          <w:sz w:val="24"/>
          <w:szCs w:val="24"/>
        </w:rPr>
        <w:t xml:space="preserve"> di Indonesia. Istilah </w:t>
      </w:r>
      <w:r w:rsidRPr="00D523F8">
        <w:rPr>
          <w:rFonts w:ascii="Times New Roman" w:eastAsia="Tahoma" w:hAnsi="Times New Roman" w:cs="Times New Roman"/>
          <w:i/>
          <w:iCs/>
          <w:color w:val="000000"/>
          <w:sz w:val="24"/>
          <w:szCs w:val="24"/>
        </w:rPr>
        <w:t>cyber notary</w:t>
      </w:r>
      <w:r>
        <w:rPr>
          <w:rFonts w:ascii="Times New Roman" w:eastAsia="Tahoma" w:hAnsi="Times New Roman" w:cs="Times New Roman"/>
          <w:color w:val="000000"/>
          <w:sz w:val="24"/>
          <w:szCs w:val="24"/>
        </w:rPr>
        <w:t xml:space="preserve"> ditemukan dalam Undang-Undang Jabatan Notaris yang pada Pasal 15 diatur mengenai “berbagai macam kewenangan notaris yang dimana membuat akta otentik, legalisasi, </w:t>
      </w:r>
      <w:r w:rsidRPr="00D523F8">
        <w:rPr>
          <w:rFonts w:ascii="Times New Roman" w:eastAsia="Tahoma" w:hAnsi="Times New Roman" w:cs="Times New Roman"/>
          <w:i/>
          <w:iCs/>
          <w:color w:val="000000"/>
          <w:sz w:val="24"/>
          <w:szCs w:val="24"/>
        </w:rPr>
        <w:t>warmerking</w:t>
      </w:r>
      <w:r>
        <w:rPr>
          <w:rFonts w:ascii="Times New Roman" w:eastAsia="Tahoma" w:hAnsi="Times New Roman" w:cs="Times New Roman"/>
          <w:color w:val="000000"/>
          <w:sz w:val="24"/>
          <w:szCs w:val="24"/>
        </w:rPr>
        <w:t xml:space="preserve">, legalisir, </w:t>
      </w:r>
      <w:r w:rsidRPr="00D523F8">
        <w:rPr>
          <w:rFonts w:ascii="Times New Roman" w:eastAsia="Tahoma" w:hAnsi="Times New Roman" w:cs="Times New Roman"/>
          <w:i/>
          <w:iCs/>
          <w:color w:val="000000"/>
          <w:sz w:val="24"/>
          <w:szCs w:val="24"/>
        </w:rPr>
        <w:t>copy colationee</w:t>
      </w:r>
      <w:r>
        <w:rPr>
          <w:rFonts w:ascii="Times New Roman" w:eastAsia="Tahoma" w:hAnsi="Times New Roman" w:cs="Times New Roman"/>
          <w:color w:val="000000"/>
          <w:sz w:val="24"/>
          <w:szCs w:val="24"/>
        </w:rPr>
        <w:t xml:space="preserve"> dan sebagainya”. Notaris memiliki kewenangan lainya yang diajaarkan melakukan mensertifikasi transaksi elektronik. Hal ini menunjukkan bahwa pemerintah telah berusaha menciptakan kepastian hukum bagi para pelaku transaksi elektronik namun belum secara jelas karena masih ada yang bertentangan dengan aturan lainnya. </w:t>
      </w:r>
    </w:p>
    <w:p w14:paraId="612E6461" w14:textId="77777777" w:rsidR="004C6E02" w:rsidRPr="002A6D99" w:rsidRDefault="004C6E02" w:rsidP="004C6E02">
      <w:pPr>
        <w:spacing w:after="0" w:line="240" w:lineRule="auto"/>
        <w:ind w:left="284" w:firstLine="567"/>
        <w:jc w:val="both"/>
        <w:rPr>
          <w:rFonts w:ascii="Times New Roman" w:hAnsi="Times New Roman" w:cs="Times New Roman"/>
          <w:bCs/>
          <w:color w:val="000000"/>
          <w:sz w:val="24"/>
          <w:szCs w:val="24"/>
        </w:rPr>
      </w:pPr>
      <w:r w:rsidRPr="002A6D99">
        <w:rPr>
          <w:rFonts w:ascii="Times New Roman" w:eastAsia="SimSun" w:hAnsi="Times New Roman" w:cs="Times New Roman"/>
          <w:sz w:val="24"/>
          <w:szCs w:val="24"/>
        </w:rPr>
        <w:t xml:space="preserve">Dalam hal pembuatan Akta Berita Acara RUPS </w:t>
      </w:r>
      <w:r>
        <w:rPr>
          <w:rFonts w:ascii="Times New Roman" w:eastAsia="SimSun" w:hAnsi="Times New Roman" w:cs="Times New Roman"/>
          <w:sz w:val="24"/>
          <w:szCs w:val="24"/>
        </w:rPr>
        <w:t xml:space="preserve">berasal dari </w:t>
      </w:r>
      <w:r w:rsidRPr="002A6D99">
        <w:rPr>
          <w:rFonts w:ascii="Times New Roman" w:eastAsia="SimSun" w:hAnsi="Times New Roman" w:cs="Times New Roman"/>
          <w:sz w:val="24"/>
          <w:szCs w:val="24"/>
        </w:rPr>
        <w:t xml:space="preserve"> hasil rapat yang dilakukan dengan telekonferensi </w:t>
      </w:r>
      <w:r>
        <w:rPr>
          <w:rFonts w:ascii="Times New Roman" w:eastAsia="SimSun" w:hAnsi="Times New Roman" w:cs="Times New Roman"/>
          <w:sz w:val="24"/>
          <w:szCs w:val="24"/>
        </w:rPr>
        <w:t xml:space="preserve">dan </w:t>
      </w:r>
      <w:r w:rsidRPr="002A6D99">
        <w:rPr>
          <w:rFonts w:ascii="Times New Roman" w:eastAsia="SimSun" w:hAnsi="Times New Roman" w:cs="Times New Roman"/>
          <w:sz w:val="24"/>
          <w:szCs w:val="24"/>
        </w:rPr>
        <w:t xml:space="preserve">harus dihadiri secara langsung oleh Notaris sejak awal hingga berakhirnya RUPS untuk mencatat segala sesuatu tindakan hukum yang terjadi selama pelaksanaan RUPS,  </w:t>
      </w:r>
      <w:r>
        <w:rPr>
          <w:rFonts w:ascii="Times New Roman" w:eastAsia="SimSun" w:hAnsi="Times New Roman" w:cs="Times New Roman"/>
          <w:sz w:val="24"/>
          <w:szCs w:val="24"/>
        </w:rPr>
        <w:t>namun hal ini menandakan bahwa Notaris tidak hadir secara fisik s</w:t>
      </w:r>
      <w:r w:rsidRPr="002A6D99">
        <w:rPr>
          <w:rFonts w:ascii="Times New Roman" w:eastAsia="SimSun" w:hAnsi="Times New Roman" w:cs="Times New Roman"/>
          <w:sz w:val="24"/>
          <w:szCs w:val="24"/>
        </w:rPr>
        <w:t>es</w:t>
      </w:r>
      <w:r>
        <w:rPr>
          <w:rFonts w:ascii="Times New Roman" w:eastAsia="SimSun" w:hAnsi="Times New Roman" w:cs="Times New Roman"/>
          <w:sz w:val="24"/>
          <w:szCs w:val="24"/>
        </w:rPr>
        <w:t>ua</w:t>
      </w:r>
      <w:r w:rsidRPr="002A6D99">
        <w:rPr>
          <w:rFonts w:ascii="Times New Roman" w:eastAsia="SimSun" w:hAnsi="Times New Roman" w:cs="Times New Roman"/>
          <w:sz w:val="24"/>
          <w:szCs w:val="24"/>
        </w:rPr>
        <w:t xml:space="preserve">i ketentuan pada pasal 16 ayat 1 huruf </w:t>
      </w:r>
      <w:r>
        <w:rPr>
          <w:rFonts w:ascii="Times New Roman" w:eastAsia="SimSun" w:hAnsi="Times New Roman" w:cs="Times New Roman"/>
          <w:sz w:val="24"/>
          <w:szCs w:val="24"/>
        </w:rPr>
        <w:t>m Undang-Undang Jabatan Notaris</w:t>
      </w:r>
      <w:r w:rsidRPr="002A6D99">
        <w:rPr>
          <w:rFonts w:ascii="Times New Roman" w:eastAsia="SimSun" w:hAnsi="Times New Roman" w:cs="Times New Roman"/>
          <w:sz w:val="24"/>
          <w:szCs w:val="24"/>
        </w:rPr>
        <w:t xml:space="preserve">. </w:t>
      </w:r>
      <w:r>
        <w:rPr>
          <w:rFonts w:ascii="Times New Roman" w:eastAsia="SimSun" w:hAnsi="Times New Roman" w:cs="Times New Roman"/>
          <w:sz w:val="24"/>
          <w:szCs w:val="24"/>
        </w:rPr>
        <w:t>Dalam hal umunya sebuah RUPS yang dilaksanakan secara langsung dihadiri oleh direksi, Notaris dan pemegang saham adalah secara tatap muka. Pada halnya RUPS yang dilaksanakan secara telekoferensi juga tatap muka dengan media elektronik seperti monitor. Apabila di telaah lebih lanjut maka tatap muka seperti ini adalah sah menurut undang-undang sehingga RUPS dapat dilanjutkan</w:t>
      </w:r>
      <w:r w:rsidRPr="002A6D99">
        <w:rPr>
          <w:rFonts w:ascii="Times New Roman" w:eastAsia="SimSun" w:hAnsi="Times New Roman" w:cs="Times New Roman"/>
          <w:sz w:val="24"/>
          <w:szCs w:val="24"/>
        </w:rPr>
        <w:t>. Pelaksanaan RUPS dengan telekonferensi yang melibatkan peran Notaris harus memenuhi ketentuan-ketentuan yang terdapat dalam Pasal 38, Pasal 39, Pasal 40 dan Pasal 44 U</w:t>
      </w:r>
      <w:r>
        <w:rPr>
          <w:rFonts w:ascii="Times New Roman" w:eastAsia="SimSun" w:hAnsi="Times New Roman" w:cs="Times New Roman"/>
          <w:sz w:val="24"/>
          <w:szCs w:val="24"/>
        </w:rPr>
        <w:t>ndang-Undang Jabatan Notaris</w:t>
      </w:r>
      <w:r w:rsidRPr="002A6D99">
        <w:rPr>
          <w:rFonts w:ascii="Times New Roman" w:eastAsia="SimSun" w:hAnsi="Times New Roman" w:cs="Times New Roman"/>
          <w:sz w:val="24"/>
          <w:szCs w:val="24"/>
        </w:rPr>
        <w:t>.</w:t>
      </w:r>
      <w:r w:rsidRPr="002A6D99">
        <w:rPr>
          <w:rStyle w:val="FootnoteReference"/>
          <w:rFonts w:ascii="Times New Roman" w:eastAsia="SimSun" w:hAnsi="Times New Roman" w:cs="Times New Roman"/>
          <w:sz w:val="24"/>
          <w:szCs w:val="24"/>
        </w:rPr>
        <w:footnoteReference w:id="30"/>
      </w:r>
      <w:r w:rsidRPr="002A6D99">
        <w:rPr>
          <w:rFonts w:ascii="Times New Roman" w:eastAsia="SimSun" w:hAnsi="Times New Roman" w:cs="Times New Roman"/>
          <w:sz w:val="24"/>
          <w:szCs w:val="24"/>
        </w:rPr>
        <w:t xml:space="preserve"> Ketentuan tersebut antara lain mengenai kehadiran peserta rapat, pada tempat tertentu, pada tanggal tertentu, benar memberikan keterangan dalam rapat sebagaimana tercantum dalam akta</w:t>
      </w:r>
      <w:r>
        <w:rPr>
          <w:rFonts w:ascii="Times New Roman" w:eastAsia="SimSun" w:hAnsi="Times New Roman" w:cs="Times New Roman"/>
          <w:sz w:val="24"/>
          <w:szCs w:val="24"/>
        </w:rPr>
        <w:t xml:space="preserve"> sehingga pertemuan RUPS tatap muka tersebut dianggap sah</w:t>
      </w:r>
      <w:r w:rsidRPr="002A6D99">
        <w:rPr>
          <w:rFonts w:ascii="Times New Roman" w:eastAsia="SimSun" w:hAnsi="Times New Roman" w:cs="Times New Roman"/>
          <w:sz w:val="24"/>
          <w:szCs w:val="24"/>
        </w:rPr>
        <w:t>.</w:t>
      </w:r>
    </w:p>
    <w:p w14:paraId="4BCDCD41" w14:textId="77777777" w:rsidR="004C6E02" w:rsidRPr="002A6D99" w:rsidRDefault="004C6E02" w:rsidP="004C6E02">
      <w:pPr>
        <w:spacing w:after="0" w:line="240" w:lineRule="auto"/>
        <w:ind w:left="284" w:firstLine="567"/>
        <w:jc w:val="both"/>
        <w:rPr>
          <w:rFonts w:ascii="Times New Roman" w:hAnsi="Times New Roman" w:cs="Times New Roman"/>
          <w:bCs/>
          <w:color w:val="000000"/>
          <w:sz w:val="24"/>
          <w:szCs w:val="24"/>
        </w:rPr>
      </w:pPr>
      <w:r>
        <w:rPr>
          <w:rFonts w:ascii="Times New Roman" w:eastAsia="SimSun" w:hAnsi="Times New Roman" w:cs="Times New Roman"/>
          <w:sz w:val="24"/>
          <w:szCs w:val="24"/>
        </w:rPr>
        <w:t xml:space="preserve">Kehadiran peserta pada saat dilaksanakannya RUPS secara elektronik adalah dimana direksi, Notaris dan pemegang saham telah ada dalam satu ruang di ruang maya (cyberspace) secara tatap </w:t>
      </w:r>
      <w:r>
        <w:rPr>
          <w:rFonts w:ascii="Times New Roman" w:eastAsia="SimSun" w:hAnsi="Times New Roman" w:cs="Times New Roman"/>
          <w:sz w:val="24"/>
          <w:szCs w:val="24"/>
        </w:rPr>
        <w:lastRenderedPageBreak/>
        <w:t>muka untuk selanjutnya membahas materi yang akan dirapatkan pada RUPS. Notaris disini dianggap telah hadir secara langsung berhadapan dengan para pihak telah terpenuhi. Selain itu persyaratan yang mengharuskan berada di tempat dan waktu yang sama juga telah dipenuhi sehingga dapat dibuatkan berita acara RUPS</w:t>
      </w:r>
      <w:r w:rsidRPr="002A6D99">
        <w:rPr>
          <w:rFonts w:ascii="Times New Roman" w:eastAsia="SimSun" w:hAnsi="Times New Roman" w:cs="Times New Roman"/>
          <w:sz w:val="24"/>
          <w:szCs w:val="24"/>
        </w:rPr>
        <w:t xml:space="preserve">. Berita Acara RUPS merupakan </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Akta Relaas (</w:t>
      </w:r>
      <w:r w:rsidRPr="002A6D99">
        <w:rPr>
          <w:rFonts w:ascii="Times New Roman" w:eastAsia="SimSun" w:hAnsi="Times New Roman" w:cs="Times New Roman"/>
          <w:i/>
          <w:sz w:val="24"/>
          <w:szCs w:val="24"/>
        </w:rPr>
        <w:t>amtelijke akten</w:t>
      </w:r>
      <w:r w:rsidRPr="002A6D99">
        <w:rPr>
          <w:rFonts w:ascii="Times New Roman" w:eastAsia="SimSun" w:hAnsi="Times New Roman" w:cs="Times New Roman"/>
          <w:sz w:val="24"/>
          <w:szCs w:val="24"/>
        </w:rPr>
        <w:t>) dalam proses pembuatannya Notaris juga wajib membacakan Akta di hadapan para pihak dalam hal ini para peserta rapat dengan dihadiri paling sedikit 2 (dua) orang saksi</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 xml:space="preserve"> berdasarkan ketentuan Pasal 16 ayat 1 huruf (m) jo Pasal 40 Undang-Undang Nomor 30 Tahun 2004 tentang Jabatan Notaris. Pembacaan akta oleh Notaris sebagaimana yang dimaksudkan dalam pasal di atas wajib dilakukan. </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 xml:space="preserve">Pembacaan Akta ini merupakan bagian yang dinamakan </w:t>
      </w:r>
      <w:r w:rsidRPr="009012D3">
        <w:rPr>
          <w:rFonts w:ascii="Times New Roman" w:eastAsia="SimSun" w:hAnsi="Times New Roman" w:cs="Times New Roman"/>
          <w:i/>
          <w:iCs/>
          <w:sz w:val="24"/>
          <w:szCs w:val="24"/>
        </w:rPr>
        <w:t>verlijden</w:t>
      </w:r>
      <w:r w:rsidRPr="002A6D99">
        <w:rPr>
          <w:rFonts w:ascii="Times New Roman" w:eastAsia="SimSun" w:hAnsi="Times New Roman" w:cs="Times New Roman"/>
          <w:sz w:val="24"/>
          <w:szCs w:val="24"/>
        </w:rPr>
        <w:t xml:space="preserve"> (pembacaan dan penandatanganan) dari akta.</w:t>
      </w:r>
      <w:r w:rsidRPr="002A6D99">
        <w:rPr>
          <w:rFonts w:ascii="Times New Roman" w:hAnsi="Times New Roman" w:cs="Times New Roman"/>
          <w:bCs/>
          <w:color w:val="000000"/>
          <w:sz w:val="24"/>
          <w:szCs w:val="24"/>
        </w:rPr>
        <w:t xml:space="preserve"> </w:t>
      </w:r>
      <w:r w:rsidRPr="002A6D99">
        <w:rPr>
          <w:rFonts w:ascii="Times New Roman" w:eastAsia="SimSun" w:hAnsi="Times New Roman" w:cs="Times New Roman"/>
          <w:sz w:val="24"/>
          <w:szCs w:val="24"/>
        </w:rPr>
        <w:t>Setelah akta dibacakan oleh Notaris kepada seluruh peserta rapat maka untuk penandatangan akta Berita Acara RUPS hanya ditandatangani oleh Notaris secara langsung dalam hal ini karena Notaris hadir secara langsung dalam RUPS dan melihat serta mendengarkan secara langsung hasil keputusan-keputusan RUPS sehingga peserta rapat tidak perlu untuk menandatangani akta Berita Acara RUPS. Dalam Akta Berita Acara RUPS, terdapat perbedaan redaksi awal akta yang biasanya digunakan sebagai standar awal akta pembuatan berita acara, karena dalam pembuatan berita acara yang dilakukan melalui media telekonferensi harus dijelaskan dalam awal akta bahwa dilakukan melalui telekonferensi</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w:t>
      </w:r>
    </w:p>
    <w:p w14:paraId="314825A9" w14:textId="77777777" w:rsidR="004C6E02" w:rsidRPr="002A6D99" w:rsidRDefault="004C6E02" w:rsidP="004C6E02">
      <w:pPr>
        <w:spacing w:after="0" w:line="240" w:lineRule="auto"/>
        <w:ind w:left="284" w:firstLine="567"/>
        <w:jc w:val="both"/>
        <w:rPr>
          <w:rFonts w:ascii="Times New Roman" w:hAnsi="Times New Roman" w:cs="Times New Roman"/>
          <w:bCs/>
          <w:color w:val="000000"/>
          <w:sz w:val="24"/>
          <w:szCs w:val="24"/>
        </w:rPr>
      </w:pPr>
      <w:r w:rsidRPr="002A6D99">
        <w:rPr>
          <w:rFonts w:ascii="Times New Roman" w:eastAsia="SimSun" w:hAnsi="Times New Roman" w:cs="Times New Roman"/>
          <w:sz w:val="24"/>
          <w:szCs w:val="24"/>
        </w:rPr>
        <w:t xml:space="preserve">Notaris </w:t>
      </w:r>
      <w:r>
        <w:rPr>
          <w:rFonts w:ascii="Times New Roman" w:eastAsia="SimSun" w:hAnsi="Times New Roman" w:cs="Times New Roman"/>
          <w:sz w:val="24"/>
          <w:szCs w:val="24"/>
        </w:rPr>
        <w:t xml:space="preserve">memiliki kewajiban untuk mengimformasikan </w:t>
      </w:r>
      <w:r w:rsidRPr="002A6D99">
        <w:rPr>
          <w:rFonts w:ascii="Times New Roman" w:eastAsia="SimSun" w:hAnsi="Times New Roman" w:cs="Times New Roman"/>
          <w:sz w:val="24"/>
          <w:szCs w:val="24"/>
        </w:rPr>
        <w:t xml:space="preserve">bahwa </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pelaksanaan RUPS diselenggarakan melalui telekonferensi, menerangkan waktu pelaksanaan RUPS, tempat diselenggarakan RUPS, peserta rapat RUPS dan hasil-hasil keputusan rapat RUPS yang diselenggarakan melalui telekonferensi. Apabila terdapat peserta rapat yang meninggalkan ruangan RUPS melalui telekonferensi maka Notaris wajib menerangkan dalam Akta Berita Acara yang dibuatnya bahwa terdapat peserta yang meninggalkan rapat RUPS dengan menguraikan berbagai alasan</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w:t>
      </w:r>
      <w:r w:rsidRPr="002A6D99">
        <w:rPr>
          <w:rFonts w:ascii="Times New Roman" w:hAnsi="Times New Roman" w:cs="Times New Roman"/>
          <w:bCs/>
          <w:color w:val="000000"/>
          <w:sz w:val="24"/>
          <w:szCs w:val="24"/>
        </w:rPr>
        <w:t xml:space="preserve"> </w:t>
      </w:r>
      <w:r>
        <w:rPr>
          <w:rFonts w:ascii="Times New Roman" w:eastAsia="SimSun" w:hAnsi="Times New Roman" w:cs="Times New Roman"/>
          <w:sz w:val="24"/>
          <w:szCs w:val="24"/>
        </w:rPr>
        <w:t>P</w:t>
      </w:r>
      <w:r w:rsidRPr="002A6D99">
        <w:rPr>
          <w:rFonts w:ascii="Times New Roman" w:eastAsia="SimSun" w:hAnsi="Times New Roman" w:cs="Times New Roman"/>
          <w:sz w:val="24"/>
          <w:szCs w:val="24"/>
        </w:rPr>
        <w:t xml:space="preserve">eserta RUPS </w:t>
      </w:r>
      <w:r>
        <w:rPr>
          <w:rFonts w:ascii="Times New Roman" w:eastAsia="SimSun" w:hAnsi="Times New Roman" w:cs="Times New Roman"/>
          <w:sz w:val="24"/>
          <w:szCs w:val="24"/>
        </w:rPr>
        <w:t xml:space="preserve">memiliki kewajiban untuk tetap membubuhi tanda tangan pada daftar hadir dan </w:t>
      </w:r>
      <w:r w:rsidRPr="002A6D99">
        <w:rPr>
          <w:rFonts w:ascii="Times New Roman" w:eastAsia="SimSun" w:hAnsi="Times New Roman" w:cs="Times New Roman"/>
          <w:sz w:val="24"/>
          <w:szCs w:val="24"/>
        </w:rPr>
        <w:t xml:space="preserve">telah memenuhi ketentuan kuorum sesuai Pasal 86 ayat (1) yang menyatakan bahwa </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RUPS dapat dilangsungkan jika dalam RUPS lebih dari 1/2 (satu perdua) dari jumlah seluruh saham dengan hak suara hadir atau diwakili, kecuali undang-undang dan/atau anggaran dasar menentukan jumlah kuorum yang lebih besar</w:t>
      </w:r>
      <w:r>
        <w:rPr>
          <w:rFonts w:ascii="Times New Roman" w:eastAsia="SimSun" w:hAnsi="Times New Roman" w:cs="Times New Roman"/>
          <w:sz w:val="24"/>
          <w:szCs w:val="24"/>
        </w:rPr>
        <w:t>”</w:t>
      </w:r>
      <w:r w:rsidRPr="002A6D99">
        <w:rPr>
          <w:rFonts w:ascii="Times New Roman" w:eastAsia="SimSun" w:hAnsi="Times New Roman" w:cs="Times New Roman"/>
          <w:sz w:val="24"/>
          <w:szCs w:val="24"/>
        </w:rPr>
        <w:t>. Daftar hadir ini akan dilekatkan pada dalam Akta Berita Acara RUPS yang dibuat oleh Notaris.</w:t>
      </w:r>
    </w:p>
    <w:p w14:paraId="37D97F37" w14:textId="77777777" w:rsidR="004C6E02" w:rsidRDefault="004C6E02" w:rsidP="004C6E02">
      <w:pPr>
        <w:spacing w:after="0" w:line="240" w:lineRule="auto"/>
        <w:ind w:left="284" w:firstLine="567"/>
        <w:jc w:val="both"/>
        <w:rPr>
          <w:rFonts w:ascii="Times New Roman" w:eastAsia="Tahoma" w:hAnsi="Times New Roman" w:cs="Times New Roman"/>
          <w:color w:val="000000"/>
          <w:sz w:val="24"/>
          <w:szCs w:val="24"/>
        </w:rPr>
      </w:pPr>
      <w:r w:rsidRPr="002A6D99">
        <w:rPr>
          <w:rFonts w:ascii="Times New Roman" w:eastAsia="Tahoma" w:hAnsi="Times New Roman" w:cs="Times New Roman"/>
          <w:color w:val="000000"/>
          <w:sz w:val="24"/>
          <w:szCs w:val="24"/>
        </w:rPr>
        <w:t xml:space="preserve">Terkait pelaksanaan </w:t>
      </w:r>
      <w:r w:rsidRPr="002A6D99">
        <w:rPr>
          <w:rFonts w:ascii="Times New Roman" w:eastAsia="Tahoma" w:hAnsi="Times New Roman" w:cs="Times New Roman"/>
          <w:i/>
          <w:iCs/>
          <w:color w:val="000000"/>
          <w:sz w:val="24"/>
          <w:szCs w:val="24"/>
        </w:rPr>
        <w:t>cyber notary</w:t>
      </w:r>
      <w:r w:rsidRPr="002A6D99">
        <w:rPr>
          <w:rFonts w:ascii="Times New Roman" w:eastAsia="Tahoma" w:hAnsi="Times New Roman" w:cs="Times New Roman"/>
          <w:color w:val="000000"/>
          <w:sz w:val="24"/>
          <w:szCs w:val="24"/>
        </w:rPr>
        <w:t xml:space="preserve"> pada dasarnya, menurut Pasal 76 </w:t>
      </w:r>
      <w:r w:rsidRPr="002A6D99">
        <w:rPr>
          <w:rFonts w:ascii="Times New Roman" w:eastAsia="Tahoma" w:hAnsi="Times New Roman" w:cs="Times New Roman"/>
          <w:i/>
          <w:color w:val="000000"/>
          <w:sz w:val="24"/>
          <w:szCs w:val="24"/>
        </w:rPr>
        <w:t xml:space="preserve">jo </w:t>
      </w:r>
      <w:r w:rsidRPr="002A6D99">
        <w:rPr>
          <w:rFonts w:ascii="Times New Roman" w:eastAsia="Tahoma" w:hAnsi="Times New Roman" w:cs="Times New Roman"/>
          <w:color w:val="000000"/>
          <w:sz w:val="24"/>
          <w:szCs w:val="24"/>
        </w:rPr>
        <w:t>77 U</w:t>
      </w:r>
      <w:r>
        <w:rPr>
          <w:rFonts w:ascii="Times New Roman" w:eastAsia="Tahoma" w:hAnsi="Times New Roman" w:cs="Times New Roman"/>
          <w:color w:val="000000"/>
          <w:sz w:val="24"/>
          <w:szCs w:val="24"/>
        </w:rPr>
        <w:t>ndang-</w:t>
      </w:r>
      <w:r w:rsidRPr="002A6D99">
        <w:rPr>
          <w:rFonts w:ascii="Times New Roman" w:eastAsia="Tahoma" w:hAnsi="Times New Roman" w:cs="Times New Roman"/>
          <w:color w:val="000000"/>
          <w:sz w:val="24"/>
          <w:szCs w:val="24"/>
        </w:rPr>
        <w:t>U</w:t>
      </w:r>
      <w:r>
        <w:rPr>
          <w:rFonts w:ascii="Times New Roman" w:eastAsia="Tahoma" w:hAnsi="Times New Roman" w:cs="Times New Roman"/>
          <w:color w:val="000000"/>
          <w:sz w:val="24"/>
          <w:szCs w:val="24"/>
        </w:rPr>
        <w:t>ndang</w:t>
      </w:r>
      <w:r w:rsidRPr="002A6D99">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Perseroan Terbatas</w:t>
      </w:r>
      <w:r w:rsidRPr="002A6D99">
        <w:rPr>
          <w:rFonts w:ascii="Times New Roman" w:eastAsia="Tahoma" w:hAnsi="Times New Roman" w:cs="Times New Roman"/>
          <w:color w:val="000000"/>
          <w:sz w:val="24"/>
          <w:szCs w:val="24"/>
        </w:rPr>
        <w:t xml:space="preserve"> termasuk dalam konsep </w:t>
      </w:r>
      <w:r w:rsidRPr="002A6D99">
        <w:rPr>
          <w:rFonts w:ascii="Times New Roman" w:eastAsia="Tahoma" w:hAnsi="Times New Roman" w:cs="Times New Roman"/>
          <w:i/>
          <w:iCs/>
          <w:color w:val="000000"/>
          <w:sz w:val="24"/>
          <w:szCs w:val="24"/>
        </w:rPr>
        <w:t xml:space="preserve">cyber notary </w:t>
      </w:r>
      <w:r w:rsidRPr="002A6D99">
        <w:rPr>
          <w:rFonts w:ascii="Times New Roman" w:eastAsia="Tahoma" w:hAnsi="Times New Roman" w:cs="Times New Roman"/>
          <w:color w:val="000000"/>
          <w:sz w:val="24"/>
          <w:szCs w:val="24"/>
        </w:rPr>
        <w:t xml:space="preserve">karena jelas kegiatan RUPS dilaksanakan secara daring dan semua dokumen berbasis dokumen elektronik, namun pelaksanaan konsep </w:t>
      </w:r>
      <w:r w:rsidRPr="002A6D99">
        <w:rPr>
          <w:rFonts w:ascii="Times New Roman" w:eastAsia="Tahoma" w:hAnsi="Times New Roman" w:cs="Times New Roman"/>
          <w:i/>
          <w:iCs/>
          <w:color w:val="000000"/>
          <w:sz w:val="24"/>
          <w:szCs w:val="24"/>
        </w:rPr>
        <w:t xml:space="preserve">cyber notary </w:t>
      </w:r>
      <w:r w:rsidRPr="002A6D99">
        <w:rPr>
          <w:rFonts w:ascii="Times New Roman" w:eastAsia="Tahoma" w:hAnsi="Times New Roman" w:cs="Times New Roman"/>
          <w:color w:val="000000"/>
          <w:sz w:val="24"/>
          <w:szCs w:val="24"/>
        </w:rPr>
        <w:t>terhambat oleh Pasal 16 Ayat huruf m U</w:t>
      </w:r>
      <w:r>
        <w:rPr>
          <w:rFonts w:ascii="Times New Roman" w:eastAsia="Tahoma" w:hAnsi="Times New Roman" w:cs="Times New Roman"/>
          <w:color w:val="000000"/>
          <w:sz w:val="24"/>
          <w:szCs w:val="24"/>
        </w:rPr>
        <w:t>ndang-</w:t>
      </w:r>
      <w:r w:rsidRPr="002A6D99">
        <w:rPr>
          <w:rFonts w:ascii="Times New Roman" w:eastAsia="Tahoma" w:hAnsi="Times New Roman" w:cs="Times New Roman"/>
          <w:color w:val="000000"/>
          <w:sz w:val="24"/>
          <w:szCs w:val="24"/>
        </w:rPr>
        <w:t>U</w:t>
      </w:r>
      <w:r>
        <w:rPr>
          <w:rFonts w:ascii="Times New Roman" w:eastAsia="Tahoma" w:hAnsi="Times New Roman" w:cs="Times New Roman"/>
          <w:color w:val="000000"/>
          <w:sz w:val="24"/>
          <w:szCs w:val="24"/>
        </w:rPr>
        <w:t xml:space="preserve">ndang </w:t>
      </w:r>
      <w:r w:rsidRPr="002A6D99">
        <w:rPr>
          <w:rFonts w:ascii="Times New Roman" w:eastAsia="Tahoma" w:hAnsi="Times New Roman" w:cs="Times New Roman"/>
          <w:color w:val="000000"/>
          <w:sz w:val="24"/>
          <w:szCs w:val="24"/>
        </w:rPr>
        <w:t>J</w:t>
      </w:r>
      <w:r>
        <w:rPr>
          <w:rFonts w:ascii="Times New Roman" w:eastAsia="Tahoma" w:hAnsi="Times New Roman" w:cs="Times New Roman"/>
          <w:color w:val="000000"/>
          <w:sz w:val="24"/>
          <w:szCs w:val="24"/>
        </w:rPr>
        <w:t>abatan Notaris</w:t>
      </w:r>
      <w:r w:rsidRPr="002A6D99">
        <w:rPr>
          <w:rFonts w:ascii="Times New Roman" w:eastAsia="Tahoma" w:hAnsi="Times New Roman" w:cs="Times New Roman"/>
          <w:color w:val="000000"/>
          <w:sz w:val="24"/>
          <w:szCs w:val="24"/>
        </w:rPr>
        <w:t xml:space="preserve"> yang menjelaskan bahwa </w:t>
      </w:r>
      <w:r>
        <w:rPr>
          <w:rFonts w:ascii="Times New Roman" w:eastAsia="Tahoma" w:hAnsi="Times New Roman" w:cs="Times New Roman"/>
          <w:color w:val="000000"/>
          <w:sz w:val="24"/>
          <w:szCs w:val="24"/>
        </w:rPr>
        <w:t>“</w:t>
      </w:r>
      <w:r w:rsidRPr="002A6D99">
        <w:rPr>
          <w:rFonts w:ascii="Times New Roman" w:eastAsia="Tahoma" w:hAnsi="Times New Roman" w:cs="Times New Roman"/>
          <w:color w:val="000000"/>
          <w:sz w:val="24"/>
          <w:szCs w:val="24"/>
        </w:rPr>
        <w:t>notaris had</w:t>
      </w:r>
      <w:r>
        <w:rPr>
          <w:rFonts w:ascii="Times New Roman" w:eastAsia="Tahoma" w:hAnsi="Times New Roman" w:cs="Times New Roman"/>
          <w:color w:val="000000"/>
          <w:sz w:val="24"/>
          <w:szCs w:val="24"/>
        </w:rPr>
        <w:t>i</w:t>
      </w:r>
      <w:r w:rsidRPr="002A6D99">
        <w:rPr>
          <w:rFonts w:ascii="Times New Roman" w:eastAsia="Tahoma" w:hAnsi="Times New Roman" w:cs="Times New Roman"/>
          <w:color w:val="000000"/>
          <w:sz w:val="24"/>
          <w:szCs w:val="24"/>
        </w:rPr>
        <w:t>r secara fisik dan semua dokumen yang dibuat oleh notaris harus ditanda tangani secara fisik, tidak boleh menggunakan tanda tangan digital</w:t>
      </w:r>
      <w:r>
        <w:rPr>
          <w:rFonts w:ascii="Times New Roman" w:eastAsia="Tahoma" w:hAnsi="Times New Roman" w:cs="Times New Roman"/>
          <w:color w:val="000000"/>
          <w:sz w:val="24"/>
          <w:szCs w:val="24"/>
        </w:rPr>
        <w:t>”</w:t>
      </w:r>
      <w:r w:rsidRPr="002A6D99">
        <w:rPr>
          <w:rFonts w:ascii="Times New Roman" w:eastAsia="Tahoma" w:hAnsi="Times New Roman" w:cs="Times New Roman"/>
          <w:color w:val="000000"/>
          <w:sz w:val="24"/>
          <w:szCs w:val="24"/>
        </w:rPr>
        <w:t>, walaupun tanda tangan digital sudah diatur dalam Pasal 11 ayat (1) U</w:t>
      </w:r>
      <w:r>
        <w:rPr>
          <w:rFonts w:ascii="Times New Roman" w:eastAsia="Tahoma" w:hAnsi="Times New Roman" w:cs="Times New Roman"/>
          <w:color w:val="000000"/>
          <w:sz w:val="24"/>
          <w:szCs w:val="24"/>
        </w:rPr>
        <w:t>ndang-</w:t>
      </w:r>
      <w:r w:rsidRPr="002A6D99">
        <w:rPr>
          <w:rFonts w:ascii="Times New Roman" w:eastAsia="Tahoma" w:hAnsi="Times New Roman" w:cs="Times New Roman"/>
          <w:color w:val="000000"/>
          <w:sz w:val="24"/>
          <w:szCs w:val="24"/>
        </w:rPr>
        <w:t>U</w:t>
      </w:r>
      <w:r>
        <w:rPr>
          <w:rFonts w:ascii="Times New Roman" w:eastAsia="Tahoma" w:hAnsi="Times New Roman" w:cs="Times New Roman"/>
          <w:color w:val="000000"/>
          <w:sz w:val="24"/>
          <w:szCs w:val="24"/>
        </w:rPr>
        <w:t>ndang</w:t>
      </w:r>
      <w:r w:rsidRPr="002A6D99">
        <w:rPr>
          <w:rFonts w:ascii="Times New Roman" w:eastAsia="Tahoma" w:hAnsi="Times New Roman" w:cs="Times New Roman"/>
          <w:color w:val="000000"/>
          <w:sz w:val="24"/>
          <w:szCs w:val="24"/>
        </w:rPr>
        <w:t xml:space="preserve"> ITE, namun dalam Pasal 15 ayat (3) U</w:t>
      </w:r>
      <w:r>
        <w:rPr>
          <w:rFonts w:ascii="Times New Roman" w:eastAsia="Tahoma" w:hAnsi="Times New Roman" w:cs="Times New Roman"/>
          <w:color w:val="000000"/>
          <w:sz w:val="24"/>
          <w:szCs w:val="24"/>
        </w:rPr>
        <w:t xml:space="preserve">ndang-Undang Jabatan Notaris </w:t>
      </w:r>
      <w:r w:rsidRPr="002A6D99">
        <w:rPr>
          <w:rFonts w:ascii="Times New Roman" w:eastAsia="Tahoma" w:hAnsi="Times New Roman" w:cs="Times New Roman"/>
          <w:color w:val="000000"/>
          <w:sz w:val="24"/>
          <w:szCs w:val="24"/>
        </w:rPr>
        <w:t xml:space="preserve">mengatur </w:t>
      </w:r>
      <w:r>
        <w:rPr>
          <w:rFonts w:ascii="Times New Roman" w:eastAsia="Tahoma" w:hAnsi="Times New Roman" w:cs="Times New Roman"/>
          <w:color w:val="000000"/>
          <w:sz w:val="24"/>
          <w:szCs w:val="24"/>
        </w:rPr>
        <w:t>“</w:t>
      </w:r>
      <w:r w:rsidRPr="002A6D99">
        <w:rPr>
          <w:rFonts w:ascii="Times New Roman" w:eastAsia="Tahoma" w:hAnsi="Times New Roman" w:cs="Times New Roman"/>
          <w:color w:val="000000"/>
          <w:sz w:val="24"/>
          <w:szCs w:val="24"/>
        </w:rPr>
        <w:t xml:space="preserve">kewenangan notaris yang dapat melaksanakan pencatatan akta transaksi elektronik, dimana hal tersebut sejalan dengan konsep </w:t>
      </w:r>
      <w:r w:rsidRPr="002A6D99">
        <w:rPr>
          <w:rFonts w:ascii="Times New Roman" w:eastAsia="Tahoma" w:hAnsi="Times New Roman" w:cs="Times New Roman"/>
          <w:i/>
          <w:iCs/>
          <w:color w:val="000000"/>
          <w:sz w:val="24"/>
          <w:szCs w:val="24"/>
        </w:rPr>
        <w:t>cyber notary</w:t>
      </w:r>
      <w:r>
        <w:rPr>
          <w:rFonts w:ascii="Times New Roman" w:eastAsia="Tahoma" w:hAnsi="Times New Roman" w:cs="Times New Roman"/>
          <w:i/>
          <w:iCs/>
          <w:color w:val="000000"/>
          <w:sz w:val="24"/>
          <w:szCs w:val="24"/>
        </w:rPr>
        <w:t>”</w:t>
      </w:r>
      <w:r w:rsidRPr="002A6D99">
        <w:rPr>
          <w:rFonts w:ascii="Times New Roman" w:eastAsia="Tahoma" w:hAnsi="Times New Roman" w:cs="Times New Roman"/>
          <w:i/>
          <w:iCs/>
          <w:color w:val="000000"/>
          <w:sz w:val="24"/>
          <w:szCs w:val="24"/>
        </w:rPr>
        <w:t>.</w:t>
      </w:r>
      <w:r w:rsidRPr="002A6D99">
        <w:rPr>
          <w:rFonts w:ascii="Times New Roman" w:eastAsia="Tahoma" w:hAnsi="Times New Roman" w:cs="Times New Roman"/>
          <w:color w:val="000000"/>
          <w:sz w:val="24"/>
          <w:szCs w:val="24"/>
        </w:rPr>
        <w:t xml:space="preserve"> </w:t>
      </w:r>
      <w:r w:rsidRPr="002A6D99">
        <w:rPr>
          <w:rFonts w:ascii="Times New Roman" w:hAnsi="Times New Roman" w:cs="Times New Roman"/>
          <w:bCs/>
          <w:color w:val="000000"/>
          <w:sz w:val="24"/>
          <w:szCs w:val="24"/>
        </w:rPr>
        <w:t xml:space="preserve"> </w:t>
      </w:r>
      <w:r w:rsidRPr="002A6D99">
        <w:rPr>
          <w:rFonts w:ascii="Times New Roman" w:eastAsia="Tahoma" w:hAnsi="Times New Roman" w:cs="Times New Roman"/>
          <w:color w:val="000000"/>
          <w:sz w:val="24"/>
          <w:szCs w:val="24"/>
        </w:rPr>
        <w:t xml:space="preserve">Berita Acara RUPS yang dilaksanakan menggunakan media telekonfrensi merupakan akta relaas yang tidak dapat dibuat oleh Notaris walaupun Notaris ikut menyaksikan dengan cara melihat dan mendengar rapat umum pemegang saham tersebut, tetapi Notaris bisa menyarankan hasil dari RUPS tersebut dibuat secara di bawah tangan. Apalagi seperti saat ini dengan adanya pandemi </w:t>
      </w:r>
      <w:r w:rsidRPr="002A6D99">
        <w:rPr>
          <w:rFonts w:ascii="Times New Roman" w:eastAsia="Tahoma" w:hAnsi="Times New Roman" w:cs="Times New Roman"/>
          <w:i/>
          <w:color w:val="000000"/>
          <w:sz w:val="24"/>
          <w:szCs w:val="24"/>
        </w:rPr>
        <w:t>covid</w:t>
      </w:r>
      <w:r w:rsidRPr="002A6D99">
        <w:rPr>
          <w:rFonts w:ascii="Times New Roman" w:eastAsia="Tahoma" w:hAnsi="Times New Roman" w:cs="Times New Roman"/>
          <w:color w:val="000000"/>
          <w:sz w:val="24"/>
          <w:szCs w:val="24"/>
        </w:rPr>
        <w:t xml:space="preserve">-19 yang melarang pertemuan tatap muka maka sekarang eksistensi dari pelaksanaan RUPS telekoneferensi terjaga apalagi </w:t>
      </w:r>
      <w:r w:rsidRPr="002A6D99">
        <w:rPr>
          <w:rFonts w:ascii="Times New Roman" w:hAnsi="Times New Roman" w:cs="Times New Roman"/>
          <w:bCs/>
          <w:sz w:val="24"/>
          <w:szCs w:val="24"/>
        </w:rPr>
        <w:t xml:space="preserve">dengan adanya surat edaran dari pengurus pusat Ikatan Notaris Indonesia nomor 67/35-III/PP-INI/2020 tentang himbauan pencegahan penyebaran </w:t>
      </w:r>
      <w:r w:rsidRPr="002A6D99">
        <w:rPr>
          <w:rFonts w:ascii="Times New Roman" w:hAnsi="Times New Roman" w:cs="Times New Roman"/>
          <w:bCs/>
          <w:i/>
          <w:sz w:val="24"/>
          <w:szCs w:val="24"/>
        </w:rPr>
        <w:t>covid</w:t>
      </w:r>
      <w:r w:rsidRPr="002A6D99">
        <w:rPr>
          <w:rFonts w:ascii="Times New Roman" w:hAnsi="Times New Roman" w:cs="Times New Roman"/>
          <w:bCs/>
          <w:sz w:val="24"/>
          <w:szCs w:val="24"/>
        </w:rPr>
        <w:t xml:space="preserve">-19 pada poin 3 huruf c yang menyatakan untuk perjanjian, perbuatan, atau rapat yang menurut peraturan perundang-undangan dokumennya dapat dibuat di bawah tangan agar dicantumkan klausula “akan dibuat /dinyatakan kembali dalam Akta Autentik segera setelah kondisi darurat </w:t>
      </w:r>
      <w:r w:rsidRPr="002A6D99">
        <w:rPr>
          <w:rFonts w:ascii="Times New Roman" w:hAnsi="Times New Roman" w:cs="Times New Roman"/>
          <w:bCs/>
          <w:i/>
          <w:sz w:val="24"/>
          <w:szCs w:val="24"/>
        </w:rPr>
        <w:t>covid</w:t>
      </w:r>
      <w:r w:rsidRPr="002A6D99">
        <w:rPr>
          <w:rFonts w:ascii="Times New Roman" w:hAnsi="Times New Roman" w:cs="Times New Roman"/>
          <w:bCs/>
          <w:sz w:val="24"/>
          <w:szCs w:val="24"/>
        </w:rPr>
        <w:t>-19 dicabut oleh pemerintah”</w:t>
      </w:r>
      <w:r w:rsidRPr="002A6D99">
        <w:rPr>
          <w:rFonts w:ascii="Times New Roman" w:eastAsia="Tahoma" w:hAnsi="Times New Roman" w:cs="Times New Roman"/>
          <w:color w:val="000000"/>
          <w:sz w:val="24"/>
          <w:szCs w:val="24"/>
        </w:rPr>
        <w:t xml:space="preserve">. Dalam prakteknya, Notaris membuat akta relaas terdapat berdasarkan uraian dari hasil RUPS yang dimana RUPS tersebut dibuat </w:t>
      </w:r>
      <w:r w:rsidRPr="002A6D99">
        <w:rPr>
          <w:rFonts w:ascii="Times New Roman" w:eastAsia="Tahoma" w:hAnsi="Times New Roman" w:cs="Times New Roman"/>
          <w:color w:val="000000"/>
          <w:sz w:val="24"/>
          <w:szCs w:val="24"/>
        </w:rPr>
        <w:lastRenderedPageBreak/>
        <w:t>secara di bawah tangan terlebih dahulu dan atas permintaan para pihak hasil dari RUPS tersebut  dimuat ke dalam bentuk akta Notaris.</w:t>
      </w:r>
      <w:r w:rsidRPr="002A6D99">
        <w:rPr>
          <w:rStyle w:val="FootnoteReference"/>
          <w:rFonts w:ascii="Times New Roman" w:eastAsia="Tahoma" w:hAnsi="Times New Roman" w:cs="Times New Roman"/>
          <w:color w:val="000000"/>
          <w:sz w:val="24"/>
          <w:szCs w:val="24"/>
        </w:rPr>
        <w:footnoteReference w:id="31"/>
      </w:r>
    </w:p>
    <w:p w14:paraId="2DF22B03" w14:textId="77777777" w:rsidR="004C6E02" w:rsidRDefault="004C6E02" w:rsidP="004C6E02">
      <w:pPr>
        <w:spacing w:after="0" w:line="240" w:lineRule="auto"/>
        <w:ind w:left="284" w:firstLine="567"/>
        <w:jc w:val="both"/>
        <w:rPr>
          <w:rFonts w:ascii="Times New Roman" w:hAnsi="Times New Roman" w:cs="Times New Roman"/>
          <w:bCs/>
          <w:color w:val="000000"/>
          <w:sz w:val="24"/>
          <w:szCs w:val="24"/>
        </w:rPr>
      </w:pPr>
      <w:r>
        <w:rPr>
          <w:rFonts w:ascii="Times New Roman" w:eastAsia="Tahoma" w:hAnsi="Times New Roman" w:cs="Times New Roman"/>
          <w:color w:val="000000"/>
          <w:sz w:val="24"/>
          <w:szCs w:val="24"/>
        </w:rPr>
        <w:t xml:space="preserve">Fungsi utama seorang Notaris ialah membuat alat bukti otentik yang sempurna untuk digunakan di pengadilan yang dianggap benar. Undang-Undang Jabatan Notaris mensyaratkan bahwa pembuatan akta wajib dilakukan dihadapan Notaris. Akta otentik memiliki 4 unsur penting dalam pembuatannya diantaranya “dibuat oleh pejabat yang berwenang, dihadiri oleh para pihak yang bersangkutan, para pihak dikenal atau dikenalkan kepada notaris dan dihadiri minimal 2 orang saksi”. </w:t>
      </w:r>
      <w:r w:rsidRPr="009012D3">
        <w:rPr>
          <w:rFonts w:ascii="Times New Roman" w:hAnsi="Times New Roman" w:cs="Times New Roman"/>
          <w:bCs/>
          <w:color w:val="000000"/>
          <w:sz w:val="24"/>
          <w:szCs w:val="24"/>
        </w:rPr>
        <w:t xml:space="preserve">Pasal 16 Undang-Undang Jabatan Notaris mengatur mengenai kewajiban notaris dalam </w:t>
      </w:r>
      <w:r>
        <w:rPr>
          <w:rFonts w:ascii="Times New Roman" w:eastAsia="Tahoma" w:hAnsi="Times New Roman" w:cs="Times New Roman"/>
          <w:color w:val="000000"/>
          <w:sz w:val="24"/>
          <w:szCs w:val="24"/>
        </w:rPr>
        <w:t xml:space="preserve"> </w:t>
      </w:r>
      <w:r w:rsidRPr="009012D3">
        <w:rPr>
          <w:rFonts w:ascii="Times New Roman" w:hAnsi="Times New Roman" w:cs="Times New Roman"/>
          <w:bCs/>
          <w:color w:val="000000"/>
          <w:sz w:val="24"/>
          <w:szCs w:val="24"/>
        </w:rPr>
        <w:t xml:space="preserve">menjalankan jabatannya. Dalam Pasal 16 ayat (1) huruf m dikatakan bahwa </w:t>
      </w:r>
      <w:r>
        <w:rPr>
          <w:rFonts w:ascii="Times New Roman" w:hAnsi="Times New Roman" w:cs="Times New Roman"/>
          <w:bCs/>
          <w:color w:val="000000"/>
          <w:sz w:val="24"/>
          <w:szCs w:val="24"/>
        </w:rPr>
        <w:t>“</w:t>
      </w:r>
      <w:r w:rsidRPr="009012D3">
        <w:rPr>
          <w:rFonts w:ascii="Times New Roman" w:hAnsi="Times New Roman" w:cs="Times New Roman"/>
          <w:bCs/>
          <w:color w:val="000000"/>
          <w:sz w:val="24"/>
          <w:szCs w:val="24"/>
        </w:rPr>
        <w:t xml:space="preserve">seorang notaris wajib </w:t>
      </w:r>
      <w:r>
        <w:rPr>
          <w:rFonts w:ascii="Times New Roman" w:eastAsia="Tahoma" w:hAnsi="Times New Roman" w:cs="Times New Roman"/>
          <w:color w:val="000000"/>
          <w:sz w:val="24"/>
          <w:szCs w:val="24"/>
        </w:rPr>
        <w:t xml:space="preserve"> </w:t>
      </w:r>
      <w:r w:rsidRPr="009012D3">
        <w:rPr>
          <w:rFonts w:ascii="Times New Roman" w:hAnsi="Times New Roman" w:cs="Times New Roman"/>
          <w:bCs/>
          <w:color w:val="000000"/>
          <w:sz w:val="24"/>
          <w:szCs w:val="24"/>
        </w:rPr>
        <w:t>membaca akta kepada para penghadap dengan dihadiri saksi</w:t>
      </w:r>
      <w:r>
        <w:rPr>
          <w:rFonts w:ascii="Times New Roman" w:hAnsi="Times New Roman" w:cs="Times New Roman"/>
          <w:bCs/>
          <w:color w:val="000000"/>
          <w:sz w:val="24"/>
          <w:szCs w:val="24"/>
        </w:rPr>
        <w:t>”</w:t>
      </w:r>
      <w:r w:rsidRPr="009012D3">
        <w:rPr>
          <w:rFonts w:ascii="Times New Roman" w:hAnsi="Times New Roman" w:cs="Times New Roman"/>
          <w:bCs/>
          <w:color w:val="000000"/>
          <w:sz w:val="24"/>
          <w:szCs w:val="24"/>
        </w:rPr>
        <w:t xml:space="preserve">. Lebih jelas lagi dalam penjelasan pasal dan ayat bersangkutan, disebutkan bahwa </w:t>
      </w:r>
      <w:r>
        <w:rPr>
          <w:rFonts w:ascii="Times New Roman" w:hAnsi="Times New Roman" w:cs="Times New Roman"/>
          <w:bCs/>
          <w:color w:val="000000"/>
          <w:sz w:val="24"/>
          <w:szCs w:val="24"/>
        </w:rPr>
        <w:t>“</w:t>
      </w:r>
      <w:r w:rsidRPr="009012D3">
        <w:rPr>
          <w:rFonts w:ascii="Times New Roman" w:hAnsi="Times New Roman" w:cs="Times New Roman"/>
          <w:bCs/>
          <w:color w:val="000000"/>
          <w:sz w:val="24"/>
          <w:szCs w:val="24"/>
        </w:rPr>
        <w:t>seorang notaris harus hadir secara fisik dan menandatangan akta di depan para penghadap</w:t>
      </w:r>
      <w:r>
        <w:rPr>
          <w:rFonts w:ascii="Times New Roman" w:hAnsi="Times New Roman" w:cs="Times New Roman"/>
          <w:bCs/>
          <w:color w:val="000000"/>
          <w:sz w:val="24"/>
          <w:szCs w:val="24"/>
        </w:rPr>
        <w:t>”</w:t>
      </w:r>
      <w:r w:rsidRPr="009012D3">
        <w:rPr>
          <w:rFonts w:ascii="Times New Roman" w:hAnsi="Times New Roman" w:cs="Times New Roman"/>
          <w:bCs/>
          <w:color w:val="000000"/>
          <w:sz w:val="24"/>
          <w:szCs w:val="24"/>
        </w:rPr>
        <w:t>. Kata “fisik” pada penjelasan ayat ini secara terang dan tegas menyampaikan pesan bahwa pembuatan maupun penandatangan akta notarial tidak dimungkinkan tanpa kehadiran semua pihak secara tatap muka fisik.</w:t>
      </w:r>
    </w:p>
    <w:p w14:paraId="3E68D740" w14:textId="77777777" w:rsidR="004C6E02" w:rsidRDefault="004C6E02" w:rsidP="004C6E02">
      <w:pPr>
        <w:spacing w:after="0" w:line="240" w:lineRule="auto"/>
        <w:ind w:left="284" w:firstLine="567"/>
        <w:jc w:val="both"/>
        <w:rPr>
          <w:rFonts w:ascii="Times New Roman" w:eastAsia="Tahoma" w:hAnsi="Times New Roman" w:cs="Times New Roman"/>
          <w:color w:val="000000"/>
          <w:sz w:val="24"/>
          <w:szCs w:val="24"/>
        </w:rPr>
      </w:pPr>
      <w:r w:rsidRPr="00BC1286">
        <w:rPr>
          <w:rFonts w:ascii="Times New Roman" w:eastAsia="Tahoma" w:hAnsi="Times New Roman" w:cs="Times New Roman"/>
          <w:color w:val="000000"/>
          <w:sz w:val="24"/>
          <w:szCs w:val="24"/>
        </w:rPr>
        <w:t>Pelaksanaan fungsi kewenangan notaris dengan memanfaatkan teknologi terutama internet ini juga disinggung dalam Undang-Undang Perseroan Terbatas mengatur mengenai ketentuan lokasi tempat pelaksanaan suatu R</w:t>
      </w:r>
      <w:r>
        <w:rPr>
          <w:rFonts w:ascii="Times New Roman" w:eastAsia="Tahoma" w:hAnsi="Times New Roman" w:cs="Times New Roman"/>
          <w:color w:val="000000"/>
          <w:sz w:val="24"/>
          <w:szCs w:val="24"/>
        </w:rPr>
        <w:t xml:space="preserve">UPS </w:t>
      </w:r>
      <w:r w:rsidRPr="00BC1286">
        <w:rPr>
          <w:rFonts w:ascii="Times New Roman" w:eastAsia="Tahoma" w:hAnsi="Times New Roman" w:cs="Times New Roman"/>
          <w:color w:val="000000"/>
          <w:sz w:val="24"/>
          <w:szCs w:val="24"/>
        </w:rPr>
        <w:t>yaitu harus berada dalam kedudukan Perseroan Terbatas yang bersangkutan. Namun demikian terdapat pengesampingan mengenai lokasi RUPS yang diatur di Pasal 77 yang menyatakan bahwa penyelenggaraan RUPS dapat juga dilakukan melalui sarana media elektronik asal memungkin untuk para peserta RUPS dapat saling mendengar dan melihat secara langsung serta berpartisipasi dalam RUPS tersebut. Dengan adanya pengaturan ini seharusnya secara formil dan legal pelaksanaan RUPS dengan teleconference ini dapat diterima. Pembuatan akta berita acara RUPS oleh notaris menghasilkan akta yang tergolong akta relaas karena Notaris ikut hadir, menyaksikan, melihat, serta mendengar hal-hal yang dibahas dan diputuskan dalam rapat. Masalah muncul dengan RUPS yang dilaksanakan secara teleconferensi ini, berarti Notaris dan para peserta rapat tidaklah berada dalam satu tempat dan lokasi yang sama, sehingga akta berita acara yang dihasilkan dikhawatirkan mengalami cacat dan dipertanyakan keabsahannya</w:t>
      </w:r>
      <w:r>
        <w:rPr>
          <w:rFonts w:ascii="Times New Roman" w:eastAsia="Tahoma" w:hAnsi="Times New Roman" w:cs="Times New Roman"/>
          <w:color w:val="000000"/>
          <w:sz w:val="24"/>
          <w:szCs w:val="24"/>
        </w:rPr>
        <w:t>.</w:t>
      </w:r>
    </w:p>
    <w:p w14:paraId="57167ED3" w14:textId="4B2E28E6" w:rsidR="004C6E02" w:rsidRDefault="004C6E02" w:rsidP="004C6E02">
      <w:pPr>
        <w:spacing w:line="240" w:lineRule="auto"/>
        <w:ind w:left="284" w:firstLine="567"/>
        <w:jc w:val="both"/>
        <w:rPr>
          <w:rFonts w:ascii="Times New Roman" w:eastAsia="Tahoma" w:hAnsi="Times New Roman" w:cs="Times New Roman"/>
          <w:color w:val="000000"/>
          <w:sz w:val="24"/>
          <w:szCs w:val="24"/>
        </w:rPr>
      </w:pPr>
      <w:r>
        <w:rPr>
          <w:rFonts w:ascii="Times New Roman" w:eastAsia="Tahoma" w:hAnsi="Times New Roman" w:cs="Times New Roman"/>
          <w:color w:val="000000"/>
          <w:sz w:val="24"/>
          <w:szCs w:val="24"/>
        </w:rPr>
        <w:t xml:space="preserve">Fenomena COVID-19 menjadi salah satu jalan penerapan </w:t>
      </w:r>
      <w:r w:rsidRPr="00DC1306">
        <w:rPr>
          <w:rFonts w:ascii="Times New Roman" w:eastAsia="Tahoma" w:hAnsi="Times New Roman" w:cs="Times New Roman"/>
          <w:i/>
          <w:iCs/>
          <w:color w:val="000000"/>
          <w:sz w:val="24"/>
          <w:szCs w:val="24"/>
        </w:rPr>
        <w:t>cyber notary</w:t>
      </w:r>
      <w:r>
        <w:rPr>
          <w:rFonts w:ascii="Times New Roman" w:eastAsia="Tahoma" w:hAnsi="Times New Roman" w:cs="Times New Roman"/>
          <w:color w:val="000000"/>
          <w:sz w:val="24"/>
          <w:szCs w:val="24"/>
        </w:rPr>
        <w:t xml:space="preserve">, namun ternyata pemerintah belum sepenuhnya siap menghadapi kemungkinan-kemungkinan lain sehingga masih ada aturan-aturan yang berbenturan dengan penerapan </w:t>
      </w:r>
      <w:r w:rsidRPr="00DC1306">
        <w:rPr>
          <w:rFonts w:ascii="Times New Roman" w:eastAsia="Tahoma" w:hAnsi="Times New Roman" w:cs="Times New Roman"/>
          <w:i/>
          <w:iCs/>
          <w:color w:val="000000"/>
          <w:sz w:val="24"/>
          <w:szCs w:val="24"/>
        </w:rPr>
        <w:t>cyber notary</w:t>
      </w:r>
      <w:r>
        <w:rPr>
          <w:rFonts w:ascii="Times New Roman" w:eastAsia="Tahoma" w:hAnsi="Times New Roman" w:cs="Times New Roman"/>
          <w:color w:val="000000"/>
          <w:sz w:val="24"/>
          <w:szCs w:val="24"/>
        </w:rPr>
        <w:t xml:space="preserve"> ini. Cyber notary sebenearnya memiliki fungsi untuk mengautentifikasi transaksi elektronik yang dimana para pihak harus membubuhkan tanda tangan elektronik ke dokumen elektronik. Dokumen elektronik ini memiliki kedudukan yang sama dengan dokumen kertas sepanjang memenuhi Pasal 6 Undang-Undang ITE yang menyatakan “sepanjang informasi yang dicantumkan dalam dokumen elektronik tersebut dapat ditampilkan, diakses, terjamin keutuhannya dan dapat dipertanggungjawabkan, maka dokumen tersebut adalah sah”. Tigas notaris sebenarnya adalah hanya memastikan dan menjamin kebenaran dari tandatangan elektronik, identitas serta status dalam sertifikat elektronik tersebut. penerapan cyber notary dalam proses pembuatan akta ini hanya untuk memastikan bahwa hasil dari RUPS yang dihasilkan secara elektronik adalah benar. Sebenarnya fungsi notaris sendiri dalam hal ini sudah sesuai dengan kewenangannya yang terdapat pada Pasal 15 Ayat (2) Undang-Undang Jabatan Notaris yaitu melegalisasi dokumen, hanya saja aturan mengenai kehadiran Notaris yang harus secara fisik menjadikan adanya konflik hukum sehingga perlunya penjelasan aturan lebih lanjut untuk menciptakan kepastian hukum bagi seluruhnya.</w:t>
      </w:r>
    </w:p>
    <w:p w14:paraId="44E3EB60" w14:textId="32419350" w:rsidR="004C6E02" w:rsidRDefault="004C6E02" w:rsidP="004C6E02">
      <w:pPr>
        <w:spacing w:line="240" w:lineRule="auto"/>
        <w:ind w:left="284" w:firstLine="567"/>
        <w:jc w:val="both"/>
        <w:rPr>
          <w:rFonts w:ascii="Times New Roman" w:eastAsia="Tahoma" w:hAnsi="Times New Roman" w:cs="Times New Roman"/>
          <w:color w:val="000000"/>
          <w:sz w:val="24"/>
          <w:szCs w:val="24"/>
        </w:rPr>
      </w:pPr>
    </w:p>
    <w:p w14:paraId="18BD3596" w14:textId="77777777" w:rsidR="004C6E02" w:rsidRPr="00BC1286" w:rsidRDefault="004C6E02" w:rsidP="004C6E02">
      <w:pPr>
        <w:spacing w:line="240" w:lineRule="auto"/>
        <w:ind w:left="284" w:firstLine="567"/>
        <w:jc w:val="both"/>
        <w:rPr>
          <w:rFonts w:ascii="Times New Roman" w:hAnsi="Times New Roman" w:cs="Times New Roman"/>
          <w:bCs/>
          <w:color w:val="000000"/>
          <w:sz w:val="24"/>
          <w:szCs w:val="24"/>
        </w:rPr>
      </w:pPr>
    </w:p>
    <w:p w14:paraId="150C56EC" w14:textId="77F0ADB4" w:rsidR="004C6E02" w:rsidRPr="004C6E02" w:rsidRDefault="004C6E02" w:rsidP="004C6E02">
      <w:pPr>
        <w:pStyle w:val="ListParagraph"/>
        <w:numPr>
          <w:ilvl w:val="0"/>
          <w:numId w:val="12"/>
        </w:numPr>
        <w:spacing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6A417C28" w14:textId="77532137" w:rsidR="004C6E02" w:rsidRDefault="004C6E02" w:rsidP="004C6E02">
      <w:pPr>
        <w:pStyle w:val="ListParagraph"/>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Berdasarkan uraian dan penjelasan dari Bab 1 sampai dengan Bab 3, maka penulis menarik simpulan sebagai berikut :</w:t>
      </w:r>
    </w:p>
    <w:p w14:paraId="6D450629" w14:textId="77777777" w:rsidR="004C6E02" w:rsidRDefault="004C6E02" w:rsidP="004C6E02">
      <w:pPr>
        <w:pStyle w:val="ListParagraph"/>
        <w:numPr>
          <w:ilvl w:val="0"/>
          <w:numId w:val="7"/>
        </w:numPr>
        <w:spacing w:line="240" w:lineRule="auto"/>
        <w:ind w:left="1276"/>
        <w:jc w:val="both"/>
        <w:rPr>
          <w:rFonts w:ascii="Times New Roman" w:hAnsi="Times New Roman" w:cs="Times New Roman"/>
          <w:sz w:val="24"/>
          <w:szCs w:val="24"/>
        </w:rPr>
      </w:pPr>
      <w:r>
        <w:rPr>
          <w:rFonts w:ascii="Times New Roman" w:hAnsi="Times New Roman" w:cs="Times New Roman"/>
          <w:sz w:val="24"/>
          <w:szCs w:val="24"/>
        </w:rPr>
        <w:t>RUPS merupakan salah satu organ Perseroan Terbatas yang sangat penting dalam menentukan laju dari pertumbuhan sebuah Perseroan Terbatas. Fenonema pandemi COVID-19 mengharuskan RUPS dilaksanakan secara daring dikarenakan adanya penerapan social distancing oleh pemerintah. Akta risalah RUPS Perseroan Terbatas yang dilaksanakan melalui media elektronik akan apabila telah merujuk pada ketentuan Pasal 90 Undang-Undang Perseroan Terbatas yang mengharuskan adanya tandatangan ketua dan minimal 1 anggota yang telah dipilih oleh peserta RUPS atau dapat juga dibuatkan akta Notaris. Tandatangan yang digunakan dalam akta risalah RUPS yang dilaksanakan secara daring adalah tandatangan elektronik yang telah diakui keabsahannya berdasarkan Undang-Undang ITE.</w:t>
      </w:r>
    </w:p>
    <w:p w14:paraId="0C0A47DC" w14:textId="3FFC4D1B" w:rsidR="004C6E02" w:rsidRDefault="004C6E02" w:rsidP="004C6E02">
      <w:pPr>
        <w:pStyle w:val="ListParagraph"/>
        <w:numPr>
          <w:ilvl w:val="0"/>
          <w:numId w:val="7"/>
        </w:numPr>
        <w:spacing w:line="240" w:lineRule="auto"/>
        <w:ind w:left="1276"/>
        <w:jc w:val="both"/>
        <w:rPr>
          <w:rFonts w:ascii="Times New Roman" w:hAnsi="Times New Roman" w:cs="Times New Roman"/>
          <w:sz w:val="24"/>
          <w:szCs w:val="24"/>
        </w:rPr>
      </w:pPr>
      <w:r>
        <w:rPr>
          <w:rFonts w:ascii="Times New Roman" w:hAnsi="Times New Roman" w:cs="Times New Roman"/>
          <w:sz w:val="24"/>
          <w:szCs w:val="24"/>
        </w:rPr>
        <w:t>Kepastian hukum terhadap kewenangan Notaris untuk melakukan sertifikasi terhadap dokumen yang dihasilkan secara elektronik sesuai dengan Pasal 15 Ayat (3) Undang-Undang Jabatan Notaris dipertanyakan karena tidak adanya regulasi atau payuang hukum yang jelas mengenai mekanismenya sehingga dalam pelaksanaannya di lapangan sering menemukan hambatan.</w:t>
      </w:r>
    </w:p>
    <w:p w14:paraId="4D26E158" w14:textId="77777777" w:rsidR="004C6E02" w:rsidRDefault="004C6E02" w:rsidP="004C6E02">
      <w:pPr>
        <w:pStyle w:val="ListParagraph"/>
        <w:spacing w:line="240" w:lineRule="auto"/>
        <w:ind w:left="1276"/>
        <w:jc w:val="both"/>
        <w:rPr>
          <w:rFonts w:ascii="Times New Roman" w:hAnsi="Times New Roman" w:cs="Times New Roman"/>
          <w:sz w:val="24"/>
          <w:szCs w:val="24"/>
        </w:rPr>
      </w:pPr>
    </w:p>
    <w:p w14:paraId="653CE936" w14:textId="7721DEE4" w:rsidR="004C6E02" w:rsidRPr="004C6E02" w:rsidRDefault="004C6E02" w:rsidP="004C6E02">
      <w:pPr>
        <w:pStyle w:val="ListParagraph"/>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color w:val="000000"/>
          <w:sz w:val="24"/>
          <w:szCs w:val="24"/>
        </w:rPr>
      </w:pPr>
      <w:r w:rsidRPr="004C6E02">
        <w:rPr>
          <w:rFonts w:ascii="Times New Roman" w:eastAsia="Times New Roman" w:hAnsi="Times New Roman" w:cs="Times New Roman"/>
          <w:b/>
          <w:color w:val="000000"/>
          <w:sz w:val="24"/>
          <w:szCs w:val="24"/>
        </w:rPr>
        <w:t xml:space="preserve">UCAPAN TERIMAKASIH </w:t>
      </w:r>
    </w:p>
    <w:p w14:paraId="6CCBB8D9" w14:textId="665591AC" w:rsidR="004C6E02" w:rsidRDefault="004C6E02" w:rsidP="004C6E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Ucapan terimakasih ini saya ingin ucapkan terimakasih kepada segala pihak yang terlibat dalam pembuatan Karya Ilmiah ini, berkat diri saya sendiri, orang tua, dosen-dosen, dan teman-teman terutama kucing dan pacar saya dan atas keridhoan Allah SWT saya dapat menyelesaikannya.</w:t>
      </w:r>
    </w:p>
    <w:p w14:paraId="5E7F3CD0" w14:textId="77777777" w:rsidR="004C6E02" w:rsidRDefault="004C6E02" w:rsidP="004C6E0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085CAEC5" w14:textId="4A06938E" w:rsidR="004C6E02" w:rsidRPr="004C6E02" w:rsidRDefault="004C6E02" w:rsidP="004C6E02">
      <w:pPr>
        <w:pStyle w:val="ListParagraph"/>
        <w:numPr>
          <w:ilvl w:val="0"/>
          <w:numId w:val="11"/>
        </w:numPr>
        <w:spacing w:line="240" w:lineRule="auto"/>
        <w:ind w:left="426"/>
        <w:rPr>
          <w:rFonts w:ascii="Times New Roman" w:hAnsi="Times New Roman" w:cs="Times New Roman"/>
          <w:b/>
          <w:bCs/>
          <w:sz w:val="24"/>
          <w:szCs w:val="24"/>
        </w:rPr>
      </w:pPr>
      <w:r w:rsidRPr="004C6E02">
        <w:rPr>
          <w:rFonts w:ascii="Times New Roman" w:hAnsi="Times New Roman" w:cs="Times New Roman"/>
          <w:b/>
          <w:bCs/>
          <w:sz w:val="24"/>
          <w:szCs w:val="24"/>
        </w:rPr>
        <w:t>DAFTAR PUSTAKA</w:t>
      </w:r>
    </w:p>
    <w:p w14:paraId="66A96AB2" w14:textId="77777777" w:rsidR="004C6E02" w:rsidRPr="008C60F9" w:rsidRDefault="004C6E02" w:rsidP="004C6E02">
      <w:pPr>
        <w:pStyle w:val="ListParagraph"/>
        <w:spacing w:after="0" w:line="240" w:lineRule="auto"/>
        <w:ind w:left="426"/>
        <w:jc w:val="both"/>
        <w:rPr>
          <w:rFonts w:ascii="Times New Roman" w:hAnsi="Times New Roman" w:cs="Times New Roman"/>
          <w:b/>
          <w:bCs/>
          <w:sz w:val="24"/>
          <w:szCs w:val="24"/>
        </w:rPr>
      </w:pPr>
      <w:r w:rsidRPr="008C60F9">
        <w:rPr>
          <w:rFonts w:ascii="Times New Roman" w:hAnsi="Times New Roman" w:cs="Times New Roman"/>
          <w:b/>
          <w:bCs/>
          <w:sz w:val="24"/>
          <w:szCs w:val="24"/>
        </w:rPr>
        <w:t>PERATURAN</w:t>
      </w:r>
    </w:p>
    <w:p w14:paraId="0C6F122C" w14:textId="77777777" w:rsidR="004C6E02" w:rsidRPr="00B5381F" w:rsidRDefault="004C6E02" w:rsidP="004C6E02">
      <w:pPr>
        <w:spacing w:after="0" w:line="240" w:lineRule="auto"/>
        <w:ind w:left="993" w:hanging="567"/>
        <w:jc w:val="both"/>
        <w:rPr>
          <w:rFonts w:ascii="Times New Roman" w:hAnsi="Times New Roman" w:cs="Times New Roman"/>
          <w:bCs/>
          <w:color w:val="000000"/>
          <w:sz w:val="24"/>
          <w:szCs w:val="24"/>
        </w:rPr>
      </w:pPr>
      <w:bookmarkStart w:id="0" w:name="_Hlk85712591"/>
      <w:r w:rsidRPr="00B5381F">
        <w:rPr>
          <w:rFonts w:ascii="Times New Roman" w:hAnsi="Times New Roman" w:cs="Times New Roman"/>
          <w:bCs/>
          <w:color w:val="000000"/>
          <w:sz w:val="24"/>
          <w:szCs w:val="24"/>
        </w:rPr>
        <w:t>Undang-Undang Dasar Republik Indonesia Tahun 1945</w:t>
      </w:r>
    </w:p>
    <w:p w14:paraId="1C18DDDB" w14:textId="77777777" w:rsidR="004C6E02" w:rsidRPr="00B5381F" w:rsidRDefault="004C6E02" w:rsidP="004C6E02">
      <w:pPr>
        <w:spacing w:after="0" w:line="240" w:lineRule="auto"/>
        <w:ind w:left="993" w:hanging="567"/>
        <w:jc w:val="both"/>
        <w:rPr>
          <w:rFonts w:ascii="Times New Roman" w:hAnsi="Times New Roman" w:cs="Times New Roman"/>
          <w:bCs/>
          <w:color w:val="000000"/>
          <w:sz w:val="24"/>
          <w:szCs w:val="24"/>
        </w:rPr>
      </w:pPr>
      <w:r w:rsidRPr="00B5381F">
        <w:rPr>
          <w:rFonts w:ascii="Times New Roman" w:hAnsi="Times New Roman" w:cs="Times New Roman"/>
          <w:bCs/>
          <w:color w:val="000000"/>
          <w:sz w:val="24"/>
          <w:szCs w:val="24"/>
        </w:rPr>
        <w:t>Kitab Undang-Undang Hukum Perdata</w:t>
      </w:r>
    </w:p>
    <w:p w14:paraId="0103D30F" w14:textId="77777777" w:rsidR="004C6E02" w:rsidRPr="00B5381F" w:rsidRDefault="004C6E02" w:rsidP="004C6E02">
      <w:pPr>
        <w:spacing w:after="0" w:line="240" w:lineRule="auto"/>
        <w:ind w:left="993" w:hanging="567"/>
        <w:jc w:val="both"/>
        <w:rPr>
          <w:rFonts w:ascii="Times New Roman" w:hAnsi="Times New Roman" w:cs="Times New Roman"/>
          <w:bCs/>
          <w:color w:val="000000"/>
          <w:sz w:val="24"/>
          <w:szCs w:val="24"/>
        </w:rPr>
      </w:pPr>
      <w:r w:rsidRPr="00B5381F">
        <w:rPr>
          <w:rFonts w:ascii="Times New Roman" w:hAnsi="Times New Roman" w:cs="Times New Roman"/>
          <w:bCs/>
          <w:color w:val="000000"/>
          <w:sz w:val="24"/>
          <w:szCs w:val="24"/>
        </w:rPr>
        <w:t>Undang-Undang nomor 40 Tahun 2007 tentang Perseroan Terbatas (Lembaran Negara Republik Indonesia Tahun 2007 Nomor 106, Tambahan Lembaran Negara Republik Indonesia Nomor 4756).</w:t>
      </w:r>
    </w:p>
    <w:p w14:paraId="0AC49848" w14:textId="77777777" w:rsidR="004C6E02" w:rsidRPr="00B5381F" w:rsidRDefault="004C6E02" w:rsidP="004C6E02">
      <w:pPr>
        <w:spacing w:after="0" w:line="240" w:lineRule="auto"/>
        <w:ind w:left="993" w:hanging="567"/>
        <w:jc w:val="both"/>
        <w:rPr>
          <w:rFonts w:ascii="Times New Roman" w:hAnsi="Times New Roman" w:cs="Times New Roman"/>
          <w:bCs/>
          <w:color w:val="000000"/>
          <w:sz w:val="24"/>
          <w:szCs w:val="24"/>
        </w:rPr>
      </w:pPr>
      <w:r w:rsidRPr="00B5381F">
        <w:rPr>
          <w:rFonts w:ascii="Times New Roman" w:hAnsi="Times New Roman" w:cs="Times New Roman"/>
          <w:bCs/>
          <w:color w:val="000000"/>
          <w:sz w:val="24"/>
          <w:szCs w:val="24"/>
        </w:rPr>
        <w:t>Undang-Undang nomor 2 Tahun 2014 tentang Perubahan atas Undang-Undang nomor 30 Tahun 2004 tentang Jabatan Notaris (Lembaran Negara Republik Indonesia Tahun 2014 Nomor 3, Tambahan Lembaran Negara Republik Indonesia Nomor 5491).</w:t>
      </w:r>
    </w:p>
    <w:p w14:paraId="3312AD9E" w14:textId="77777777" w:rsidR="004C6E02" w:rsidRPr="00B5381F" w:rsidRDefault="004C6E02" w:rsidP="004C6E02">
      <w:pPr>
        <w:spacing w:after="0" w:line="240" w:lineRule="auto"/>
        <w:ind w:left="993" w:hanging="567"/>
        <w:jc w:val="both"/>
        <w:rPr>
          <w:rFonts w:ascii="Times New Roman" w:hAnsi="Times New Roman" w:cs="Times New Roman"/>
          <w:bCs/>
          <w:color w:val="000000"/>
          <w:sz w:val="24"/>
          <w:szCs w:val="24"/>
        </w:rPr>
      </w:pPr>
      <w:r w:rsidRPr="00B5381F">
        <w:rPr>
          <w:rFonts w:ascii="Times New Roman" w:hAnsi="Times New Roman" w:cs="Times New Roman"/>
          <w:bCs/>
          <w:color w:val="000000"/>
          <w:sz w:val="24"/>
          <w:szCs w:val="24"/>
        </w:rPr>
        <w:t>Undang-Undang nomor 19 Tahun 2016 tentang Perubahan atas Undang-Undang nomor 11 Tahun 2008 tentang Informasi dan Transaksi Elektronik (Lembaran Negara Republik Indonesia Tahun 2016 Nomor 251, Tambahan Lembaran Negara Republik Indonesia Nomor 5952).</w:t>
      </w:r>
    </w:p>
    <w:p w14:paraId="6E9B52DC" w14:textId="77777777" w:rsidR="004C6E02" w:rsidRPr="00B5381F" w:rsidRDefault="004C6E02" w:rsidP="004C6E02">
      <w:pPr>
        <w:spacing w:after="0" w:line="240" w:lineRule="auto"/>
        <w:ind w:left="993" w:hanging="567"/>
        <w:jc w:val="both"/>
        <w:rPr>
          <w:rFonts w:ascii="Times New Roman" w:hAnsi="Times New Roman" w:cs="Times New Roman"/>
          <w:sz w:val="24"/>
          <w:szCs w:val="24"/>
        </w:rPr>
      </w:pPr>
      <w:r w:rsidRPr="00B5381F">
        <w:rPr>
          <w:rFonts w:ascii="Times New Roman" w:hAnsi="Times New Roman" w:cs="Times New Roman"/>
          <w:sz w:val="24"/>
          <w:szCs w:val="24"/>
        </w:rPr>
        <w:t>PP Nomor 71 tahun 2019 tentang Penyelenggaran Sistem dan Transaksi Elektronik</w:t>
      </w:r>
    </w:p>
    <w:p w14:paraId="57C6BCEA" w14:textId="77777777" w:rsidR="004C6E02" w:rsidRPr="00B5381F" w:rsidRDefault="004C6E02" w:rsidP="004C6E02">
      <w:pPr>
        <w:spacing w:after="0" w:line="240" w:lineRule="auto"/>
        <w:ind w:left="993" w:hanging="567"/>
        <w:jc w:val="both"/>
        <w:rPr>
          <w:rFonts w:ascii="Times New Roman" w:hAnsi="Times New Roman" w:cs="Times New Roman"/>
          <w:sz w:val="24"/>
          <w:szCs w:val="24"/>
        </w:rPr>
      </w:pPr>
      <w:r w:rsidRPr="00B5381F">
        <w:rPr>
          <w:rFonts w:ascii="Times New Roman" w:hAnsi="Times New Roman" w:cs="Times New Roman"/>
          <w:sz w:val="24"/>
          <w:szCs w:val="24"/>
        </w:rPr>
        <w:t>Peraturan Otoritas Jasa Keuangan Nomor 15/POJK.04/2020 tentang Renacana dan Penyelenggaraan Rapau Umum Pemegang Saham Perusahaan Terbuka</w:t>
      </w:r>
      <w:bookmarkEnd w:id="0"/>
    </w:p>
    <w:p w14:paraId="7E4A5052" w14:textId="77777777" w:rsidR="004C6E02" w:rsidRPr="008C60F9" w:rsidRDefault="004C6E02" w:rsidP="004C6E02">
      <w:pPr>
        <w:pStyle w:val="ListParagraph"/>
        <w:spacing w:after="0" w:line="240" w:lineRule="auto"/>
        <w:ind w:left="426"/>
        <w:jc w:val="both"/>
        <w:rPr>
          <w:rFonts w:ascii="Times New Roman" w:hAnsi="Times New Roman" w:cs="Times New Roman"/>
          <w:b/>
          <w:bCs/>
          <w:sz w:val="24"/>
          <w:szCs w:val="24"/>
        </w:rPr>
      </w:pPr>
      <w:r w:rsidRPr="008C60F9">
        <w:rPr>
          <w:rFonts w:ascii="Times New Roman" w:hAnsi="Times New Roman" w:cs="Times New Roman"/>
          <w:b/>
          <w:bCs/>
          <w:sz w:val="24"/>
          <w:szCs w:val="24"/>
        </w:rPr>
        <w:t>BUKU</w:t>
      </w:r>
    </w:p>
    <w:p w14:paraId="03F84889" w14:textId="77777777" w:rsidR="004C6E02" w:rsidRPr="00B5381F" w:rsidRDefault="004C6E02" w:rsidP="004C6E02">
      <w:pPr>
        <w:pStyle w:val="FootnoteText"/>
        <w:ind w:left="993" w:hanging="567"/>
        <w:jc w:val="both"/>
        <w:rPr>
          <w:rFonts w:ascii="Times New Roman" w:hAnsi="Times New Roman" w:cs="Times New Roman"/>
          <w:color w:val="000000"/>
          <w:sz w:val="24"/>
          <w:szCs w:val="24"/>
        </w:rPr>
      </w:pPr>
      <w:r w:rsidRPr="00B5381F">
        <w:rPr>
          <w:rFonts w:ascii="Times New Roman" w:hAnsi="Times New Roman" w:cs="Times New Roman"/>
          <w:color w:val="000000"/>
          <w:sz w:val="24"/>
          <w:szCs w:val="24"/>
        </w:rPr>
        <w:t xml:space="preserve">Adjie, Habib,  </w:t>
      </w:r>
      <w:r w:rsidRPr="00B5381F">
        <w:rPr>
          <w:rFonts w:ascii="Times New Roman" w:hAnsi="Times New Roman" w:cs="Times New Roman"/>
          <w:i/>
          <w:color w:val="000000"/>
          <w:sz w:val="24"/>
          <w:szCs w:val="24"/>
        </w:rPr>
        <w:t>Meneropong Khazanah Notaris dan PPAT Indonesia (Kumpulan Tulisan</w:t>
      </w:r>
      <w:r w:rsidRPr="00B5381F">
        <w:rPr>
          <w:rFonts w:ascii="Times New Roman" w:hAnsi="Times New Roman" w:cs="Times New Roman"/>
          <w:color w:val="000000"/>
          <w:sz w:val="24"/>
          <w:szCs w:val="24"/>
        </w:rPr>
        <w:t xml:space="preserve"> </w:t>
      </w:r>
      <w:r w:rsidRPr="00B5381F">
        <w:rPr>
          <w:rFonts w:ascii="Times New Roman" w:hAnsi="Times New Roman" w:cs="Times New Roman"/>
          <w:i/>
          <w:color w:val="000000"/>
          <w:sz w:val="24"/>
          <w:szCs w:val="24"/>
        </w:rPr>
        <w:t>tentang Notaris dan PPAT</w:t>
      </w:r>
      <w:r w:rsidRPr="00B5381F">
        <w:rPr>
          <w:rFonts w:ascii="Times New Roman" w:hAnsi="Times New Roman" w:cs="Times New Roman"/>
          <w:color w:val="000000"/>
          <w:sz w:val="24"/>
          <w:szCs w:val="24"/>
        </w:rPr>
        <w:t>), Bandung : Citra Aditya Bakti, 2009.</w:t>
      </w:r>
    </w:p>
    <w:p w14:paraId="6703753A" w14:textId="77777777" w:rsidR="004C6E02" w:rsidRPr="00B5381F" w:rsidRDefault="004C6E02" w:rsidP="004C6E02">
      <w:pPr>
        <w:pStyle w:val="FootnoteText"/>
        <w:ind w:left="993" w:hanging="567"/>
        <w:jc w:val="both"/>
        <w:rPr>
          <w:rFonts w:ascii="Times New Roman" w:hAnsi="Times New Roman" w:cs="Times New Roman"/>
          <w:color w:val="000000"/>
          <w:sz w:val="24"/>
          <w:szCs w:val="24"/>
        </w:rPr>
      </w:pPr>
      <w:r w:rsidRPr="00B5381F">
        <w:rPr>
          <w:rFonts w:ascii="Times New Roman" w:hAnsi="Times New Roman" w:cs="Times New Roman"/>
          <w:color w:val="000000"/>
          <w:sz w:val="24"/>
          <w:szCs w:val="24"/>
        </w:rPr>
        <w:t xml:space="preserve">Ahmadimiru, </w:t>
      </w:r>
      <w:r w:rsidRPr="00B5381F">
        <w:rPr>
          <w:rFonts w:ascii="Times New Roman" w:hAnsi="Times New Roman" w:cs="Times New Roman"/>
          <w:i/>
          <w:iCs/>
          <w:color w:val="000000"/>
          <w:sz w:val="24"/>
          <w:szCs w:val="24"/>
        </w:rPr>
        <w:t>Cyber Notary dari Sudut Pandang Hukum Indonesia dan Pemberlakuan Cyber Notary di Indonesia Ditinjau dari Undang-Undang Jabatan Notaris</w:t>
      </w:r>
      <w:r w:rsidRPr="00B5381F">
        <w:rPr>
          <w:rFonts w:ascii="Times New Roman" w:hAnsi="Times New Roman" w:cs="Times New Roman"/>
          <w:color w:val="000000"/>
          <w:sz w:val="24"/>
          <w:szCs w:val="24"/>
        </w:rPr>
        <w:t>, Jakarta : Citra Aditya Bakti, 2011.</w:t>
      </w:r>
    </w:p>
    <w:p w14:paraId="0AB51A86" w14:textId="77777777" w:rsidR="004C6E02" w:rsidRPr="00B5381F" w:rsidRDefault="004C6E02" w:rsidP="004C6E02">
      <w:pPr>
        <w:pStyle w:val="FootnoteText"/>
        <w:ind w:left="993" w:hanging="567"/>
        <w:jc w:val="both"/>
        <w:rPr>
          <w:rFonts w:ascii="Times New Roman" w:hAnsi="Times New Roman" w:cs="Times New Roman"/>
          <w:color w:val="000000"/>
          <w:sz w:val="24"/>
          <w:szCs w:val="24"/>
        </w:rPr>
      </w:pPr>
      <w:r w:rsidRPr="00B5381F">
        <w:rPr>
          <w:rFonts w:ascii="Times New Roman" w:hAnsi="Times New Roman" w:cs="Times New Roman"/>
          <w:color w:val="000000"/>
          <w:sz w:val="24"/>
          <w:szCs w:val="24"/>
        </w:rPr>
        <w:lastRenderedPageBreak/>
        <w:t xml:space="preserve">Budionio, Helien, </w:t>
      </w:r>
      <w:r w:rsidRPr="00B5381F">
        <w:rPr>
          <w:rFonts w:ascii="Times New Roman" w:hAnsi="Times New Roman" w:cs="Times New Roman"/>
          <w:i/>
          <w:iCs/>
          <w:color w:val="000000"/>
          <w:sz w:val="24"/>
          <w:szCs w:val="24"/>
        </w:rPr>
        <w:t>Kumpulan Tulisan Hukum Perdata di Bidang Kenotariatan</w:t>
      </w:r>
      <w:r w:rsidRPr="00B5381F">
        <w:rPr>
          <w:rFonts w:ascii="Times New Roman" w:hAnsi="Times New Roman" w:cs="Times New Roman"/>
          <w:color w:val="000000"/>
          <w:sz w:val="24"/>
          <w:szCs w:val="24"/>
        </w:rPr>
        <w:t xml:space="preserve">, Jakarta : Citra Aditya Bakti, 2010. </w:t>
      </w:r>
    </w:p>
    <w:p w14:paraId="60C74219" w14:textId="77777777" w:rsidR="004C6E02" w:rsidRPr="00B5381F" w:rsidRDefault="004C6E02" w:rsidP="004C6E02">
      <w:pPr>
        <w:pStyle w:val="FootnoteText"/>
        <w:ind w:left="993" w:hanging="567"/>
        <w:jc w:val="both"/>
        <w:rPr>
          <w:rFonts w:ascii="Times New Roman" w:hAnsi="Times New Roman" w:cs="Times New Roman"/>
          <w:color w:val="000000"/>
          <w:sz w:val="24"/>
          <w:szCs w:val="24"/>
        </w:rPr>
      </w:pPr>
      <w:r w:rsidRPr="00B5381F">
        <w:rPr>
          <w:rFonts w:ascii="Times New Roman" w:hAnsi="Times New Roman" w:cs="Times New Roman"/>
          <w:color w:val="000000"/>
          <w:sz w:val="24"/>
          <w:szCs w:val="24"/>
        </w:rPr>
        <w:t xml:space="preserve">Fuady, Munir, </w:t>
      </w:r>
      <w:r w:rsidRPr="00B5381F">
        <w:rPr>
          <w:rFonts w:ascii="Times New Roman" w:hAnsi="Times New Roman" w:cs="Times New Roman"/>
          <w:i/>
          <w:color w:val="000000"/>
          <w:sz w:val="24"/>
          <w:szCs w:val="24"/>
        </w:rPr>
        <w:t>Hukum Bisnis dalam Teori dan Praktek</w:t>
      </w:r>
      <w:r w:rsidRPr="00B5381F">
        <w:rPr>
          <w:rFonts w:ascii="Times New Roman" w:hAnsi="Times New Roman" w:cs="Times New Roman"/>
          <w:color w:val="000000"/>
          <w:sz w:val="24"/>
          <w:szCs w:val="24"/>
        </w:rPr>
        <w:t>, Bandung : Citra Aditya Bakti, 2008.</w:t>
      </w:r>
    </w:p>
    <w:p w14:paraId="573F947E" w14:textId="77777777" w:rsidR="004C6E02" w:rsidRPr="00B5381F" w:rsidRDefault="004C6E02" w:rsidP="004C6E02">
      <w:pPr>
        <w:pStyle w:val="FootnoteText"/>
        <w:ind w:left="993" w:hanging="567"/>
        <w:jc w:val="both"/>
        <w:rPr>
          <w:rFonts w:ascii="Times New Roman" w:hAnsi="Times New Roman" w:cs="Times New Roman"/>
          <w:sz w:val="24"/>
          <w:szCs w:val="24"/>
        </w:rPr>
      </w:pPr>
      <w:r w:rsidRPr="00B5381F">
        <w:rPr>
          <w:rFonts w:ascii="Times New Roman" w:hAnsi="Times New Roman" w:cs="Times New Roman"/>
          <w:sz w:val="24"/>
          <w:szCs w:val="24"/>
        </w:rPr>
        <w:t>Khairandy, Ridwan</w:t>
      </w:r>
      <w:r w:rsidRPr="00B5381F">
        <w:rPr>
          <w:rFonts w:ascii="Times New Roman" w:hAnsi="Times New Roman" w:cs="Times New Roman"/>
          <w:i/>
          <w:iCs/>
          <w:sz w:val="24"/>
          <w:szCs w:val="24"/>
        </w:rPr>
        <w:t>, Perseroan Terbatas : Doktrin, Peraturan Perundang-Undangan, dan Yurisprudensi</w:t>
      </w:r>
      <w:r w:rsidRPr="00B5381F">
        <w:rPr>
          <w:rFonts w:ascii="Times New Roman" w:hAnsi="Times New Roman" w:cs="Times New Roman"/>
          <w:sz w:val="24"/>
          <w:szCs w:val="24"/>
        </w:rPr>
        <w:t>, Yogyakarta :  Total Media Yogyakarta, 2009.</w:t>
      </w:r>
    </w:p>
    <w:p w14:paraId="3D3096B1" w14:textId="77777777" w:rsidR="004C6E02" w:rsidRPr="00B5381F" w:rsidRDefault="004C6E02" w:rsidP="004C6E02">
      <w:pPr>
        <w:pStyle w:val="FootnoteText"/>
        <w:ind w:left="993" w:hanging="567"/>
        <w:jc w:val="both"/>
        <w:rPr>
          <w:rFonts w:ascii="Times New Roman" w:hAnsi="Times New Roman" w:cs="Times New Roman"/>
          <w:color w:val="000000"/>
          <w:sz w:val="24"/>
          <w:szCs w:val="24"/>
        </w:rPr>
      </w:pPr>
      <w:r w:rsidRPr="00B5381F">
        <w:rPr>
          <w:rFonts w:ascii="Times New Roman" w:hAnsi="Times New Roman" w:cs="Times New Roman"/>
          <w:color w:val="000000"/>
          <w:sz w:val="24"/>
          <w:szCs w:val="24"/>
        </w:rPr>
        <w:t>Makarim, Edmon</w:t>
      </w:r>
      <w:r w:rsidRPr="00B5381F">
        <w:rPr>
          <w:rFonts w:ascii="Times New Roman" w:hAnsi="Times New Roman" w:cs="Times New Roman"/>
          <w:i/>
          <w:color w:val="000000"/>
          <w:sz w:val="24"/>
          <w:szCs w:val="24"/>
        </w:rPr>
        <w:t>, Notaris &amp; Transaksi Elektronik: Kajian Hukum Tentang Cybernotary Atau Electronic Notary</w:t>
      </w:r>
      <w:r w:rsidRPr="00B5381F">
        <w:rPr>
          <w:rFonts w:ascii="Times New Roman" w:hAnsi="Times New Roman" w:cs="Times New Roman"/>
          <w:color w:val="000000"/>
          <w:sz w:val="24"/>
          <w:szCs w:val="24"/>
        </w:rPr>
        <w:t>, Jakarta : Raja Grafindo Perada, Jakarta, 2013.</w:t>
      </w:r>
    </w:p>
    <w:p w14:paraId="0C11D3E1" w14:textId="77777777" w:rsidR="004C6E02" w:rsidRPr="00B5381F" w:rsidRDefault="004C6E02" w:rsidP="004C6E02">
      <w:pPr>
        <w:spacing w:after="0" w:line="240" w:lineRule="auto"/>
        <w:ind w:left="993" w:hanging="567"/>
        <w:jc w:val="both"/>
        <w:rPr>
          <w:rFonts w:ascii="Times New Roman" w:eastAsia="Tahoma" w:hAnsi="Times New Roman" w:cs="Times New Roman"/>
          <w:color w:val="000000"/>
          <w:sz w:val="24"/>
          <w:szCs w:val="24"/>
        </w:rPr>
      </w:pPr>
      <w:r w:rsidRPr="00B5381F">
        <w:rPr>
          <w:rFonts w:ascii="Times New Roman" w:eastAsia="Tahoma" w:hAnsi="Times New Roman" w:cs="Times New Roman"/>
          <w:color w:val="000000"/>
          <w:sz w:val="24"/>
          <w:szCs w:val="24"/>
        </w:rPr>
        <w:t xml:space="preserve">Naja, H.R. Daeng, </w:t>
      </w:r>
      <w:r w:rsidRPr="00B5381F">
        <w:rPr>
          <w:rFonts w:ascii="Times New Roman" w:eastAsia="Tahoma" w:hAnsi="Times New Roman" w:cs="Times New Roman"/>
          <w:i/>
          <w:color w:val="000000"/>
          <w:sz w:val="24"/>
          <w:szCs w:val="24"/>
        </w:rPr>
        <w:t>Teknik Pembuatan Akta (Buku Wajib Kenotariatan</w:t>
      </w:r>
      <w:r w:rsidRPr="00B5381F">
        <w:rPr>
          <w:rFonts w:ascii="Times New Roman" w:eastAsia="Tahoma" w:hAnsi="Times New Roman" w:cs="Times New Roman"/>
          <w:color w:val="000000"/>
          <w:sz w:val="24"/>
          <w:szCs w:val="24"/>
        </w:rPr>
        <w:t>), Yogyakarta : Pustaka Yusticia, 2012.</w:t>
      </w:r>
    </w:p>
    <w:p w14:paraId="22FA0E78" w14:textId="77777777" w:rsidR="004C6E02" w:rsidRPr="00B5381F" w:rsidRDefault="004C6E02" w:rsidP="004C6E02">
      <w:pPr>
        <w:pStyle w:val="FootnoteText"/>
        <w:ind w:left="993" w:hanging="567"/>
        <w:jc w:val="both"/>
        <w:rPr>
          <w:rFonts w:ascii="Times New Roman" w:hAnsi="Times New Roman" w:cs="Times New Roman"/>
          <w:sz w:val="24"/>
          <w:szCs w:val="24"/>
        </w:rPr>
      </w:pPr>
      <w:r w:rsidRPr="00B5381F">
        <w:rPr>
          <w:rFonts w:ascii="Times New Roman" w:hAnsi="Times New Roman" w:cs="Times New Roman"/>
          <w:sz w:val="24"/>
          <w:szCs w:val="24"/>
        </w:rPr>
        <w:t xml:space="preserve">Nurita, Emma,  </w:t>
      </w:r>
      <w:r w:rsidRPr="00B5381F">
        <w:rPr>
          <w:rFonts w:ascii="Times New Roman" w:hAnsi="Times New Roman" w:cs="Times New Roman"/>
          <w:i/>
          <w:iCs/>
          <w:sz w:val="24"/>
          <w:szCs w:val="24"/>
        </w:rPr>
        <w:t>Cyber Notary : Pemahaman Awal Dalam Konsep Pemikiran</w:t>
      </w:r>
      <w:r w:rsidRPr="00B5381F">
        <w:rPr>
          <w:rFonts w:ascii="Times New Roman" w:hAnsi="Times New Roman" w:cs="Times New Roman"/>
          <w:sz w:val="24"/>
          <w:szCs w:val="24"/>
        </w:rPr>
        <w:t>, Bandung : Refika Aditama, 2012.</w:t>
      </w:r>
    </w:p>
    <w:p w14:paraId="6E09E01E" w14:textId="77777777" w:rsidR="004C6E02" w:rsidRPr="00B5381F" w:rsidRDefault="004C6E02" w:rsidP="004C6E02">
      <w:pPr>
        <w:pStyle w:val="FootnoteText"/>
        <w:ind w:left="993" w:hanging="567"/>
        <w:jc w:val="both"/>
        <w:rPr>
          <w:rFonts w:ascii="Times New Roman" w:hAnsi="Times New Roman" w:cs="Times New Roman"/>
          <w:sz w:val="24"/>
          <w:szCs w:val="24"/>
        </w:rPr>
      </w:pPr>
      <w:r w:rsidRPr="00B5381F">
        <w:rPr>
          <w:rFonts w:ascii="Times New Roman" w:hAnsi="Times New Roman" w:cs="Times New Roman"/>
          <w:sz w:val="24"/>
          <w:szCs w:val="24"/>
        </w:rPr>
        <w:t>Prasetya, Rudi</w:t>
      </w:r>
      <w:r w:rsidRPr="00B5381F">
        <w:rPr>
          <w:rFonts w:ascii="Times New Roman" w:hAnsi="Times New Roman" w:cs="Times New Roman"/>
          <w:i/>
          <w:iCs/>
          <w:sz w:val="24"/>
          <w:szCs w:val="24"/>
        </w:rPr>
        <w:t>, Kedudukan Mandiri Perseroan Terbatas</w:t>
      </w:r>
      <w:r w:rsidRPr="00B5381F">
        <w:rPr>
          <w:rFonts w:ascii="Times New Roman" w:hAnsi="Times New Roman" w:cs="Times New Roman"/>
          <w:sz w:val="24"/>
          <w:szCs w:val="24"/>
        </w:rPr>
        <w:t>, Jakarta : Citra Aditya Bakti, 2005.</w:t>
      </w:r>
    </w:p>
    <w:p w14:paraId="0BE7C687" w14:textId="77777777" w:rsidR="004C6E02" w:rsidRPr="00B5381F" w:rsidRDefault="004C6E02" w:rsidP="004C6E02">
      <w:pPr>
        <w:pStyle w:val="ListParagraph"/>
        <w:spacing w:after="0" w:line="240" w:lineRule="auto"/>
        <w:ind w:left="993" w:hanging="567"/>
        <w:jc w:val="both"/>
        <w:rPr>
          <w:rFonts w:ascii="Times New Roman" w:hAnsi="Times New Roman" w:cs="Times New Roman"/>
          <w:color w:val="000000"/>
          <w:sz w:val="24"/>
          <w:szCs w:val="24"/>
        </w:rPr>
      </w:pPr>
      <w:r w:rsidRPr="00B5381F">
        <w:rPr>
          <w:rFonts w:ascii="Times New Roman" w:hAnsi="Times New Roman" w:cs="Times New Roman"/>
          <w:color w:val="000000"/>
          <w:sz w:val="24"/>
          <w:szCs w:val="24"/>
        </w:rPr>
        <w:t xml:space="preserve"> Purwosutjiptso,H.M.N, </w:t>
      </w:r>
      <w:r w:rsidRPr="00B5381F">
        <w:rPr>
          <w:rFonts w:ascii="Times New Roman" w:hAnsi="Times New Roman" w:cs="Times New Roman"/>
          <w:i/>
          <w:color w:val="000000"/>
          <w:sz w:val="24"/>
          <w:szCs w:val="24"/>
        </w:rPr>
        <w:t>Pengertian Pokok Hukum Dagang Indonesia 2: Bentuk-Bentuk Perusahaan</w:t>
      </w:r>
      <w:r w:rsidRPr="00B5381F">
        <w:rPr>
          <w:rFonts w:ascii="Times New Roman" w:hAnsi="Times New Roman" w:cs="Times New Roman"/>
          <w:color w:val="000000"/>
          <w:sz w:val="24"/>
          <w:szCs w:val="24"/>
        </w:rPr>
        <w:t>,Jakarta : Intan Sejati Klaten, 2005.</w:t>
      </w:r>
    </w:p>
    <w:p w14:paraId="55B7E49C" w14:textId="77777777" w:rsidR="004C6E02" w:rsidRPr="00B5381F" w:rsidRDefault="004C6E02" w:rsidP="004C6E02">
      <w:pPr>
        <w:pStyle w:val="FootnoteText"/>
        <w:ind w:left="993" w:hanging="567"/>
        <w:jc w:val="both"/>
        <w:rPr>
          <w:rFonts w:ascii="Times New Roman" w:hAnsi="Times New Roman" w:cs="Times New Roman"/>
          <w:color w:val="000000"/>
          <w:sz w:val="24"/>
          <w:szCs w:val="24"/>
        </w:rPr>
      </w:pPr>
      <w:r w:rsidRPr="00B5381F">
        <w:rPr>
          <w:rFonts w:ascii="Times New Roman" w:hAnsi="Times New Roman" w:cs="Times New Roman"/>
          <w:color w:val="000000"/>
          <w:sz w:val="24"/>
          <w:szCs w:val="24"/>
        </w:rPr>
        <w:t xml:space="preserve">Sitompul, Joshua, </w:t>
      </w:r>
      <w:r w:rsidRPr="00B5381F">
        <w:rPr>
          <w:rFonts w:ascii="Times New Roman" w:hAnsi="Times New Roman" w:cs="Times New Roman"/>
          <w:i/>
          <w:color w:val="000000"/>
          <w:sz w:val="24"/>
          <w:szCs w:val="24"/>
        </w:rPr>
        <w:t>Cyber notary Pemahaman Awal dan Konsep Pemikiran</w:t>
      </w:r>
      <w:r w:rsidRPr="00B5381F">
        <w:rPr>
          <w:rFonts w:ascii="Times New Roman" w:hAnsi="Times New Roman" w:cs="Times New Roman"/>
          <w:color w:val="000000"/>
          <w:sz w:val="24"/>
          <w:szCs w:val="24"/>
        </w:rPr>
        <w:t>, Jakarta :  Refika Aditama, 2011.</w:t>
      </w:r>
    </w:p>
    <w:p w14:paraId="0ACA1E06" w14:textId="77777777" w:rsidR="004C6E02" w:rsidRPr="00B5381F" w:rsidRDefault="004C6E02" w:rsidP="004C6E02">
      <w:pPr>
        <w:pStyle w:val="FootnoteText"/>
        <w:ind w:left="993" w:hanging="567"/>
        <w:jc w:val="both"/>
        <w:rPr>
          <w:rFonts w:ascii="Times New Roman" w:hAnsi="Times New Roman" w:cs="Times New Roman"/>
          <w:sz w:val="24"/>
          <w:szCs w:val="24"/>
        </w:rPr>
      </w:pPr>
      <w:r w:rsidRPr="00B5381F">
        <w:rPr>
          <w:rFonts w:ascii="Times New Roman" w:hAnsi="Times New Roman" w:cs="Times New Roman"/>
          <w:sz w:val="24"/>
          <w:szCs w:val="24"/>
        </w:rPr>
        <w:t xml:space="preserve">Sutedji, Andrian, </w:t>
      </w:r>
      <w:r w:rsidRPr="00B5381F">
        <w:rPr>
          <w:rFonts w:ascii="Times New Roman" w:hAnsi="Times New Roman" w:cs="Times New Roman"/>
          <w:i/>
          <w:iCs/>
          <w:sz w:val="24"/>
          <w:szCs w:val="24"/>
        </w:rPr>
        <w:t>Buku Pintar Hukum Perseroan Terbatas</w:t>
      </w:r>
      <w:r w:rsidRPr="00B5381F">
        <w:rPr>
          <w:rFonts w:ascii="Times New Roman" w:hAnsi="Times New Roman" w:cs="Times New Roman"/>
          <w:sz w:val="24"/>
          <w:szCs w:val="24"/>
        </w:rPr>
        <w:t>, Jakarta : Raih Asa Sukses, 2015.</w:t>
      </w:r>
    </w:p>
    <w:p w14:paraId="06EE8E7F" w14:textId="77777777" w:rsidR="004C6E02" w:rsidRPr="00B5381F" w:rsidRDefault="004C6E02" w:rsidP="004C6E02">
      <w:pPr>
        <w:pStyle w:val="FootnoteText"/>
        <w:ind w:left="993" w:hanging="567"/>
        <w:jc w:val="both"/>
        <w:rPr>
          <w:rFonts w:ascii="Times New Roman" w:hAnsi="Times New Roman" w:cs="Times New Roman"/>
          <w:i/>
          <w:color w:val="000000"/>
          <w:sz w:val="24"/>
          <w:szCs w:val="24"/>
        </w:rPr>
      </w:pPr>
      <w:r w:rsidRPr="00B5381F">
        <w:rPr>
          <w:rFonts w:ascii="Times New Roman" w:hAnsi="Times New Roman" w:cs="Times New Roman"/>
          <w:sz w:val="24"/>
          <w:szCs w:val="24"/>
        </w:rPr>
        <w:t xml:space="preserve">Widjaja, Gunawan, </w:t>
      </w:r>
      <w:r w:rsidRPr="00B5381F">
        <w:rPr>
          <w:rFonts w:ascii="Times New Roman" w:hAnsi="Times New Roman" w:cs="Times New Roman"/>
          <w:i/>
          <w:iCs/>
          <w:sz w:val="24"/>
          <w:szCs w:val="24"/>
        </w:rPr>
        <w:t>Hak Individu dan Kolektif Para Pemegang Saham</w:t>
      </w:r>
      <w:r w:rsidRPr="00B5381F">
        <w:rPr>
          <w:rFonts w:ascii="Times New Roman" w:hAnsi="Times New Roman" w:cs="Times New Roman"/>
          <w:sz w:val="24"/>
          <w:szCs w:val="24"/>
        </w:rPr>
        <w:t>, Jakarta : Forum Sahabat,  2008.</w:t>
      </w:r>
    </w:p>
    <w:p w14:paraId="08DD481A" w14:textId="77777777" w:rsidR="004C6E02" w:rsidRPr="00B5381F" w:rsidRDefault="004C6E02" w:rsidP="004C6E02">
      <w:pPr>
        <w:pStyle w:val="ListParagraph"/>
        <w:spacing w:after="0" w:line="240" w:lineRule="auto"/>
        <w:ind w:left="426"/>
        <w:jc w:val="both"/>
        <w:rPr>
          <w:rFonts w:ascii="Times New Roman" w:hAnsi="Times New Roman" w:cs="Times New Roman"/>
          <w:b/>
          <w:bCs/>
          <w:sz w:val="24"/>
          <w:szCs w:val="24"/>
        </w:rPr>
      </w:pPr>
      <w:r w:rsidRPr="00890E78">
        <w:rPr>
          <w:rFonts w:ascii="Times New Roman" w:hAnsi="Times New Roman" w:cs="Times New Roman"/>
          <w:b/>
          <w:bCs/>
          <w:sz w:val="24"/>
          <w:szCs w:val="24"/>
        </w:rPr>
        <w:t xml:space="preserve">JURNAL </w:t>
      </w:r>
    </w:p>
    <w:p w14:paraId="2C23B622" w14:textId="77777777" w:rsidR="004C6E02" w:rsidRPr="0057566A" w:rsidRDefault="004C6E02" w:rsidP="004C6E02">
      <w:pPr>
        <w:pStyle w:val="FootnoteText"/>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Cendana, </w:t>
      </w:r>
      <w:r w:rsidRPr="0057566A">
        <w:rPr>
          <w:rFonts w:ascii="Times New Roman" w:hAnsi="Times New Roman" w:cs="Times New Roman"/>
          <w:color w:val="000000"/>
          <w:sz w:val="24"/>
          <w:szCs w:val="24"/>
        </w:rPr>
        <w:t xml:space="preserve">Silvia, </w:t>
      </w:r>
      <w:r w:rsidRPr="0057566A">
        <w:rPr>
          <w:rFonts w:ascii="Times New Roman" w:hAnsi="Times New Roman" w:cs="Times New Roman"/>
          <w:iCs/>
          <w:color w:val="000000"/>
          <w:sz w:val="24"/>
          <w:szCs w:val="24"/>
        </w:rPr>
        <w:t>Devina Trianti, Eva Fortuna Kasan, dan Andrywan</w:t>
      </w:r>
      <w:r w:rsidRPr="0057566A">
        <w:rPr>
          <w:rFonts w:ascii="Times New Roman" w:hAnsi="Times New Roman" w:cs="Times New Roman"/>
          <w:i/>
          <w:color w:val="000000"/>
          <w:sz w:val="24"/>
          <w:szCs w:val="24"/>
        </w:rPr>
        <w:t>, “</w:t>
      </w:r>
      <w:r w:rsidRPr="0057566A">
        <w:rPr>
          <w:rFonts w:ascii="Times New Roman" w:hAnsi="Times New Roman" w:cs="Times New Roman"/>
          <w:iCs/>
          <w:color w:val="000000"/>
          <w:sz w:val="24"/>
          <w:szCs w:val="24"/>
        </w:rPr>
        <w:t>Analisis Kekuatan Hukum Atas Pengambilan Keputusan Dengan Metode Circular Resolution Pada Perseroan Terbatas”</w:t>
      </w:r>
      <w:r w:rsidRPr="0057566A">
        <w:rPr>
          <w:rFonts w:ascii="Times New Roman" w:hAnsi="Times New Roman" w:cs="Times New Roman"/>
          <w:color w:val="000000"/>
          <w:sz w:val="24"/>
          <w:szCs w:val="24"/>
        </w:rPr>
        <w:t xml:space="preserve">, </w:t>
      </w:r>
      <w:r w:rsidRPr="0057566A">
        <w:rPr>
          <w:rFonts w:ascii="Times New Roman" w:hAnsi="Times New Roman" w:cs="Times New Roman"/>
          <w:i/>
          <w:iCs/>
          <w:color w:val="000000"/>
          <w:sz w:val="24"/>
          <w:szCs w:val="24"/>
        </w:rPr>
        <w:t>Jurnal Hukum Adigama</w:t>
      </w:r>
      <w:r w:rsidRPr="0057566A">
        <w:rPr>
          <w:rFonts w:ascii="Times New Roman" w:hAnsi="Times New Roman" w:cs="Times New Roman"/>
          <w:color w:val="000000"/>
          <w:sz w:val="24"/>
          <w:szCs w:val="24"/>
        </w:rPr>
        <w:t>, Vol. 4, No. 1, (2021).</w:t>
      </w:r>
    </w:p>
    <w:p w14:paraId="710F0207" w14:textId="77777777" w:rsidR="004C6E02" w:rsidRPr="0057566A" w:rsidRDefault="004C6E02" w:rsidP="004C6E02">
      <w:pPr>
        <w:pStyle w:val="FootnoteText"/>
        <w:ind w:left="993" w:hanging="567"/>
        <w:jc w:val="both"/>
        <w:rPr>
          <w:rFonts w:ascii="Times New Roman" w:hAnsi="Times New Roman" w:cs="Times New Roman"/>
          <w:color w:val="000000"/>
          <w:sz w:val="24"/>
          <w:szCs w:val="24"/>
        </w:rPr>
      </w:pPr>
      <w:r w:rsidRPr="0057566A">
        <w:rPr>
          <w:rFonts w:ascii="Times New Roman" w:hAnsi="Times New Roman" w:cs="Times New Roman"/>
          <w:color w:val="000000"/>
          <w:sz w:val="24"/>
          <w:szCs w:val="24"/>
        </w:rPr>
        <w:t>Kurniawan, “</w:t>
      </w:r>
      <w:r w:rsidRPr="0057566A">
        <w:rPr>
          <w:rFonts w:ascii="Times New Roman" w:hAnsi="Times New Roman" w:cs="Times New Roman"/>
          <w:iCs/>
          <w:color w:val="000000"/>
          <w:sz w:val="24"/>
          <w:szCs w:val="24"/>
        </w:rPr>
        <w:t>Tanggung Jawab Pemegang Saham Perseroan Terbatas Menurut Hukum Positif”</w:t>
      </w:r>
      <w:r w:rsidRPr="0057566A">
        <w:rPr>
          <w:rFonts w:ascii="Times New Roman" w:hAnsi="Times New Roman" w:cs="Times New Roman"/>
          <w:color w:val="000000"/>
          <w:sz w:val="24"/>
          <w:szCs w:val="24"/>
        </w:rPr>
        <w:t xml:space="preserve">, </w:t>
      </w:r>
      <w:r w:rsidRPr="0057566A">
        <w:rPr>
          <w:rFonts w:ascii="Times New Roman" w:hAnsi="Times New Roman" w:cs="Times New Roman"/>
          <w:i/>
          <w:iCs/>
          <w:color w:val="000000"/>
          <w:sz w:val="24"/>
          <w:szCs w:val="24"/>
        </w:rPr>
        <w:t>Jurnal Mimbar Hukum</w:t>
      </w:r>
      <w:r w:rsidRPr="0057566A">
        <w:rPr>
          <w:rFonts w:ascii="Times New Roman" w:hAnsi="Times New Roman" w:cs="Times New Roman"/>
          <w:color w:val="000000"/>
          <w:sz w:val="24"/>
          <w:szCs w:val="24"/>
        </w:rPr>
        <w:t>, Vol. 26, No. 1, (2014).</w:t>
      </w:r>
    </w:p>
    <w:p w14:paraId="67CDB1EA" w14:textId="77777777" w:rsidR="004C6E02" w:rsidRDefault="004C6E02" w:rsidP="004C6E02">
      <w:pPr>
        <w:pStyle w:val="FootnoteText"/>
        <w:ind w:left="993" w:hanging="567"/>
        <w:jc w:val="both"/>
        <w:rPr>
          <w:rFonts w:ascii="Times New Roman" w:hAnsi="Times New Roman" w:cs="Times New Roman"/>
          <w:sz w:val="24"/>
          <w:szCs w:val="24"/>
        </w:rPr>
      </w:pPr>
      <w:r w:rsidRPr="0057566A">
        <w:rPr>
          <w:rFonts w:ascii="Times New Roman" w:hAnsi="Times New Roman" w:cs="Times New Roman"/>
          <w:sz w:val="24"/>
          <w:szCs w:val="24"/>
        </w:rPr>
        <w:t>Latianingsih,</w:t>
      </w:r>
      <w:r>
        <w:rPr>
          <w:rFonts w:ascii="Times New Roman" w:hAnsi="Times New Roman" w:cs="Times New Roman"/>
          <w:sz w:val="24"/>
          <w:szCs w:val="24"/>
        </w:rPr>
        <w:t xml:space="preserve"> Ningsih.</w:t>
      </w:r>
      <w:r w:rsidRPr="0057566A">
        <w:rPr>
          <w:rFonts w:ascii="Times New Roman" w:hAnsi="Times New Roman" w:cs="Times New Roman"/>
          <w:sz w:val="24"/>
          <w:szCs w:val="24"/>
        </w:rPr>
        <w:t xml:space="preserve"> “Prinsip Tanggung Jawab Pelaku Usaha Dalam Transaksi Elektronik Menurut Undang-Undang Informasi dan Transaksi Elektronik”, </w:t>
      </w:r>
      <w:r w:rsidRPr="0057566A">
        <w:rPr>
          <w:rFonts w:ascii="Times New Roman" w:hAnsi="Times New Roman" w:cs="Times New Roman"/>
          <w:i/>
          <w:iCs/>
          <w:sz w:val="24"/>
          <w:szCs w:val="24"/>
        </w:rPr>
        <w:t>Jurnal Ekonomi dan Bisnis</w:t>
      </w:r>
      <w:r w:rsidRPr="0057566A">
        <w:rPr>
          <w:rFonts w:ascii="Times New Roman" w:hAnsi="Times New Roman" w:cs="Times New Roman"/>
          <w:sz w:val="24"/>
          <w:szCs w:val="24"/>
        </w:rPr>
        <w:t xml:space="preserve">, Volume 11 Nomor 2 (2012). </w:t>
      </w:r>
    </w:p>
    <w:p w14:paraId="592F4316" w14:textId="77777777" w:rsidR="004C6E02" w:rsidRPr="0057566A" w:rsidRDefault="004C6E02" w:rsidP="004C6E02">
      <w:pPr>
        <w:pStyle w:val="FootnoteText"/>
        <w:ind w:left="993" w:hanging="567"/>
        <w:jc w:val="both"/>
        <w:rPr>
          <w:rFonts w:ascii="Times New Roman" w:hAnsi="Times New Roman" w:cs="Times New Roman"/>
          <w:sz w:val="24"/>
          <w:szCs w:val="24"/>
        </w:rPr>
      </w:pPr>
      <w:r w:rsidRPr="0057566A">
        <w:rPr>
          <w:rFonts w:ascii="Times New Roman" w:hAnsi="Times New Roman" w:cs="Times New Roman"/>
          <w:sz w:val="24"/>
          <w:szCs w:val="24"/>
        </w:rPr>
        <w:t xml:space="preserve">Pahlefi, “Eksistensi RUPS Sebagai Organ Perseroan Terkait Pasal 91 Undang-Undang Perseroan Terbatas”, </w:t>
      </w:r>
      <w:r w:rsidRPr="0057566A">
        <w:rPr>
          <w:rFonts w:ascii="Times New Roman" w:hAnsi="Times New Roman" w:cs="Times New Roman"/>
          <w:i/>
          <w:iCs/>
          <w:sz w:val="24"/>
          <w:szCs w:val="24"/>
        </w:rPr>
        <w:t>Jurnal Ilmu Hukum</w:t>
      </w:r>
      <w:r w:rsidRPr="0057566A">
        <w:rPr>
          <w:rFonts w:ascii="Times New Roman" w:hAnsi="Times New Roman" w:cs="Times New Roman"/>
          <w:sz w:val="24"/>
          <w:szCs w:val="24"/>
        </w:rPr>
        <w:t>, Volume 7, Nomor 2 (2016).</w:t>
      </w:r>
    </w:p>
    <w:p w14:paraId="052D7E1C" w14:textId="77777777" w:rsidR="004C6E02" w:rsidRPr="0057566A" w:rsidRDefault="004C6E02" w:rsidP="004C6E02">
      <w:pPr>
        <w:pStyle w:val="FootnoteText"/>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Santoso, </w:t>
      </w:r>
      <w:r w:rsidRPr="0057566A">
        <w:rPr>
          <w:rFonts w:ascii="Times New Roman" w:hAnsi="Times New Roman" w:cs="Times New Roman"/>
          <w:color w:val="000000"/>
          <w:sz w:val="24"/>
          <w:szCs w:val="24"/>
        </w:rPr>
        <w:t>Johari, “Perseroan Terbatas Sebagai Insitutsi Kegiatan Ekonomi Yang Demokratis</w:t>
      </w:r>
      <w:r w:rsidRPr="0057566A">
        <w:rPr>
          <w:rFonts w:ascii="Times New Roman" w:hAnsi="Times New Roman" w:cs="Times New Roman"/>
          <w:i/>
          <w:color w:val="000000"/>
          <w:sz w:val="24"/>
          <w:szCs w:val="24"/>
        </w:rPr>
        <w:t>”,</w:t>
      </w:r>
      <w:r w:rsidRPr="0057566A">
        <w:rPr>
          <w:rFonts w:ascii="Times New Roman" w:hAnsi="Times New Roman" w:cs="Times New Roman"/>
          <w:color w:val="000000"/>
          <w:sz w:val="24"/>
          <w:szCs w:val="24"/>
        </w:rPr>
        <w:t xml:space="preserve"> </w:t>
      </w:r>
      <w:r w:rsidRPr="0057566A">
        <w:rPr>
          <w:rFonts w:ascii="Times New Roman" w:hAnsi="Times New Roman" w:cs="Times New Roman"/>
          <w:i/>
          <w:iCs/>
          <w:color w:val="000000"/>
          <w:sz w:val="24"/>
          <w:szCs w:val="24"/>
        </w:rPr>
        <w:t>Jurnal Hukum</w:t>
      </w:r>
      <w:r w:rsidRPr="0057566A">
        <w:rPr>
          <w:rFonts w:ascii="Times New Roman" w:hAnsi="Times New Roman" w:cs="Times New Roman"/>
          <w:color w:val="000000"/>
          <w:sz w:val="24"/>
          <w:szCs w:val="24"/>
        </w:rPr>
        <w:t>, Vol. 7, No. 15,  (2000).</w:t>
      </w:r>
    </w:p>
    <w:p w14:paraId="3D4BA6DA" w14:textId="77777777" w:rsidR="004C6E02" w:rsidRPr="0057566A" w:rsidRDefault="004C6E02" w:rsidP="004C6E02">
      <w:pPr>
        <w:pStyle w:val="ListParagraph"/>
        <w:spacing w:before="240"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 xml:space="preserve">Setiawan, </w:t>
      </w:r>
      <w:r w:rsidRPr="0057566A">
        <w:rPr>
          <w:rFonts w:ascii="Times New Roman" w:hAnsi="Times New Roman" w:cs="Times New Roman"/>
          <w:sz w:val="24"/>
          <w:szCs w:val="24"/>
        </w:rPr>
        <w:t xml:space="preserve">Raditha, “Efektivitas Undang-Undang Informasi dan Transaksi Elektronik di Indonesia Dalam Aspek Hukum Pidana”, </w:t>
      </w:r>
      <w:r w:rsidRPr="0057566A">
        <w:rPr>
          <w:rFonts w:ascii="Times New Roman" w:hAnsi="Times New Roman" w:cs="Times New Roman"/>
          <w:i/>
          <w:iCs/>
          <w:sz w:val="24"/>
          <w:szCs w:val="24"/>
        </w:rPr>
        <w:t>Recidive</w:t>
      </w:r>
      <w:r w:rsidRPr="0057566A">
        <w:rPr>
          <w:rFonts w:ascii="Times New Roman" w:hAnsi="Times New Roman" w:cs="Times New Roman"/>
          <w:sz w:val="24"/>
          <w:szCs w:val="24"/>
        </w:rPr>
        <w:t>, Volume 2 No. 2 (2013).</w:t>
      </w:r>
    </w:p>
    <w:p w14:paraId="1A4CD942" w14:textId="77777777" w:rsidR="004C6E02" w:rsidRPr="0057566A" w:rsidRDefault="004C6E02" w:rsidP="004C6E02">
      <w:pPr>
        <w:pStyle w:val="FootnoteText"/>
        <w:ind w:left="993" w:hanging="567"/>
        <w:jc w:val="both"/>
        <w:rPr>
          <w:rFonts w:ascii="Times New Roman" w:hAnsi="Times New Roman" w:cs="Times New Roman"/>
          <w:sz w:val="24"/>
          <w:szCs w:val="24"/>
        </w:rPr>
      </w:pPr>
      <w:r>
        <w:rPr>
          <w:rFonts w:ascii="Times New Roman" w:hAnsi="Times New Roman" w:cs="Times New Roman"/>
          <w:sz w:val="24"/>
          <w:szCs w:val="24"/>
        </w:rPr>
        <w:t xml:space="preserve">Sjawsie, </w:t>
      </w:r>
      <w:r w:rsidRPr="0057566A">
        <w:rPr>
          <w:rFonts w:ascii="Times New Roman" w:hAnsi="Times New Roman" w:cs="Times New Roman"/>
          <w:sz w:val="24"/>
          <w:szCs w:val="24"/>
        </w:rPr>
        <w:t xml:space="preserve">Hasbullah F., “Tanggung Jawab Direksi Perseroan Terbatas Atas Tindakan Ultra Vires”, </w:t>
      </w:r>
      <w:r w:rsidRPr="0057566A">
        <w:rPr>
          <w:rFonts w:ascii="Times New Roman" w:hAnsi="Times New Roman" w:cs="Times New Roman"/>
          <w:i/>
          <w:iCs/>
          <w:sz w:val="24"/>
          <w:szCs w:val="24"/>
        </w:rPr>
        <w:t>Jurnal Hukum Prioris</w:t>
      </w:r>
      <w:r w:rsidRPr="0057566A">
        <w:rPr>
          <w:rFonts w:ascii="Times New Roman" w:hAnsi="Times New Roman" w:cs="Times New Roman"/>
          <w:sz w:val="24"/>
          <w:szCs w:val="24"/>
        </w:rPr>
        <w:t>, Volume 6 Nomor 1 (2017).</w:t>
      </w:r>
    </w:p>
    <w:p w14:paraId="11376736" w14:textId="77777777" w:rsidR="004C6E02" w:rsidRPr="0057566A" w:rsidRDefault="004C6E02" w:rsidP="004C6E02">
      <w:pPr>
        <w:pStyle w:val="FootnoteText"/>
        <w:ind w:left="993" w:hanging="567"/>
        <w:jc w:val="both"/>
        <w:rPr>
          <w:rFonts w:ascii="Times New Roman" w:hAnsi="Times New Roman" w:cs="Times New Roman"/>
          <w:sz w:val="24"/>
          <w:szCs w:val="24"/>
        </w:rPr>
      </w:pPr>
      <w:r>
        <w:rPr>
          <w:rFonts w:ascii="Times New Roman" w:hAnsi="Times New Roman" w:cs="Times New Roman"/>
          <w:sz w:val="24"/>
          <w:szCs w:val="24"/>
        </w:rPr>
        <w:t xml:space="preserve">Wiryawan, </w:t>
      </w:r>
      <w:r w:rsidRPr="0057566A">
        <w:rPr>
          <w:rFonts w:ascii="Times New Roman" w:hAnsi="Times New Roman" w:cs="Times New Roman"/>
          <w:sz w:val="24"/>
          <w:szCs w:val="24"/>
        </w:rPr>
        <w:t xml:space="preserve">I Wayan, “Kebijakan Pemerintah Dalam Penanganan Pandemi Virus Corona Disease 2019 (COVID-19) di Indonesia”, </w:t>
      </w:r>
      <w:r w:rsidRPr="0057566A">
        <w:rPr>
          <w:rFonts w:ascii="Times New Roman" w:hAnsi="Times New Roman" w:cs="Times New Roman"/>
          <w:i/>
          <w:iCs/>
          <w:sz w:val="24"/>
          <w:szCs w:val="24"/>
        </w:rPr>
        <w:t>Jurnal Unmas</w:t>
      </w:r>
      <w:r w:rsidRPr="0057566A">
        <w:rPr>
          <w:rFonts w:ascii="Times New Roman" w:hAnsi="Times New Roman" w:cs="Times New Roman"/>
          <w:sz w:val="24"/>
          <w:szCs w:val="24"/>
        </w:rPr>
        <w:t>, Volume 1 Nomor 2 (2020).</w:t>
      </w:r>
    </w:p>
    <w:p w14:paraId="157F38DE" w14:textId="77777777" w:rsidR="004C6E02" w:rsidRPr="0057566A" w:rsidRDefault="004C6E02" w:rsidP="004C6E02">
      <w:pPr>
        <w:pStyle w:val="FootnoteText"/>
        <w:jc w:val="both"/>
        <w:rPr>
          <w:rFonts w:ascii="Times New Roman" w:hAnsi="Times New Roman" w:cs="Times New Roman"/>
          <w:sz w:val="24"/>
          <w:szCs w:val="24"/>
        </w:rPr>
      </w:pPr>
    </w:p>
    <w:p w14:paraId="4CB5639B" w14:textId="77777777" w:rsidR="004C6E02" w:rsidRPr="00B5381F" w:rsidRDefault="004C6E02" w:rsidP="004C6E02">
      <w:pPr>
        <w:pStyle w:val="ListParagraph"/>
        <w:spacing w:after="0" w:line="240" w:lineRule="auto"/>
        <w:ind w:left="426"/>
        <w:jc w:val="both"/>
        <w:rPr>
          <w:rFonts w:ascii="Times New Roman" w:hAnsi="Times New Roman" w:cs="Times New Roman"/>
          <w:b/>
          <w:bCs/>
          <w:sz w:val="24"/>
          <w:szCs w:val="24"/>
        </w:rPr>
      </w:pPr>
      <w:r w:rsidRPr="00B5381F">
        <w:rPr>
          <w:rFonts w:ascii="Times New Roman" w:hAnsi="Times New Roman" w:cs="Times New Roman"/>
          <w:b/>
          <w:bCs/>
          <w:sz w:val="24"/>
          <w:szCs w:val="24"/>
        </w:rPr>
        <w:t>TESIS</w:t>
      </w:r>
    </w:p>
    <w:p w14:paraId="65BB0BAC" w14:textId="77777777" w:rsidR="004C6E02" w:rsidRPr="0057566A" w:rsidRDefault="004C6E02" w:rsidP="004C6E02">
      <w:pPr>
        <w:pStyle w:val="FootnoteText"/>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Wahyuni, </w:t>
      </w:r>
      <w:r w:rsidRPr="0057566A">
        <w:rPr>
          <w:rFonts w:ascii="Times New Roman" w:hAnsi="Times New Roman" w:cs="Times New Roman"/>
          <w:color w:val="000000"/>
          <w:sz w:val="24"/>
          <w:szCs w:val="24"/>
        </w:rPr>
        <w:t>Grace, “</w:t>
      </w:r>
      <w:r w:rsidRPr="00B5381F">
        <w:rPr>
          <w:rFonts w:ascii="Times New Roman" w:hAnsi="Times New Roman" w:cs="Times New Roman"/>
          <w:i/>
          <w:iCs/>
          <w:color w:val="000000"/>
          <w:sz w:val="24"/>
          <w:szCs w:val="24"/>
        </w:rPr>
        <w:t>Keabsahan Tanda Tangan Elektronik Sebagai Alat Bukti Yang Sah Ditinjau Dalam Hukum Acara Perdata</w:t>
      </w:r>
      <w:r w:rsidRPr="0057566A">
        <w:rPr>
          <w:rFonts w:ascii="Times New Roman" w:hAnsi="Times New Roman" w:cs="Times New Roman"/>
          <w:color w:val="000000"/>
          <w:sz w:val="24"/>
          <w:szCs w:val="24"/>
        </w:rPr>
        <w:t>”,</w:t>
      </w:r>
      <w:r>
        <w:rPr>
          <w:rFonts w:ascii="Times New Roman" w:hAnsi="Times New Roman" w:cs="Times New Roman"/>
          <w:color w:val="000000"/>
          <w:sz w:val="24"/>
          <w:szCs w:val="24"/>
        </w:rPr>
        <w:t xml:space="preserve"> Tesis Fakultas Hukum Program Magister Hukum Universitas Indonesia</w:t>
      </w:r>
      <w:r w:rsidRPr="0057566A">
        <w:rPr>
          <w:rFonts w:ascii="Times New Roman" w:hAnsi="Times New Roman" w:cs="Times New Roman"/>
          <w:color w:val="000000"/>
          <w:sz w:val="24"/>
          <w:szCs w:val="24"/>
        </w:rPr>
        <w:t>, J</w:t>
      </w:r>
      <w:r>
        <w:rPr>
          <w:rFonts w:ascii="Times New Roman" w:hAnsi="Times New Roman" w:cs="Times New Roman"/>
          <w:color w:val="000000"/>
          <w:sz w:val="24"/>
          <w:szCs w:val="24"/>
        </w:rPr>
        <w:t xml:space="preserve">akarta : </w:t>
      </w:r>
      <w:r w:rsidRPr="0057566A">
        <w:rPr>
          <w:rFonts w:ascii="Times New Roman" w:hAnsi="Times New Roman" w:cs="Times New Roman"/>
          <w:color w:val="000000"/>
          <w:sz w:val="24"/>
          <w:szCs w:val="24"/>
        </w:rPr>
        <w:t>2011.</w:t>
      </w:r>
    </w:p>
    <w:p w14:paraId="53BBA192" w14:textId="77777777" w:rsidR="004C6E02" w:rsidRDefault="004C6E02" w:rsidP="004C6E02">
      <w:pPr>
        <w:pStyle w:val="ListParagraph"/>
        <w:spacing w:after="0" w:line="240" w:lineRule="auto"/>
        <w:ind w:left="426"/>
        <w:jc w:val="both"/>
        <w:rPr>
          <w:rFonts w:ascii="Times New Roman" w:hAnsi="Times New Roman" w:cs="Times New Roman"/>
          <w:sz w:val="24"/>
          <w:szCs w:val="24"/>
        </w:rPr>
      </w:pPr>
    </w:p>
    <w:p w14:paraId="603240F1" w14:textId="77777777" w:rsidR="004C6E02" w:rsidRPr="00B5381F" w:rsidRDefault="004C6E02" w:rsidP="004C6E02">
      <w:pPr>
        <w:pStyle w:val="ListParagraph"/>
        <w:spacing w:after="0" w:line="240" w:lineRule="auto"/>
        <w:ind w:left="426"/>
        <w:jc w:val="both"/>
        <w:rPr>
          <w:rFonts w:ascii="Times New Roman" w:hAnsi="Times New Roman" w:cs="Times New Roman"/>
          <w:b/>
          <w:bCs/>
          <w:sz w:val="24"/>
          <w:szCs w:val="24"/>
        </w:rPr>
      </w:pPr>
      <w:r w:rsidRPr="00B5381F">
        <w:rPr>
          <w:rFonts w:ascii="Times New Roman" w:hAnsi="Times New Roman" w:cs="Times New Roman"/>
          <w:b/>
          <w:bCs/>
          <w:sz w:val="24"/>
          <w:szCs w:val="24"/>
        </w:rPr>
        <w:t>ARTIKEL</w:t>
      </w:r>
    </w:p>
    <w:p w14:paraId="02F254C4" w14:textId="77777777" w:rsidR="004C6E02" w:rsidRPr="00B5381F" w:rsidRDefault="004C6E02" w:rsidP="004C6E02">
      <w:pPr>
        <w:pStyle w:val="FootnoteText"/>
        <w:ind w:left="993" w:hanging="567"/>
        <w:jc w:val="both"/>
        <w:rPr>
          <w:rFonts w:ascii="Times New Roman" w:eastAsia="Times New Roman" w:hAnsi="Times New Roman" w:cs="Times New Roman"/>
          <w:color w:val="000000"/>
          <w:sz w:val="24"/>
          <w:szCs w:val="24"/>
        </w:rPr>
      </w:pPr>
      <w:r w:rsidRPr="00B5381F">
        <w:rPr>
          <w:rFonts w:ascii="Times New Roman" w:hAnsi="Times New Roman" w:cs="Times New Roman"/>
          <w:color w:val="000000"/>
          <w:sz w:val="24"/>
          <w:szCs w:val="24"/>
        </w:rPr>
        <w:t xml:space="preserve">Florenshia, </w:t>
      </w:r>
      <w:r w:rsidRPr="00B5381F">
        <w:rPr>
          <w:rFonts w:ascii="Times New Roman" w:hAnsi="Times New Roman" w:cs="Times New Roman"/>
          <w:i/>
          <w:color w:val="000000"/>
          <w:sz w:val="24"/>
          <w:szCs w:val="24"/>
        </w:rPr>
        <w:t>Tinjauan Yuridis Keabsahan Akta Notaris Yang Dibuat Berdasarkan RUPS Online Dalam Era Cyber Notary</w:t>
      </w:r>
      <w:r w:rsidRPr="00B5381F">
        <w:rPr>
          <w:rFonts w:ascii="Times New Roman" w:hAnsi="Times New Roman" w:cs="Times New Roman"/>
          <w:color w:val="000000"/>
          <w:sz w:val="24"/>
          <w:szCs w:val="24"/>
        </w:rPr>
        <w:t xml:space="preserve"> </w:t>
      </w:r>
      <w:hyperlink r:id="rId10" w:history="1">
        <w:r w:rsidRPr="00B5381F">
          <w:rPr>
            <w:rStyle w:val="Hyperlink"/>
            <w:rFonts w:ascii="Times New Roman" w:hAnsi="Times New Roman" w:cs="Times New Roman"/>
            <w:color w:val="000000"/>
            <w:sz w:val="24"/>
            <w:szCs w:val="24"/>
          </w:rPr>
          <w:t>https://mkn.usu.ac.id/images/22.pdf,</w:t>
        </w:r>
      </w:hyperlink>
      <w:r w:rsidRPr="00B5381F">
        <w:rPr>
          <w:rFonts w:ascii="Times New Roman" w:hAnsi="Times New Roman" w:cs="Times New Roman"/>
          <w:color w:val="000000"/>
          <w:sz w:val="24"/>
          <w:szCs w:val="24"/>
        </w:rPr>
        <w:t xml:space="preserve"> Diakses pada 16 September 2022.</w:t>
      </w:r>
    </w:p>
    <w:p w14:paraId="25AA964E" w14:textId="77777777" w:rsidR="004C6E02" w:rsidRPr="00B5381F" w:rsidRDefault="004C6E02" w:rsidP="004C6E02">
      <w:pPr>
        <w:pStyle w:val="FootnoteText"/>
        <w:ind w:left="993" w:hanging="567"/>
        <w:jc w:val="both"/>
        <w:rPr>
          <w:rFonts w:ascii="Times New Roman" w:eastAsia="Times New Roman" w:hAnsi="Times New Roman" w:cs="Times New Roman"/>
          <w:color w:val="000000"/>
          <w:sz w:val="24"/>
          <w:szCs w:val="24"/>
        </w:rPr>
      </w:pPr>
      <w:r w:rsidRPr="00B5381F">
        <w:rPr>
          <w:rFonts w:ascii="Times New Roman" w:hAnsi="Times New Roman" w:cs="Times New Roman"/>
          <w:color w:val="000000"/>
          <w:sz w:val="24"/>
          <w:szCs w:val="24"/>
        </w:rPr>
        <w:lastRenderedPageBreak/>
        <w:t xml:space="preserve">Kementrian Komunikasi Dan Informatika Republik Indonesia, 2019, </w:t>
      </w:r>
      <w:r w:rsidRPr="00B5381F">
        <w:rPr>
          <w:rFonts w:ascii="Times New Roman" w:hAnsi="Times New Roman" w:cs="Times New Roman"/>
          <w:i/>
          <w:color w:val="000000"/>
          <w:sz w:val="24"/>
          <w:szCs w:val="24"/>
        </w:rPr>
        <w:t>Apa itu Industri 4.0 dan bagaimana Indonesia menyongsongnya</w:t>
      </w:r>
      <w:r w:rsidRPr="00B5381F">
        <w:rPr>
          <w:rFonts w:ascii="Times New Roman" w:hAnsi="Times New Roman" w:cs="Times New Roman"/>
          <w:color w:val="000000"/>
          <w:sz w:val="24"/>
          <w:szCs w:val="24"/>
        </w:rPr>
        <w:t xml:space="preserve">, </w:t>
      </w:r>
      <w:hyperlink r:id="rId11" w:history="1">
        <w:r w:rsidRPr="00B5381F">
          <w:rPr>
            <w:rStyle w:val="Hyperlink"/>
            <w:rFonts w:ascii="Times New Roman" w:hAnsi="Times New Roman" w:cs="Times New Roman"/>
            <w:color w:val="000000"/>
            <w:sz w:val="24"/>
            <w:szCs w:val="24"/>
          </w:rPr>
          <w:t>https://kominfo.go.id/content/detail/16505/apa-itu-industri-40-dan-bagaimana-indonesia-menyongsongnya/0/sorotan_media,</w:t>
        </w:r>
      </w:hyperlink>
      <w:r w:rsidRPr="00B5381F">
        <w:rPr>
          <w:rFonts w:ascii="Times New Roman" w:hAnsi="Times New Roman" w:cs="Times New Roman"/>
          <w:color w:val="000000"/>
          <w:sz w:val="24"/>
          <w:szCs w:val="24"/>
        </w:rPr>
        <w:t xml:space="preserve"> Diakses pada Hari Sabtu, 14 September 2022. </w:t>
      </w:r>
    </w:p>
    <w:p w14:paraId="0475570B" w14:textId="6573D3C1" w:rsidR="004C6E02" w:rsidRPr="004C6E02" w:rsidRDefault="004C6E02" w:rsidP="004C6E02">
      <w:pPr>
        <w:pStyle w:val="FootnoteText"/>
        <w:ind w:left="993" w:hanging="567"/>
        <w:jc w:val="both"/>
        <w:rPr>
          <w:rFonts w:ascii="Times New Roman" w:eastAsia="Times New Roman" w:hAnsi="Times New Roman" w:cs="Times New Roman"/>
          <w:color w:val="000000"/>
          <w:sz w:val="24"/>
          <w:szCs w:val="24"/>
        </w:rPr>
      </w:pPr>
      <w:r w:rsidRPr="00B5381F">
        <w:rPr>
          <w:rFonts w:ascii="Times New Roman" w:hAnsi="Times New Roman" w:cs="Times New Roman"/>
          <w:color w:val="000000"/>
          <w:sz w:val="24"/>
          <w:szCs w:val="24"/>
        </w:rPr>
        <w:t xml:space="preserve">Zipmex, 2021, </w:t>
      </w:r>
      <w:r w:rsidRPr="00B5381F">
        <w:rPr>
          <w:rFonts w:ascii="Times New Roman" w:hAnsi="Times New Roman" w:cs="Times New Roman"/>
          <w:i/>
          <w:color w:val="000000"/>
          <w:sz w:val="24"/>
          <w:szCs w:val="24"/>
        </w:rPr>
        <w:t>Apa Itu Digital Signature? – Cara Kerja dan Keunggulan</w:t>
      </w:r>
      <w:r w:rsidRPr="00B5381F">
        <w:rPr>
          <w:rFonts w:ascii="Times New Roman" w:hAnsi="Times New Roman" w:cs="Times New Roman"/>
          <w:color w:val="000000"/>
          <w:sz w:val="24"/>
          <w:szCs w:val="24"/>
        </w:rPr>
        <w:t xml:space="preserve">, </w:t>
      </w:r>
      <w:hyperlink r:id="rId12" w:history="1">
        <w:r w:rsidRPr="00B5381F">
          <w:rPr>
            <w:rStyle w:val="Hyperlink"/>
            <w:rFonts w:ascii="Times New Roman" w:hAnsi="Times New Roman" w:cs="Times New Roman"/>
            <w:color w:val="000000"/>
            <w:sz w:val="24"/>
            <w:szCs w:val="24"/>
          </w:rPr>
          <w:t>https://zipmex.com/id/learn/apa-itu-digital-signature-cara-kerja-dan-keunggulan/,</w:t>
        </w:r>
      </w:hyperlink>
      <w:r w:rsidRPr="00B5381F">
        <w:rPr>
          <w:rFonts w:ascii="Times New Roman" w:hAnsi="Times New Roman" w:cs="Times New Roman"/>
          <w:color w:val="000000"/>
          <w:sz w:val="24"/>
          <w:szCs w:val="24"/>
        </w:rPr>
        <w:t xml:space="preserve"> Diakses 17 September 2022.</w:t>
      </w:r>
    </w:p>
    <w:sectPr w:rsidR="004C6E02" w:rsidRPr="004C6E02" w:rsidSect="002022CA">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02EC" w14:textId="77777777" w:rsidR="00E75775" w:rsidRDefault="00E75775">
      <w:pPr>
        <w:spacing w:after="0" w:line="240" w:lineRule="auto"/>
      </w:pPr>
      <w:r>
        <w:separator/>
      </w:r>
    </w:p>
  </w:endnote>
  <w:endnote w:type="continuationSeparator" w:id="0">
    <w:p w14:paraId="5B118E7B" w14:textId="77777777" w:rsidR="00E75775" w:rsidRDefault="00E7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2A73" w14:textId="2DC317C8" w:rsidR="0066750F"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63F85">
      <w:rPr>
        <w:noProof/>
        <w:color w:val="000000"/>
      </w:rPr>
      <w:t>2</w:t>
    </w:r>
    <w:r>
      <w:rPr>
        <w:color w:val="000000"/>
      </w:rPr>
      <w:fldChar w:fldCharType="end"/>
    </w:r>
    <w:r>
      <w:rPr>
        <w:color w:val="000000"/>
      </w:rPr>
      <w:t xml:space="preserve"> | </w:t>
    </w:r>
    <w:r w:rsidR="004C6E02" w:rsidRPr="004C6E02">
      <w:rPr>
        <w:rFonts w:ascii="Times New Roman" w:hAnsi="Times New Roman" w:cs="Times New Roman"/>
        <w:b/>
        <w:bCs/>
        <w:i/>
        <w:iCs/>
        <w:sz w:val="20"/>
        <w:szCs w:val="20"/>
      </w:rPr>
      <w:t>Kepastian Hukum Terkait Kewenangan Notaris Dalam Mengesahkan Akta Risalah Rups Yang Diselenggarakan Secara Elektronik</w:t>
    </w:r>
    <w:r w:rsidR="004C6E02" w:rsidRPr="004C6E02">
      <w:rPr>
        <w:rFonts w:ascii="Times New Roman" w:hAnsi="Times New Roman" w:cs="Times New Roman"/>
        <w:b/>
        <w:bCs/>
        <w:sz w:val="20"/>
        <w:szCs w:val="20"/>
      </w:rPr>
      <w:t xml:space="preserve"> </w:t>
    </w:r>
    <w:r w:rsidR="004C6E02" w:rsidRPr="004C6E02">
      <w:rPr>
        <w:rFonts w:ascii="Times New Roman" w:eastAsia="Times New Roman" w:hAnsi="Times New Roman" w:cs="Times New Roman"/>
        <w:i/>
        <w:color w:val="000000"/>
        <w:sz w:val="20"/>
        <w:szCs w:val="20"/>
      </w:rPr>
      <w:t>(Jeva Fitri Fadilla)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9233" w14:textId="566125BC" w:rsidR="0066750F"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63F85">
      <w:rPr>
        <w:noProof/>
        <w:color w:val="000000"/>
      </w:rPr>
      <w:t>3</w:t>
    </w:r>
    <w:r>
      <w:rPr>
        <w:color w:val="000000"/>
      </w:rPr>
      <w:fldChar w:fldCharType="end"/>
    </w:r>
    <w:r>
      <w:rPr>
        <w:color w:val="000000"/>
      </w:rPr>
      <w:t xml:space="preserve"> | </w:t>
    </w:r>
    <w:r w:rsidR="004C6E02" w:rsidRPr="004C6E02">
      <w:rPr>
        <w:rFonts w:ascii="Times New Roman" w:hAnsi="Times New Roman" w:cs="Times New Roman"/>
        <w:b/>
        <w:bCs/>
        <w:i/>
        <w:iCs/>
        <w:sz w:val="20"/>
        <w:szCs w:val="20"/>
      </w:rPr>
      <w:t>Kepastian Hukum Terkait Kewenangan Notaris Dalam Mengesahkan Akta Risalah Rups Yang Diselenggarakan Secara Elektronik</w:t>
    </w:r>
    <w:r w:rsidR="004C6E02" w:rsidRPr="004C6E02">
      <w:rPr>
        <w:rFonts w:ascii="Times New Roman" w:hAnsi="Times New Roman" w:cs="Times New Roman"/>
        <w:b/>
        <w:bCs/>
        <w:sz w:val="20"/>
        <w:szCs w:val="20"/>
      </w:rPr>
      <w:t xml:space="preserve"> </w:t>
    </w:r>
    <w:r w:rsidR="004C6E02" w:rsidRPr="004C6E02">
      <w:rPr>
        <w:rFonts w:ascii="Times New Roman" w:eastAsia="Times New Roman" w:hAnsi="Times New Roman" w:cs="Times New Roman"/>
        <w:i/>
        <w:color w:val="000000"/>
        <w:sz w:val="20"/>
        <w:szCs w:val="20"/>
      </w:rPr>
      <w:t>(Jeva Fitri Fadilla)</w:t>
    </w:r>
  </w:p>
  <w:p w14:paraId="402E7962" w14:textId="77777777" w:rsidR="0066750F" w:rsidRDefault="0066750F">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42EE" w14:textId="0E42494D" w:rsidR="0066750F" w:rsidRPr="004C6E02" w:rsidRDefault="00000000" w:rsidP="004C6E02">
    <w:pPr>
      <w:spacing w:after="0" w:line="240" w:lineRule="auto"/>
      <w:jc w:val="right"/>
      <w:rPr>
        <w:rFonts w:ascii="Times New Roman" w:hAnsi="Times New Roman" w:cs="Times New Roman"/>
        <w:b/>
        <w:bCs/>
        <w:sz w:val="20"/>
        <w:szCs w:val="20"/>
      </w:rPr>
    </w:pPr>
    <w:r w:rsidRPr="004C6E02">
      <w:rPr>
        <w:color w:val="000000"/>
        <w:sz w:val="20"/>
        <w:szCs w:val="20"/>
      </w:rPr>
      <w:fldChar w:fldCharType="begin"/>
    </w:r>
    <w:r w:rsidRPr="004C6E02">
      <w:rPr>
        <w:color w:val="000000"/>
        <w:sz w:val="20"/>
        <w:szCs w:val="20"/>
      </w:rPr>
      <w:instrText>PAGE</w:instrText>
    </w:r>
    <w:r w:rsidRPr="004C6E02">
      <w:rPr>
        <w:color w:val="000000"/>
        <w:sz w:val="20"/>
        <w:szCs w:val="20"/>
      </w:rPr>
      <w:fldChar w:fldCharType="separate"/>
    </w:r>
    <w:r w:rsidR="00A63F85" w:rsidRPr="004C6E02">
      <w:rPr>
        <w:noProof/>
        <w:color w:val="000000"/>
        <w:sz w:val="20"/>
        <w:szCs w:val="20"/>
      </w:rPr>
      <w:t>1</w:t>
    </w:r>
    <w:r w:rsidRPr="004C6E02">
      <w:rPr>
        <w:color w:val="000000"/>
        <w:sz w:val="20"/>
        <w:szCs w:val="20"/>
      </w:rPr>
      <w:fldChar w:fldCharType="end"/>
    </w:r>
    <w:r w:rsidRPr="004C6E02">
      <w:rPr>
        <w:color w:val="000000"/>
        <w:sz w:val="20"/>
        <w:szCs w:val="20"/>
      </w:rPr>
      <w:t xml:space="preserve"> | </w:t>
    </w:r>
    <w:r w:rsidR="004C6E02" w:rsidRPr="004C6E02">
      <w:rPr>
        <w:rFonts w:ascii="Times New Roman" w:hAnsi="Times New Roman" w:cs="Times New Roman"/>
        <w:b/>
        <w:bCs/>
        <w:i/>
        <w:iCs/>
        <w:sz w:val="20"/>
        <w:szCs w:val="20"/>
      </w:rPr>
      <w:t>Kepastian Hukum Terkait Kewenangan Notaris Dalam Mengesahkan Akta Risalah Rups Yang Diselenggarakan Secara Elektronik</w:t>
    </w:r>
    <w:r w:rsidR="004C6E02" w:rsidRPr="004C6E02">
      <w:rPr>
        <w:rFonts w:ascii="Times New Roman" w:hAnsi="Times New Roman" w:cs="Times New Roman"/>
        <w:b/>
        <w:bCs/>
        <w:sz w:val="20"/>
        <w:szCs w:val="20"/>
      </w:rPr>
      <w:t xml:space="preserve"> </w:t>
    </w:r>
    <w:r w:rsidRPr="004C6E02">
      <w:rPr>
        <w:rFonts w:ascii="Times New Roman" w:eastAsia="Times New Roman" w:hAnsi="Times New Roman" w:cs="Times New Roman"/>
        <w:i/>
        <w:color w:val="000000"/>
        <w:sz w:val="20"/>
        <w:szCs w:val="20"/>
      </w:rPr>
      <w:t>(</w:t>
    </w:r>
    <w:r w:rsidR="004C6E02" w:rsidRPr="004C6E02">
      <w:rPr>
        <w:rFonts w:ascii="Times New Roman" w:eastAsia="Times New Roman" w:hAnsi="Times New Roman" w:cs="Times New Roman"/>
        <w:i/>
        <w:color w:val="000000"/>
        <w:sz w:val="20"/>
        <w:szCs w:val="20"/>
      </w:rPr>
      <w:t>Jeva Fitri Fadilla</w:t>
    </w:r>
    <w:r w:rsidRPr="004C6E02">
      <w:rPr>
        <w:rFonts w:ascii="Times New Roman" w:eastAsia="Times New Roman" w:hAnsi="Times New Roman" w:cs="Times New Roman"/>
        <w:i/>
        <w:color w:val="00000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F0D2B" w14:textId="77777777" w:rsidR="00E75775" w:rsidRDefault="00E75775">
      <w:pPr>
        <w:spacing w:after="0" w:line="240" w:lineRule="auto"/>
      </w:pPr>
      <w:r>
        <w:separator/>
      </w:r>
    </w:p>
  </w:footnote>
  <w:footnote w:type="continuationSeparator" w:id="0">
    <w:p w14:paraId="6DC1B55E" w14:textId="77777777" w:rsidR="00E75775" w:rsidRDefault="00E75775">
      <w:pPr>
        <w:spacing w:after="0" w:line="240" w:lineRule="auto"/>
      </w:pPr>
      <w:r>
        <w:continuationSeparator/>
      </w:r>
    </w:p>
  </w:footnote>
  <w:footnote w:id="1">
    <w:p w14:paraId="24990449" w14:textId="77777777" w:rsidR="004C6E02" w:rsidRPr="00A029BF" w:rsidRDefault="004C6E02" w:rsidP="004C6E02">
      <w:pPr>
        <w:pStyle w:val="FootnoteText"/>
        <w:ind w:firstLine="567"/>
        <w:jc w:val="both"/>
        <w:rPr>
          <w:rFonts w:ascii="Times New Roman" w:hAnsi="Times New Roman" w:cs="Times New Roman"/>
        </w:rPr>
      </w:pPr>
      <w:r w:rsidRPr="00A029BF">
        <w:rPr>
          <w:rStyle w:val="FootnoteReference"/>
          <w:rFonts w:ascii="Times New Roman" w:hAnsi="Times New Roman" w:cs="Times New Roman"/>
        </w:rPr>
        <w:footnoteRef/>
      </w:r>
      <w:r w:rsidRPr="00A029BF">
        <w:rPr>
          <w:rFonts w:ascii="Times New Roman" w:hAnsi="Times New Roman" w:cs="Times New Roman"/>
        </w:rPr>
        <w:t xml:space="preserve"> Raditha Setiawan, “Efektivitas Undang-Undang Informasi dan Transaksi Elektronik di Indonesia Dalam Aspek Hukum Pidana”, </w:t>
      </w:r>
      <w:r w:rsidRPr="00A029BF">
        <w:rPr>
          <w:rFonts w:ascii="Times New Roman" w:hAnsi="Times New Roman" w:cs="Times New Roman"/>
          <w:i/>
          <w:iCs/>
        </w:rPr>
        <w:t>Recidive</w:t>
      </w:r>
      <w:r w:rsidRPr="00A029BF">
        <w:rPr>
          <w:rFonts w:ascii="Times New Roman" w:hAnsi="Times New Roman" w:cs="Times New Roman"/>
        </w:rPr>
        <w:t>, Volume 2 No. 2 (2013)</w:t>
      </w:r>
      <w:r>
        <w:rPr>
          <w:rFonts w:ascii="Times New Roman" w:hAnsi="Times New Roman" w:cs="Times New Roman"/>
        </w:rPr>
        <w:t>, hlm 77.</w:t>
      </w:r>
    </w:p>
  </w:footnote>
  <w:footnote w:id="2">
    <w:p w14:paraId="1D461C58" w14:textId="77777777" w:rsidR="004C6E02" w:rsidRPr="00A029BF" w:rsidRDefault="004C6E02" w:rsidP="004C6E02">
      <w:pPr>
        <w:pStyle w:val="FootnoteText"/>
        <w:ind w:firstLine="567"/>
        <w:jc w:val="both"/>
        <w:rPr>
          <w:rFonts w:ascii="Times New Roman" w:hAnsi="Times New Roman" w:cs="Times New Roman"/>
        </w:rPr>
      </w:pPr>
      <w:r w:rsidRPr="00A029BF">
        <w:rPr>
          <w:rStyle w:val="FootnoteReference"/>
          <w:rFonts w:ascii="Times New Roman" w:hAnsi="Times New Roman" w:cs="Times New Roman"/>
        </w:rPr>
        <w:footnoteRef/>
      </w:r>
      <w:r w:rsidRPr="00A029BF">
        <w:rPr>
          <w:rFonts w:ascii="Times New Roman" w:hAnsi="Times New Roman" w:cs="Times New Roman"/>
        </w:rPr>
        <w:t xml:space="preserve"> Nining Latianingsih, “Prinsip Tanggung Jawab Pelaku Usaha Dalam Transaksi Elektronik Menurut Undang-Undang Informasi dan Transaksi Elektronik”, </w:t>
      </w:r>
      <w:r w:rsidRPr="00A029BF">
        <w:rPr>
          <w:rFonts w:ascii="Times New Roman" w:hAnsi="Times New Roman" w:cs="Times New Roman"/>
          <w:i/>
          <w:iCs/>
        </w:rPr>
        <w:t>Jurnal Ekonomi dan Bisnis</w:t>
      </w:r>
      <w:r w:rsidRPr="00A029BF">
        <w:rPr>
          <w:rFonts w:ascii="Times New Roman" w:hAnsi="Times New Roman" w:cs="Times New Roman"/>
        </w:rPr>
        <w:t>, Volume 11 Nomor 2 (2012)</w:t>
      </w:r>
      <w:r>
        <w:rPr>
          <w:rFonts w:ascii="Times New Roman" w:hAnsi="Times New Roman" w:cs="Times New Roman"/>
        </w:rPr>
        <w:t>, hlm 98.</w:t>
      </w:r>
    </w:p>
  </w:footnote>
  <w:footnote w:id="3">
    <w:p w14:paraId="25BA1BCF" w14:textId="77777777" w:rsidR="004C6E02" w:rsidRPr="00A029BF" w:rsidRDefault="004C6E02" w:rsidP="004C6E02">
      <w:pPr>
        <w:pStyle w:val="FootnoteText"/>
        <w:ind w:firstLine="567"/>
        <w:jc w:val="both"/>
        <w:rPr>
          <w:rFonts w:ascii="Times New Roman" w:hAnsi="Times New Roman" w:cs="Times New Roman"/>
        </w:rPr>
      </w:pPr>
      <w:r w:rsidRPr="00A029BF">
        <w:rPr>
          <w:rStyle w:val="FootnoteReference"/>
          <w:rFonts w:ascii="Times New Roman" w:hAnsi="Times New Roman" w:cs="Times New Roman"/>
        </w:rPr>
        <w:footnoteRef/>
      </w:r>
      <w:r w:rsidRPr="00A029BF">
        <w:rPr>
          <w:rFonts w:ascii="Times New Roman" w:hAnsi="Times New Roman" w:cs="Times New Roman"/>
        </w:rPr>
        <w:t xml:space="preserve"> Emma Nurita, </w:t>
      </w:r>
      <w:r w:rsidRPr="00A029BF">
        <w:rPr>
          <w:rFonts w:ascii="Times New Roman" w:hAnsi="Times New Roman" w:cs="Times New Roman"/>
          <w:i/>
          <w:iCs/>
        </w:rPr>
        <w:t>Cyber Notary : Pemahaman Awal Dalam Konsep Pemikiran</w:t>
      </w:r>
      <w:r w:rsidRPr="00A029BF">
        <w:rPr>
          <w:rFonts w:ascii="Times New Roman" w:hAnsi="Times New Roman" w:cs="Times New Roman"/>
        </w:rPr>
        <w:t xml:space="preserve"> (Bandung</w:t>
      </w:r>
      <w:r>
        <w:rPr>
          <w:rFonts w:ascii="Times New Roman" w:hAnsi="Times New Roman" w:cs="Times New Roman"/>
        </w:rPr>
        <w:t xml:space="preserve"> : </w:t>
      </w:r>
      <w:r w:rsidRPr="00A029BF">
        <w:rPr>
          <w:rFonts w:ascii="Times New Roman" w:hAnsi="Times New Roman" w:cs="Times New Roman"/>
        </w:rPr>
        <w:t>Refika Aditama</w:t>
      </w:r>
      <w:r>
        <w:rPr>
          <w:rFonts w:ascii="Times New Roman" w:hAnsi="Times New Roman" w:cs="Times New Roman"/>
        </w:rPr>
        <w:t xml:space="preserve">, </w:t>
      </w:r>
      <w:r w:rsidRPr="00A029BF">
        <w:rPr>
          <w:rFonts w:ascii="Times New Roman" w:hAnsi="Times New Roman" w:cs="Times New Roman"/>
        </w:rPr>
        <w:t>2012), hlm 53.</w:t>
      </w:r>
    </w:p>
  </w:footnote>
  <w:footnote w:id="4">
    <w:p w14:paraId="6FC9A4BF" w14:textId="77777777" w:rsidR="004C6E02" w:rsidRPr="00A029BF" w:rsidRDefault="004C6E02" w:rsidP="004C6E02">
      <w:pPr>
        <w:pStyle w:val="FootnoteText"/>
        <w:ind w:firstLine="567"/>
        <w:jc w:val="both"/>
        <w:rPr>
          <w:rFonts w:ascii="Times New Roman" w:hAnsi="Times New Roman" w:cs="Times New Roman"/>
        </w:rPr>
      </w:pPr>
      <w:r w:rsidRPr="00A029BF">
        <w:rPr>
          <w:rStyle w:val="FootnoteReference"/>
          <w:rFonts w:ascii="Times New Roman" w:hAnsi="Times New Roman" w:cs="Times New Roman"/>
        </w:rPr>
        <w:footnoteRef/>
      </w:r>
      <w:r w:rsidRPr="00A029BF">
        <w:rPr>
          <w:rFonts w:ascii="Times New Roman" w:hAnsi="Times New Roman" w:cs="Times New Roman"/>
        </w:rPr>
        <w:t xml:space="preserve"> </w:t>
      </w:r>
      <w:r w:rsidRPr="00A029BF">
        <w:rPr>
          <w:rFonts w:ascii="Times New Roman" w:hAnsi="Times New Roman" w:cs="Times New Roman"/>
          <w:i/>
          <w:iCs/>
        </w:rPr>
        <w:t>Ibid,</w:t>
      </w:r>
      <w:r w:rsidRPr="00A029BF">
        <w:rPr>
          <w:rFonts w:ascii="Times New Roman" w:hAnsi="Times New Roman" w:cs="Times New Roman"/>
        </w:rPr>
        <w:t xml:space="preserve"> hlm 55. </w:t>
      </w:r>
    </w:p>
  </w:footnote>
  <w:footnote w:id="5">
    <w:p w14:paraId="25C21758" w14:textId="77777777" w:rsidR="004C6E02" w:rsidRPr="00A029BF" w:rsidRDefault="004C6E02" w:rsidP="004C6E02">
      <w:pPr>
        <w:pStyle w:val="FootnoteText"/>
        <w:ind w:firstLine="567"/>
        <w:jc w:val="both"/>
        <w:rPr>
          <w:rFonts w:ascii="Times New Roman" w:hAnsi="Times New Roman" w:cs="Times New Roman"/>
        </w:rPr>
      </w:pPr>
      <w:r w:rsidRPr="00A029BF">
        <w:rPr>
          <w:rStyle w:val="FootnoteReference"/>
          <w:rFonts w:ascii="Times New Roman" w:hAnsi="Times New Roman" w:cs="Times New Roman"/>
        </w:rPr>
        <w:footnoteRef/>
      </w:r>
      <w:r w:rsidRPr="00A029BF">
        <w:rPr>
          <w:rFonts w:ascii="Times New Roman" w:hAnsi="Times New Roman" w:cs="Times New Roman"/>
        </w:rPr>
        <w:t xml:space="preserve"> I Wayan Wiryawan, “Kebijakan Pemerintah Dalam Penanganan Pandemi Virus Corona Disease 2019 (COVID-19) di Indonesia”, </w:t>
      </w:r>
      <w:r w:rsidRPr="00A029BF">
        <w:rPr>
          <w:rFonts w:ascii="Times New Roman" w:hAnsi="Times New Roman" w:cs="Times New Roman"/>
          <w:i/>
          <w:iCs/>
        </w:rPr>
        <w:t>Jurnal Unmas</w:t>
      </w:r>
      <w:r w:rsidRPr="00A029BF">
        <w:rPr>
          <w:rFonts w:ascii="Times New Roman" w:hAnsi="Times New Roman" w:cs="Times New Roman"/>
        </w:rPr>
        <w:t>, Volume 1 Nomor 2 (2020)</w:t>
      </w:r>
      <w:r>
        <w:rPr>
          <w:rFonts w:ascii="Times New Roman" w:hAnsi="Times New Roman" w:cs="Times New Roman"/>
        </w:rPr>
        <w:t>, hlm 23.</w:t>
      </w:r>
    </w:p>
  </w:footnote>
  <w:footnote w:id="6">
    <w:p w14:paraId="22064A6F" w14:textId="77777777" w:rsidR="004C6E02" w:rsidRPr="00A029BF" w:rsidRDefault="004C6E02" w:rsidP="004C6E02">
      <w:pPr>
        <w:pStyle w:val="FootnoteText"/>
        <w:ind w:firstLine="567"/>
        <w:jc w:val="both"/>
        <w:rPr>
          <w:rFonts w:ascii="Times New Roman" w:hAnsi="Times New Roman" w:cs="Times New Roman"/>
        </w:rPr>
      </w:pPr>
      <w:r w:rsidRPr="00A029BF">
        <w:rPr>
          <w:rStyle w:val="FootnoteReference"/>
          <w:rFonts w:ascii="Times New Roman" w:hAnsi="Times New Roman" w:cs="Times New Roman"/>
        </w:rPr>
        <w:footnoteRef/>
      </w:r>
      <w:r w:rsidRPr="00A029BF">
        <w:rPr>
          <w:rFonts w:ascii="Times New Roman" w:hAnsi="Times New Roman" w:cs="Times New Roman"/>
        </w:rPr>
        <w:t xml:space="preserve"> Ridwan Khairandy</w:t>
      </w:r>
      <w:r w:rsidRPr="00A029BF">
        <w:rPr>
          <w:rFonts w:ascii="Times New Roman" w:hAnsi="Times New Roman" w:cs="Times New Roman"/>
          <w:i/>
          <w:iCs/>
        </w:rPr>
        <w:t>, Perseroan Terbatas : Doktrin, Peraturan Perundang-Undangan, dan Yurisprudensi</w:t>
      </w:r>
      <w:r w:rsidRPr="00A029BF">
        <w:rPr>
          <w:rFonts w:ascii="Times New Roman" w:hAnsi="Times New Roman" w:cs="Times New Roman"/>
        </w:rPr>
        <w:t>, (Yogyakarta</w:t>
      </w:r>
      <w:r>
        <w:rPr>
          <w:rFonts w:ascii="Times New Roman" w:hAnsi="Times New Roman" w:cs="Times New Roman"/>
        </w:rPr>
        <w:t xml:space="preserve"> : </w:t>
      </w:r>
      <w:r w:rsidRPr="00A029BF">
        <w:rPr>
          <w:rFonts w:ascii="Times New Roman" w:hAnsi="Times New Roman" w:cs="Times New Roman"/>
        </w:rPr>
        <w:t>Total Media Yogyakarta</w:t>
      </w:r>
      <w:r>
        <w:rPr>
          <w:rFonts w:ascii="Times New Roman" w:hAnsi="Times New Roman" w:cs="Times New Roman"/>
        </w:rPr>
        <w:t xml:space="preserve">, </w:t>
      </w:r>
      <w:r w:rsidRPr="00A029BF">
        <w:rPr>
          <w:rFonts w:ascii="Times New Roman" w:hAnsi="Times New Roman" w:cs="Times New Roman"/>
        </w:rPr>
        <w:t>2009), hlm 4.</w:t>
      </w:r>
    </w:p>
  </w:footnote>
  <w:footnote w:id="7">
    <w:p w14:paraId="66625864" w14:textId="77777777" w:rsidR="004C6E02" w:rsidRPr="00A029BF" w:rsidRDefault="004C6E02" w:rsidP="004C6E02">
      <w:pPr>
        <w:pStyle w:val="FootnoteText"/>
        <w:ind w:firstLine="567"/>
        <w:jc w:val="both"/>
        <w:rPr>
          <w:rFonts w:ascii="Times New Roman" w:hAnsi="Times New Roman" w:cs="Times New Roman"/>
        </w:rPr>
      </w:pPr>
      <w:r w:rsidRPr="00A029BF">
        <w:rPr>
          <w:rStyle w:val="FootnoteReference"/>
          <w:rFonts w:ascii="Times New Roman" w:hAnsi="Times New Roman" w:cs="Times New Roman"/>
        </w:rPr>
        <w:footnoteRef/>
      </w:r>
      <w:r w:rsidRPr="00A029BF">
        <w:rPr>
          <w:rFonts w:ascii="Times New Roman" w:hAnsi="Times New Roman" w:cs="Times New Roman"/>
        </w:rPr>
        <w:t xml:space="preserve"> Andrian Sutedji, </w:t>
      </w:r>
      <w:r w:rsidRPr="00A029BF">
        <w:rPr>
          <w:rFonts w:ascii="Times New Roman" w:hAnsi="Times New Roman" w:cs="Times New Roman"/>
          <w:i/>
          <w:iCs/>
        </w:rPr>
        <w:t>Buku Pintar Hukum Perseroan Terbatas</w:t>
      </w:r>
      <w:r w:rsidRPr="00A029BF">
        <w:rPr>
          <w:rFonts w:ascii="Times New Roman" w:hAnsi="Times New Roman" w:cs="Times New Roman"/>
        </w:rPr>
        <w:t xml:space="preserve"> (Jakarta</w:t>
      </w:r>
      <w:r>
        <w:rPr>
          <w:rFonts w:ascii="Times New Roman" w:hAnsi="Times New Roman" w:cs="Times New Roman"/>
        </w:rPr>
        <w:t xml:space="preserve"> :</w:t>
      </w:r>
      <w:r w:rsidRPr="00A029BF">
        <w:rPr>
          <w:rFonts w:ascii="Times New Roman" w:hAnsi="Times New Roman" w:cs="Times New Roman"/>
        </w:rPr>
        <w:t xml:space="preserve"> Raih Asa Sukses</w:t>
      </w:r>
      <w:r>
        <w:rPr>
          <w:rFonts w:ascii="Times New Roman" w:hAnsi="Times New Roman" w:cs="Times New Roman"/>
        </w:rPr>
        <w:t>,</w:t>
      </w:r>
      <w:r w:rsidRPr="00A029BF">
        <w:rPr>
          <w:rFonts w:ascii="Times New Roman" w:hAnsi="Times New Roman" w:cs="Times New Roman"/>
        </w:rPr>
        <w:t xml:space="preserve"> 2015), hlm 7.</w:t>
      </w:r>
    </w:p>
  </w:footnote>
  <w:footnote w:id="8">
    <w:p w14:paraId="65E5ECE3" w14:textId="77777777" w:rsidR="004C6E02" w:rsidRPr="00A029BF" w:rsidRDefault="004C6E02" w:rsidP="004C6E02">
      <w:pPr>
        <w:pStyle w:val="FootnoteText"/>
        <w:ind w:firstLine="567"/>
        <w:jc w:val="both"/>
        <w:rPr>
          <w:rFonts w:ascii="Times New Roman" w:hAnsi="Times New Roman" w:cs="Times New Roman"/>
        </w:rPr>
      </w:pPr>
      <w:r w:rsidRPr="00A029BF">
        <w:rPr>
          <w:rStyle w:val="FootnoteReference"/>
          <w:rFonts w:ascii="Times New Roman" w:hAnsi="Times New Roman" w:cs="Times New Roman"/>
        </w:rPr>
        <w:footnoteRef/>
      </w:r>
      <w:r w:rsidRPr="00A029BF">
        <w:rPr>
          <w:rFonts w:ascii="Times New Roman" w:hAnsi="Times New Roman" w:cs="Times New Roman"/>
        </w:rPr>
        <w:t xml:space="preserve">Pahlefi, “Eksistensi RUPS Sebagai Organ Perseroan Terkait Pasal 91 Undang-Undang Perseroan Terbatas”, </w:t>
      </w:r>
      <w:r w:rsidRPr="00A029BF">
        <w:rPr>
          <w:rFonts w:ascii="Times New Roman" w:hAnsi="Times New Roman" w:cs="Times New Roman"/>
          <w:i/>
          <w:iCs/>
        </w:rPr>
        <w:t>Jurnal Ilmu Hukum</w:t>
      </w:r>
      <w:r w:rsidRPr="00A029BF">
        <w:rPr>
          <w:rFonts w:ascii="Times New Roman" w:hAnsi="Times New Roman" w:cs="Times New Roman"/>
        </w:rPr>
        <w:t>, Volume 7, Nomor 2 (2016)</w:t>
      </w:r>
      <w:r>
        <w:rPr>
          <w:rFonts w:ascii="Times New Roman" w:hAnsi="Times New Roman" w:cs="Times New Roman"/>
        </w:rPr>
        <w:t>, hlm 29.</w:t>
      </w:r>
    </w:p>
  </w:footnote>
  <w:footnote w:id="9">
    <w:p w14:paraId="40BDA445" w14:textId="77777777" w:rsidR="004C6E02" w:rsidRPr="00A029BF" w:rsidRDefault="004C6E02" w:rsidP="004C6E02">
      <w:pPr>
        <w:pStyle w:val="FootnoteText"/>
        <w:ind w:firstLine="567"/>
        <w:jc w:val="both"/>
        <w:rPr>
          <w:rFonts w:ascii="Times New Roman" w:hAnsi="Times New Roman" w:cs="Times New Roman"/>
        </w:rPr>
      </w:pPr>
      <w:r w:rsidRPr="00A029BF">
        <w:rPr>
          <w:rStyle w:val="FootnoteReference"/>
          <w:rFonts w:ascii="Times New Roman" w:hAnsi="Times New Roman" w:cs="Times New Roman"/>
        </w:rPr>
        <w:footnoteRef/>
      </w:r>
      <w:r w:rsidRPr="00A029BF">
        <w:rPr>
          <w:rFonts w:ascii="Times New Roman" w:hAnsi="Times New Roman" w:cs="Times New Roman"/>
        </w:rPr>
        <w:t xml:space="preserve"> Rudi Prasetya</w:t>
      </w:r>
      <w:r w:rsidRPr="00A029BF">
        <w:rPr>
          <w:rFonts w:ascii="Times New Roman" w:hAnsi="Times New Roman" w:cs="Times New Roman"/>
          <w:i/>
          <w:iCs/>
        </w:rPr>
        <w:t>, Kedudukan Mandiri Perseroan Terbatas</w:t>
      </w:r>
      <w:r w:rsidRPr="00A029BF">
        <w:rPr>
          <w:rFonts w:ascii="Times New Roman" w:hAnsi="Times New Roman" w:cs="Times New Roman"/>
        </w:rPr>
        <w:t xml:space="preserve"> (Jakarta</w:t>
      </w:r>
      <w:r>
        <w:rPr>
          <w:rFonts w:ascii="Times New Roman" w:hAnsi="Times New Roman" w:cs="Times New Roman"/>
        </w:rPr>
        <w:t xml:space="preserve"> : </w:t>
      </w:r>
      <w:r w:rsidRPr="00A029BF">
        <w:rPr>
          <w:rFonts w:ascii="Times New Roman" w:hAnsi="Times New Roman" w:cs="Times New Roman"/>
        </w:rPr>
        <w:t>Citra Aditya Bakti</w:t>
      </w:r>
      <w:r>
        <w:rPr>
          <w:rFonts w:ascii="Times New Roman" w:hAnsi="Times New Roman" w:cs="Times New Roman"/>
        </w:rPr>
        <w:t xml:space="preserve">, </w:t>
      </w:r>
      <w:r w:rsidRPr="00A029BF">
        <w:rPr>
          <w:rFonts w:ascii="Times New Roman" w:hAnsi="Times New Roman" w:cs="Times New Roman"/>
        </w:rPr>
        <w:t>2005), hlm 89.</w:t>
      </w:r>
    </w:p>
  </w:footnote>
  <w:footnote w:id="10">
    <w:p w14:paraId="4653C2CF" w14:textId="77777777" w:rsidR="004C6E02" w:rsidRPr="00A029BF" w:rsidRDefault="004C6E02" w:rsidP="004C6E02">
      <w:pPr>
        <w:pStyle w:val="FootnoteText"/>
        <w:ind w:firstLine="567"/>
        <w:jc w:val="both"/>
        <w:rPr>
          <w:rFonts w:ascii="Times New Roman" w:hAnsi="Times New Roman" w:cs="Times New Roman"/>
        </w:rPr>
      </w:pPr>
      <w:r w:rsidRPr="00A029BF">
        <w:rPr>
          <w:rStyle w:val="FootnoteReference"/>
          <w:rFonts w:ascii="Times New Roman" w:hAnsi="Times New Roman" w:cs="Times New Roman"/>
        </w:rPr>
        <w:footnoteRef/>
      </w:r>
      <w:r w:rsidRPr="00A029BF">
        <w:rPr>
          <w:rFonts w:ascii="Times New Roman" w:hAnsi="Times New Roman" w:cs="Times New Roman"/>
        </w:rPr>
        <w:t xml:space="preserve"> Hasbullah F. Sjawsie, “Tanggung Jawab Direksi Perseroan Terbatas Atas Tindakan Ultra Vires”, </w:t>
      </w:r>
      <w:r w:rsidRPr="00A029BF">
        <w:rPr>
          <w:rFonts w:ascii="Times New Roman" w:hAnsi="Times New Roman" w:cs="Times New Roman"/>
          <w:i/>
          <w:iCs/>
        </w:rPr>
        <w:t>Jurnal Hukum Prioris</w:t>
      </w:r>
      <w:r w:rsidRPr="00A029BF">
        <w:rPr>
          <w:rFonts w:ascii="Times New Roman" w:hAnsi="Times New Roman" w:cs="Times New Roman"/>
        </w:rPr>
        <w:t>, Volume 6 Nomor 1 (2017)</w:t>
      </w:r>
      <w:r>
        <w:rPr>
          <w:rFonts w:ascii="Times New Roman" w:hAnsi="Times New Roman" w:cs="Times New Roman"/>
        </w:rPr>
        <w:t>, hlm 8.</w:t>
      </w:r>
    </w:p>
  </w:footnote>
  <w:footnote w:id="11">
    <w:p w14:paraId="16654D94"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Kurniawan, “</w:t>
      </w:r>
      <w:r w:rsidRPr="00A029BF">
        <w:rPr>
          <w:rFonts w:ascii="Times New Roman" w:hAnsi="Times New Roman" w:cs="Times New Roman"/>
          <w:iCs/>
          <w:color w:val="000000"/>
        </w:rPr>
        <w:t>Tanggung Jawab Pemegang Saham Perseroan Terbatas Menurut Hukum Positif”</w:t>
      </w:r>
      <w:r w:rsidRPr="00A029BF">
        <w:rPr>
          <w:rFonts w:ascii="Times New Roman" w:hAnsi="Times New Roman" w:cs="Times New Roman"/>
          <w:color w:val="000000"/>
        </w:rPr>
        <w:t xml:space="preserve">, </w:t>
      </w:r>
      <w:r w:rsidRPr="00A029BF">
        <w:rPr>
          <w:rFonts w:ascii="Times New Roman" w:hAnsi="Times New Roman" w:cs="Times New Roman"/>
          <w:i/>
          <w:iCs/>
          <w:color w:val="000000"/>
        </w:rPr>
        <w:t>Jurnal Mimbar Hukum</w:t>
      </w:r>
      <w:r w:rsidRPr="00A029BF">
        <w:rPr>
          <w:rFonts w:ascii="Times New Roman" w:hAnsi="Times New Roman" w:cs="Times New Roman"/>
          <w:color w:val="000000"/>
        </w:rPr>
        <w:t>, Vol. 26, No. 1, (2014)</w:t>
      </w:r>
      <w:r>
        <w:rPr>
          <w:rFonts w:ascii="Times New Roman" w:hAnsi="Times New Roman" w:cs="Times New Roman"/>
          <w:color w:val="000000"/>
        </w:rPr>
        <w:t>, hlm 18</w:t>
      </w:r>
    </w:p>
  </w:footnote>
  <w:footnote w:id="12">
    <w:p w14:paraId="475DDA17"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H.M.N. Purwosutji</w:t>
      </w:r>
      <w:r>
        <w:rPr>
          <w:rFonts w:ascii="Times New Roman" w:hAnsi="Times New Roman" w:cs="Times New Roman"/>
          <w:color w:val="000000"/>
        </w:rPr>
        <w:t>pt</w:t>
      </w:r>
      <w:r w:rsidRPr="00A029BF">
        <w:rPr>
          <w:rFonts w:ascii="Times New Roman" w:hAnsi="Times New Roman" w:cs="Times New Roman"/>
          <w:color w:val="000000"/>
        </w:rPr>
        <w:t xml:space="preserve">o, 2005, </w:t>
      </w:r>
      <w:r w:rsidRPr="00A029BF">
        <w:rPr>
          <w:rFonts w:ascii="Times New Roman" w:hAnsi="Times New Roman" w:cs="Times New Roman"/>
          <w:i/>
          <w:color w:val="000000"/>
        </w:rPr>
        <w:t>Pengertian Pokok Hukum Dagang Indonesia 2: Bentuk-Bentuk Perusahaan</w:t>
      </w:r>
      <w:r w:rsidRPr="00A029BF">
        <w:rPr>
          <w:rFonts w:ascii="Times New Roman" w:hAnsi="Times New Roman" w:cs="Times New Roman"/>
          <w:color w:val="000000"/>
        </w:rPr>
        <w:t>,(Jakarta</w:t>
      </w:r>
      <w:r>
        <w:rPr>
          <w:rFonts w:ascii="Times New Roman" w:hAnsi="Times New Roman" w:cs="Times New Roman"/>
          <w:color w:val="000000"/>
        </w:rPr>
        <w:t xml:space="preserve"> : </w:t>
      </w:r>
      <w:r w:rsidRPr="00A029BF">
        <w:rPr>
          <w:rFonts w:ascii="Times New Roman" w:hAnsi="Times New Roman" w:cs="Times New Roman"/>
          <w:color w:val="000000"/>
        </w:rPr>
        <w:t>Intan Sejati Klaten</w:t>
      </w:r>
      <w:r>
        <w:rPr>
          <w:rFonts w:ascii="Times New Roman" w:hAnsi="Times New Roman" w:cs="Times New Roman"/>
          <w:color w:val="000000"/>
        </w:rPr>
        <w:t xml:space="preserve">, </w:t>
      </w:r>
      <w:r w:rsidRPr="00A029BF">
        <w:rPr>
          <w:rFonts w:ascii="Times New Roman" w:hAnsi="Times New Roman" w:cs="Times New Roman"/>
          <w:color w:val="000000"/>
        </w:rPr>
        <w:t>2005), hlm 130.</w:t>
      </w:r>
    </w:p>
  </w:footnote>
  <w:footnote w:id="13">
    <w:p w14:paraId="76848E73" w14:textId="77777777" w:rsidR="004C6E02" w:rsidRPr="00A029BF" w:rsidRDefault="004C6E02" w:rsidP="004C6E02">
      <w:pPr>
        <w:pStyle w:val="FootnoteText"/>
        <w:ind w:firstLine="567"/>
        <w:jc w:val="both"/>
        <w:rPr>
          <w:rFonts w:ascii="Times New Roman" w:hAnsi="Times New Roman" w:cs="Times New Roman"/>
          <w:i/>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i/>
          <w:color w:val="000000"/>
        </w:rPr>
        <w:t>Ibid</w:t>
      </w:r>
      <w:r>
        <w:rPr>
          <w:rFonts w:ascii="Times New Roman" w:hAnsi="Times New Roman" w:cs="Times New Roman"/>
          <w:i/>
          <w:color w:val="000000"/>
        </w:rPr>
        <w:t>.</w:t>
      </w:r>
    </w:p>
  </w:footnote>
  <w:footnote w:id="14">
    <w:p w14:paraId="5659D9C5" w14:textId="77777777" w:rsidR="004C6E02" w:rsidRPr="00A029BF" w:rsidRDefault="004C6E02" w:rsidP="004C6E02">
      <w:pPr>
        <w:pStyle w:val="FootnoteText"/>
        <w:ind w:firstLine="567"/>
        <w:jc w:val="both"/>
        <w:rPr>
          <w:rFonts w:ascii="Times New Roman" w:hAnsi="Times New Roman" w:cs="Times New Roman"/>
        </w:rPr>
      </w:pPr>
      <w:r w:rsidRPr="00A029BF">
        <w:rPr>
          <w:rStyle w:val="FootnoteReference"/>
          <w:rFonts w:ascii="Times New Roman" w:hAnsi="Times New Roman" w:cs="Times New Roman"/>
        </w:rPr>
        <w:footnoteRef/>
      </w:r>
      <w:r w:rsidRPr="00A029BF">
        <w:rPr>
          <w:rFonts w:ascii="Times New Roman" w:hAnsi="Times New Roman" w:cs="Times New Roman"/>
        </w:rPr>
        <w:t xml:space="preserve"> Gunawan Widjaja, </w:t>
      </w:r>
      <w:r w:rsidRPr="00A029BF">
        <w:rPr>
          <w:rFonts w:ascii="Times New Roman" w:hAnsi="Times New Roman" w:cs="Times New Roman"/>
          <w:i/>
          <w:iCs/>
        </w:rPr>
        <w:t>Hak Individu dan Kolektif Para Pemegang Saham</w:t>
      </w:r>
      <w:r w:rsidRPr="00A029BF">
        <w:rPr>
          <w:rFonts w:ascii="Times New Roman" w:hAnsi="Times New Roman" w:cs="Times New Roman"/>
        </w:rPr>
        <w:t>, (Jakarta</w:t>
      </w:r>
      <w:r>
        <w:rPr>
          <w:rFonts w:ascii="Times New Roman" w:hAnsi="Times New Roman" w:cs="Times New Roman"/>
        </w:rPr>
        <w:t xml:space="preserve"> : </w:t>
      </w:r>
      <w:r w:rsidRPr="00A029BF">
        <w:rPr>
          <w:rFonts w:ascii="Times New Roman" w:hAnsi="Times New Roman" w:cs="Times New Roman"/>
        </w:rPr>
        <w:t>Forum Sahabat</w:t>
      </w:r>
      <w:r>
        <w:rPr>
          <w:rFonts w:ascii="Times New Roman" w:hAnsi="Times New Roman" w:cs="Times New Roman"/>
        </w:rPr>
        <w:t>, 2</w:t>
      </w:r>
      <w:r w:rsidRPr="00A029BF">
        <w:rPr>
          <w:rFonts w:ascii="Times New Roman" w:hAnsi="Times New Roman" w:cs="Times New Roman"/>
        </w:rPr>
        <w:t>008), hlm 81.</w:t>
      </w:r>
    </w:p>
  </w:footnote>
  <w:footnote w:id="15">
    <w:p w14:paraId="50044E7B"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Grace Wahyuni, “</w:t>
      </w:r>
      <w:r w:rsidRPr="00EF56A9">
        <w:rPr>
          <w:rFonts w:ascii="Times New Roman" w:hAnsi="Times New Roman" w:cs="Times New Roman"/>
          <w:i/>
          <w:iCs/>
          <w:color w:val="000000"/>
        </w:rPr>
        <w:t>Keabsahan Tanda Tangan Elektronik Sebagai Alat Bukti Yang Sah Ditinjau Dalam Hukum Acara Perdata</w:t>
      </w:r>
      <w:r w:rsidRPr="00A029BF">
        <w:rPr>
          <w:rFonts w:ascii="Times New Roman" w:hAnsi="Times New Roman" w:cs="Times New Roman"/>
          <w:color w:val="000000"/>
        </w:rPr>
        <w:t>”,</w:t>
      </w:r>
      <w:r>
        <w:rPr>
          <w:rFonts w:ascii="Times New Roman" w:hAnsi="Times New Roman" w:cs="Times New Roman"/>
          <w:color w:val="000000"/>
        </w:rPr>
        <w:t xml:space="preserve"> Tesis Fakultas Hukum Magister Hukum Universitas Indonesia, Jakarta : </w:t>
      </w:r>
      <w:r w:rsidRPr="00A029BF">
        <w:rPr>
          <w:rFonts w:ascii="Times New Roman" w:hAnsi="Times New Roman" w:cs="Times New Roman"/>
          <w:color w:val="000000"/>
        </w:rPr>
        <w:t>2011.</w:t>
      </w:r>
    </w:p>
  </w:footnote>
  <w:footnote w:id="16">
    <w:p w14:paraId="50439E72"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Silvia Cendana, </w:t>
      </w:r>
      <w:r w:rsidRPr="00A029BF">
        <w:rPr>
          <w:rFonts w:ascii="Times New Roman" w:hAnsi="Times New Roman" w:cs="Times New Roman"/>
          <w:iCs/>
          <w:color w:val="000000"/>
        </w:rPr>
        <w:t>Devina Trianti, Eva Fortuna Kasan, dan Andrywan</w:t>
      </w:r>
      <w:r w:rsidRPr="00A029BF">
        <w:rPr>
          <w:rFonts w:ascii="Times New Roman" w:hAnsi="Times New Roman" w:cs="Times New Roman"/>
          <w:i/>
          <w:color w:val="000000"/>
        </w:rPr>
        <w:t>, “</w:t>
      </w:r>
      <w:r w:rsidRPr="00A029BF">
        <w:rPr>
          <w:rFonts w:ascii="Times New Roman" w:hAnsi="Times New Roman" w:cs="Times New Roman"/>
          <w:iCs/>
          <w:color w:val="000000"/>
        </w:rPr>
        <w:t>Analisis Kekuatan Hukum Atas Pengambilan Keputusan Dengan Metode Circular Resolution Pada Perseroan Terbatas”</w:t>
      </w:r>
      <w:r w:rsidRPr="00A029BF">
        <w:rPr>
          <w:rFonts w:ascii="Times New Roman" w:hAnsi="Times New Roman" w:cs="Times New Roman"/>
          <w:color w:val="000000"/>
        </w:rPr>
        <w:t xml:space="preserve">, </w:t>
      </w:r>
      <w:r w:rsidRPr="00A029BF">
        <w:rPr>
          <w:rFonts w:ascii="Times New Roman" w:hAnsi="Times New Roman" w:cs="Times New Roman"/>
          <w:i/>
          <w:iCs/>
          <w:color w:val="000000"/>
        </w:rPr>
        <w:t>Jurnal Hukum Adigama</w:t>
      </w:r>
      <w:r w:rsidRPr="00A029BF">
        <w:rPr>
          <w:rFonts w:ascii="Times New Roman" w:hAnsi="Times New Roman" w:cs="Times New Roman"/>
          <w:color w:val="000000"/>
        </w:rPr>
        <w:t>, Vol. 4, No. 1, (2021)</w:t>
      </w:r>
      <w:r>
        <w:rPr>
          <w:rFonts w:ascii="Times New Roman" w:hAnsi="Times New Roman" w:cs="Times New Roman"/>
          <w:color w:val="000000"/>
        </w:rPr>
        <w:t>, hlm 27.</w:t>
      </w:r>
    </w:p>
  </w:footnote>
  <w:footnote w:id="17">
    <w:p w14:paraId="4D226C7B"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Johari Santoso, “Perseroan Terbatas Sebagai Insitutsi Kegiatan Ekonomi Yang Demokratis</w:t>
      </w:r>
      <w:r w:rsidRPr="00A029BF">
        <w:rPr>
          <w:rFonts w:ascii="Times New Roman" w:hAnsi="Times New Roman" w:cs="Times New Roman"/>
          <w:i/>
          <w:color w:val="000000"/>
        </w:rPr>
        <w:t>”,</w:t>
      </w:r>
      <w:r w:rsidRPr="00A029BF">
        <w:rPr>
          <w:rFonts w:ascii="Times New Roman" w:hAnsi="Times New Roman" w:cs="Times New Roman"/>
          <w:color w:val="000000"/>
        </w:rPr>
        <w:t xml:space="preserve"> </w:t>
      </w:r>
      <w:r w:rsidRPr="00A029BF">
        <w:rPr>
          <w:rFonts w:ascii="Times New Roman" w:hAnsi="Times New Roman" w:cs="Times New Roman"/>
          <w:i/>
          <w:iCs/>
          <w:color w:val="000000"/>
        </w:rPr>
        <w:t>Jurnal Hukum</w:t>
      </w:r>
      <w:r w:rsidRPr="00A029BF">
        <w:rPr>
          <w:rFonts w:ascii="Times New Roman" w:hAnsi="Times New Roman" w:cs="Times New Roman"/>
          <w:color w:val="000000"/>
        </w:rPr>
        <w:t>, Vol. 7, No. 15,  (2000)</w:t>
      </w:r>
      <w:r>
        <w:rPr>
          <w:rFonts w:ascii="Times New Roman" w:hAnsi="Times New Roman" w:cs="Times New Roman"/>
          <w:color w:val="000000"/>
        </w:rPr>
        <w:t>, hlm 54.</w:t>
      </w:r>
    </w:p>
  </w:footnote>
  <w:footnote w:id="18">
    <w:p w14:paraId="3CA88832" w14:textId="77777777" w:rsidR="004C6E02" w:rsidRPr="00A029BF" w:rsidRDefault="004C6E02" w:rsidP="004C6E02">
      <w:pPr>
        <w:pStyle w:val="FootnoteText"/>
        <w:ind w:firstLine="567"/>
        <w:jc w:val="both"/>
        <w:rPr>
          <w:rFonts w:ascii="Times New Roman" w:eastAsia="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Kementrian Komunikasi Dan Informatika Republik Indonesia, 2019, </w:t>
      </w:r>
      <w:r w:rsidRPr="00A029BF">
        <w:rPr>
          <w:rFonts w:ascii="Times New Roman" w:hAnsi="Times New Roman" w:cs="Times New Roman"/>
          <w:i/>
          <w:color w:val="000000"/>
        </w:rPr>
        <w:t>Apa itu Industri 4.0 dan bagaimana Indonesia menyongsongnya</w:t>
      </w:r>
      <w:r w:rsidRPr="00A029BF">
        <w:rPr>
          <w:rFonts w:ascii="Times New Roman" w:hAnsi="Times New Roman" w:cs="Times New Roman"/>
          <w:color w:val="000000"/>
        </w:rPr>
        <w:t xml:space="preserve">, </w:t>
      </w:r>
      <w:hyperlink r:id="rId1" w:history="1">
        <w:r w:rsidRPr="00A029BF">
          <w:rPr>
            <w:rStyle w:val="Hyperlink"/>
            <w:rFonts w:ascii="Times New Roman" w:hAnsi="Times New Roman" w:cs="Times New Roman"/>
            <w:color w:val="000000"/>
          </w:rPr>
          <w:t>https://kominfo.go.id/content/detail/16505/apa-itu-industri-40-dan-bagaimana-indonesia-menyongsongnya/0/sorotan_media,</w:t>
        </w:r>
      </w:hyperlink>
      <w:r w:rsidRPr="00A029BF">
        <w:rPr>
          <w:rFonts w:ascii="Times New Roman" w:hAnsi="Times New Roman" w:cs="Times New Roman"/>
          <w:color w:val="000000"/>
        </w:rPr>
        <w:t xml:space="preserve"> Diakses pada Hari Sabtu, 14 Se</w:t>
      </w:r>
      <w:r>
        <w:rPr>
          <w:rFonts w:ascii="Times New Roman" w:hAnsi="Times New Roman" w:cs="Times New Roman"/>
          <w:color w:val="000000"/>
        </w:rPr>
        <w:t>pt</w:t>
      </w:r>
      <w:r w:rsidRPr="00A029BF">
        <w:rPr>
          <w:rFonts w:ascii="Times New Roman" w:hAnsi="Times New Roman" w:cs="Times New Roman"/>
          <w:color w:val="000000"/>
        </w:rPr>
        <w:t xml:space="preserve">ember 2022. </w:t>
      </w:r>
    </w:p>
  </w:footnote>
  <w:footnote w:id="19">
    <w:p w14:paraId="287DB404"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Florenshia, </w:t>
      </w:r>
      <w:r w:rsidRPr="00A029BF">
        <w:rPr>
          <w:rFonts w:ascii="Times New Roman" w:hAnsi="Times New Roman" w:cs="Times New Roman"/>
          <w:i/>
          <w:color w:val="000000"/>
        </w:rPr>
        <w:t>Tinjauan Yuridis Keabsahan Akta Notaris Yang Dibuat Berdasarkan RUPS Online Dalam Era Cyber Notary</w:t>
      </w:r>
      <w:r w:rsidRPr="00A029BF">
        <w:rPr>
          <w:rFonts w:ascii="Times New Roman" w:hAnsi="Times New Roman" w:cs="Times New Roman"/>
          <w:color w:val="000000"/>
        </w:rPr>
        <w:t xml:space="preserve"> </w:t>
      </w:r>
      <w:hyperlink r:id="rId2" w:history="1">
        <w:r w:rsidRPr="00A029BF">
          <w:rPr>
            <w:rStyle w:val="Hyperlink"/>
            <w:rFonts w:ascii="Times New Roman" w:hAnsi="Times New Roman" w:cs="Times New Roman"/>
            <w:color w:val="000000"/>
          </w:rPr>
          <w:t>https://mkn.usu.ac.id/images/22.pdf,</w:t>
        </w:r>
      </w:hyperlink>
      <w:r w:rsidRPr="00A029BF">
        <w:rPr>
          <w:rFonts w:ascii="Times New Roman" w:hAnsi="Times New Roman" w:cs="Times New Roman"/>
          <w:color w:val="000000"/>
        </w:rPr>
        <w:t xml:space="preserve"> Diakses pada 16 Se</w:t>
      </w:r>
      <w:r>
        <w:rPr>
          <w:rFonts w:ascii="Times New Roman" w:hAnsi="Times New Roman" w:cs="Times New Roman"/>
          <w:color w:val="000000"/>
        </w:rPr>
        <w:t>pt</w:t>
      </w:r>
      <w:r w:rsidRPr="00A029BF">
        <w:rPr>
          <w:rFonts w:ascii="Times New Roman" w:hAnsi="Times New Roman" w:cs="Times New Roman"/>
          <w:color w:val="000000"/>
        </w:rPr>
        <w:t>ember 2022.</w:t>
      </w:r>
    </w:p>
  </w:footnote>
  <w:footnote w:id="20">
    <w:p w14:paraId="796FCCB9"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Munir Fuady, </w:t>
      </w:r>
      <w:r w:rsidRPr="00A029BF">
        <w:rPr>
          <w:rFonts w:ascii="Times New Roman" w:hAnsi="Times New Roman" w:cs="Times New Roman"/>
          <w:i/>
          <w:color w:val="000000"/>
        </w:rPr>
        <w:t>Hukum Bisnis dalam Teori dan Praktek</w:t>
      </w:r>
      <w:r w:rsidRPr="00A029BF">
        <w:rPr>
          <w:rFonts w:ascii="Times New Roman" w:hAnsi="Times New Roman" w:cs="Times New Roman"/>
          <w:color w:val="000000"/>
        </w:rPr>
        <w:t>, (Bandung, Citra Aditya Bakti : 2008), hlm 161.</w:t>
      </w:r>
    </w:p>
  </w:footnote>
  <w:footnote w:id="21">
    <w:p w14:paraId="510DDC27"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Zipmex, 2021, </w:t>
      </w:r>
      <w:r w:rsidRPr="00A029BF">
        <w:rPr>
          <w:rFonts w:ascii="Times New Roman" w:hAnsi="Times New Roman" w:cs="Times New Roman"/>
          <w:i/>
          <w:color w:val="000000"/>
        </w:rPr>
        <w:t>Apa Itu Digital Signature? – Cara Kerja dan Keunggulan</w:t>
      </w:r>
      <w:r w:rsidRPr="00A029BF">
        <w:rPr>
          <w:rFonts w:ascii="Times New Roman" w:hAnsi="Times New Roman" w:cs="Times New Roman"/>
          <w:color w:val="000000"/>
        </w:rPr>
        <w:t xml:space="preserve">, </w:t>
      </w:r>
      <w:hyperlink r:id="rId3" w:history="1">
        <w:r w:rsidRPr="00A029BF">
          <w:rPr>
            <w:rStyle w:val="Hyperlink"/>
            <w:rFonts w:ascii="Times New Roman" w:hAnsi="Times New Roman" w:cs="Times New Roman"/>
            <w:color w:val="000000"/>
          </w:rPr>
          <w:t>https://zipmex.com/id/learn/apa-itu-digital-signature-cara-kerja-dan-keunggulan/,</w:t>
        </w:r>
      </w:hyperlink>
      <w:r w:rsidRPr="00A029BF">
        <w:rPr>
          <w:rFonts w:ascii="Times New Roman" w:hAnsi="Times New Roman" w:cs="Times New Roman"/>
          <w:color w:val="000000"/>
        </w:rPr>
        <w:t xml:space="preserve"> Diakses 17 Se</w:t>
      </w:r>
      <w:r>
        <w:rPr>
          <w:rFonts w:ascii="Times New Roman" w:hAnsi="Times New Roman" w:cs="Times New Roman"/>
          <w:color w:val="000000"/>
        </w:rPr>
        <w:t>pt</w:t>
      </w:r>
      <w:r w:rsidRPr="00A029BF">
        <w:rPr>
          <w:rFonts w:ascii="Times New Roman" w:hAnsi="Times New Roman" w:cs="Times New Roman"/>
          <w:color w:val="000000"/>
        </w:rPr>
        <w:t>ember 2022.</w:t>
      </w:r>
    </w:p>
  </w:footnote>
  <w:footnote w:id="22">
    <w:p w14:paraId="1BC3A341"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Edmon Makarim</w:t>
      </w:r>
      <w:r w:rsidRPr="00A029BF">
        <w:rPr>
          <w:rFonts w:ascii="Times New Roman" w:hAnsi="Times New Roman" w:cs="Times New Roman"/>
          <w:i/>
          <w:color w:val="000000"/>
        </w:rPr>
        <w:t>, Notaris &amp; Transaksi Elektronik: Kajian Hukum Tentang Cybernotary Atau Electronic Notary</w:t>
      </w:r>
      <w:r w:rsidRPr="00A029BF">
        <w:rPr>
          <w:rFonts w:ascii="Times New Roman" w:hAnsi="Times New Roman" w:cs="Times New Roman"/>
          <w:color w:val="000000"/>
        </w:rPr>
        <w:t>,(Jakarta</w:t>
      </w:r>
      <w:r>
        <w:rPr>
          <w:rFonts w:ascii="Times New Roman" w:hAnsi="Times New Roman" w:cs="Times New Roman"/>
          <w:color w:val="000000"/>
        </w:rPr>
        <w:t xml:space="preserve"> : </w:t>
      </w:r>
      <w:r w:rsidRPr="00A029BF">
        <w:rPr>
          <w:rFonts w:ascii="Times New Roman" w:hAnsi="Times New Roman" w:cs="Times New Roman"/>
          <w:color w:val="000000"/>
        </w:rPr>
        <w:t>Raja Grafindo Perada, Jakarta</w:t>
      </w:r>
      <w:r>
        <w:rPr>
          <w:rFonts w:ascii="Times New Roman" w:hAnsi="Times New Roman" w:cs="Times New Roman"/>
          <w:color w:val="000000"/>
        </w:rPr>
        <w:t xml:space="preserve">, </w:t>
      </w:r>
      <w:r w:rsidRPr="00A029BF">
        <w:rPr>
          <w:rFonts w:ascii="Times New Roman" w:hAnsi="Times New Roman" w:cs="Times New Roman"/>
          <w:color w:val="000000"/>
        </w:rPr>
        <w:t>2013), hlm. 52.</w:t>
      </w:r>
    </w:p>
  </w:footnote>
  <w:footnote w:id="23">
    <w:p w14:paraId="3B5ABB59"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Joshua Sitompul, </w:t>
      </w:r>
      <w:r w:rsidRPr="00A029BF">
        <w:rPr>
          <w:rFonts w:ascii="Times New Roman" w:hAnsi="Times New Roman" w:cs="Times New Roman"/>
          <w:i/>
          <w:color w:val="000000"/>
        </w:rPr>
        <w:t>Cyber notary Pemahaman Awal dan Konsep Pemikiran</w:t>
      </w:r>
      <w:r w:rsidRPr="00A029BF">
        <w:rPr>
          <w:rFonts w:ascii="Times New Roman" w:hAnsi="Times New Roman" w:cs="Times New Roman"/>
          <w:color w:val="000000"/>
        </w:rPr>
        <w:t>, (Jakarta</w:t>
      </w:r>
      <w:r>
        <w:rPr>
          <w:rFonts w:ascii="Times New Roman" w:hAnsi="Times New Roman" w:cs="Times New Roman"/>
          <w:color w:val="000000"/>
        </w:rPr>
        <w:t xml:space="preserve"> : </w:t>
      </w:r>
      <w:r w:rsidRPr="00A029BF">
        <w:rPr>
          <w:rFonts w:ascii="Times New Roman" w:hAnsi="Times New Roman" w:cs="Times New Roman"/>
          <w:color w:val="000000"/>
        </w:rPr>
        <w:t>Refika Aditama</w:t>
      </w:r>
      <w:r>
        <w:rPr>
          <w:rFonts w:ascii="Times New Roman" w:hAnsi="Times New Roman" w:cs="Times New Roman"/>
          <w:color w:val="000000"/>
        </w:rPr>
        <w:t>,</w:t>
      </w:r>
      <w:r w:rsidRPr="00A029BF">
        <w:rPr>
          <w:rFonts w:ascii="Times New Roman" w:hAnsi="Times New Roman" w:cs="Times New Roman"/>
          <w:color w:val="000000"/>
        </w:rPr>
        <w:t xml:space="preserve"> 2011), hlm 93.</w:t>
      </w:r>
    </w:p>
  </w:footnote>
  <w:footnote w:id="24">
    <w:p w14:paraId="22D20ACB"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w:t>
      </w:r>
      <w:r w:rsidRPr="00EF56A9">
        <w:rPr>
          <w:rFonts w:ascii="Times New Roman" w:hAnsi="Times New Roman" w:cs="Times New Roman"/>
          <w:i/>
          <w:iCs/>
          <w:color w:val="000000"/>
        </w:rPr>
        <w:t>Ibid</w:t>
      </w:r>
      <w:r w:rsidRPr="00A029BF">
        <w:rPr>
          <w:rFonts w:ascii="Times New Roman" w:hAnsi="Times New Roman" w:cs="Times New Roman"/>
          <w:color w:val="000000"/>
        </w:rPr>
        <w:t>.</w:t>
      </w:r>
    </w:p>
  </w:footnote>
  <w:footnote w:id="25">
    <w:p w14:paraId="6EF4CFD5"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w:t>
      </w:r>
      <w:r w:rsidRPr="00A029BF">
        <w:rPr>
          <w:rFonts w:ascii="Times New Roman" w:hAnsi="Times New Roman" w:cs="Times New Roman"/>
          <w:i/>
          <w:color w:val="000000"/>
        </w:rPr>
        <w:t>Ibid</w:t>
      </w:r>
      <w:r w:rsidRPr="00A029BF">
        <w:rPr>
          <w:rFonts w:ascii="Times New Roman" w:hAnsi="Times New Roman" w:cs="Times New Roman"/>
          <w:color w:val="000000"/>
        </w:rPr>
        <w:t>.</w:t>
      </w:r>
    </w:p>
  </w:footnote>
  <w:footnote w:id="26">
    <w:p w14:paraId="40D60029" w14:textId="77777777" w:rsidR="004C6E02" w:rsidRPr="00A029BF" w:rsidRDefault="004C6E02" w:rsidP="004C6E02">
      <w:pPr>
        <w:spacing w:after="0"/>
        <w:ind w:firstLine="567"/>
        <w:jc w:val="both"/>
        <w:rPr>
          <w:rFonts w:ascii="Times New Roman" w:eastAsia="Tahoma" w:hAnsi="Times New Roman" w:cs="Times New Roman"/>
          <w:color w:val="000000"/>
          <w:sz w:val="20"/>
          <w:szCs w:val="20"/>
        </w:rPr>
      </w:pPr>
      <w:r w:rsidRPr="00A029BF">
        <w:rPr>
          <w:rFonts w:ascii="Times New Roman" w:hAnsi="Times New Roman" w:cs="Times New Roman"/>
          <w:color w:val="000000"/>
          <w:sz w:val="20"/>
          <w:szCs w:val="20"/>
          <w:vertAlign w:val="superscript"/>
        </w:rPr>
        <w:footnoteRef/>
      </w:r>
      <w:r w:rsidRPr="00A029BF">
        <w:rPr>
          <w:rFonts w:ascii="Times New Roman" w:eastAsia="Tahoma" w:hAnsi="Times New Roman" w:cs="Times New Roman"/>
          <w:color w:val="000000"/>
          <w:sz w:val="20"/>
          <w:szCs w:val="20"/>
        </w:rPr>
        <w:t xml:space="preserve"> H.R. Daeng Naja, </w:t>
      </w:r>
      <w:r w:rsidRPr="00A029BF">
        <w:rPr>
          <w:rFonts w:ascii="Times New Roman" w:eastAsia="Tahoma" w:hAnsi="Times New Roman" w:cs="Times New Roman"/>
          <w:i/>
          <w:color w:val="000000"/>
          <w:sz w:val="20"/>
          <w:szCs w:val="20"/>
        </w:rPr>
        <w:t>Teknik Pembuatan Akta (Buku Wajib Kenotariatan</w:t>
      </w:r>
      <w:r w:rsidRPr="00A029BF">
        <w:rPr>
          <w:rFonts w:ascii="Times New Roman" w:eastAsia="Tahoma" w:hAnsi="Times New Roman" w:cs="Times New Roman"/>
          <w:color w:val="000000"/>
          <w:sz w:val="20"/>
          <w:szCs w:val="20"/>
        </w:rPr>
        <w:t xml:space="preserve">), </w:t>
      </w:r>
      <w:r>
        <w:rPr>
          <w:rFonts w:ascii="Times New Roman" w:eastAsia="Tahoma" w:hAnsi="Times New Roman" w:cs="Times New Roman"/>
          <w:color w:val="000000"/>
          <w:sz w:val="20"/>
          <w:szCs w:val="20"/>
        </w:rPr>
        <w:t>(</w:t>
      </w:r>
      <w:r w:rsidRPr="00A029BF">
        <w:rPr>
          <w:rFonts w:ascii="Times New Roman" w:eastAsia="Tahoma" w:hAnsi="Times New Roman" w:cs="Times New Roman"/>
          <w:color w:val="000000"/>
          <w:sz w:val="20"/>
          <w:szCs w:val="20"/>
        </w:rPr>
        <w:t>Yogyakarta</w:t>
      </w:r>
      <w:r>
        <w:rPr>
          <w:rFonts w:ascii="Times New Roman" w:eastAsia="Tahoma" w:hAnsi="Times New Roman" w:cs="Times New Roman"/>
          <w:color w:val="000000"/>
          <w:sz w:val="20"/>
          <w:szCs w:val="20"/>
        </w:rPr>
        <w:t xml:space="preserve"> : </w:t>
      </w:r>
      <w:r w:rsidRPr="00A029BF">
        <w:rPr>
          <w:rFonts w:ascii="Times New Roman" w:eastAsia="Tahoma" w:hAnsi="Times New Roman" w:cs="Times New Roman"/>
          <w:color w:val="000000"/>
          <w:sz w:val="20"/>
          <w:szCs w:val="20"/>
        </w:rPr>
        <w:t>Pustaka Yusti</w:t>
      </w:r>
      <w:r>
        <w:rPr>
          <w:rFonts w:ascii="Times New Roman" w:eastAsia="Tahoma" w:hAnsi="Times New Roman" w:cs="Times New Roman"/>
          <w:color w:val="000000"/>
          <w:sz w:val="20"/>
          <w:szCs w:val="20"/>
        </w:rPr>
        <w:t>s</w:t>
      </w:r>
      <w:r w:rsidRPr="00A029BF">
        <w:rPr>
          <w:rFonts w:ascii="Times New Roman" w:eastAsia="Tahoma" w:hAnsi="Times New Roman" w:cs="Times New Roman"/>
          <w:color w:val="000000"/>
          <w:sz w:val="20"/>
          <w:szCs w:val="20"/>
        </w:rPr>
        <w:t>ia</w:t>
      </w:r>
      <w:r>
        <w:rPr>
          <w:rFonts w:ascii="Times New Roman" w:eastAsia="Tahoma" w:hAnsi="Times New Roman" w:cs="Times New Roman"/>
          <w:color w:val="000000"/>
          <w:sz w:val="20"/>
          <w:szCs w:val="20"/>
        </w:rPr>
        <w:t xml:space="preserve">, </w:t>
      </w:r>
      <w:r w:rsidRPr="00A029BF">
        <w:rPr>
          <w:rFonts w:ascii="Times New Roman" w:eastAsia="Tahoma" w:hAnsi="Times New Roman" w:cs="Times New Roman"/>
          <w:color w:val="000000"/>
          <w:sz w:val="20"/>
          <w:szCs w:val="20"/>
        </w:rPr>
        <w:t>2012), hlm. 6.</w:t>
      </w:r>
    </w:p>
  </w:footnote>
  <w:footnote w:id="27">
    <w:p w14:paraId="6CD10061"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w:t>
      </w:r>
      <w:r w:rsidRPr="00EF56A9">
        <w:rPr>
          <w:rFonts w:ascii="Times New Roman" w:hAnsi="Times New Roman" w:cs="Times New Roman"/>
          <w:i/>
          <w:iCs/>
          <w:color w:val="000000"/>
        </w:rPr>
        <w:t>Ibid</w:t>
      </w:r>
      <w:r w:rsidRPr="00A029BF">
        <w:rPr>
          <w:rFonts w:ascii="Times New Roman" w:hAnsi="Times New Roman" w:cs="Times New Roman"/>
          <w:color w:val="000000"/>
        </w:rPr>
        <w:t>.</w:t>
      </w:r>
    </w:p>
  </w:footnote>
  <w:footnote w:id="28">
    <w:p w14:paraId="29088120" w14:textId="77777777" w:rsidR="004C6E02" w:rsidRPr="00A029BF" w:rsidRDefault="004C6E02" w:rsidP="004C6E02">
      <w:pPr>
        <w:pStyle w:val="FootnoteText"/>
        <w:ind w:firstLine="567"/>
        <w:jc w:val="both"/>
        <w:rPr>
          <w:rFonts w:ascii="Times New Roman" w:hAnsi="Times New Roman" w:cs="Times New Roman"/>
          <w:i/>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w:t>
      </w:r>
      <w:r w:rsidRPr="00A029BF">
        <w:rPr>
          <w:rFonts w:ascii="Times New Roman" w:hAnsi="Times New Roman" w:cs="Times New Roman"/>
          <w:i/>
          <w:color w:val="000000"/>
        </w:rPr>
        <w:t>Ibid</w:t>
      </w:r>
      <w:r>
        <w:rPr>
          <w:rFonts w:ascii="Times New Roman" w:hAnsi="Times New Roman" w:cs="Times New Roman"/>
          <w:i/>
          <w:color w:val="000000"/>
        </w:rPr>
        <w:t>.</w:t>
      </w:r>
    </w:p>
  </w:footnote>
  <w:footnote w:id="29">
    <w:p w14:paraId="464E7414" w14:textId="77777777" w:rsidR="004C6E02" w:rsidRPr="00A029BF" w:rsidRDefault="004C6E02" w:rsidP="004C6E02">
      <w:pPr>
        <w:pStyle w:val="FootnoteText"/>
        <w:ind w:firstLine="567"/>
        <w:jc w:val="both"/>
        <w:rPr>
          <w:rFonts w:ascii="Times New Roman" w:hAnsi="Times New Roman" w:cs="Times New Roman"/>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Helien Budionio, </w:t>
      </w:r>
      <w:r w:rsidRPr="00A029BF">
        <w:rPr>
          <w:rFonts w:ascii="Times New Roman" w:hAnsi="Times New Roman" w:cs="Times New Roman"/>
          <w:i/>
          <w:iCs/>
          <w:color w:val="000000"/>
        </w:rPr>
        <w:t>Kumpulan Tulisan Hukum Perdata di Bidang Kenotariatan</w:t>
      </w:r>
      <w:r w:rsidRPr="00A029BF">
        <w:rPr>
          <w:rFonts w:ascii="Times New Roman" w:hAnsi="Times New Roman" w:cs="Times New Roman"/>
          <w:color w:val="000000"/>
        </w:rPr>
        <w:t>, (Ja</w:t>
      </w:r>
      <w:r>
        <w:rPr>
          <w:rFonts w:ascii="Times New Roman" w:hAnsi="Times New Roman" w:cs="Times New Roman"/>
          <w:color w:val="000000"/>
        </w:rPr>
        <w:t>karta :</w:t>
      </w:r>
      <w:r w:rsidRPr="00A029BF">
        <w:rPr>
          <w:rFonts w:ascii="Times New Roman" w:hAnsi="Times New Roman" w:cs="Times New Roman"/>
          <w:color w:val="000000"/>
        </w:rPr>
        <w:t xml:space="preserve"> Citra Aditya Bakti</w:t>
      </w:r>
      <w:r>
        <w:rPr>
          <w:rFonts w:ascii="Times New Roman" w:hAnsi="Times New Roman" w:cs="Times New Roman"/>
          <w:color w:val="000000"/>
        </w:rPr>
        <w:t xml:space="preserve">, </w:t>
      </w:r>
      <w:r w:rsidRPr="00A029BF">
        <w:rPr>
          <w:rFonts w:ascii="Times New Roman" w:hAnsi="Times New Roman" w:cs="Times New Roman"/>
          <w:color w:val="000000"/>
        </w:rPr>
        <w:t>2010), hlm. 219.</w:t>
      </w:r>
    </w:p>
  </w:footnote>
  <w:footnote w:id="30">
    <w:p w14:paraId="4AC7F9BC" w14:textId="77777777" w:rsidR="004C6E02" w:rsidRPr="00A029BF" w:rsidRDefault="004C6E02" w:rsidP="004C6E02">
      <w:pPr>
        <w:pStyle w:val="FootnoteText"/>
        <w:ind w:firstLine="567"/>
        <w:jc w:val="both"/>
        <w:rPr>
          <w:rFonts w:ascii="Times New Roman" w:hAnsi="Times New Roman" w:cs="Times New Roman"/>
          <w:i/>
          <w:iCs/>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Ahmadimiru, </w:t>
      </w:r>
      <w:r w:rsidRPr="00A029BF">
        <w:rPr>
          <w:rFonts w:ascii="Times New Roman" w:hAnsi="Times New Roman" w:cs="Times New Roman"/>
          <w:i/>
          <w:iCs/>
          <w:color w:val="000000"/>
        </w:rPr>
        <w:t>Cyber Notary dari Sudut Pandang Hukum Indonesia dan Pemberlakuan Cyber Notary di Indonesia Ditinjau dari Undang-Undang Jabatan Notaris</w:t>
      </w:r>
      <w:r w:rsidRPr="00A029BF">
        <w:rPr>
          <w:rFonts w:ascii="Times New Roman" w:hAnsi="Times New Roman" w:cs="Times New Roman"/>
          <w:color w:val="000000"/>
        </w:rPr>
        <w:t>,(Jakarta</w:t>
      </w:r>
      <w:r>
        <w:rPr>
          <w:rFonts w:ascii="Times New Roman" w:hAnsi="Times New Roman" w:cs="Times New Roman"/>
          <w:color w:val="000000"/>
        </w:rPr>
        <w:t xml:space="preserve"> : </w:t>
      </w:r>
      <w:r w:rsidRPr="00A029BF">
        <w:rPr>
          <w:rFonts w:ascii="Times New Roman" w:hAnsi="Times New Roman" w:cs="Times New Roman"/>
          <w:color w:val="000000"/>
        </w:rPr>
        <w:t>Citra Aditya Bakti</w:t>
      </w:r>
      <w:r>
        <w:rPr>
          <w:rFonts w:ascii="Times New Roman" w:hAnsi="Times New Roman" w:cs="Times New Roman"/>
          <w:color w:val="000000"/>
        </w:rPr>
        <w:t>,</w:t>
      </w:r>
      <w:r w:rsidRPr="00A029BF">
        <w:rPr>
          <w:rFonts w:ascii="Times New Roman" w:hAnsi="Times New Roman" w:cs="Times New Roman"/>
          <w:color w:val="000000"/>
        </w:rPr>
        <w:t xml:space="preserve"> 2011), hlm. 113.</w:t>
      </w:r>
    </w:p>
  </w:footnote>
  <w:footnote w:id="31">
    <w:p w14:paraId="74C46C4C" w14:textId="77777777" w:rsidR="004C6E02" w:rsidRPr="00EF56A9" w:rsidRDefault="004C6E02" w:rsidP="004C6E02">
      <w:pPr>
        <w:pStyle w:val="FootnoteText"/>
        <w:snapToGrid w:val="0"/>
        <w:ind w:firstLine="567"/>
        <w:jc w:val="both"/>
        <w:rPr>
          <w:rFonts w:ascii="Times New Roman" w:hAnsi="Times New Roman" w:cs="Times New Roman"/>
          <w:i/>
          <w:color w:val="000000"/>
        </w:rPr>
      </w:pPr>
      <w:r w:rsidRPr="00A029BF">
        <w:rPr>
          <w:rStyle w:val="FootnoteReference"/>
          <w:rFonts w:ascii="Times New Roman" w:hAnsi="Times New Roman" w:cs="Times New Roman"/>
          <w:color w:val="000000"/>
        </w:rPr>
        <w:footnoteRef/>
      </w:r>
      <w:r w:rsidRPr="00A029BF">
        <w:rPr>
          <w:rFonts w:ascii="Times New Roman" w:hAnsi="Times New Roman" w:cs="Times New Roman"/>
          <w:color w:val="000000"/>
        </w:rPr>
        <w:t xml:space="preserve"> Habib Adjie, </w:t>
      </w:r>
      <w:r w:rsidRPr="00A029BF">
        <w:rPr>
          <w:rFonts w:ascii="Times New Roman" w:hAnsi="Times New Roman" w:cs="Times New Roman"/>
          <w:i/>
          <w:color w:val="000000"/>
        </w:rPr>
        <w:t>Meneropong Khazanah Notaris dan PPAT Indonesia (Kumpulan Tulisan</w:t>
      </w:r>
      <w:r>
        <w:rPr>
          <w:rFonts w:ascii="Times New Roman" w:hAnsi="Times New Roman" w:cs="Times New Roman"/>
          <w:i/>
          <w:color w:val="000000"/>
        </w:rPr>
        <w:t xml:space="preserve"> </w:t>
      </w:r>
      <w:r w:rsidRPr="00A029BF">
        <w:rPr>
          <w:rFonts w:ascii="Times New Roman" w:hAnsi="Times New Roman" w:cs="Times New Roman"/>
          <w:i/>
          <w:color w:val="000000"/>
        </w:rPr>
        <w:t>tentang Notaris dan PPAT</w:t>
      </w:r>
      <w:r w:rsidRPr="00A029BF">
        <w:rPr>
          <w:rFonts w:ascii="Times New Roman" w:hAnsi="Times New Roman" w:cs="Times New Roman"/>
          <w:color w:val="000000"/>
        </w:rPr>
        <w:t>),</w:t>
      </w:r>
      <w:r>
        <w:rPr>
          <w:rFonts w:ascii="Times New Roman" w:hAnsi="Times New Roman" w:cs="Times New Roman"/>
          <w:color w:val="000000"/>
        </w:rPr>
        <w:t xml:space="preserve"> </w:t>
      </w:r>
      <w:r w:rsidRPr="00A029BF">
        <w:rPr>
          <w:rFonts w:ascii="Times New Roman" w:hAnsi="Times New Roman" w:cs="Times New Roman"/>
          <w:color w:val="000000"/>
        </w:rPr>
        <w:t>(Bandung</w:t>
      </w:r>
      <w:r>
        <w:rPr>
          <w:rFonts w:ascii="Times New Roman" w:hAnsi="Times New Roman" w:cs="Times New Roman"/>
          <w:color w:val="000000"/>
        </w:rPr>
        <w:t xml:space="preserve"> :</w:t>
      </w:r>
      <w:r w:rsidRPr="00A029BF">
        <w:rPr>
          <w:rFonts w:ascii="Times New Roman" w:hAnsi="Times New Roman" w:cs="Times New Roman"/>
          <w:color w:val="000000"/>
        </w:rPr>
        <w:t xml:space="preserve"> Citra Aditya Bakti</w:t>
      </w:r>
      <w:r>
        <w:rPr>
          <w:rFonts w:ascii="Times New Roman" w:hAnsi="Times New Roman" w:cs="Times New Roman"/>
          <w:color w:val="000000"/>
        </w:rPr>
        <w:t xml:space="preserve">, </w:t>
      </w:r>
      <w:r w:rsidRPr="00A029BF">
        <w:rPr>
          <w:rFonts w:ascii="Times New Roman" w:hAnsi="Times New Roman" w:cs="Times New Roman"/>
          <w:color w:val="000000"/>
        </w:rPr>
        <w:t>2009),  hlm.33.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B2C4" w14:textId="77777777" w:rsidR="0066750F"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D29E" w14:textId="77777777" w:rsidR="0066750F"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4A8D" w14:textId="77777777" w:rsidR="0066750F"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Ilmu Sosial dan Pendidikan (JISIP)</w:t>
    </w:r>
  </w:p>
  <w:p w14:paraId="2B7AACE2" w14:textId="77777777" w:rsidR="0066750F"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14:paraId="1C4733A5" w14:textId="77777777" w:rsidR="0066750F" w:rsidRDefault="0000000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72950DBD" w14:textId="77777777" w:rsidR="0066750F" w:rsidRDefault="0000000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170D"/>
    <w:multiLevelType w:val="hybridMultilevel"/>
    <w:tmpl w:val="966C1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4462A"/>
    <w:multiLevelType w:val="hybridMultilevel"/>
    <w:tmpl w:val="148A555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24C60032"/>
    <w:multiLevelType w:val="hybridMultilevel"/>
    <w:tmpl w:val="72965CB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2FF7DBD"/>
    <w:multiLevelType w:val="hybridMultilevel"/>
    <w:tmpl w:val="0804FC5A"/>
    <w:lvl w:ilvl="0" w:tplc="79505E88">
      <w:start w:val="1"/>
      <w:numFmt w:val="decimal"/>
      <w:lvlText w:val="2.%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AF727E5"/>
    <w:multiLevelType w:val="multilevel"/>
    <w:tmpl w:val="86EC839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D8A7358"/>
    <w:multiLevelType w:val="hybridMultilevel"/>
    <w:tmpl w:val="5BAEA1FA"/>
    <w:lvl w:ilvl="0" w:tplc="7954EB4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C3A02"/>
    <w:multiLevelType w:val="multilevel"/>
    <w:tmpl w:val="57DC261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182245F"/>
    <w:multiLevelType w:val="hybridMultilevel"/>
    <w:tmpl w:val="049647B8"/>
    <w:lvl w:ilvl="0" w:tplc="B364A142">
      <w:start w:val="1"/>
      <w:numFmt w:val="decimal"/>
      <w:lvlText w:val="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58AE5452"/>
    <w:multiLevelType w:val="hybridMultilevel"/>
    <w:tmpl w:val="966C1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72D5E"/>
    <w:multiLevelType w:val="hybridMultilevel"/>
    <w:tmpl w:val="522CF1E6"/>
    <w:lvl w:ilvl="0" w:tplc="0DE0947E">
      <w:start w:val="1"/>
      <w:numFmt w:val="decimal"/>
      <w:lvlText w:val="3.%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70775B4F"/>
    <w:multiLevelType w:val="hybridMultilevel"/>
    <w:tmpl w:val="678280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48618F"/>
    <w:multiLevelType w:val="hybridMultilevel"/>
    <w:tmpl w:val="9FEA6F50"/>
    <w:lvl w:ilvl="0" w:tplc="33B626D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119493">
    <w:abstractNumId w:val="4"/>
  </w:num>
  <w:num w:numId="2" w16cid:durableId="250286637">
    <w:abstractNumId w:val="0"/>
  </w:num>
  <w:num w:numId="3" w16cid:durableId="1783113237">
    <w:abstractNumId w:val="7"/>
  </w:num>
  <w:num w:numId="4" w16cid:durableId="700132686">
    <w:abstractNumId w:val="9"/>
  </w:num>
  <w:num w:numId="5" w16cid:durableId="1383476648">
    <w:abstractNumId w:val="1"/>
  </w:num>
  <w:num w:numId="6" w16cid:durableId="1176072927">
    <w:abstractNumId w:val="3"/>
  </w:num>
  <w:num w:numId="7" w16cid:durableId="719397449">
    <w:abstractNumId w:val="8"/>
  </w:num>
  <w:num w:numId="8" w16cid:durableId="84082961">
    <w:abstractNumId w:val="2"/>
  </w:num>
  <w:num w:numId="9" w16cid:durableId="183639888">
    <w:abstractNumId w:val="10"/>
  </w:num>
  <w:num w:numId="10" w16cid:durableId="220486242">
    <w:abstractNumId w:val="6"/>
  </w:num>
  <w:num w:numId="11" w16cid:durableId="984703540">
    <w:abstractNumId w:val="5"/>
  </w:num>
  <w:num w:numId="12" w16cid:durableId="1102918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0F"/>
    <w:rsid w:val="002022CA"/>
    <w:rsid w:val="0026552C"/>
    <w:rsid w:val="004C6E02"/>
    <w:rsid w:val="0066750F"/>
    <w:rsid w:val="007E0795"/>
    <w:rsid w:val="00847D48"/>
    <w:rsid w:val="00A63F85"/>
    <w:rsid w:val="00E757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8AE7"/>
  <w15:docId w15:val="{5726CF69-8C94-8E4E-B858-53712AA3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A63F85"/>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ListParagraph">
    <w:name w:val="List Paragraph"/>
    <w:basedOn w:val="Normal"/>
    <w:uiPriority w:val="34"/>
    <w:qFormat/>
    <w:rsid w:val="004C6E02"/>
    <w:pPr>
      <w:ind w:left="720"/>
      <w:contextualSpacing/>
    </w:pPr>
    <w:rPr>
      <w:rFonts w:asciiTheme="minorHAnsi" w:eastAsiaTheme="minorHAnsi" w:hAnsiTheme="minorHAnsi" w:cstheme="minorBidi"/>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w:basedOn w:val="Normal"/>
    <w:link w:val="FootnoteTextChar"/>
    <w:uiPriority w:val="99"/>
    <w:unhideWhenUsed/>
    <w:rsid w:val="004C6E02"/>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4C6E02"/>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qFormat/>
    <w:rsid w:val="004C6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25808">
      <w:bodyDiv w:val="1"/>
      <w:marLeft w:val="0"/>
      <w:marRight w:val="0"/>
      <w:marTop w:val="0"/>
      <w:marBottom w:val="0"/>
      <w:divBdr>
        <w:top w:val="none" w:sz="0" w:space="0" w:color="auto"/>
        <w:left w:val="none" w:sz="0" w:space="0" w:color="auto"/>
        <w:bottom w:val="none" w:sz="0" w:space="0" w:color="auto"/>
        <w:right w:val="none" w:sz="0" w:space="0" w:color="auto"/>
      </w:divBdr>
      <w:divsChild>
        <w:div w:id="95028116">
          <w:marLeft w:val="0"/>
          <w:marRight w:val="0"/>
          <w:marTop w:val="0"/>
          <w:marBottom w:val="0"/>
          <w:divBdr>
            <w:top w:val="none" w:sz="0" w:space="0" w:color="auto"/>
            <w:left w:val="none" w:sz="0" w:space="0" w:color="auto"/>
            <w:bottom w:val="none" w:sz="0" w:space="0" w:color="auto"/>
            <w:right w:val="none" w:sz="0" w:space="0" w:color="auto"/>
          </w:divBdr>
          <w:divsChild>
            <w:div w:id="2047754478">
              <w:marLeft w:val="0"/>
              <w:marRight w:val="0"/>
              <w:marTop w:val="0"/>
              <w:marBottom w:val="0"/>
              <w:divBdr>
                <w:top w:val="none" w:sz="0" w:space="0" w:color="auto"/>
                <w:left w:val="none" w:sz="0" w:space="0" w:color="auto"/>
                <w:bottom w:val="none" w:sz="0" w:space="0" w:color="auto"/>
                <w:right w:val="none" w:sz="0" w:space="0" w:color="auto"/>
              </w:divBdr>
              <w:divsChild>
                <w:div w:id="18550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7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ipmex.com/id/learn/apa-itu-digital-signature-cara-kerja-dan-keunggula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minfo.go.id/content/detail/16505/apa-itu-industri-40-dan-bagaimana-indonesia-menyongsongnya/0/sorotan_med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kn.usu.ac.id/images/2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zipmex.com/id/learn/apa-itu-digital-signature-cara-kerja-dan-keunggulan/," TargetMode="External"/><Relationship Id="rId2" Type="http://schemas.openxmlformats.org/officeDocument/2006/relationships/hyperlink" Target="https://mkn.usu.ac.id/images/22.pdf," TargetMode="External"/><Relationship Id="rId1" Type="http://schemas.openxmlformats.org/officeDocument/2006/relationships/hyperlink" Target="https://kominfo.go.id/content/detail/16505/apa-itu-industri-40-dan-bagaimana-indonesia-menyongsongnya/0/sorotan_media,"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8881</Words>
  <Characters>50626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Microsoft Office User</cp:lastModifiedBy>
  <cp:revision>3</cp:revision>
  <dcterms:created xsi:type="dcterms:W3CDTF">2021-07-02T03:07:00Z</dcterms:created>
  <dcterms:modified xsi:type="dcterms:W3CDTF">2022-10-15T10:01:00Z</dcterms:modified>
</cp:coreProperties>
</file>