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461A" w14:textId="77777777" w:rsidR="007508C7" w:rsidRDefault="007508C7" w:rsidP="007508C7">
      <w:pPr>
        <w:pStyle w:val="NoSpacing"/>
        <w:jc w:val="center"/>
        <w:rPr>
          <w:rStyle w:val="a"/>
          <w:rFonts w:ascii="Times New Roman" w:hAnsi="Times New Roman" w:cs="Times New Roman"/>
          <w:b/>
          <w:bCs/>
          <w:color w:val="000000"/>
          <w:spacing w:val="15"/>
          <w:sz w:val="28"/>
          <w:szCs w:val="28"/>
          <w:bdr w:val="none" w:sz="0" w:space="0" w:color="auto" w:frame="1"/>
          <w:shd w:val="clear" w:color="auto" w:fill="FFFFFF"/>
        </w:rPr>
      </w:pPr>
    </w:p>
    <w:p w14:paraId="071086D4" w14:textId="4ABDF731" w:rsidR="007508C7" w:rsidRPr="007508C7" w:rsidRDefault="007508C7" w:rsidP="00783B97">
      <w:pPr>
        <w:pStyle w:val="NoSpacing"/>
        <w:jc w:val="center"/>
        <w:rPr>
          <w:rStyle w:val="a"/>
          <w:rFonts w:ascii="Times New Roman" w:hAnsi="Times New Roman" w:cs="Times New Roman"/>
          <w:b/>
          <w:bCs/>
          <w:color w:val="000000"/>
          <w:spacing w:val="15"/>
          <w:sz w:val="28"/>
          <w:szCs w:val="28"/>
          <w:bdr w:val="none" w:sz="0" w:space="0" w:color="auto" w:frame="1"/>
          <w:shd w:val="clear" w:color="auto" w:fill="FFFFFF"/>
        </w:rPr>
      </w:pPr>
      <w:bookmarkStart w:id="0" w:name="_Hlk118197397"/>
      <w:r w:rsidRPr="007508C7">
        <w:rPr>
          <w:rStyle w:val="a"/>
          <w:rFonts w:ascii="Times New Roman" w:hAnsi="Times New Roman" w:cs="Times New Roman"/>
          <w:b/>
          <w:bCs/>
          <w:color w:val="000000"/>
          <w:spacing w:val="15"/>
          <w:sz w:val="28"/>
          <w:szCs w:val="28"/>
          <w:bdr w:val="none" w:sz="0" w:space="0" w:color="auto" w:frame="1"/>
          <w:shd w:val="clear" w:color="auto" w:fill="FFFFFF"/>
        </w:rPr>
        <w:t>TIGA KEKUATAN UTAMA LEMBAGA PENDIDIKAN MUHAMMDIYAH DALAM MENAKLUKAN TANTANGAN PENDIDIKAN</w:t>
      </w:r>
      <w:bookmarkEnd w:id="0"/>
      <w:r w:rsidR="00783B97">
        <w:rPr>
          <w:rStyle w:val="a"/>
          <w:rFonts w:ascii="Times New Roman" w:hAnsi="Times New Roman" w:cs="Times New Roman"/>
          <w:b/>
          <w:bCs/>
          <w:color w:val="000000"/>
          <w:spacing w:val="15"/>
          <w:sz w:val="28"/>
          <w:szCs w:val="28"/>
          <w:bdr w:val="none" w:sz="0" w:space="0" w:color="auto" w:frame="1"/>
          <w:shd w:val="clear" w:color="auto" w:fill="FFFFFF"/>
        </w:rPr>
        <w:t xml:space="preserve"> </w:t>
      </w:r>
      <w:r w:rsidRPr="007508C7">
        <w:rPr>
          <w:rStyle w:val="a"/>
          <w:rFonts w:ascii="Times New Roman" w:hAnsi="Times New Roman" w:cs="Times New Roman"/>
          <w:b/>
          <w:bCs/>
          <w:color w:val="000000"/>
          <w:spacing w:val="15"/>
          <w:sz w:val="28"/>
          <w:szCs w:val="28"/>
          <w:bdr w:val="none" w:sz="0" w:space="0" w:color="auto" w:frame="1"/>
          <w:shd w:val="clear" w:color="auto" w:fill="FFFFFF"/>
        </w:rPr>
        <w:t>DI ERA 4.0</w:t>
      </w:r>
    </w:p>
    <w:p w14:paraId="7E0F5D63" w14:textId="77777777" w:rsidR="009A43E7" w:rsidRDefault="009A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2E7E9C2C" w14:textId="394ACB48" w:rsidR="009A43E7" w:rsidRDefault="007508C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Linda Safitra</w:t>
      </w:r>
      <w:r w:rsidR="00000000">
        <w:rPr>
          <w:rFonts w:ascii="Times New Roman" w:eastAsia="Times New Roman" w:hAnsi="Times New Roman" w:cs="Times New Roman"/>
          <w:b/>
          <w:color w:val="000000"/>
          <w:sz w:val="24"/>
          <w:szCs w:val="24"/>
          <w:vertAlign w:val="superscript"/>
        </w:rPr>
        <w:t>1</w:t>
      </w:r>
      <w:r w:rsidR="0000000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Lesti Heriyanti</w:t>
      </w:r>
      <w:r w:rsidR="00000000">
        <w:rPr>
          <w:rFonts w:ascii="Times New Roman" w:eastAsia="Times New Roman" w:hAnsi="Times New Roman" w:cs="Times New Roman"/>
          <w:b/>
          <w:color w:val="000000"/>
          <w:sz w:val="24"/>
          <w:szCs w:val="24"/>
          <w:vertAlign w:val="superscript"/>
        </w:rPr>
        <w:t>2</w:t>
      </w:r>
      <w:r w:rsidR="0000000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Juliana Kurniawati</w:t>
      </w:r>
      <w:r w:rsidR="00000000">
        <w:rPr>
          <w:rFonts w:ascii="Times New Roman" w:eastAsia="Times New Roman" w:hAnsi="Times New Roman" w:cs="Times New Roman"/>
          <w:b/>
          <w:color w:val="000000"/>
          <w:sz w:val="24"/>
          <w:szCs w:val="24"/>
          <w:vertAlign w:val="superscript"/>
        </w:rPr>
        <w:t>3</w:t>
      </w:r>
      <w:r w:rsidR="00000000">
        <w:rPr>
          <w:rFonts w:ascii="Times New Roman" w:eastAsia="Times New Roman" w:hAnsi="Times New Roman" w:cs="Times New Roman"/>
          <w:b/>
          <w:color w:val="000000"/>
          <w:sz w:val="24"/>
          <w:szCs w:val="24"/>
        </w:rPr>
        <w:t xml:space="preserve"> </w:t>
      </w:r>
    </w:p>
    <w:p w14:paraId="4A3A0B8A" w14:textId="4A801189" w:rsidR="009A43E7" w:rsidRPr="00F42F7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F42F71">
        <w:rPr>
          <w:rFonts w:ascii="Times New Roman" w:eastAsia="Times New Roman" w:hAnsi="Times New Roman" w:cs="Times New Roman"/>
          <w:color w:val="000000"/>
          <w:vertAlign w:val="superscript"/>
        </w:rPr>
        <w:t>1</w:t>
      </w:r>
      <w:r w:rsidR="00F42F71" w:rsidRPr="00F42F71">
        <w:rPr>
          <w:rFonts w:ascii="Times New Roman" w:eastAsia="Times New Roman" w:hAnsi="Times New Roman" w:cs="Times New Roman"/>
          <w:color w:val="000000"/>
          <w:vertAlign w:val="superscript"/>
        </w:rPr>
        <w:t xml:space="preserve"> </w:t>
      </w:r>
      <w:r w:rsidR="00F42F71" w:rsidRPr="00F42F71">
        <w:rPr>
          <w:rFonts w:ascii="Times New Roman" w:eastAsia="Times New Roman" w:hAnsi="Times New Roman" w:cs="Times New Roman"/>
          <w:color w:val="000000"/>
        </w:rPr>
        <w:t>Sosiologi Universitas Muhammadiyah Bengkulu</w:t>
      </w:r>
      <w:r w:rsidRPr="00F42F71">
        <w:rPr>
          <w:rFonts w:ascii="Times New Roman" w:eastAsia="Times New Roman" w:hAnsi="Times New Roman" w:cs="Times New Roman"/>
          <w:color w:val="000000"/>
        </w:rPr>
        <w:t xml:space="preserve"> </w:t>
      </w:r>
    </w:p>
    <w:p w14:paraId="2FD998E2" w14:textId="064B26A2" w:rsidR="009A43E7" w:rsidRPr="00F42F7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F42F71">
        <w:rPr>
          <w:rFonts w:ascii="Times New Roman" w:eastAsia="Times New Roman" w:hAnsi="Times New Roman" w:cs="Times New Roman"/>
          <w:color w:val="000000"/>
          <w:vertAlign w:val="superscript"/>
        </w:rPr>
        <w:t>2</w:t>
      </w:r>
      <w:r w:rsidR="00F42F71" w:rsidRPr="00F42F71">
        <w:rPr>
          <w:rFonts w:ascii="Times New Roman" w:eastAsia="Times New Roman" w:hAnsi="Times New Roman" w:cs="Times New Roman"/>
          <w:color w:val="000000"/>
        </w:rPr>
        <w:t>Sosiologi Universitas Muhammadiyah Bengkulu</w:t>
      </w:r>
      <w:r w:rsidRPr="00F42F71">
        <w:rPr>
          <w:rFonts w:ascii="Times New Roman" w:eastAsia="Times New Roman" w:hAnsi="Times New Roman" w:cs="Times New Roman"/>
          <w:color w:val="000000"/>
        </w:rPr>
        <w:t xml:space="preserve"> </w:t>
      </w:r>
    </w:p>
    <w:p w14:paraId="1570F7A7" w14:textId="61077D56" w:rsidR="00F42F71" w:rsidRPr="00F42F71" w:rsidRDefault="00F42F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F42F71">
        <w:rPr>
          <w:rFonts w:ascii="Times New Roman" w:eastAsia="Times New Roman" w:hAnsi="Times New Roman" w:cs="Times New Roman"/>
          <w:color w:val="000000"/>
          <w:vertAlign w:val="superscript"/>
        </w:rPr>
        <w:t xml:space="preserve">3 Ilmu </w:t>
      </w:r>
      <w:r>
        <w:rPr>
          <w:rFonts w:ascii="Times New Roman" w:eastAsia="Times New Roman" w:hAnsi="Times New Roman" w:cs="Times New Roman"/>
          <w:color w:val="000000"/>
          <w:vertAlign w:val="superscript"/>
        </w:rPr>
        <w:t xml:space="preserve">Komunikasi </w:t>
      </w:r>
      <w:r>
        <w:rPr>
          <w:rFonts w:ascii="Times New Roman" w:eastAsia="Times New Roman" w:hAnsi="Times New Roman" w:cs="Times New Roman"/>
          <w:color w:val="000000"/>
        </w:rPr>
        <w:t>Universitas Muhammadiyah Bengkuu</w:t>
      </w:r>
    </w:p>
    <w:p w14:paraId="49CAD138" w14:textId="77777777"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9A43E7" w14:paraId="76933C29" w14:textId="77777777">
        <w:tc>
          <w:tcPr>
            <w:tcW w:w="2802" w:type="dxa"/>
            <w:tcBorders>
              <w:top w:val="single" w:sz="4" w:space="0" w:color="000000"/>
              <w:left w:val="nil"/>
              <w:bottom w:val="single" w:sz="4" w:space="0" w:color="000000"/>
              <w:right w:val="nil"/>
            </w:tcBorders>
          </w:tcPr>
          <w:p w14:paraId="04C93740" w14:textId="77777777" w:rsidR="009A43E7"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365946ED" w14:textId="77777777" w:rsidR="009A43E7" w:rsidRDefault="009A43E7">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1A02C02D" w14:textId="77777777" w:rsidR="009A43E7"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9A43E7" w14:paraId="2B56981B" w14:textId="77777777">
        <w:trPr>
          <w:trHeight w:val="1268"/>
        </w:trPr>
        <w:tc>
          <w:tcPr>
            <w:tcW w:w="2802" w:type="dxa"/>
            <w:tcBorders>
              <w:top w:val="single" w:sz="4" w:space="0" w:color="000000"/>
              <w:left w:val="nil"/>
              <w:bottom w:val="single" w:sz="4" w:space="0" w:color="000000"/>
              <w:right w:val="nil"/>
            </w:tcBorders>
          </w:tcPr>
          <w:p w14:paraId="0977EB7B" w14:textId="77777777" w:rsidR="009A43E7"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620648B4" w14:textId="4AE162CF" w:rsidR="009A43E7" w:rsidRDefault="00131A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Januari 2023</w:t>
            </w:r>
          </w:p>
          <w:p w14:paraId="261FF9E2" w14:textId="77777777" w:rsidR="009A43E7" w:rsidRDefault="009A43E7">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3C21A6F" w14:textId="77777777" w:rsidR="009A43E7" w:rsidRDefault="009A43E7">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6EFA7D78" w14:textId="77777777" w:rsidR="00FE63DE" w:rsidRPr="005378E7" w:rsidRDefault="00FE63DE" w:rsidP="00FE63D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0"/>
                <w:szCs w:val="20"/>
              </w:rPr>
            </w:pPr>
            <w:r w:rsidRPr="005378E7">
              <w:rPr>
                <w:rFonts w:ascii="Times New Roman" w:eastAsia="Times New Roman" w:hAnsi="Times New Roman" w:cs="Times New Roman"/>
                <w:color w:val="202124"/>
                <w:sz w:val="20"/>
                <w:szCs w:val="20"/>
                <w:lang w:val="en"/>
              </w:rPr>
              <w:t>This article aims to discuss the three main strengths of Muhammadiyah Educational Institutions in conquering educational challenges in Era 4.0 through literature studies from journals that match the theme. As we know, human life is always dynamic following the times. Advances in science and technology have led society to a radical life. Changes occur in various aspects of human life, deviant behavior begins to be considered normal and gets tolerance from society, the moral order begins to be questioned, and the emergence of increasingly complex social problems. One of the steps that must be taken to overcome these problems is through strengthening the education system in Indonesia which is based on values ​​and morals. Muhammadiyah is one of the large organizations that always istiqomah in carrying out its da'wah, one of which is through the Muhammadiyah educational institution. Muhammadiyah as an organization has 3 main strengths that can be optimized in facing the challenges of Muhammadiyah educational institutions in this 4.0 era. The three forces are referred to as the power of values, the power of the system, and the power of people. Optimization in combining and internalizing the three strengths in Muhammadiyah educational institutions will be able to make Muhammadiyah education contribute, and maintain</w:t>
            </w:r>
            <w:r w:rsidRPr="00FE63DE">
              <w:rPr>
                <w:rFonts w:ascii="Times New Roman" w:eastAsia="Times New Roman" w:hAnsi="Times New Roman" w:cs="Times New Roman"/>
                <w:color w:val="202124"/>
                <w:sz w:val="20"/>
                <w:szCs w:val="20"/>
                <w:lang w:val="en"/>
              </w:rPr>
              <w:t xml:space="preserve"> </w:t>
            </w:r>
            <w:r w:rsidRPr="005378E7">
              <w:rPr>
                <w:rFonts w:ascii="Times New Roman" w:eastAsia="Times New Roman" w:hAnsi="Times New Roman" w:cs="Times New Roman"/>
                <w:color w:val="202124"/>
                <w:sz w:val="20"/>
                <w:szCs w:val="20"/>
                <w:lang w:val="en"/>
              </w:rPr>
              <w:t>its existence amidst the onslaught of the times.</w:t>
            </w:r>
          </w:p>
          <w:p w14:paraId="387CEB2B" w14:textId="5B47DD1D" w:rsidR="009A43E7" w:rsidRDefault="009A43E7">
            <w:pPr>
              <w:spacing w:before="120"/>
              <w:jc w:val="both"/>
              <w:rPr>
                <w:rFonts w:ascii="Times New Roman" w:eastAsia="Times New Roman" w:hAnsi="Times New Roman" w:cs="Times New Roman"/>
                <w:sz w:val="20"/>
                <w:szCs w:val="20"/>
              </w:rPr>
            </w:pPr>
          </w:p>
        </w:tc>
      </w:tr>
      <w:tr w:rsidR="009A43E7" w14:paraId="6CDCEFF7" w14:textId="77777777">
        <w:trPr>
          <w:trHeight w:val="1482"/>
        </w:trPr>
        <w:tc>
          <w:tcPr>
            <w:tcW w:w="2802" w:type="dxa"/>
            <w:tcBorders>
              <w:top w:val="single" w:sz="4" w:space="0" w:color="000000"/>
              <w:left w:val="nil"/>
              <w:bottom w:val="single" w:sz="4" w:space="0" w:color="000000"/>
              <w:right w:val="nil"/>
            </w:tcBorders>
          </w:tcPr>
          <w:p w14:paraId="3416023A" w14:textId="77777777" w:rsidR="009A43E7" w:rsidRPr="007620B0" w:rsidRDefault="00000000">
            <w:pPr>
              <w:spacing w:before="120" w:after="120"/>
              <w:jc w:val="both"/>
              <w:rPr>
                <w:rFonts w:ascii="Times New Roman" w:eastAsia="Times New Roman" w:hAnsi="Times New Roman" w:cs="Times New Roman"/>
                <w:b/>
                <w:i/>
                <w:sz w:val="20"/>
                <w:szCs w:val="20"/>
              </w:rPr>
            </w:pPr>
            <w:r w:rsidRPr="007620B0">
              <w:rPr>
                <w:rFonts w:ascii="Times New Roman" w:eastAsia="Times New Roman" w:hAnsi="Times New Roman" w:cs="Times New Roman"/>
                <w:b/>
                <w:i/>
                <w:sz w:val="20"/>
                <w:szCs w:val="20"/>
              </w:rPr>
              <w:t>Keywords:</w:t>
            </w:r>
          </w:p>
          <w:p w14:paraId="6965CE23" w14:textId="77777777" w:rsidR="00EC5865" w:rsidRPr="007620B0" w:rsidRDefault="00EC5865" w:rsidP="00EC5865">
            <w:pPr>
              <w:pStyle w:val="NoSpacing"/>
              <w:rPr>
                <w:rStyle w:val="a"/>
                <w:rFonts w:ascii="Times New Roman" w:hAnsi="Times New Roman" w:cs="Times New Roman"/>
                <w:color w:val="000000"/>
                <w:spacing w:val="15"/>
                <w:sz w:val="20"/>
                <w:szCs w:val="20"/>
                <w:bdr w:val="none" w:sz="0" w:space="0" w:color="auto" w:frame="1"/>
                <w:shd w:val="clear" w:color="auto" w:fill="FFFFFF"/>
              </w:rPr>
            </w:pPr>
            <w:r w:rsidRPr="007620B0">
              <w:rPr>
                <w:rStyle w:val="a"/>
                <w:rFonts w:ascii="Times New Roman" w:hAnsi="Times New Roman" w:cs="Times New Roman"/>
                <w:color w:val="000000"/>
                <w:spacing w:val="15"/>
                <w:sz w:val="20"/>
                <w:szCs w:val="20"/>
                <w:bdr w:val="none" w:sz="0" w:space="0" w:color="auto" w:frame="1"/>
                <w:shd w:val="clear" w:color="auto" w:fill="FFFFFF"/>
              </w:rPr>
              <w:t>Tiga Kekuatan Utama, Lembaga Pendidikan Muhammdiyah, Menaklukan Tantangan Pendidikan, Era 4.0</w:t>
            </w:r>
          </w:p>
          <w:p w14:paraId="1E3BA7EE" w14:textId="56111BD6" w:rsidR="009A43E7" w:rsidRDefault="009A43E7">
            <w:pPr>
              <w:jc w:val="both"/>
              <w:rPr>
                <w:rFonts w:ascii="Times New Roman" w:eastAsia="Times New Roman" w:hAnsi="Times New Roman" w:cs="Times New Roman"/>
                <w:b/>
                <w:i/>
              </w:rPr>
            </w:pPr>
          </w:p>
        </w:tc>
        <w:tc>
          <w:tcPr>
            <w:tcW w:w="283" w:type="dxa"/>
            <w:vMerge/>
            <w:tcBorders>
              <w:top w:val="nil"/>
              <w:left w:val="nil"/>
              <w:bottom w:val="nil"/>
              <w:right w:val="nil"/>
            </w:tcBorders>
          </w:tcPr>
          <w:p w14:paraId="71A614EC" w14:textId="77777777" w:rsidR="009A43E7" w:rsidRDefault="009A43E7">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0B7D9C2C" w14:textId="77777777" w:rsidR="009A43E7" w:rsidRDefault="009A43E7">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9A43E7" w14:paraId="67C662C9" w14:textId="77777777">
        <w:trPr>
          <w:trHeight w:val="70"/>
        </w:trPr>
        <w:tc>
          <w:tcPr>
            <w:tcW w:w="2802" w:type="dxa"/>
            <w:tcBorders>
              <w:top w:val="single" w:sz="4" w:space="0" w:color="000000"/>
              <w:left w:val="nil"/>
              <w:bottom w:val="single" w:sz="4" w:space="0" w:color="000000"/>
              <w:right w:val="nil"/>
            </w:tcBorders>
          </w:tcPr>
          <w:p w14:paraId="72EEC878" w14:textId="77777777" w:rsidR="009A43E7"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4D8D999B" w14:textId="77777777" w:rsidR="009A43E7" w:rsidRDefault="009A43E7">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C4AAC72" w14:textId="77777777" w:rsidR="009A43E7"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9A43E7" w14:paraId="0A8B7885" w14:textId="77777777">
        <w:trPr>
          <w:trHeight w:val="70"/>
        </w:trPr>
        <w:tc>
          <w:tcPr>
            <w:tcW w:w="2802" w:type="dxa"/>
            <w:tcBorders>
              <w:top w:val="single" w:sz="4" w:space="0" w:color="000000"/>
              <w:left w:val="nil"/>
              <w:bottom w:val="single" w:sz="4" w:space="0" w:color="000000"/>
              <w:right w:val="nil"/>
            </w:tcBorders>
          </w:tcPr>
          <w:p w14:paraId="40C89CE6" w14:textId="77777777" w:rsidR="009A43E7"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EBBB4F5" w14:textId="3B983517" w:rsidR="009A43E7" w:rsidRDefault="0045749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Januari 2023</w:t>
            </w:r>
          </w:p>
          <w:p w14:paraId="6219F524" w14:textId="77777777" w:rsidR="009A43E7" w:rsidRDefault="009A43E7">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8DE53A0" w14:textId="77777777" w:rsidR="009A43E7" w:rsidRDefault="009A43E7">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DBC0EE0" w14:textId="5A15C69F" w:rsidR="00F42F71" w:rsidRPr="00F42F71" w:rsidRDefault="00F42F71" w:rsidP="00F42F71">
            <w:pPr>
              <w:pStyle w:val="NoSpacing"/>
              <w:jc w:val="both"/>
              <w:rPr>
                <w:rStyle w:val="a"/>
                <w:rFonts w:ascii="Times New Roman" w:hAnsi="Times New Roman" w:cs="Times New Roman"/>
                <w:color w:val="000000"/>
                <w:spacing w:val="15"/>
                <w:sz w:val="20"/>
                <w:szCs w:val="20"/>
                <w:bdr w:val="none" w:sz="0" w:space="0" w:color="auto" w:frame="1"/>
                <w:shd w:val="clear" w:color="auto" w:fill="FFFFFF"/>
              </w:rPr>
            </w:pPr>
            <w:r w:rsidRPr="00F42F71">
              <w:rPr>
                <w:rStyle w:val="a"/>
                <w:rFonts w:ascii="Times New Roman" w:hAnsi="Times New Roman" w:cs="Times New Roman"/>
                <w:color w:val="000000"/>
                <w:spacing w:val="15"/>
                <w:sz w:val="20"/>
                <w:szCs w:val="20"/>
                <w:bdr w:val="none" w:sz="0" w:space="0" w:color="auto" w:frame="1"/>
                <w:shd w:val="clear" w:color="auto" w:fill="FFFFFF"/>
              </w:rPr>
              <w:t xml:space="preserve">Artikel ini bertujuan untuk membahas tentang tiga kekuatan utama Lembaga Pendidikan Muhammdiyah dalam menaklukan tantangan pendidikan di Era 4.0 melalui studi literatur dari jurnal-jurnal yang sesuai dengan tema. Sebagaimana kita ketahui kehidupan umat manusia selalu berdinamika mengikuti perkembangan zaman. Kemajuan ilmu pengetahuan dan teknologi telah mengarahkan masyarakat kepada kehidupan yang radikal. Perubahan terjadi dalam berbagai aspek kehidupan manusia, perilaku menyimpang mulai dianggap biasa dan mendapatkan tolerasi dari masyarakat, tatanan moral mulai dipertanyakan, serta munculnya permasalahan kemasyarakatan yang semakin komplek. Salah satu langkah yang harus dilakukan untuk mengatasi problematika tersebut adalah melalui penguatan pada sistem pendidikan di Indonesia yang berlandaskan nilai dan moral. Muhammdiyah merupakan salah satu organisasi besar yang selalu istiqomah melaksanakan dakwahnya, salah satunya melalui lembaga pendidikan Muhammdiyah. Muhammdiyah sebagai sebuah persyarikatan mempunyai 3 kekuatan utama yang dapat dioptimalkan dalam menghadapi tantangan lembaga pendidikan muhammadiyah di era 4.0 ini. Tiga kekuatan itu disebut sebagai kekuatan nilai, kekuatan sistem, dan kekuatan orang. Optimalisasi dalam mengkombinasikan dan menginternalisasikan ketiga kekuatan tersebut dalam lembaga </w:t>
            </w:r>
            <w:r w:rsidRPr="00F42F71">
              <w:rPr>
                <w:rStyle w:val="a"/>
                <w:rFonts w:ascii="Times New Roman" w:hAnsi="Times New Roman" w:cs="Times New Roman"/>
                <w:color w:val="000000"/>
                <w:spacing w:val="15"/>
                <w:sz w:val="20"/>
                <w:szCs w:val="20"/>
                <w:bdr w:val="none" w:sz="0" w:space="0" w:color="auto" w:frame="1"/>
                <w:shd w:val="clear" w:color="auto" w:fill="FFFFFF"/>
              </w:rPr>
              <w:lastRenderedPageBreak/>
              <w:t xml:space="preserve">pendidikan muhammdiyah akan mampu membuat pendidikan muhammadiyah berkontribusi, serta menjaga eksistensinya ditengah gempuran perkembangan zaman. </w:t>
            </w:r>
          </w:p>
          <w:p w14:paraId="243AEA08" w14:textId="1293808B" w:rsidR="009A43E7" w:rsidRPr="00F42F71" w:rsidRDefault="009A43E7" w:rsidP="00F42F71">
            <w:pPr>
              <w:spacing w:before="120"/>
              <w:jc w:val="both"/>
              <w:rPr>
                <w:rFonts w:ascii="Times New Roman" w:eastAsia="Times New Roman" w:hAnsi="Times New Roman" w:cs="Times New Roman"/>
                <w:color w:val="000000"/>
                <w:sz w:val="20"/>
                <w:szCs w:val="20"/>
              </w:rPr>
            </w:pPr>
          </w:p>
          <w:p w14:paraId="033104A2" w14:textId="77777777" w:rsidR="009A43E7" w:rsidRPr="00F42F71" w:rsidRDefault="009A43E7" w:rsidP="00F42F71">
            <w:pPr>
              <w:jc w:val="both"/>
              <w:rPr>
                <w:rFonts w:ascii="Times New Roman" w:eastAsia="Times New Roman" w:hAnsi="Times New Roman" w:cs="Times New Roman"/>
                <w:i/>
                <w:sz w:val="20"/>
                <w:szCs w:val="20"/>
              </w:rPr>
            </w:pPr>
          </w:p>
        </w:tc>
      </w:tr>
      <w:tr w:rsidR="009A43E7" w14:paraId="7EC5C581" w14:textId="77777777">
        <w:trPr>
          <w:trHeight w:val="70"/>
        </w:trPr>
        <w:tc>
          <w:tcPr>
            <w:tcW w:w="2802" w:type="dxa"/>
            <w:tcBorders>
              <w:top w:val="single" w:sz="4" w:space="0" w:color="000000"/>
              <w:left w:val="nil"/>
              <w:bottom w:val="single" w:sz="4" w:space="0" w:color="000000"/>
              <w:right w:val="nil"/>
            </w:tcBorders>
          </w:tcPr>
          <w:p w14:paraId="239B4C9B" w14:textId="77777777" w:rsidR="009A43E7" w:rsidRDefault="009A43E7">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7D688F4" w14:textId="77777777" w:rsidR="009A43E7" w:rsidRDefault="009A43E7">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C50BB24" w14:textId="77777777" w:rsidR="009A43E7"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14:paraId="602822A4" w14:textId="77777777" w:rsidR="009A43E7"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A37FD4C" wp14:editId="50FD561A">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9A43E7" w14:paraId="75461C96" w14:textId="77777777">
        <w:tc>
          <w:tcPr>
            <w:tcW w:w="10065" w:type="dxa"/>
            <w:gridSpan w:val="3"/>
            <w:tcBorders>
              <w:top w:val="nil"/>
              <w:left w:val="nil"/>
              <w:bottom w:val="single" w:sz="4" w:space="0" w:color="000000"/>
              <w:right w:val="nil"/>
            </w:tcBorders>
          </w:tcPr>
          <w:p w14:paraId="0436D8CF" w14:textId="77777777" w:rsidR="009A43E7"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472822E3" w14:textId="77777777" w:rsidR="009A43E7" w:rsidRDefault="00000000">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14:paraId="69CF4650" w14:textId="77777777" w:rsidR="009A43E7" w:rsidRDefault="00000000">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14:paraId="4FC961D3" w14:textId="77777777" w:rsidR="009A43E7" w:rsidRDefault="00000000">
            <w:pPr>
              <w:rPr>
                <w:rFonts w:ascii="Times New Roman" w:eastAsia="Times New Roman" w:hAnsi="Times New Roman" w:cs="Times New Roman"/>
              </w:rPr>
            </w:pPr>
            <w:r>
              <w:rPr>
                <w:rFonts w:ascii="Times New Roman" w:eastAsia="Times New Roman" w:hAnsi="Times New Roman" w:cs="Times New Roman"/>
              </w:rPr>
              <w:t>Contohnya:</w:t>
            </w:r>
          </w:p>
          <w:p w14:paraId="443EDB0A" w14:textId="696EA069" w:rsidR="009A43E7" w:rsidRDefault="00E203FB">
            <w:pPr>
              <w:rPr>
                <w:rFonts w:ascii="Times New Roman" w:eastAsia="Times New Roman" w:hAnsi="Times New Roman" w:cs="Times New Roman"/>
              </w:rPr>
            </w:pPr>
            <w:r>
              <w:rPr>
                <w:rFonts w:ascii="Times New Roman" w:eastAsia="Times New Roman" w:hAnsi="Times New Roman" w:cs="Times New Roman"/>
              </w:rPr>
              <w:t>Sosiologi, Universitas Muhammadiyah Bengkulu</w:t>
            </w:r>
          </w:p>
          <w:p w14:paraId="3A65FA75" w14:textId="0266E561" w:rsidR="009A43E7"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r w:rsidR="00E203FB">
              <w:rPr>
                <w:rFonts w:ascii="Times New Roman" w:eastAsia="Times New Roman" w:hAnsi="Times New Roman" w:cs="Times New Roman"/>
                <w:color w:val="0000FF"/>
                <w:u w:val="single"/>
              </w:rPr>
              <w:t>lindasafitra@umb.ac.id</w:t>
            </w:r>
          </w:p>
        </w:tc>
      </w:tr>
    </w:tbl>
    <w:p w14:paraId="1DC3AEA4" w14:textId="77777777"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70F7EB3" w14:textId="77777777"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87C90EA" w14:textId="40A58BD6" w:rsidR="009A43E7"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6ECA133A" w14:textId="77777777" w:rsidR="00A00267" w:rsidRDefault="00A00267" w:rsidP="00A00267">
      <w:pPr>
        <w:pStyle w:val="NoSpacing"/>
        <w:spacing w:line="480" w:lineRule="auto"/>
        <w:jc w:val="both"/>
        <w:rPr>
          <w:rStyle w:val="a"/>
          <w:rFonts w:ascii="Times New Roman" w:hAnsi="Times New Roman" w:cs="Times New Roman"/>
          <w:color w:val="000000"/>
          <w:spacing w:val="15"/>
          <w:sz w:val="24"/>
          <w:szCs w:val="24"/>
          <w:bdr w:val="none" w:sz="0" w:space="0" w:color="auto" w:frame="1"/>
          <w:shd w:val="clear" w:color="auto" w:fill="FFFFFF"/>
        </w:rPr>
      </w:pPr>
    </w:p>
    <w:p w14:paraId="0A4D239D" w14:textId="4C5BED8A" w:rsidR="00406546" w:rsidRDefault="00A00267"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Sejarah dunia pendidikan di Indonesia sangat bervariasi melalui berbagai bentuk pergerakan, tujuan bahkan komitmen dari organisasi-organisasi yang hidup dan tumbuh mulai dari  berdirinya Bangsa Indonesia sampai saat ini. Salah satu organisasi besar yang mempunyai andil dalam pembangunan Pendidikan di Negara Indonesia adalah Muhammadiyah. Bisa dikatakan organisasi ini merupakan salah satu organisasi yang mampu mempertahankan eksistensinya ditengah perkembangan zaman yang selalu mangandung berbagai tantangan dan peluang yang bisa dikembangkan. Hal ini dikuatkan oleh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"abstract" : "This research article discusses the opportunities and challenges of Muhammadiyah education in the 4.0 Era. In this research researchers used a qualitative approach with the type of research libraries. The sources used are research journals, articles, books and other related information that can support data from this research. The results of the study are Muhammadiyah education has many chances to be able to compete because 1. It carries Tajdid movement or renewal, 2. In the direction of Indonesia and UUD 1945, 3. Relevant to the demands of the times, 4. It has a strong network both nationally and internationally. The strongest challenge faced by Muhammadiyah is the technology that is the fundamental core of the changes in the disruption era in the 4.0 industry.", "author" : [ { "dropping-particle" : "Al", "family" : "Faruq", "given" : "Umar", "non-dropping-particle" : "", "parse-names" : false, "suffix" : "" } ], "container-title" : "Ar-Risalah: Media Keislaman, Pendidikan dan Hukum Islam", "id" : "ITEM-1", "issue" : "1", "issued" : { "date-parts" : [ [ "2020" ] ] }, "page" : "13-30", "title" : "Peluang Dan Tantangan Pendidikan Muhammadiyah Di Era 4.0", "type" : "article-journal", "volume" : "XVIII" }, "uris" : [ "http://www.mendeley.com/documents/?uuid=df7dbe38-8f7f-48a0-807d-346a15eefefb" ] } ], "mendeley" : { "formattedCitation" : "(Faruq, 2020)", "plainTextFormattedCitation" : "(Faruq, 2020)", "previouslyFormattedCitation" : "(Faruq, 2020)"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D04151">
        <w:rPr>
          <w:rStyle w:val="a"/>
          <w:rFonts w:ascii="Times New Roman" w:hAnsi="Times New Roman" w:cs="Times New Roman"/>
          <w:noProof/>
          <w:color w:val="000000"/>
          <w:spacing w:val="15"/>
          <w:sz w:val="24"/>
          <w:szCs w:val="24"/>
          <w:bdr w:val="none" w:sz="0" w:space="0" w:color="auto" w:frame="1"/>
          <w:shd w:val="clear" w:color="auto" w:fill="FFFFFF"/>
        </w:rPr>
        <w:t>(Faruq, 2020)</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yang mengemukakan bahwa Organisasi Muhammadiyah adalah salah satu organisasi besar di Indonesia yang menaruh berhatian khusus terhadap dunia Pendidikan, dan memiliki kekuatan khusus juga untuk menjawab berbagai tantangan dan peluang yang ada. Bahkan pada tahun 1912, jauh sebelum Indonesia merdeka Muhammadiyah sudah mempunyai sekolah agama modern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"DOI" : "10.23917/profetika.v17i01.2099", "ISSN" : "1411-0881", "abstract" : "The presence of modern religious school \u201cMuhammadiyah\u201d (1911) be a trigger asthe establishment of modern organizations: Muhammadiyah (1912). Long time before Indonesia\u2019sindependence, Muhammadiyah has formulated educational goals for schools which arebuilt.Since its establishment until today, the purpose of Muhammadiyah education amendedseveral times. These changes are a creative response of Muhammadiyah on current socialchange, a shift in the orientation of community life, as well as the progress of science andtechnology.from the political constellation of national education, Muhammadiyah was relativelyautonomous when formulating the educational goals.Meanwhile, from the perspectiveof modern educational theory, style of Muhammadiyah educational purposes closer to progressiveeducation theory that emphasizes the experience reconstruction continuously as a vehicleto promote social life.eKeywords: educational; Muhammadiyah education; progressive.Abstrak: Kehadiran sekolah agama modern \u201cMuhammadiyah\u201d (1911) menjadi trigger berdirinyaorganisasi modern: Muhammadiyah (1912). Jauh sebelum Indonesia merdeka, Muhammadiyahtelah merumuskan tujuan pendidikan bagi sekolah-sekolah yang diselenggarakannya.Sejak awal berdiri hingga saat ini, tujuan pendidikan Muhammadiyah mengalamibeberapa kali perubahan. Perubahan-perubahan itu merupakan respons kreatif Muhammadiyahatas arus perubahan sosial, pergeseran orientasi kehidupan masyarakat, maupun kemajuanilmu dan teknologi. Dilihat dari konstelasi politik pendidikan nasional, Muhammadiyahternyata relatif mandiri ketika merumuskan tujuan pendidikannya. Sedangkan dari perspektifteori pendididkan modern, corak tujuan pendidikan Muhammadiyah lebih mendekati teoripendidikan progresif yang menekankan pada rekonstruksi pengalaman secara terus-menerussebagai wahana memajukan kehidupan sosial.Kata Kunci: tujuan pendidikan; pendidikan Muhammadiyah; progresif.", "author" : [ { "dropping-particle" : "", "family" : "Ali", "given" : "Mohamad", "non-dropping-particle" : "", "parse-names" : false, "suffix" : "" } ], "container-title" : "Profetika: Jurnal Studi Islam", "id" : "ITEM-1", "issue" : "01", "issued" : { "date-parts" : [ [ "2016" ] ] }, "page" : "43-56", "title" : "Membedah Tujuan Pendidikan Muhammadiyah", "type" : "article-journal", "volume" : "17" }, "uris" : [ "http://www.mendeley.com/documents/?uuid=44bc67de-a19e-45fd-85c7-97b5dae909fa" ] } ], "mendeley" : { "formattedCitation" : "(Ali, 2016)", "plainTextFormattedCitation" : "(Ali, 2016)", "previouslyFormattedCitation" : "(Ali, 2016)"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AD510A">
        <w:rPr>
          <w:rStyle w:val="a"/>
          <w:rFonts w:ascii="Times New Roman" w:hAnsi="Times New Roman" w:cs="Times New Roman"/>
          <w:noProof/>
          <w:color w:val="000000"/>
          <w:spacing w:val="15"/>
          <w:sz w:val="24"/>
          <w:szCs w:val="24"/>
          <w:bdr w:val="none" w:sz="0" w:space="0" w:color="auto" w:frame="1"/>
          <w:shd w:val="clear" w:color="auto" w:fill="FFFFFF"/>
        </w:rPr>
        <w:t>(Ali, 2016)</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w:t>
      </w:r>
    </w:p>
    <w:p w14:paraId="7DB4A71D" w14:textId="77777777" w:rsidR="00406546" w:rsidRDefault="00406546"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p>
    <w:p w14:paraId="6282EB61" w14:textId="77CE1B4B" w:rsidR="00406546" w:rsidRDefault="00A00267" w:rsidP="00406546">
      <w:pPr>
        <w:pStyle w:val="NoSpacing"/>
        <w:jc w:val="both"/>
        <w:rPr>
          <w:rFonts w:ascii="Times New Roman" w:eastAsia="Times New Roman" w:hAnsi="Times New Roman" w:cs="Times New Roman"/>
          <w:color w:val="191919"/>
          <w:sz w:val="24"/>
          <w:szCs w:val="24"/>
        </w:rPr>
      </w:pPr>
      <w:r w:rsidRPr="00406546">
        <w:rPr>
          <w:rStyle w:val="a"/>
          <w:rFonts w:ascii="Times New Roman" w:hAnsi="Times New Roman" w:cs="Times New Roman"/>
          <w:color w:val="000000"/>
          <w:spacing w:val="15"/>
          <w:sz w:val="24"/>
          <w:szCs w:val="24"/>
          <w:bdr w:val="none" w:sz="0" w:space="0" w:color="auto" w:frame="1"/>
          <w:shd w:val="clear" w:color="auto" w:fill="FFFFFF"/>
        </w:rPr>
        <w:t xml:space="preserve">Pengaruh Muhammadiyah terhadap dunia Pendidikan di Indonesia tidak bisa disangkal. </w:t>
      </w:r>
      <w:r w:rsidRPr="00406546">
        <w:rPr>
          <w:rFonts w:ascii="Times New Roman" w:eastAsia="Times New Roman" w:hAnsi="Times New Roman" w:cs="Times New Roman"/>
          <w:color w:val="191919"/>
          <w:sz w:val="24"/>
          <w:szCs w:val="24"/>
        </w:rPr>
        <w:t xml:space="preserve">Sejak awal berdirinya, Organisasi Muhammadiyah sudah mempunyai komitmen kuat untuk memajukan paradaban Bangsa Indonesia. Komitmen tersebut sudah direalisasikan mulai dari awal berdirinya. Menurut </w:t>
      </w:r>
      <w:r w:rsidRPr="00406546">
        <w:rPr>
          <w:rFonts w:ascii="Times New Roman" w:eastAsia="Times New Roman" w:hAnsi="Times New Roman" w:cs="Times New Roman"/>
          <w:color w:val="191919"/>
          <w:sz w:val="24"/>
          <w:szCs w:val="24"/>
        </w:rPr>
        <w:fldChar w:fldCharType="begin" w:fldLock="1"/>
      </w:r>
      <w:r w:rsidRPr="00406546">
        <w:rPr>
          <w:rFonts w:ascii="Times New Roman" w:eastAsia="Times New Roman" w:hAnsi="Times New Roman" w:cs="Times New Roman"/>
          <w:color w:val="191919"/>
          <w:sz w:val="24"/>
          <w:szCs w:val="24"/>
        </w:rPr>
        <w:instrText>ADDIN CSL_CITATION { "citationItems" : [ { "id" : "ITEM-1", "itemData" : { "DOI" : "10.47435/al-qalam.v6i2.170", "ISSN" : "1858-4152", "abstract" : "Muhammadiyah merupakan organisasi pembaharu yang mengedepankan kemajuan segi pendidikan. Sebelum berdirinya organisasi Muhammadiyah, K.H Ahmad Dahlan sebagai tokoh utama Muhammadiyah telah memikirkan tentang pendidikan agama bagi segenap masyarakat. Dalam Muhammadiyah mendirikan sekolah rakyat yang menggabungkan sistem pesantren dengan sistem ppendidikan barat. sekolah ini hanya tidak mengajarkan pendidikan yang bercirikan islam, tetapi juga pendidikan umum. Ini merupakan kombinasi kurikulum dalam\u201dkonsep keterpaduan pebdidikan\u201d. Gagasan tentang konsep pendidikan Muhammadiyah, kini telah dikembangkan oleh pakar pendidikan dan dilembagakan pada institusi pendidikan islam, yang bertujuan untuk mencerdaskan bangsa, terutama umat islam, agar mampu berpikir rasional meninggalkan kebekuan akal dan taklid buta yang amat merugikan. Berdasarkan ide-ide. gagasan dan pemikiran Muhammadiyah dalam bidang pendidikan, dipahami bahwa metode pembaharu pendidikan yang digunakannya adalah berdasarkan pendekatan SELF CORRETIVE terhadap umat islam. Sikap semacam ini perlu dikembangkan untuk kemajuan dunia pendidikan islam. Bila senantiasa diupayakan tentu saja lembaga dan atau institusi pendidikan islam semakin mapan eksistensinya, dan menjadi warisan bagi genersi mendatang.", "author" : [ { "dropping-particle" : "", "family" : "Judrah", "given" : "Muhammad", "non-dropping-particle" : "", "parse-names" : false, "suffix" : "" } ], "container-title" : "Jurnal Al-Qalam: Jurnal Kajian Islam &amp; Pendidikan", "id" : "ITEM-1", "issue" : "2", "issued" : { "date-parts" : [ [ "2020" ] ] }, "page" : "108-121", "title" : "Muhammadiyah; Konsep Pendidikan, Usaha-Usaha dalam Bidang Pendidikan, Perkembangan dan Tokoh-Tokoh", "type" : "article-journal", "volume" : "6" }, "uris" : [ "http://www.mendeley.com/documents/?uuid=8e69e60f-587b-4e5f-b2f3-33f87d74f718" ] } ], "mendeley" : { "formattedCitation" : "(Judrah, 2020)", "plainTextFormattedCitation" : "(Judrah, 2020)", "previouslyFormattedCitation" : "(Judrah, 2020)" }, "properties" : { "noteIndex" : 0 }, "schema" : "https://github.com/citation-style-language/schema/raw/master/csl-citation.json" }</w:instrText>
      </w:r>
      <w:r w:rsidRPr="00406546">
        <w:rPr>
          <w:rFonts w:ascii="Times New Roman" w:eastAsia="Times New Roman" w:hAnsi="Times New Roman" w:cs="Times New Roman"/>
          <w:color w:val="191919"/>
          <w:sz w:val="24"/>
          <w:szCs w:val="24"/>
        </w:rPr>
        <w:fldChar w:fldCharType="separate"/>
      </w:r>
      <w:r w:rsidRPr="00406546">
        <w:rPr>
          <w:rFonts w:ascii="Times New Roman" w:eastAsia="Times New Roman" w:hAnsi="Times New Roman" w:cs="Times New Roman"/>
          <w:noProof/>
          <w:color w:val="191919"/>
          <w:sz w:val="24"/>
          <w:szCs w:val="24"/>
        </w:rPr>
        <w:t>(Judrah, 2020)</w:t>
      </w:r>
      <w:r w:rsidRPr="00406546">
        <w:rPr>
          <w:rFonts w:ascii="Times New Roman" w:eastAsia="Times New Roman" w:hAnsi="Times New Roman" w:cs="Times New Roman"/>
          <w:color w:val="191919"/>
          <w:sz w:val="24"/>
          <w:szCs w:val="24"/>
        </w:rPr>
        <w:fldChar w:fldCharType="end"/>
      </w:r>
      <w:r w:rsidRPr="00406546">
        <w:rPr>
          <w:rFonts w:ascii="Times New Roman" w:eastAsia="Times New Roman" w:hAnsi="Times New Roman" w:cs="Times New Roman"/>
          <w:color w:val="191919"/>
          <w:sz w:val="24"/>
          <w:szCs w:val="24"/>
        </w:rPr>
        <w:t xml:space="preserve"> Muhammadiyah dari awal sudah menjelama sebagai sebuah organisasi pembaharu yang memprioritaskan aspek Pendidikan. Hal ini nyata, dan terlihat dari berbagai  strategi dan meteode pembaharuan Pendidikan  yang dilakukan oleh Muhammadiyah yang mampu mendahului organisasi Islam lainnya,. Hal ini  juga sejalan dengan tulisan </w:t>
      </w:r>
      <w:r w:rsidRPr="00406546">
        <w:rPr>
          <w:rFonts w:ascii="Times New Roman" w:eastAsia="Times New Roman" w:hAnsi="Times New Roman" w:cs="Times New Roman"/>
          <w:color w:val="191919"/>
          <w:sz w:val="24"/>
          <w:szCs w:val="24"/>
        </w:rPr>
        <w:fldChar w:fldCharType="begin" w:fldLock="1"/>
      </w:r>
      <w:r w:rsidRPr="00406546">
        <w:rPr>
          <w:rFonts w:ascii="Times New Roman" w:eastAsia="Times New Roman" w:hAnsi="Times New Roman" w:cs="Times New Roman"/>
          <w:color w:val="191919"/>
          <w:sz w:val="24"/>
          <w:szCs w:val="24"/>
        </w:rPr>
        <w:instrText>ADDIN CSL_CITATION { "citationItems" : [ { "id" : "ITEM-1", "itemData" : { "DOI" : "10.17509/factum.v9i1.21503", "ISSN" : "2302-9889", "abstract" : "Muhammadiyah adalah suatu gerakan Islam, Dakwah Amar Makruf Nahi Munkar, beraqidah Islam dan sumbernya berpatokan pada Al-Qur'an serta Sunnah, muhammadiyah ini pendirinya adalah K.H. A. Dahlan pada 8 Dzulhijjah 1330 Hijriyah atau pada tanggal 18 November 1912 M di Yogyakarta. Perkembangan Muhammadiyah sendiri ternyata sangat cepat. Beberapa tahun setelah berdiri saja, telah berdiri cabang-cabang Muhammadiyah. Di Srandakan, Wonosari, Imogiri, dan lain sebagainya. Untuk menghindari suatu hal yang tidak diinginkan terjadi \u2013saat itu pihak Hindia Belanda menolak perkembangan Muhammadiyah. Berdirinya pendidikan Muhammadiyah didasarkan oleh motivasi teologis bahwa derajat keimanan dan ketaqwaan yang sempurna akan mampu dicapai umat jika mereka memiliki kedalaman ilmu pengetahuan. Rasa nasionalisme akan tumbuh bila setiap individu warga negara mematuhi hokum-hukum, kemudian lebih mengedepankan pelaksanaan kewajiban sebelum menuntut haknya. Langkah ini kemudian bisa dicapai bila setiap warga negara mempunyai disiplin yang tinggi dan cinta tanah air.", "author" : [ { "dropping-particle" : "", "family" : "Zarro", "given" : "Mar'ati", "non-dropping-particle" : "", "parse-names" : false, "suffix" : "" } ], "container-title" : "FACTUM: Jurnal Sejarah dan Pendidikan Sejarah", "id" : "ITEM-1", "issue" : "1", "issued" : { "date-parts" : [ [ "2020" ] ] }, "page" : "61-66", "title" : "Muhammadiyah Sebagai Gerakan Islam Dan Pendidikan", "type" : "article-journal", "volume" : "9" }, "uris" : [ "http://www.mendeley.com/documents/?uuid=54081d08-4b41-4c54-a89f-64d67e3c9265" ] } ], "mendeley" : { "formattedCitation" : "(Zarro, 2020)", "plainTextFormattedCitation" : "(Zarro, 2020)", "previouslyFormattedCitation" : "(Zarro, 2020)" }, "properties" : { "noteIndex" : 0 }, "schema" : "https://github.com/citation-style-language/schema/raw/master/csl-citation.json" }</w:instrText>
      </w:r>
      <w:r w:rsidRPr="00406546">
        <w:rPr>
          <w:rFonts w:ascii="Times New Roman" w:eastAsia="Times New Roman" w:hAnsi="Times New Roman" w:cs="Times New Roman"/>
          <w:color w:val="191919"/>
          <w:sz w:val="24"/>
          <w:szCs w:val="24"/>
        </w:rPr>
        <w:fldChar w:fldCharType="separate"/>
      </w:r>
      <w:r w:rsidRPr="00406546">
        <w:rPr>
          <w:rFonts w:ascii="Times New Roman" w:eastAsia="Times New Roman" w:hAnsi="Times New Roman" w:cs="Times New Roman"/>
          <w:noProof/>
          <w:color w:val="191919"/>
          <w:sz w:val="24"/>
          <w:szCs w:val="24"/>
        </w:rPr>
        <w:t>(Zarro, 2020)</w:t>
      </w:r>
      <w:r w:rsidRPr="00406546">
        <w:rPr>
          <w:rFonts w:ascii="Times New Roman" w:eastAsia="Times New Roman" w:hAnsi="Times New Roman" w:cs="Times New Roman"/>
          <w:color w:val="191919"/>
          <w:sz w:val="24"/>
          <w:szCs w:val="24"/>
        </w:rPr>
        <w:fldChar w:fldCharType="end"/>
      </w:r>
      <w:r w:rsidRPr="00406546">
        <w:rPr>
          <w:rFonts w:ascii="Times New Roman" w:eastAsia="Times New Roman" w:hAnsi="Times New Roman" w:cs="Times New Roman"/>
          <w:color w:val="191919"/>
          <w:sz w:val="24"/>
          <w:szCs w:val="24"/>
        </w:rPr>
        <w:t xml:space="preserve"> yang mengemukakan bahwa Muhammadiyah sebagai organisasi yang salah satunya bergerak dalam bidang Pendidikan mempunyai kontribusi dan pengaruh besar terhadap pendidikan di Indonesi</w:t>
      </w:r>
      <w:r w:rsidR="00406546">
        <w:rPr>
          <w:rFonts w:ascii="Times New Roman" w:eastAsia="Times New Roman" w:hAnsi="Times New Roman" w:cs="Times New Roman"/>
          <w:color w:val="191919"/>
          <w:sz w:val="24"/>
          <w:szCs w:val="24"/>
        </w:rPr>
        <w:t>a</w:t>
      </w:r>
      <w:r w:rsidRPr="00406546">
        <w:rPr>
          <w:rFonts w:ascii="Times New Roman" w:eastAsia="Times New Roman" w:hAnsi="Times New Roman" w:cs="Times New Roman"/>
          <w:color w:val="191919"/>
          <w:sz w:val="24"/>
          <w:szCs w:val="24"/>
        </w:rPr>
        <w:t xml:space="preserve">. </w:t>
      </w:r>
    </w:p>
    <w:p w14:paraId="38FA0C13" w14:textId="77777777" w:rsidR="00406546" w:rsidRDefault="00406546" w:rsidP="00406546">
      <w:pPr>
        <w:pStyle w:val="NoSpacing"/>
        <w:jc w:val="both"/>
        <w:rPr>
          <w:rFonts w:ascii="Times New Roman" w:eastAsia="Times New Roman" w:hAnsi="Times New Roman" w:cs="Times New Roman"/>
          <w:color w:val="191919"/>
          <w:sz w:val="24"/>
          <w:szCs w:val="24"/>
        </w:rPr>
      </w:pPr>
    </w:p>
    <w:p w14:paraId="3FA194C4" w14:textId="77777777" w:rsidR="00406546" w:rsidRDefault="00A00267"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sidRPr="00406546">
        <w:rPr>
          <w:rFonts w:ascii="Times New Roman" w:eastAsia="Times New Roman" w:hAnsi="Times New Roman" w:cs="Times New Roman"/>
          <w:color w:val="191919"/>
          <w:sz w:val="24"/>
          <w:szCs w:val="24"/>
        </w:rPr>
        <w:t>K</w:t>
      </w:r>
      <w:r w:rsidRPr="00406546">
        <w:rPr>
          <w:rStyle w:val="a"/>
          <w:rFonts w:ascii="Times New Roman" w:hAnsi="Times New Roman" w:cs="Times New Roman"/>
          <w:color w:val="000000"/>
          <w:spacing w:val="15"/>
          <w:sz w:val="24"/>
          <w:szCs w:val="24"/>
          <w:bdr w:val="none" w:sz="0" w:space="0" w:color="auto" w:frame="1"/>
          <w:shd w:val="clear" w:color="auto" w:fill="FFFFFF"/>
        </w:rPr>
        <w:t xml:space="preserve">iprah Muhammadiyah dalam bidang Pendidikan  terlihat  dari lembaga-lembaga Pendidikan yang dimiliki oleh Muhammadiyah, mulai dari  Pendidikan Usia Dini, hingga ke Perguruan Tinggi. Hebatnya, lembaga-lembaga Pendidikan Muhammadiyah bersebaran di seluruh penjuru wilayah Indonesia mulai dari Sabang Sampai Merauke dari Miagas sampai ke Pulau Rote, kota-kota besar sampai ke wilayah terpencil, terjauh dan tertinggal </w:t>
      </w:r>
      <w:r w:rsidRPr="00406546">
        <w:rPr>
          <w:rStyle w:val="a"/>
          <w:rFonts w:ascii="Times New Roman" w:hAnsi="Times New Roman" w:cs="Times New Roman"/>
          <w:color w:val="000000"/>
          <w:spacing w:val="15"/>
          <w:sz w:val="24"/>
          <w:szCs w:val="24"/>
          <w:bdr w:val="none" w:sz="0" w:space="0" w:color="auto" w:frame="1"/>
          <w:shd w:val="clear" w:color="auto" w:fill="FFFFFF"/>
        </w:rPr>
        <w:lastRenderedPageBreak/>
        <w:t xml:space="preserve">(3T). Tidak hanya itu, saat ini Muhammadiayah juga melakukan upaya fastabiqul khoirot dengan organisasi internal yaitu Aisyiah yang dikenal sebagai organisasi yang mewakili kaum hawa dalam meningkatkan kualitas dan kemajuan pendidikan di Indonesia </w: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sidRPr="00406546">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"abstract" : "This research article discusses the opportunities and challenges of Muhammadiyah education in the 4.0 Era. In this research researchers used a qualitative approach with the type of research libraries. The sources used are research journals, articles, books and other related information that can support data from this research. The results of the study are Muhammadiyah education has many chances to be able to compete because 1. It carries Tajdid movement or renewal, 2. In the direction of Indonesia and UUD 1945, 3. Relevant to the demands of the times, 4. It has a strong network both nationally and internationally. The strongest challenge faced by Muhammadiyah is the technology that is the fundamental core of the changes in the disruption era in the 4.0 industry.", "author" : [ { "dropping-particle" : "Al", "family" : "Faruq", "given" : "Umar", "non-dropping-particle" : "", "parse-names" : false, "suffix" : "" } ], "container-title" : "Ar-Risalah: Media Keislaman, Pendidikan dan Hukum Islam", "id" : "ITEM-1", "issue" : "1", "issued" : { "date-parts" : [ [ "2020" ] ] }, "page" : "13-30", "title" : "Peluang Dan Tantangan Pendidikan Muhammadiyah Di Era 4.0", "type" : "article-journal", "volume" : "XVIII" }, "uris" : [ "http://www.mendeley.com/documents/?uuid=df7dbe38-8f7f-48a0-807d-346a15eefefb" ] } ], "mendeley" : { "formattedCitation" : "(Faruq, 2020)", "plainTextFormattedCitation" : "(Faruq, 2020)", "previouslyFormattedCitation" : "(Faruq, 2020)" }, "properties" : { "noteIndex" : 0 }, "schema" : "https://github.com/citation-style-language/schema/raw/master/csl-citation.json" }</w:instrTex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406546">
        <w:rPr>
          <w:rStyle w:val="a"/>
          <w:rFonts w:ascii="Times New Roman" w:hAnsi="Times New Roman" w:cs="Times New Roman"/>
          <w:noProof/>
          <w:color w:val="000000"/>
          <w:spacing w:val="15"/>
          <w:sz w:val="24"/>
          <w:szCs w:val="24"/>
          <w:bdr w:val="none" w:sz="0" w:space="0" w:color="auto" w:frame="1"/>
          <w:shd w:val="clear" w:color="auto" w:fill="FFFFFF"/>
        </w:rPr>
        <w:t>(Faruq, 2020)</w: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end"/>
      </w:r>
      <w:r w:rsidRPr="00406546">
        <w:rPr>
          <w:rStyle w:val="a"/>
          <w:rFonts w:ascii="Times New Roman" w:hAnsi="Times New Roman" w:cs="Times New Roman"/>
          <w:color w:val="000000"/>
          <w:spacing w:val="15"/>
          <w:sz w:val="24"/>
          <w:szCs w:val="24"/>
          <w:bdr w:val="none" w:sz="0" w:space="0" w:color="auto" w:frame="1"/>
          <w:shd w:val="clear" w:color="auto" w:fill="FFFFFF"/>
        </w:rPr>
        <w:t xml:space="preserve">. Hal ini sesuai dengan identitas Muhammadiyah yang tergambar di lambang Muhammadiyah yaitu matahari yang memancarkan dua belas sinyal yang dapat menjakau segala penjuru. Menurut </w: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sidRPr="00406546">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"DOI" : "10.47435/mimbar.v1i1.279", "ISSN" : "2443-3217", "abstract" : "Muhammadiyah adalah salah satu organisasi Islam yang latar belakang didirikannya dilandaskan pada pengkajian dan pendalaman K.H. Ahmad Dahlan\u00a0 terhadap Al-Qur\u2019an surat Ali-Imran;104, serta masih ada beberapa faktor lainnya termasuk ketidak bersihan dan campur aduknya kehidupan agama Islam di Indonesia, ketidak efetikfannya lembaga-lembaga pendidikan agama Islam, Aktifitas misi-misi katolik dan protestan, Sikap acuh tak acuh, malah kadang-kadang sikap merendahkan dari golongan intelegensia terhadap Islam. Muhammadiyah dalam melaksanakan dakwahnya banyak menuai keberhasilan terbukti dengan semakin banyaknya amal usaha yang didirikan, namun sampai saat sekarang ini Muhammadiyah mampu bertahan hingga saat sekarang dan senantiasa terus berjuang ditengah tantangan yang semakin kompleks.", "author" : [ { "dropping-particle" : "", "family" : "Anis", "given" : "Anis", "non-dropping-particle" : "", "parse-names" : false, "suffix" : "" } ], "container-title" : "Jurnal Mimbar: Media Intelektual Muslim dan Bimbingan Rohani", "id" : "ITEM-1", "issue" : "2", "issued" : { "date-parts" : [ [ "2019" ] ] }, "page" : "65-80", "title" : "Muhammadiyah Dalam Penyebaran Islam", "type" : "article-journal", "volume" : "5" }, "uris" : [ "http://www.mendeley.com/documents/?uuid=403ce857-de2e-49d6-892a-7d645f04c57c" ] } ], "mendeley" : { "formattedCitation" : "(Anis, 2019)", "plainTextFormattedCitation" : "(Anis, 2019)", "previouslyFormattedCitation" : "(Anis, 2019)" }, "properties" : { "noteIndex" : 0 }, "schema" : "https://github.com/citation-style-language/schema/raw/master/csl-citation.json" }</w:instrTex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406546">
        <w:rPr>
          <w:rStyle w:val="a"/>
          <w:rFonts w:ascii="Times New Roman" w:hAnsi="Times New Roman" w:cs="Times New Roman"/>
          <w:noProof/>
          <w:color w:val="000000"/>
          <w:spacing w:val="15"/>
          <w:sz w:val="24"/>
          <w:szCs w:val="24"/>
          <w:bdr w:val="none" w:sz="0" w:space="0" w:color="auto" w:frame="1"/>
          <w:shd w:val="clear" w:color="auto" w:fill="FFFFFF"/>
        </w:rPr>
        <w:t>(Anis, 2019)</w:t>
      </w:r>
      <w:r w:rsidRPr="00406546">
        <w:rPr>
          <w:rStyle w:val="a"/>
          <w:rFonts w:ascii="Times New Roman" w:hAnsi="Times New Roman" w:cs="Times New Roman"/>
          <w:color w:val="000000"/>
          <w:spacing w:val="15"/>
          <w:sz w:val="24"/>
          <w:szCs w:val="24"/>
          <w:bdr w:val="none" w:sz="0" w:space="0" w:color="auto" w:frame="1"/>
          <w:shd w:val="clear" w:color="auto" w:fill="FFFFFF"/>
        </w:rPr>
        <w:fldChar w:fldCharType="end"/>
      </w:r>
      <w:r w:rsidRPr="00406546">
        <w:rPr>
          <w:rStyle w:val="a"/>
          <w:rFonts w:ascii="Times New Roman" w:hAnsi="Times New Roman" w:cs="Times New Roman"/>
          <w:color w:val="000000"/>
          <w:spacing w:val="15"/>
          <w:sz w:val="24"/>
          <w:szCs w:val="24"/>
          <w:bdr w:val="none" w:sz="0" w:space="0" w:color="auto" w:frame="1"/>
          <w:shd w:val="clear" w:color="auto" w:fill="FFFFFF"/>
        </w:rPr>
        <w:t xml:space="preserve"> makna yang tergambar dalam simbol identitas Muhammdiyah mencermikan kekuatan untuk memancarkan sinar yang bermanfaat menerangi seluruh aspek kehidupan manusia, termasuk pindidikan. </w:t>
      </w:r>
    </w:p>
    <w:p w14:paraId="66F72374" w14:textId="77777777" w:rsidR="00406546" w:rsidRDefault="00406546"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p>
    <w:p w14:paraId="2ADCE3C2" w14:textId="77777777" w:rsidR="00406546" w:rsidRDefault="00A00267"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Kehadiran Lembaga Pendidikan Muhammadiyah tentunya memberikan warna tersendiri di kancah pendidikan nasional. Menurut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"abstract" : "This research article discusses the opportunities and challenges of Muhammadiyah education in the 4.0 Era. In this research researchers used a qualitative approach with the type of research libraries. The sources used are research journals, articles, books and other related information that can support data from this research. The results of the study are Muhammadiyah education has many chances to be able to compete because 1. It carries Tajdid movement or renewal, 2. In the direction of Indonesia and UUD 1945, 3. Relevant to the demands of the times, 4. It has a strong network both nationally and internationally. The strongest challenge faced by Muhammadiyah is the technology that is the fundamental core of the changes in the disruption era in the 4.0 industry.", "author" : [ { "dropping-particle" : "Al", "family" : "Faruq", "given" : "Umar", "non-dropping-particle" : "", "parse-names" : false, "suffix" : "" } ], "container-title" : "Ar-Risalah: Media Keislaman, Pendidikan dan Hukum Islam", "id" : "ITEM-1", "issue" : "1", "issued" : { "date-parts" : [ [ "2020" ] ] }, "page" : "13-30", "title" : "Peluang Dan Tantangan Pendidikan Muhammadiyah Di Era 4.0", "type" : "article-journal", "volume" : "XVIII" }, "uris" : [ "http://www.mendeley.com/documents/?uuid=df7dbe38-8f7f-48a0-807d-346a15eefefb" ] } ], "mendeley" : { "formattedCitation" : "(Faruq, 2020)", "plainTextFormattedCitation" : "(Faruq, 2020)", "previouslyFormattedCitation" : "(Faruq, 2020)"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B341CA">
        <w:rPr>
          <w:rStyle w:val="a"/>
          <w:rFonts w:ascii="Times New Roman" w:hAnsi="Times New Roman" w:cs="Times New Roman"/>
          <w:noProof/>
          <w:color w:val="000000"/>
          <w:spacing w:val="15"/>
          <w:sz w:val="24"/>
          <w:szCs w:val="24"/>
          <w:bdr w:val="none" w:sz="0" w:space="0" w:color="auto" w:frame="1"/>
          <w:shd w:val="clear" w:color="auto" w:fill="FFFFFF"/>
        </w:rPr>
        <w:t>(Faruq, 2020)</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melalui gerakan tajdid, reformis dan progresif Muhamamdiyah selalu berperan aktif dalam penyelesaian problematika sosial di Indonesia. Tantangan yang hadir ditengah perubahan zaman tentu menjadi hal yang harus diperhatikan oleh Muhammadiyah. Era 4.0 yang ditandai dengan digitalisasi dalam semua aspek kehidupan manusia. Era ini membawa konsekuensi manifest dan konsekuensi laten bagi masyarakat. Konsekuensi manifest menghadirkan berbagai kemudahan, dan kemajuan bagi masyarakat, sementara konsekuensi laten mampu meluluhlantahkan sistem sosial masyarakat yang melampaui batas ideologi pancasila Masyarakat Indonesia. Hal ini tentu menjadi tantangan tersendiri bagi lembaga-lembaga pendidikan Muhammdiyah untuk tetap eksis dan mampu berkompetensi, serta berkontribusi dengan baik agar tidak terkalahkan oleh pengaruh laten (negative) perkembangan zaman saat ini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"DOI" : "10.32528/tarlim.v2i2.2607", "ISSN" : "2615-7225", "abstract" : "Abstract The identity of Muhammadiyah as a modern movement cannot be separated from the conceptualization produced in the field of education. The colonial era which is identical with the dichotomy of education and science, began to be reduced by the Muhammadiyah movement that carries scientific integration, a balance between science and religion and also as the concern expression of KH. Ahmad Dahlan towards education. The historicity of Muhammadiyah as an educational movement can be referred to the formulations of the purpose of the Muhammadiyah's presence started from 1921 until 1971 which describe education as the basis for its movements and actions. Muhammadiyah wants to provide a new perspective namely education is holistic integrative, not in a partial dichotomous area, which can contribute to the development and progress of the nation. Keywords:", "author" : [ { "dropping-particle" : "", "family" : "Huda", "given" : "Syamsul", "non-dropping-particle" : "", "parse-names" : false, "suffix" : "" }, { "dropping-particle" : "", "family" : "Kusumawati", "given" : "Dahani", "non-dropping-particle" : "", "parse-names" : false, "suffix" : "" } ], "container-title" : "Tarlim : Jurnal Pendidikan Agama Islam", "id" : "ITEM-1", "issue" : "2", "issued" : { "date-parts" : [ [ "2019" ] ] }, "page" : "163", "title" : "Muhammadiyah Sebagai Gerakan Pendidikan", "type" : "article-journal", "volume" : "2" }, "uris" : [ "http://www.mendeley.com/documents/?uuid=1d006cac-83fc-4aeb-879b-ce7756f4de89" ] } ], "mendeley" : { "formattedCitation" : "(Huda &amp; Kusumawati, 2019)", "plainTextFormattedCitation" : "(Huda &amp; Kusumawati, 2019)", "previouslyFormattedCitation" : "(Huda &amp; Kusumawati, 2019)"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2363E6">
        <w:rPr>
          <w:rStyle w:val="a"/>
          <w:rFonts w:ascii="Times New Roman" w:hAnsi="Times New Roman" w:cs="Times New Roman"/>
          <w:noProof/>
          <w:color w:val="000000"/>
          <w:spacing w:val="15"/>
          <w:sz w:val="24"/>
          <w:szCs w:val="24"/>
          <w:bdr w:val="none" w:sz="0" w:space="0" w:color="auto" w:frame="1"/>
          <w:shd w:val="clear" w:color="auto" w:fill="FFFFFF"/>
        </w:rPr>
        <w:t>(Huda &amp; Kusumawati, 2019)</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Karena zaman digitalisasi tentunya memaksa semua elemen untuk mengikuti arus dengan baik agar tidak ditenggelamkan oleh derasnya kemajuan yang terjadi. Begitu juga dengan Lembaga Pendidikan Muhammdiyah saat ini berada dalam tantangan untuk bisa menjaga, meningkatkan dan terus berinovasi untuk menciptakan lembaga pendidikan dengan kualitas terbaik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"abstract" : "Muhammadiyah ialah gerakan Islam, Dakwah Amar Makruf Nahi Munkar, beraqidah Islam dan bersumber pada Al-Qur'an dan Sunnah, didirikan oleh KH. A. Dahlan pada tanggal 8 Dzulhijjah 1330 Hijriyah bertepatan dengan tanggal 18 November 1912 Miladiyah di Kota Yogyakarta.Tujuan Muhammadiyah, yakni menegakkan dan menjunjung tinggi agama Islam sehingga terwujud masyarakat Islam yang sebenar- benarnya. Usaha dan kegiatan Muhammadiyah dapat dikelompokkan ke dalam empat bidang, yakni: 1). Bidang Keagamaan, yang meliputi memberikan tuntunan dan pedoman dalam bidang aqidah, ibadah, akhlak dan mu\u2019amalah 2).Bidang pendidikan, yang meliputi pendidikan yang beroerientasi kepada perpaduan antara sistem pendidikan umum dan sistem pesantren 3). Bidang social kemasyarakatan, yang meliputi kegiatan dalam bentuk amal usaha rumah sakit, poliklinik, apotik dan panti asuhan anak yatim 4). Bidang partisipasi politik, di mana Muhammadiyah partisipasi politik Muhammadiyah dalam bentuk beramar ma\u2019ruf nahi mungkar dan memberikan panduan etika, moral dan akhlakul karimah terhadap kebijakan-kebijakan pemerintah dan masyarakat.", "author" : [ { "dropping-particle" : "", "family" : "Rusydi", "given" : "St. Rajiah", "non-dropping-particle" : "", "parse-names" : false, "suffix" : "" } ], "container-title" : "Tarbawi", "id" : "ITEM-1", "issue" : "2", "issued" : { "date-parts" : [ [ "2016" ] ] }, "page" : "139-148", "title" : "Peran Muhammadiyah Konsep pendidikan dan Tokoh", "type" : "article-journal", "volume" : "Vol. 1" }, "uris" : [ "http://www.mendeley.com/documents/?uuid=1b81e09e-a119-4eb3-ba0e-f9b718868d74" ] } ], "mendeley" : { "formattedCitation" : "(Rusydi, 2016)", "plainTextFormattedCitation" : "(Rusydi, 2016)", "previouslyFormattedCitation" : "(Rusydi, 2016)"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8C3DA2">
        <w:rPr>
          <w:rStyle w:val="a"/>
          <w:rFonts w:ascii="Times New Roman" w:hAnsi="Times New Roman" w:cs="Times New Roman"/>
          <w:noProof/>
          <w:color w:val="000000"/>
          <w:spacing w:val="15"/>
          <w:sz w:val="24"/>
          <w:szCs w:val="24"/>
          <w:bdr w:val="none" w:sz="0" w:space="0" w:color="auto" w:frame="1"/>
          <w:shd w:val="clear" w:color="auto" w:fill="FFFFFF"/>
        </w:rPr>
        <w:t>(Rusydi, 2016)</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sehingga dapat melahirkan lulusan professional yang mempunyai kemampuan daya saing kuat untuk menghadapi tantangan zaman. </w:t>
      </w:r>
    </w:p>
    <w:p w14:paraId="4935F98C" w14:textId="77777777" w:rsidR="00406546" w:rsidRDefault="00406546"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p>
    <w:p w14:paraId="0A1A7AFD" w14:textId="77777777" w:rsidR="00406546" w:rsidRDefault="00A00267"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Peluang untuk bisa menaklukan tantangan perkembangan zaman sebenarnya sudah dimiliki oleh Organisasi Muhammadiyah melalui 3 (tiga)  kekuatan utama organisasi ini. Kekuatan tersebut berupa kekuatan nilai, kekuatan sistem dan kekuatan orang </w:t>
      </w:r>
      <w:r>
        <w:rPr>
          <w:rStyle w:val="a"/>
          <w:rFonts w:ascii="Times New Roman" w:hAnsi="Times New Roman" w:cs="Times New Roman"/>
          <w:color w:val="000000"/>
          <w:spacing w:val="15"/>
          <w:sz w:val="24"/>
          <w:szCs w:val="24"/>
          <w:bdr w:val="none" w:sz="0" w:space="0" w:color="auto" w:frame="1"/>
          <w:shd w:val="clear" w:color="auto" w:fill="FFFFFF"/>
        </w:rPr>
        <w:fldChar w:fldCharType="begin" w:fldLock="1"/>
      </w:r>
      <w:r>
        <w:rPr>
          <w:rStyle w:val="a"/>
          <w:rFonts w:ascii="Times New Roman" w:hAnsi="Times New Roman" w:cs="Times New Roman"/>
          <w:color w:val="000000"/>
          <w:spacing w:val="15"/>
          <w:sz w:val="24"/>
          <w:szCs w:val="24"/>
          <w:bdr w:val="none" w:sz="0" w:space="0" w:color="auto" w:frame="1"/>
          <w:shd w:val="clear" w:color="auto" w:fill="FFFFFF"/>
        </w:rPr>
        <w:instrText>ADDIN CSL_CITATION { "citationItems" : [ { "id" : "ITEM-1", "itemData" : { "author" : [ { "dropping-particle" : "", "family" : "Haedar", "given" : "Nashir", "non-dropping-particle" : "", "parse-names" : false, "suffix" : "" } ], "container-title" : "Suara Muahmmadiyah", "id" : "ITEM-1", "issue" : "Gerakan Maju Hari sosial", "issued" : { "date-parts" : [ [ "2021" ] ] }, "title" : "No Title Tiga Kekuatan Persyarikatan", "type" : "article-journal", "volume" : "Desember" }, "uris" : [ "http://www.mendeley.com/documents/?uuid=6adb2a50-d514-485a-b9cd-95a8d6feef38" ] } ], "mendeley" : { "formattedCitation" : "(Haedar, 2021)", "plainTextFormattedCitation" : "(Haedar, 2021)", "previouslyFormattedCitation" : "(Haedar, 2021)" }, "properties" : { "noteIndex" : 0 }, "schema" : "https://github.com/citation-style-language/schema/raw/master/csl-citation.json" }</w:instrText>
      </w:r>
      <w:r>
        <w:rPr>
          <w:rStyle w:val="a"/>
          <w:rFonts w:ascii="Times New Roman" w:hAnsi="Times New Roman" w:cs="Times New Roman"/>
          <w:color w:val="000000"/>
          <w:spacing w:val="15"/>
          <w:sz w:val="24"/>
          <w:szCs w:val="24"/>
          <w:bdr w:val="none" w:sz="0" w:space="0" w:color="auto" w:frame="1"/>
          <w:shd w:val="clear" w:color="auto" w:fill="FFFFFF"/>
        </w:rPr>
        <w:fldChar w:fldCharType="separate"/>
      </w:r>
      <w:r w:rsidRPr="00A7495F">
        <w:rPr>
          <w:rStyle w:val="a"/>
          <w:rFonts w:ascii="Times New Roman" w:hAnsi="Times New Roman" w:cs="Times New Roman"/>
          <w:noProof/>
          <w:color w:val="000000"/>
          <w:spacing w:val="15"/>
          <w:sz w:val="24"/>
          <w:szCs w:val="24"/>
          <w:bdr w:val="none" w:sz="0" w:space="0" w:color="auto" w:frame="1"/>
          <w:shd w:val="clear" w:color="auto" w:fill="FFFFFF"/>
        </w:rPr>
        <w:t>(Haedar, 2021)</w:t>
      </w:r>
      <w:r>
        <w:rPr>
          <w:rStyle w:val="a"/>
          <w:rFonts w:ascii="Times New Roman" w:hAnsi="Times New Roman" w:cs="Times New Roman"/>
          <w:color w:val="000000"/>
          <w:spacing w:val="15"/>
          <w:sz w:val="24"/>
          <w:szCs w:val="24"/>
          <w:bdr w:val="none" w:sz="0" w:space="0" w:color="auto" w:frame="1"/>
          <w:shd w:val="clear" w:color="auto" w:fill="FFFFFF"/>
        </w:rPr>
        <w:fldChar w:fldCharType="end"/>
      </w:r>
      <w:r>
        <w:rPr>
          <w:rStyle w:val="a"/>
          <w:rFonts w:ascii="Times New Roman" w:hAnsi="Times New Roman" w:cs="Times New Roman"/>
          <w:color w:val="000000"/>
          <w:spacing w:val="15"/>
          <w:sz w:val="24"/>
          <w:szCs w:val="24"/>
          <w:bdr w:val="none" w:sz="0" w:space="0" w:color="auto" w:frame="1"/>
          <w:shd w:val="clear" w:color="auto" w:fill="FFFFFF"/>
        </w:rPr>
        <w:t xml:space="preserve">. Suplemen yang dimiliki oleh Muhammdiyah melalui tiga kekuatan tersebut membuat penulis tertarik untuk membahas secara mendalam mengenai peluang tiga kekuatan utama Muhammdiyah dalam menaklukan tantangan pendidikan di era 4.0 saat ini. </w:t>
      </w:r>
    </w:p>
    <w:p w14:paraId="7EEAEEAE" w14:textId="77777777" w:rsidR="00406546" w:rsidRDefault="00406546"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p>
    <w:p w14:paraId="691F1F79" w14:textId="77777777" w:rsidR="00406546" w:rsidRDefault="00A00267" w:rsidP="00406546">
      <w:pPr>
        <w:pStyle w:val="NoSpacing"/>
        <w:jc w:val="both"/>
        <w:rPr>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Artikel ini merupakan sebuah studi literatur dari barbagai jurnal yang terkait dengan tema. </w:t>
      </w:r>
      <w:r w:rsidRPr="00A60CED">
        <w:rPr>
          <w:rFonts w:ascii="Times New Roman" w:hAnsi="Times New Roman" w:cs="Times New Roman"/>
          <w:spacing w:val="3"/>
          <w:sz w:val="24"/>
          <w:szCs w:val="24"/>
          <w:shd w:val="clear" w:color="auto" w:fill="FFFFFF"/>
        </w:rPr>
        <w:t xml:space="preserve">Studi Literatur </w:t>
      </w:r>
      <w:r>
        <w:rPr>
          <w:rFonts w:ascii="Times New Roman" w:hAnsi="Times New Roman" w:cs="Times New Roman"/>
          <w:spacing w:val="3"/>
          <w:sz w:val="24"/>
          <w:szCs w:val="24"/>
          <w:shd w:val="clear" w:color="auto" w:fill="FFFFFF"/>
        </w:rPr>
        <w:t>merupakan</w:t>
      </w:r>
      <w:r w:rsidRPr="00A60CED">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langkah-langkah</w:t>
      </w:r>
      <w:r w:rsidRPr="00A60CED">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dalam</w:t>
      </w:r>
      <w:r w:rsidRPr="00A60CED">
        <w:rPr>
          <w:rFonts w:ascii="Times New Roman" w:hAnsi="Times New Roman" w:cs="Times New Roman"/>
          <w:spacing w:val="3"/>
          <w:sz w:val="24"/>
          <w:szCs w:val="24"/>
          <w:shd w:val="clear" w:color="auto" w:fill="FFFFFF"/>
        </w:rPr>
        <w:t xml:space="preserve"> menyelesaikan persoalan </w:t>
      </w:r>
      <w:r>
        <w:rPr>
          <w:rFonts w:ascii="Times New Roman" w:hAnsi="Times New Roman" w:cs="Times New Roman"/>
          <w:spacing w:val="3"/>
          <w:sz w:val="24"/>
          <w:szCs w:val="24"/>
          <w:shd w:val="clear" w:color="auto" w:fill="FFFFFF"/>
        </w:rPr>
        <w:t>melalui penelusuran</w:t>
      </w:r>
      <w:r w:rsidRPr="00A60CED">
        <w:rPr>
          <w:rFonts w:ascii="Times New Roman" w:hAnsi="Times New Roman" w:cs="Times New Roman"/>
          <w:spacing w:val="3"/>
          <w:sz w:val="24"/>
          <w:szCs w:val="24"/>
          <w:shd w:val="clear" w:color="auto" w:fill="FFFFFF"/>
        </w:rPr>
        <w:t xml:space="preserve"> sumber-sumber tulisan yang pernah </w:t>
      </w:r>
      <w:r>
        <w:rPr>
          <w:rFonts w:ascii="Times New Roman" w:hAnsi="Times New Roman" w:cs="Times New Roman"/>
          <w:spacing w:val="3"/>
          <w:sz w:val="24"/>
          <w:szCs w:val="24"/>
          <w:shd w:val="clear" w:color="auto" w:fill="FFFFFF"/>
        </w:rPr>
        <w:t>ada</w:t>
      </w:r>
      <w:r w:rsidRPr="00A60CED">
        <w:rPr>
          <w:rFonts w:ascii="Times New Roman" w:hAnsi="Times New Roman" w:cs="Times New Roman"/>
          <w:spacing w:val="3"/>
          <w:sz w:val="24"/>
          <w:szCs w:val="24"/>
          <w:shd w:val="clear" w:color="auto" w:fill="FFFFFF"/>
        </w:rPr>
        <w:t xml:space="preserve"> sebelumnya</w:t>
      </w:r>
      <w:r>
        <w:rPr>
          <w:rFonts w:ascii="Times New Roman" w:hAnsi="Times New Roman" w:cs="Times New Roman"/>
          <w:spacing w:val="3"/>
          <w:sz w:val="24"/>
          <w:szCs w:val="24"/>
          <w:shd w:val="clear" w:color="auto" w:fill="FFFFFF"/>
        </w:rPr>
        <w:t xml:space="preserve"> </w:t>
      </w:r>
      <w:r w:rsidRPr="00A60CED">
        <w:rPr>
          <w:rFonts w:ascii="Times New Roman" w:hAnsi="Times New Roman" w:cs="Times New Roman"/>
          <w:spacing w:val="3"/>
          <w:sz w:val="24"/>
          <w:szCs w:val="24"/>
          <w:shd w:val="clear" w:color="auto" w:fill="FFFFFF"/>
        </w:rPr>
        <w:t xml:space="preserve"> Danial dan Warsiah (2009:80). Hal yang sama juga disampaikan oleh (Ruslan, 2008:31)</w:t>
      </w:r>
      <w:r w:rsidRPr="00A60CED">
        <w:rPr>
          <w:rFonts w:ascii="Times New Roman" w:hAnsi="Times New Roman" w:cs="Times New Roman"/>
          <w:spacing w:val="5"/>
          <w:sz w:val="24"/>
          <w:szCs w:val="24"/>
        </w:rPr>
        <w:t xml:space="preserve"> </w:t>
      </w:r>
      <w:r w:rsidRPr="00A60CED">
        <w:rPr>
          <w:rFonts w:ascii="Times New Roman" w:hAnsi="Times New Roman" w:cs="Times New Roman"/>
          <w:spacing w:val="3"/>
          <w:sz w:val="24"/>
          <w:szCs w:val="24"/>
          <w:shd w:val="clear" w:color="auto" w:fill="FFFFFF"/>
        </w:rPr>
        <w:t xml:space="preserve">bahwa studi kepustakaan </w:t>
      </w:r>
      <w:r>
        <w:rPr>
          <w:rFonts w:ascii="Times New Roman" w:hAnsi="Times New Roman" w:cs="Times New Roman"/>
          <w:spacing w:val="3"/>
          <w:sz w:val="24"/>
          <w:szCs w:val="24"/>
          <w:shd w:val="clear" w:color="auto" w:fill="FFFFFF"/>
        </w:rPr>
        <w:t xml:space="preserve">merupakan langkah-langkah </w:t>
      </w:r>
      <w:r w:rsidRPr="00A60CED">
        <w:rPr>
          <w:rFonts w:ascii="Times New Roman" w:hAnsi="Times New Roman" w:cs="Times New Roman"/>
          <w:spacing w:val="3"/>
          <w:sz w:val="24"/>
          <w:szCs w:val="24"/>
          <w:shd w:val="clear" w:color="auto" w:fill="FFFFFF"/>
        </w:rPr>
        <w:t>mencari data atau informasi riset melalui membaca jurnal ilmiah, buku-buku referensi dan bahan bahan publikasi yang tersedia di perpustakaan</w:t>
      </w:r>
      <w:r>
        <w:rPr>
          <w:rFonts w:ascii="Times New Roman" w:hAnsi="Times New Roman" w:cs="Times New Roman"/>
          <w:spacing w:val="3"/>
          <w:sz w:val="24"/>
          <w:szCs w:val="24"/>
          <w:shd w:val="clear" w:color="auto" w:fill="FFFFFF"/>
        </w:rPr>
        <w:t>.</w:t>
      </w:r>
    </w:p>
    <w:p w14:paraId="36EC1CA6" w14:textId="77777777" w:rsidR="00406546" w:rsidRDefault="00406546" w:rsidP="00406546">
      <w:pPr>
        <w:pStyle w:val="NoSpacing"/>
        <w:jc w:val="both"/>
        <w:rPr>
          <w:rFonts w:ascii="Times New Roman" w:hAnsi="Times New Roman" w:cs="Times New Roman"/>
          <w:color w:val="000000"/>
          <w:spacing w:val="15"/>
          <w:sz w:val="24"/>
          <w:szCs w:val="24"/>
          <w:bdr w:val="none" w:sz="0" w:space="0" w:color="auto" w:frame="1"/>
          <w:shd w:val="clear" w:color="auto" w:fill="FFFFFF"/>
        </w:rPr>
      </w:pPr>
    </w:p>
    <w:p w14:paraId="5BDE89A9" w14:textId="6A0758F2" w:rsidR="00A00267" w:rsidRPr="00406546" w:rsidRDefault="00A00267" w:rsidP="00406546">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sidRPr="00A60CED">
        <w:rPr>
          <w:rStyle w:val="a"/>
          <w:rFonts w:ascii="Times New Roman" w:hAnsi="Times New Roman" w:cs="Times New Roman"/>
          <w:color w:val="000000"/>
          <w:spacing w:val="15"/>
          <w:sz w:val="24"/>
          <w:szCs w:val="24"/>
          <w:bdr w:val="none" w:sz="0" w:space="0" w:color="auto" w:frame="1"/>
          <w:shd w:val="clear" w:color="auto" w:fill="FFFFFF"/>
        </w:rPr>
        <w:t>Penulisan artikel ini bertujuan untuk membahas secara mendalam tentang 3 (tiga) kekuatan utama Muhammdiyah dalam menghadapi tantang pendidikan di era 4.0 Artikel ini diharapkan memberikan manfaat teoritis berupa pengembangan pengetahuan tentang Lembaga Pendidikan Muhammdiyah khususnya terkait potensi 3 kekuatan utama Muhammdiyah dalam menaklukan</w:t>
      </w:r>
      <w:r>
        <w:rPr>
          <w:rStyle w:val="a"/>
          <w:rFonts w:ascii="Times New Roman" w:hAnsi="Times New Roman" w:cs="Times New Roman"/>
          <w:color w:val="000000"/>
          <w:spacing w:val="15"/>
          <w:sz w:val="24"/>
          <w:szCs w:val="24"/>
          <w:bdr w:val="none" w:sz="0" w:space="0" w:color="auto" w:frame="1"/>
          <w:shd w:val="clear" w:color="auto" w:fill="FFFFFF"/>
        </w:rPr>
        <w:t xml:space="preserve"> tantangkan pendidikan di Era.4.0. Serta mudah-mudahan mampu memberikan manfaat praktis berupa masukan bagi kemajuan pendidikan </w:t>
      </w:r>
      <w:r>
        <w:rPr>
          <w:rStyle w:val="a"/>
          <w:rFonts w:ascii="Times New Roman" w:hAnsi="Times New Roman" w:cs="Times New Roman"/>
          <w:color w:val="000000"/>
          <w:spacing w:val="15"/>
          <w:sz w:val="24"/>
          <w:szCs w:val="24"/>
          <w:bdr w:val="none" w:sz="0" w:space="0" w:color="auto" w:frame="1"/>
          <w:shd w:val="clear" w:color="auto" w:fill="FFFFFF"/>
        </w:rPr>
        <w:lastRenderedPageBreak/>
        <w:t xml:space="preserve">Muhammdiyah melalui pengoptimalam kekuatan-kekuatan utama yang dimiliki oleh Muhmmadiyah. </w:t>
      </w:r>
    </w:p>
    <w:p w14:paraId="29F25959" w14:textId="77777777" w:rsidR="00A00267" w:rsidRDefault="00A00267" w:rsidP="00A002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6002204" w14:textId="77777777"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E259DDD" w14:textId="5B009193" w:rsidR="009A43E7"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775F5728" w14:textId="2CF942E5" w:rsidR="009A43E7" w:rsidRDefault="00DB35B0" w:rsidP="00DB35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3"/>
          <w:sz w:val="24"/>
          <w:szCs w:val="24"/>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Artikel ini merupakan sebuah studi literatur dari barbagai jurnal yang terkait dengan tema. </w:t>
      </w:r>
      <w:r w:rsidRPr="00A60CED">
        <w:rPr>
          <w:rFonts w:ascii="Times New Roman" w:hAnsi="Times New Roman" w:cs="Times New Roman"/>
          <w:spacing w:val="3"/>
          <w:sz w:val="24"/>
          <w:szCs w:val="24"/>
          <w:shd w:val="clear" w:color="auto" w:fill="FFFFFF"/>
        </w:rPr>
        <w:t xml:space="preserve">Studi Literatur </w:t>
      </w:r>
      <w:r>
        <w:rPr>
          <w:rFonts w:ascii="Times New Roman" w:hAnsi="Times New Roman" w:cs="Times New Roman"/>
          <w:spacing w:val="3"/>
          <w:sz w:val="24"/>
          <w:szCs w:val="24"/>
          <w:shd w:val="clear" w:color="auto" w:fill="FFFFFF"/>
        </w:rPr>
        <w:t>merupakan</w:t>
      </w:r>
      <w:r w:rsidRPr="00A60CED">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langkah-langkah</w:t>
      </w:r>
      <w:r w:rsidRPr="00A60CED">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dalam</w:t>
      </w:r>
      <w:r w:rsidRPr="00A60CED">
        <w:rPr>
          <w:rFonts w:ascii="Times New Roman" w:hAnsi="Times New Roman" w:cs="Times New Roman"/>
          <w:spacing w:val="3"/>
          <w:sz w:val="24"/>
          <w:szCs w:val="24"/>
          <w:shd w:val="clear" w:color="auto" w:fill="FFFFFF"/>
        </w:rPr>
        <w:t xml:space="preserve"> menyelesaikan persoalan </w:t>
      </w:r>
      <w:r>
        <w:rPr>
          <w:rFonts w:ascii="Times New Roman" w:hAnsi="Times New Roman" w:cs="Times New Roman"/>
          <w:spacing w:val="3"/>
          <w:sz w:val="24"/>
          <w:szCs w:val="24"/>
          <w:shd w:val="clear" w:color="auto" w:fill="FFFFFF"/>
        </w:rPr>
        <w:t>melalui penelusuran</w:t>
      </w:r>
      <w:r w:rsidRPr="00A60CED">
        <w:rPr>
          <w:rFonts w:ascii="Times New Roman" w:hAnsi="Times New Roman" w:cs="Times New Roman"/>
          <w:spacing w:val="3"/>
          <w:sz w:val="24"/>
          <w:szCs w:val="24"/>
          <w:shd w:val="clear" w:color="auto" w:fill="FFFFFF"/>
        </w:rPr>
        <w:t xml:space="preserve"> sumber-sumber tulisan yang pernah </w:t>
      </w:r>
      <w:r>
        <w:rPr>
          <w:rFonts w:ascii="Times New Roman" w:hAnsi="Times New Roman" w:cs="Times New Roman"/>
          <w:spacing w:val="3"/>
          <w:sz w:val="24"/>
          <w:szCs w:val="24"/>
          <w:shd w:val="clear" w:color="auto" w:fill="FFFFFF"/>
        </w:rPr>
        <w:t>ada</w:t>
      </w:r>
      <w:r w:rsidRPr="00A60CED">
        <w:rPr>
          <w:rFonts w:ascii="Times New Roman" w:hAnsi="Times New Roman" w:cs="Times New Roman"/>
          <w:spacing w:val="3"/>
          <w:sz w:val="24"/>
          <w:szCs w:val="24"/>
          <w:shd w:val="clear" w:color="auto" w:fill="FFFFFF"/>
        </w:rPr>
        <w:t xml:space="preserve"> sebelumnya</w:t>
      </w:r>
      <w:r>
        <w:rPr>
          <w:rFonts w:ascii="Times New Roman" w:hAnsi="Times New Roman" w:cs="Times New Roman"/>
          <w:spacing w:val="3"/>
          <w:sz w:val="24"/>
          <w:szCs w:val="24"/>
          <w:shd w:val="clear" w:color="auto" w:fill="FFFFFF"/>
        </w:rPr>
        <w:t xml:space="preserve"> </w:t>
      </w:r>
      <w:r w:rsidRPr="00A60CED">
        <w:rPr>
          <w:rFonts w:ascii="Times New Roman" w:hAnsi="Times New Roman" w:cs="Times New Roman"/>
          <w:spacing w:val="3"/>
          <w:sz w:val="24"/>
          <w:szCs w:val="24"/>
          <w:shd w:val="clear" w:color="auto" w:fill="FFFFFF"/>
        </w:rPr>
        <w:t xml:space="preserve"> Danial dan Warsiah (2009:80). Hal yang sama juga disampaikan oleh (Ruslan, 2008:31)</w:t>
      </w:r>
      <w:r w:rsidRPr="00A60CED">
        <w:rPr>
          <w:rFonts w:ascii="Times New Roman" w:hAnsi="Times New Roman" w:cs="Times New Roman"/>
          <w:spacing w:val="5"/>
          <w:sz w:val="24"/>
          <w:szCs w:val="24"/>
        </w:rPr>
        <w:t xml:space="preserve"> </w:t>
      </w:r>
      <w:r w:rsidRPr="00A60CED">
        <w:rPr>
          <w:rFonts w:ascii="Times New Roman" w:hAnsi="Times New Roman" w:cs="Times New Roman"/>
          <w:spacing w:val="3"/>
          <w:sz w:val="24"/>
          <w:szCs w:val="24"/>
          <w:shd w:val="clear" w:color="auto" w:fill="FFFFFF"/>
        </w:rPr>
        <w:t xml:space="preserve">bahwa studi kepustakaan </w:t>
      </w:r>
      <w:r>
        <w:rPr>
          <w:rFonts w:ascii="Times New Roman" w:hAnsi="Times New Roman" w:cs="Times New Roman"/>
          <w:spacing w:val="3"/>
          <w:sz w:val="24"/>
          <w:szCs w:val="24"/>
          <w:shd w:val="clear" w:color="auto" w:fill="FFFFFF"/>
        </w:rPr>
        <w:t xml:space="preserve">merupakan langkah-langkah </w:t>
      </w:r>
      <w:r w:rsidRPr="00A60CED">
        <w:rPr>
          <w:rFonts w:ascii="Times New Roman" w:hAnsi="Times New Roman" w:cs="Times New Roman"/>
          <w:spacing w:val="3"/>
          <w:sz w:val="24"/>
          <w:szCs w:val="24"/>
          <w:shd w:val="clear" w:color="auto" w:fill="FFFFFF"/>
        </w:rPr>
        <w:t>mencari data atau informasi riset melalui membaca jurnal ilmiah, buku-buku referensi dan bahan bahan publikasi yang tersedia di perpustakaan</w:t>
      </w:r>
      <w:r>
        <w:rPr>
          <w:rFonts w:ascii="Times New Roman" w:hAnsi="Times New Roman" w:cs="Times New Roman"/>
          <w:spacing w:val="3"/>
          <w:sz w:val="24"/>
          <w:szCs w:val="24"/>
          <w:shd w:val="clear" w:color="auto" w:fill="FFFFFF"/>
        </w:rPr>
        <w:t>.</w:t>
      </w:r>
    </w:p>
    <w:p w14:paraId="7188046F" w14:textId="77777777" w:rsidR="00A9760D" w:rsidRDefault="00A9760D" w:rsidP="00DB35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F9F9FCE" w14:textId="3CC670D0" w:rsidR="009A43E7"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55D6D013" w14:textId="77777777" w:rsidR="00A9760D" w:rsidRDefault="00A9760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37F58A36" w14:textId="3AC5EB0B"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850134">
        <w:rPr>
          <w:rFonts w:ascii="Times New Roman" w:eastAsia="Times New Roman" w:hAnsi="Times New Roman" w:cs="Times New Roman"/>
          <w:b/>
          <w:color w:val="000000"/>
          <w:sz w:val="24"/>
          <w:szCs w:val="24"/>
        </w:rPr>
        <w:t>Tantangan Pendidikan Muhammaadiyah di Era 4.0</w:t>
      </w:r>
    </w:p>
    <w:p w14:paraId="61C416E7" w14:textId="77777777"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3AAF7B3A" w14:textId="77777777"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Salah satu amal usaha Muhammadiyah yang mengalami perkembangan sangat pesat adalah bidang pendidikan. Khususnya perkembangan secara kuantitatif dalam bentuk peningkatan jumlah lembaga pendidikan, mulai dari pendidikan anak usia dini sampai kepada tingkat perguruan tinggi, namun dilemanya perkembangan secara kuantitatif ternyata belum mampu diikuti dengan perkembangan kuliatitas yang memiliki daya saing, sehingga hal ini bisa berdampak pada kemampuan lembaga untuk memberikan kontribusi nyata pada umat dan negara. </w:t>
      </w:r>
    </w:p>
    <w:p w14:paraId="720F2106" w14:textId="77777777" w:rsid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79173BB4" w14:textId="766024BA"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Lembaga pendidikan Muhammdiyah saat ini mengalami perkembangan, dan penyebaran inovasi yang tidak seimbang, artinya kemerataan peningkatan kualitas dan daya inovasi di lembaga pendidikan Muhammadiyah yang ada tidak sam antara satu dengan yang lainnya, ada lembaga pendidikan muhammdiyah yang sangat maju, bahkan ada juga lembaga pendidikan Muhammdiyah yang tidak dikenal oleh masyarakat. Hal ini tentu miris mengingat sejarah keterlibatan muhammdiyah dalam bidang pendidikan sayng sudah sangat lama, bahkan sebelum Indoensia merdeka, Muhammdiyah sudah mulai membangun lembaga pendidikan untuk membuka pikiran dan wacara agar terlepas dari penjajahan. Oleh karena itu kualitas dengan kemampuan inovatif sangat dibutuhkan untuk mencapai keunggulan tersebut, karena Muhammadiyah sangat dibutuhkan untuk mencapai salah satu tujuan negara ini dibentuk yaitu dalam mencerdaskan kehidupan bangsa . Hal ini juga sejalan dengan tujuan Mummadiyah, Seperti yang dikemukakan oleh </w:t>
      </w:r>
      <w:r w:rsidR="006A0AAB">
        <w:rPr>
          <w:rFonts w:ascii="Times New Roman" w:eastAsia="Times New Roman" w:hAnsi="Times New Roman" w:cs="Times New Roman"/>
          <w:bCs/>
          <w:color w:val="000000"/>
          <w:sz w:val="24"/>
          <w:szCs w:val="24"/>
        </w:rPr>
        <w:fldChar w:fldCharType="begin" w:fldLock="1"/>
      </w:r>
      <w:r w:rsidR="0039205D">
        <w:rPr>
          <w:rFonts w:ascii="Times New Roman" w:eastAsia="Times New Roman" w:hAnsi="Times New Roman" w:cs="Times New Roman"/>
          <w:bCs/>
          <w:color w:val="000000"/>
          <w:sz w:val="24"/>
          <w:szCs w:val="24"/>
        </w:rPr>
        <w:instrText>ADDIN CSL_CITATION { "citationItems" : [ { "id" : "ITEM-1", "itemData" : { "author" : [ { "dropping-particle" : "", "family" : "Febriana", "given" : "Lety", "non-dropping-particle" : "", "parse-names" : false, "suffix" : "" }, { "dropping-particle" : "", "family" : "Studi", "given" : "Program", "non-dropping-particle" : "", "parse-names" : false, "suffix" : "" }, { "dropping-particle" : "", "family" : "Agama", "given" : "Pendidikan", "non-dropping-particle" : "", "parse-names" : false, "suffix" : "" }, { "dropping-particle" : "", "family" : "Fakultas", "given" : "Islam", "non-dropping-particle" : "", "parse-names" : false, "suffix" : "" }, { "dropping-particle" : "", "family" : "Islam", "given" : "Agama", "non-dropping-particle" : "", "parse-names" : false, "suffix" : "" }, { "dropping-particle" : "", "family" : "Muhammadiyah", "given" : "Universitas", "non-dropping-particle" : "", "parse-names" : false, "suffix" : "" } ], "container-title" : "al-Bahtsu", "id" : "ITEM-1", "issue" : "1", "issued" : { "date-parts" : [ [ "2020" ] ] }, "page" : "56-63", "title" : "Pendidikan Muhammadiyah Antara Cita dan Fakta di Sekolah DasarMuhammadiyah I Kota Bengkulu \\", "type" : "article-journal", "volume" : "5" }, "uris" : [ "http://www.mendeley.com/documents/?uuid=4f6a2235-33c7-410c-9e2b-5629262cb7f4" ] } ], "mendeley" : { "formattedCitation" : "(Febriana et al., 2020)", "plainTextFormattedCitation" : "(Febriana et al., 2020)", "previouslyFormattedCitation" : "(Febriana et al., 2020)" }, "properties" : { "noteIndex" : 0 }, "schema" : "https://github.com/citation-style-language/schema/raw/master/csl-citation.json" }</w:instrText>
      </w:r>
      <w:r w:rsidR="006A0AAB">
        <w:rPr>
          <w:rFonts w:ascii="Times New Roman" w:eastAsia="Times New Roman" w:hAnsi="Times New Roman" w:cs="Times New Roman"/>
          <w:bCs/>
          <w:color w:val="000000"/>
          <w:sz w:val="24"/>
          <w:szCs w:val="24"/>
        </w:rPr>
        <w:fldChar w:fldCharType="separate"/>
      </w:r>
      <w:r w:rsidR="006A0AAB" w:rsidRPr="006A0AAB">
        <w:rPr>
          <w:rFonts w:ascii="Times New Roman" w:eastAsia="Times New Roman" w:hAnsi="Times New Roman" w:cs="Times New Roman"/>
          <w:bCs/>
          <w:noProof/>
          <w:color w:val="000000"/>
          <w:sz w:val="24"/>
          <w:szCs w:val="24"/>
        </w:rPr>
        <w:t>(Febriana et al., 2020)</w:t>
      </w:r>
      <w:r w:rsidR="006A0AAB">
        <w:rPr>
          <w:rFonts w:ascii="Times New Roman" w:eastAsia="Times New Roman" w:hAnsi="Times New Roman" w:cs="Times New Roman"/>
          <w:bCs/>
          <w:color w:val="000000"/>
          <w:sz w:val="24"/>
          <w:szCs w:val="24"/>
        </w:rPr>
        <w:fldChar w:fldCharType="end"/>
      </w:r>
      <w:r w:rsidR="006A0AAB">
        <w:rPr>
          <w:rFonts w:ascii="Times New Roman" w:eastAsia="Times New Roman" w:hAnsi="Times New Roman" w:cs="Times New Roman"/>
          <w:bCs/>
          <w:color w:val="000000"/>
          <w:sz w:val="24"/>
          <w:szCs w:val="24"/>
        </w:rPr>
        <w:t xml:space="preserve"> </w:t>
      </w:r>
      <w:r w:rsidRPr="00850134">
        <w:rPr>
          <w:rFonts w:ascii="Times New Roman" w:eastAsia="Times New Roman" w:hAnsi="Times New Roman" w:cs="Times New Roman"/>
          <w:bCs/>
          <w:color w:val="000000"/>
          <w:sz w:val="24"/>
          <w:szCs w:val="24"/>
        </w:rPr>
        <w:t xml:space="preserve">bahwa kedudukan lembaga pendidikan Muhammadiyah berdasarkan ruang lingkup dakwah islam dan amal ma’ruf nahi mungkar merupakan salah satu jalan yang ditetapkan oleh Muhammdiyah dalam mencapai tujuannya </w:t>
      </w:r>
    </w:p>
    <w:p w14:paraId="54DDD720" w14:textId="77777777" w:rsid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0B5A6E37" w14:textId="20F6C6F3"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Selanjutnya yang tidak kalah penting yang harus diperhatikan untuk meningkatkan kualitas pendidikan Muhammdiyah adalah terkait profesionalitas guru. Guru merupakan sumberdaya terpenting dalam kegiatan bejalar. Sebagus, dan selengkap apapun sarana dan prasarana pendidikan yang lainnya jika tidak didukung dengan sumberdaya manusia guru yang berkualitas dan profesional di bidangnya maka tidak akan menjamin keberhasilan,  mutu dan kualitas pedidikan yang ada. Menurut </w:t>
      </w:r>
      <w:r w:rsidR="00E034BD">
        <w:rPr>
          <w:rFonts w:ascii="Times New Roman" w:eastAsia="Times New Roman" w:hAnsi="Times New Roman" w:cs="Times New Roman"/>
          <w:bCs/>
          <w:color w:val="000000"/>
          <w:sz w:val="24"/>
          <w:szCs w:val="24"/>
        </w:rPr>
        <w:fldChar w:fldCharType="begin" w:fldLock="1"/>
      </w:r>
      <w:r w:rsidR="00A9760D">
        <w:rPr>
          <w:rFonts w:ascii="Times New Roman" w:eastAsia="Times New Roman" w:hAnsi="Times New Roman" w:cs="Times New Roman"/>
          <w:bCs/>
          <w:color w:val="000000"/>
          <w:sz w:val="24"/>
          <w:szCs w:val="24"/>
        </w:rPr>
        <w:instrText>ADDIN CSL_CITATION { "citationItems" : [ { "id" : "ITEM-1", "itemData" : { "DOI" : "10.21831/jpk.v7i1.20858", "ISSN" : "2089-5003", "abstract" : "Abstrak: Penelitian ini bertujuan mengungkapkan peran guru sebagai teladan dalam pengembangan karakter peserta didik dan faktor-faktor yang mempengaruhi pengembangan karakter peserta didik di SMPN 2 Depok, Sleman. Penelitian ini merupakan penelitian deskriptif kualitatif yang subjek penelitiannya adalah kepala sekolah, wakil kepala sekolah, guru Pendidikan Agama, guru PPKn, guru Bimbingan Konseling, wali kelas, peserta didik, dan ketua komite di SMPN 2 Depok, Sleman. Pengumpulan data menggunakan teknik wawancara, observasi dan dokumentasi. Analisis data menggunakan model interaktif dari Miles Huberman yang meliputi langkah-langkah: reduksi data, penyajian data, dan penarikan simpulan. Hasil penelitian menunjukkan bahwa peran guru sebagai teladan ditunjukkan oleh tutur kata, sikap,\u00a0 dan kepribadiannya, seperti sopan santun, disiplin, tanggung jawab, toleransi, jujur, serta kepedulian terhadap peserta didik dan orang lain. Faktor yang mendukung\u00a0 pengembangan karakter peserta didik yaitu adanya komitmen warga sekolah, standar isi kurikulum, kepemimpinan kepala sekolah, kebersamaan. Faktor penghambat pengembangan karakter peserta didik meliputi terbatasnya sumber dana, kurangnya kepedulian orang tua, dan sikap apatis dari beberapa guru dan peserta didik.Kata Kunci: peran guru, keteladanan guru, peserta didik yang berkarakterTHE ROLE OF TEACHERS IN DEVELOPMENT OF THE CHARACTER STUDENTS\u00a0OF STATE JUNIOR HIGH SCHOOL 2 DEPOK SLEMAN\u00a0\u00a0\u00a0\u00a0\u00a0\u00a0\u00a0\u00a0\u00a0\u00a0\u00a0\u00a0\u00a0\u00a0\u00a0\u00a0\u00a0\u00a0\u00a0\u00a0\u00a0\u00a0\u00a0\u00a0\u00a0 \u00a0\u00a0\u00a0\u00a0\u00a0\u00a0\u00a0\u00a0\u00a0\u00a0\u00a0 Abstract: This study aims to reveal the role of teachers as example with in development of the character studets and the factors that influence development of character students of State Junior High School (SMPN) 2 Depok, Sleman. This study used the descriptive qualitative approach. The\u00a0 subjects were the headmaster, headmaster deputies, teachers, studeats, and chairman of the committee of SMPN 2 Depok, Sleman. Techniques used to collect data were interview, observation, and documentation. The data analysis used interactive model of Miles Huberman, following the steps of data reduction, data presentation, and conclusion drawings. The results of the research show the following the role of \u00a0teachers as example must be demonstrated through speech, attitude, and personality, like courtesy, discipline, responsibility, tolerance, honesty, and concern for students and others. The factors that support development of character students include their commitment to the school community, the curriculum standar\u2026", "author" : [ { "dropping-particle" : "", "family" : "Palunga", "given" : "Rina", "non-dropping-particle" : "", "parse-names" : false, "suffix" : "" }, { "dropping-particle" : "", "family" : "Marzuki", "given" : "Marzuki", "non-dropping-particle" : "", "parse-names" : false, "suffix" : "" } ], "container-title" : "Jurnal Pendidikan Karakter", "id" : "ITEM-1", "issue" : "1", "issued" : { "date-parts" : [ [ "2017" ] ] }, "page" : "109-123", "title" : "Peran Guru Dalam Pengembangan Karakter Peserta Didik Di Sekolah Menengah Pertama Negeri 2 Depok Sleman", "type" : "article-journal", "volume" : "8" }, "uris" : [ "http://www.mendeley.com/documents/?uuid=c44ab069-2c96-4571-ac1c-04d34d855e2b" ] } ], "mendeley" : { "formattedCitation" : "(Palunga &amp; Marzuki, 2017)", "plainTextFormattedCitation" : "(Palunga &amp; Marzuki, 2017)", "previouslyFormattedCitation" : "(Palunga &amp; Marzuki, 2017)" }, "properties" : { "noteIndex" : 0 }, "schema" : "https://github.com/citation-style-language/schema/raw/master/csl-citation.json" }</w:instrText>
      </w:r>
      <w:r w:rsidR="00E034BD">
        <w:rPr>
          <w:rFonts w:ascii="Times New Roman" w:eastAsia="Times New Roman" w:hAnsi="Times New Roman" w:cs="Times New Roman"/>
          <w:bCs/>
          <w:color w:val="000000"/>
          <w:sz w:val="24"/>
          <w:szCs w:val="24"/>
        </w:rPr>
        <w:fldChar w:fldCharType="separate"/>
      </w:r>
      <w:r w:rsidR="00E034BD" w:rsidRPr="00E034BD">
        <w:rPr>
          <w:rFonts w:ascii="Times New Roman" w:eastAsia="Times New Roman" w:hAnsi="Times New Roman" w:cs="Times New Roman"/>
          <w:bCs/>
          <w:noProof/>
          <w:color w:val="000000"/>
          <w:sz w:val="24"/>
          <w:szCs w:val="24"/>
        </w:rPr>
        <w:t>(Palunga &amp; Marzuki, 2017)</w:t>
      </w:r>
      <w:r w:rsidR="00E034BD">
        <w:rPr>
          <w:rFonts w:ascii="Times New Roman" w:eastAsia="Times New Roman" w:hAnsi="Times New Roman" w:cs="Times New Roman"/>
          <w:bCs/>
          <w:color w:val="000000"/>
          <w:sz w:val="24"/>
          <w:szCs w:val="24"/>
        </w:rPr>
        <w:fldChar w:fldCharType="end"/>
      </w:r>
      <w:r w:rsidR="00F07E7D">
        <w:rPr>
          <w:rFonts w:ascii="Times New Roman" w:eastAsia="Times New Roman" w:hAnsi="Times New Roman" w:cs="Times New Roman"/>
          <w:bCs/>
          <w:color w:val="000000"/>
          <w:sz w:val="24"/>
          <w:szCs w:val="24"/>
        </w:rPr>
        <w:t xml:space="preserve">. </w:t>
      </w:r>
      <w:r w:rsidRPr="00850134">
        <w:rPr>
          <w:rFonts w:ascii="Times New Roman" w:eastAsia="Times New Roman" w:hAnsi="Times New Roman" w:cs="Times New Roman"/>
          <w:bCs/>
          <w:color w:val="000000"/>
          <w:sz w:val="24"/>
          <w:szCs w:val="24"/>
        </w:rPr>
        <w:t xml:space="preserve">Guru merupakan salah satu komponen penting pendidikan yang harus diperhatikan kualitasnya, karena keberhasilan  proses belajar dan mengajar ditentukan oleh guru. Oleh karena itu peningkatan kualitas, profesionalitas guru wajib menjadi prioritas bagi lembaga pendidikan Muhammdiyah. </w:t>
      </w:r>
    </w:p>
    <w:p w14:paraId="0440889F" w14:textId="77777777" w:rsidR="00A9760D" w:rsidRDefault="00A9760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2742F758" w14:textId="35EDF0ED"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Cepatnya laju kemajuan ilmu pengetahuan dan teknologi, juga telah membawa dampak positif dan negatif. Penyimpangan-penyimpangan mulai banyak terjadi di Negara Indonesia, krisis moral dan krisis kepribadian adalah dua diantara banyak dampak lainnya yang dirasakan oleh masyarakat Indonesia saat </w:t>
      </w:r>
      <w:r w:rsidRPr="00850134">
        <w:rPr>
          <w:rFonts w:ascii="Times New Roman" w:eastAsia="Times New Roman" w:hAnsi="Times New Roman" w:cs="Times New Roman"/>
          <w:bCs/>
          <w:color w:val="000000"/>
          <w:sz w:val="24"/>
          <w:szCs w:val="24"/>
        </w:rPr>
        <w:lastRenderedPageBreak/>
        <w:t>ini. Hal ini tentu menjadi tantangan sekaligus peluang bagi pendidikan Muhammdiyah untuk menguatkan kajian al-islam dan kemuhammadiyahan di lembaga pendidikannya, mulai dari pendidikan dasar sampai ke pendidikan tinggi.</w:t>
      </w:r>
    </w:p>
    <w:p w14:paraId="4F12594E" w14:textId="77777777" w:rsidR="00F07E7D" w:rsidRDefault="00F07E7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59D8598E" w14:textId="122C785E" w:rsidR="00850134" w:rsidRPr="00F07E7D"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F07E7D">
        <w:rPr>
          <w:rFonts w:ascii="Times New Roman" w:eastAsia="Times New Roman" w:hAnsi="Times New Roman" w:cs="Times New Roman"/>
          <w:b/>
          <w:color w:val="000000"/>
          <w:sz w:val="24"/>
          <w:szCs w:val="24"/>
        </w:rPr>
        <w:t>Peluang Tiga Kekuatan Utama Lembaga Pendidikan Muhammdiyah Dalam Menaklukan Tantangan Pendidikan Di Era 4.0</w:t>
      </w:r>
    </w:p>
    <w:p w14:paraId="5BF093DF" w14:textId="77777777"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3765B272" w14:textId="77777777"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Kemampuan Muhammdiyah untuk bertahan dan mengalami perkembangan yang sangat signifikat tentunya tidak terlepas dari kekuatan internal yang dimiliki oleh salah satu organisasi terbesar di Indonesia ini. Kekuatan-kekuatan itu  yang telah membawa Muhammadiyah mampu menjaga eksistensinya ditengah gempuran perkembangan zaman yang diikuti dengan kemajuan ilmu pengetahuan dan teknologi, dan perubahan di semua lini kehidupan manusia. Kekuatan tersebut berupa : Kekuatan Nilai, Kekuatan Sistem dan Kekuatan Orang. Berikut akan dijelaskan mengenai tiga kekuatan Lembaga Pendidikan Muhammdiyah dalam menaklukan tantangan pendidikan di Era 4.0</w:t>
      </w:r>
    </w:p>
    <w:p w14:paraId="3ECF1522"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537B907C" w14:textId="42FEAA11" w:rsidR="00850134" w:rsidRPr="001127BA"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1127BA">
        <w:rPr>
          <w:rFonts w:ascii="Times New Roman" w:eastAsia="Times New Roman" w:hAnsi="Times New Roman" w:cs="Times New Roman"/>
          <w:b/>
          <w:color w:val="000000"/>
          <w:sz w:val="24"/>
          <w:szCs w:val="24"/>
        </w:rPr>
        <w:t xml:space="preserve">Kekuatan Nilai </w:t>
      </w:r>
    </w:p>
    <w:p w14:paraId="78B1AF90"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4662D36B" w14:textId="7E490EE2"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Kekuatan nilai yang dimiliki oleh Muhammdiyah dijadikan sebagai penopang organisasi ini untuk bertumbuh dan mengembangkan gerakannya. Menurut </w:t>
      </w:r>
      <w:r w:rsidR="0096658F">
        <w:rPr>
          <w:rFonts w:ascii="Times New Roman" w:eastAsia="Times New Roman" w:hAnsi="Times New Roman" w:cs="Times New Roman"/>
          <w:bCs/>
          <w:color w:val="000000"/>
          <w:sz w:val="24"/>
          <w:szCs w:val="24"/>
        </w:rPr>
        <w:fldChar w:fldCharType="begin" w:fldLock="1"/>
      </w:r>
      <w:r w:rsidR="00FF0DCB">
        <w:rPr>
          <w:rFonts w:ascii="Times New Roman" w:eastAsia="Times New Roman" w:hAnsi="Times New Roman" w:cs="Times New Roman"/>
          <w:bCs/>
          <w:color w:val="000000"/>
          <w:sz w:val="24"/>
          <w:szCs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"Nursalam, 2016", "given" : "Metode Penelitian", "non-dropping-particle" : "", "parse-names" : false, "suffix" : "" }, { "dropping-particle" : "", "family" : "Fallis", "given" : "a.G", "non-dropping-particle" : "", "parse-names" : false, "suffix" : "" } ], "container-title" : "Journal of Chemical Information and Modeling", "id" : "ITEM-1", "issue" : "9", "issued" : { "date-parts" : [ [ "2013" ] ] }, "page" : "1689-1699", "title" : "Penerpan Nilai Sosial Dalam Pengmbangan Pndidikan Umum", "type" : "article-journal", "volume" : "53" }, "uris" : [ "http://www.mendeley.com/documents/?uuid=51fa576c-32b0-45f4-869b-7d78edddcbff" ] } ], "mendeley" : { "formattedCitation" : "(Nursalam, 2016 &amp; Fallis, 2013)", "plainTextFormattedCitation" : "(Nursalam, 2016 &amp; Fallis, 2013)", "previouslyFormattedCitation" : "(Nursalam, 2016 &amp; Fallis, 2013)" }, "properties" : { "noteIndex" : 0 }, "schema" : "https://github.com/citation-style-language/schema/raw/master/csl-citation.json" }</w:instrText>
      </w:r>
      <w:r w:rsidR="0096658F">
        <w:rPr>
          <w:rFonts w:ascii="Times New Roman" w:eastAsia="Times New Roman" w:hAnsi="Times New Roman" w:cs="Times New Roman"/>
          <w:bCs/>
          <w:color w:val="000000"/>
          <w:sz w:val="24"/>
          <w:szCs w:val="24"/>
        </w:rPr>
        <w:fldChar w:fldCharType="separate"/>
      </w:r>
      <w:r w:rsidR="0096658F" w:rsidRPr="0096658F">
        <w:rPr>
          <w:rFonts w:ascii="Times New Roman" w:eastAsia="Times New Roman" w:hAnsi="Times New Roman" w:cs="Times New Roman"/>
          <w:bCs/>
          <w:noProof/>
          <w:color w:val="000000"/>
          <w:sz w:val="24"/>
          <w:szCs w:val="24"/>
        </w:rPr>
        <w:t>(Nursalam, 2016 &amp; Fallis, 2013)</w:t>
      </w:r>
      <w:r w:rsidR="0096658F">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nilai merupakan Sesuatu yang mempunyai kebermanfaatan, dalam berbagi wujud fisik maupun non fisik. Semua organisasi mempunyai nilai-nilai yang menjadi pegangan dan arahan untuk mencapai kemaksilaman tujuan sebuah organisasi, begitu juga dengan Lembaga Pendidikan Muhammdidayah. Nilai-nilai yang menjadi ciri khas yang dipertahankan oleh organisasi Muhammdiyah berbentuk, nilai keislaman, pembaharu, tanggung jawab, amanah, keteladanan persatuan, dan keterbukaan, serta propetis-humanis. </w:t>
      </w:r>
    </w:p>
    <w:p w14:paraId="585578B3" w14:textId="6621C94C"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Nilai keislaman yang dimiliki oleh organisasi muhammdiyah  menjadi ciri khas sekaligus pondasi bagi lembaga pendidikan Muhammdiyah untuk membentuk generasi islam yang sesungguhnya dan berkemajuan serta memiliki daya saing </w:t>
      </w:r>
      <w:r w:rsidR="00FF0DCB">
        <w:rPr>
          <w:rFonts w:ascii="Times New Roman" w:eastAsia="Times New Roman" w:hAnsi="Times New Roman" w:cs="Times New Roman"/>
          <w:bCs/>
          <w:color w:val="000000"/>
          <w:sz w:val="24"/>
          <w:szCs w:val="24"/>
        </w:rPr>
        <w:fldChar w:fldCharType="begin" w:fldLock="1"/>
      </w:r>
      <w:r w:rsidR="006A0AAB">
        <w:rPr>
          <w:rFonts w:ascii="Times New Roman" w:eastAsia="Times New Roman" w:hAnsi="Times New Roman" w:cs="Times New Roman"/>
          <w:bCs/>
          <w:color w:val="000000"/>
          <w:sz w:val="24"/>
          <w:szCs w:val="24"/>
        </w:rPr>
        <w:instrText>ADDIN CSL_CITATION { "citationItems" : [ { "id" : "ITEM-1", "itemData" : { "abstract" : "This study aims to describe the implementation of internalization of Islamic values in learn- ing activities in the Mathematics Education program FKIP University Of Muhammadiyah Pringsewu Lampung. The type of research is descriptive research, subject is lecturer of Mathematics Education program, data collection technique is observation and data anal- ysis using qualitative descriptive with percentage. The result of this research is the lecturer in internalizing the moral value of Allah SWT belongs to the category of Very Good and the lecturer in internalizing the personal morals including the Good category, with the process done through 3 stages: transformation stage, transaction and value transinternalisasi by using some techniques that is modeling, disciplinary coaching and motivation in learning activities.", "author" : [ { "dropping-particle" : "", "family" : "Nihayati", "given" : "", "non-dropping-particle" : "", "parse-names" : false, "suffix" : "" }, { "dropping-particle" : "", "family" : "Ponandi", "given" : "Ogi", "non-dropping-particle" : "", "parse-names" : false, "suffix" : "" } ], "container-title" : "Journal of Islamic and Muhammadiyah Study", "id" : "ITEM-1", "issue" : "1", "issued" : { "date-parts" : [ [ "2020" ] ] }, "page" : "15-19", "title" : "Internalisasi Nilai-nilai Al-Islam dan Internalization of Muhammadiyah and Islamic", "type" : "article-journal", "volume" : "1" }, "uris" : [ "http://www.mendeley.com/documents/?uuid=f3df7708-31e5-46f6-a048-20962414cd82" ] } ], "mendeley" : { "formattedCitation" : "(Nihayati &amp; Ponandi, 2020)", "plainTextFormattedCitation" : "(Nihayati &amp; Ponandi, 2020)", "previouslyFormattedCitation" : "(Nihayati &amp; Ponandi, 2020)" }, "properties" : { "noteIndex" : 0 }, "schema" : "https://github.com/citation-style-language/schema/raw/master/csl-citation.json" }</w:instrText>
      </w:r>
      <w:r w:rsidR="00FF0DCB">
        <w:rPr>
          <w:rFonts w:ascii="Times New Roman" w:eastAsia="Times New Roman" w:hAnsi="Times New Roman" w:cs="Times New Roman"/>
          <w:bCs/>
          <w:color w:val="000000"/>
          <w:sz w:val="24"/>
          <w:szCs w:val="24"/>
        </w:rPr>
        <w:fldChar w:fldCharType="separate"/>
      </w:r>
      <w:r w:rsidR="00FF0DCB" w:rsidRPr="00FF0DCB">
        <w:rPr>
          <w:rFonts w:ascii="Times New Roman" w:eastAsia="Times New Roman" w:hAnsi="Times New Roman" w:cs="Times New Roman"/>
          <w:bCs/>
          <w:noProof/>
          <w:color w:val="000000"/>
          <w:sz w:val="24"/>
          <w:szCs w:val="24"/>
        </w:rPr>
        <w:t>(Nihayati &amp; Ponandi, 2020)</w:t>
      </w:r>
      <w:r w:rsidR="00FF0DCB">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Melalui pembelajaran Al-Islam Kemuhammdiayahan, akan dibangun pondasi tentang agama islam dan tentang pergerakan Muhammdiyah. Pembelajaran ini bisa menjadi kekuatan bagi Lembaga Pendidikan Muhammadiyah dalam menghadapi perubahan perilaku masyarakat karena perkembangan zaman. Tidak bisa kita pungkiri kemajuan ilmu pengetahuan dan teknologi  informasi di era revolusi 4.0 yang sangat luar biasa canngih telah merubah berbagai tatan kehidupan secara radikal. Dimana munculnya berbagai macam media sosial dan media digital telah menjadi tanda bahwa telah muncul era baru serta model kehidupan yang spektakuler. Antara manusia satu dengan manusia lainnya, di seluluh dunia menjadi lebih mudah melakukan kontak sosial dan komunikasi secara instan tanpa mengenal ruang dan waktu. </w:t>
      </w:r>
    </w:p>
    <w:p w14:paraId="1CB994FB"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62045A25" w14:textId="18924D35"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Artinya batas-batas interaksi yang selama ini belum begitu luas saat ini sudah bisa menjangkau interaksi di berbagai belahan dunia, akibatnya pengaruh-pengaruh negara luar dengan ideologi yang berbeda sangat mudah masuk dan diterima begitu saja oleh masyarakat Indonesia, khususnya kalangan remaja yang memang sedang mencari identitas diri. Disinilah peluang nilai keislaman dalam lembaga pendidikan Muhammadiyah untuk bisa berkontribusi dalam memperkokoh nilai keislaman peserta didik agar mempunyai kemampuan untuk memfilter budaya asing yang membahayakan dan mengacaukan nilai-nilai dasar masyarakat indonesia dengan ideologi pancasila. Oleh karena perlu upaya reaktuliasi AIK di semua tingkat pendidikan Muhammdiyah. Realitas yang terjadi saat ini masih banyak pembelajaran AIK yang dilakukan hanya sebagai formalitas saja, sehingga tidak mampu menghasilkan lulusan sesuai dengan visi dan misi pergerakan Muhammdiyah. Padahal seharusnya  mata pelajaran AIK wajib memiliki  prioritas khusus sebagai benteng moral dan ideologi anak didik </w:t>
      </w:r>
      <w:r w:rsidR="00CB5C38">
        <w:rPr>
          <w:rFonts w:ascii="Times New Roman" w:eastAsia="Times New Roman" w:hAnsi="Times New Roman" w:cs="Times New Roman"/>
          <w:bCs/>
          <w:color w:val="000000"/>
          <w:sz w:val="24"/>
          <w:szCs w:val="24"/>
        </w:rPr>
        <w:fldChar w:fldCharType="begin" w:fldLock="1"/>
      </w:r>
      <w:r w:rsidR="00E034BD">
        <w:rPr>
          <w:rFonts w:ascii="Times New Roman" w:eastAsia="Times New Roman" w:hAnsi="Times New Roman" w:cs="Times New Roman"/>
          <w:bCs/>
          <w:color w:val="000000"/>
          <w:sz w:val="24"/>
          <w:szCs w:val="24"/>
        </w:rPr>
        <w:instrText>ADDIN CSL_CITATION { "citationItems" : [ { "id" : "ITEM-1", "itemData" : { "DOI" : "10.30587/tamaddun.v22i1.2913", "ISSN" : "1693-394X", "abstract" : "Bagai nakhoda kapal, pemimpin universitas memiliki pantai tujuan sebagai ilustrasiyang dituangkan dalam visi dan misi universitas sebagai gambaran konseptual tentang arahtujuan yang diinginkan atau dicita-citakan di masa depan. Melalui pernyataan visi, perguruantinggi dapat memberikan gambaran arah rencana strategis organisasi kepada seluruhstakeholders untuk memenangkan persaingan dan mencapai tujuan. Penelitian inimenggunakan Analisis Konten (Content Analisis) dengan jenis Analisis Penunjukan(Designation Analysis) atau juga disebut dengan (Subject Mater Content Analysis). Temuanpenelitian ini menunjukkan bahwa dari 57 Universitas Muhammadiyah sebagai lokuspenelitian, terdapat 7 kecenderungan konsep tertinggi sebagaimana teranalisis dari pernyataanvisi yang digunakan sebagai berikut: (1) konsep pengembangan catur darma terdapat 43pernyataan (75%), (2) konsep keunggulan terdapat 40 pernyataan (70%), (3) konseppengembangan IPTEK terdapat 28 pernyataan (28%), (4) konsep pengembangan karakterterdapat 9 pernyataan (15,7%), (5) konsep penelitian terdapat 3 pernyataan (5,2%), (6) konseppengabdian masyarakat terdapat 2 pernyataan (3,5%), dan (7) konsep tata kelola terdapat 1pernyataan (1,7%). Diperlukan optimalisasi visi sebagai rencana strategis oleh UniversitasMuhammadiyah khususnya pada konsep penelitian, pengabdian masyarakat dan tata kelolauntuk tercapainya visi Persyarikatan Muhammadiyah dan tujuan serta fungsi pendirianperguruan tinggi sebagaimana Undang-undang Nomor 12 Tahun 2012.", "author" : [ { "dropping-particle" : "", "family" : "Achmad", "given" : "Abdul Kholid", "non-dropping-particle" : "", "parse-names" : false, "suffix" : "" }, { "dropping-particle" : "", "family" : "Sutiah", "given" : "Sutiah", "non-dropping-particle" : "", "parse-names" : false, "suffix" : "" } ], "container-title" : "Tamaddun", "id" : "ITEM-1", "issue" : "1", "issued" : { "date-parts" : [ [ "2020" ] ] }, "page" : "1", "title" : "Analisis Pernyataan Visi Sebagai Rencana Strategis Perguruan Tinggi Muhammadiyah", "type" : "article-journal", "volume" : "22" }, "uris" : [ "http://www.mendeley.com/documents/?uuid=057633ce-bb3a-44e2-9535-0251bcda056f" ] } ], "mendeley" : { "formattedCitation" : "(Achmad &amp; Sutiah, 2020)", "plainTextFormattedCitation" : "(Achmad &amp; Sutiah, 2020)", "previouslyFormattedCitation" : "(Achmad &amp; Sutiah, 2020)" }, "properties" : { "noteIndex" : 0 }, "schema" : "https://github.com/citation-style-language/schema/raw/master/csl-citation.json" }</w:instrText>
      </w:r>
      <w:r w:rsidR="00CB5C38">
        <w:rPr>
          <w:rFonts w:ascii="Times New Roman" w:eastAsia="Times New Roman" w:hAnsi="Times New Roman" w:cs="Times New Roman"/>
          <w:bCs/>
          <w:color w:val="000000"/>
          <w:sz w:val="24"/>
          <w:szCs w:val="24"/>
        </w:rPr>
        <w:fldChar w:fldCharType="separate"/>
      </w:r>
      <w:r w:rsidR="00CB5C38" w:rsidRPr="00CB5C38">
        <w:rPr>
          <w:rFonts w:ascii="Times New Roman" w:eastAsia="Times New Roman" w:hAnsi="Times New Roman" w:cs="Times New Roman"/>
          <w:bCs/>
          <w:noProof/>
          <w:color w:val="000000"/>
          <w:sz w:val="24"/>
          <w:szCs w:val="24"/>
        </w:rPr>
        <w:t>(Achmad &amp; Sutiah, 2020)</w:t>
      </w:r>
      <w:r w:rsidR="00CB5C38">
        <w:rPr>
          <w:rFonts w:ascii="Times New Roman" w:eastAsia="Times New Roman" w:hAnsi="Times New Roman" w:cs="Times New Roman"/>
          <w:bCs/>
          <w:color w:val="000000"/>
          <w:sz w:val="24"/>
          <w:szCs w:val="24"/>
        </w:rPr>
        <w:fldChar w:fldCharType="end"/>
      </w:r>
    </w:p>
    <w:p w14:paraId="703809B6"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5C032597" w14:textId="1695144A"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lastRenderedPageBreak/>
        <w:t xml:space="preserve">Selanjutnya nilai pembaharu juga merupakan nilai unggul yang bisa dimaksimalkan untuk meningkatkan daya saing lembaga-lembaga pendidikan Muhammdiyah. Tenaga pendidik wajib mempunyai keinginan untuk selalu melakukan terobosan-terobosan baru sehingga akan menghasilkan aktifitas pembelajaran yang inovatis. Begitu juga dengan nilai tanggung jawab, amanah, keteladan, keterbukaan dan pemersatu merupakan nilai-nilai khas lembaga pendidikan Muhammdiyah untuk bisa maju lebih unggul dibandingkan dengan lembaga-lembaga pendidikan yang lainnya. Jika semua nilai khusus yang dimiliki oleh lembaga pendidikan Muhammadiyah bisa terealisasi dengan baik maka bukan tidak mungkin nanti suatu saat lembaga pendidikan muhammdiyah yang ada diseluruh penjuru daerah akan menjadi rebutan orang tua dan peserta didik untuk melanjutkan pendidikan mereka. </w:t>
      </w:r>
    </w:p>
    <w:p w14:paraId="7FC5FE20" w14:textId="77777777"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Kekuatan Sistem </w:t>
      </w:r>
    </w:p>
    <w:p w14:paraId="220819E4"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69B2FD85" w14:textId="3EC38981"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Sejak berdirinya, Muhammdiyah memang sudah dikenal sebagai sebuah organisasi yang disebut persyarikatan. Arti persyarikatan menurut </w:t>
      </w:r>
      <w:r w:rsidR="0039205D">
        <w:rPr>
          <w:rFonts w:ascii="Times New Roman" w:eastAsia="Times New Roman" w:hAnsi="Times New Roman" w:cs="Times New Roman"/>
          <w:bCs/>
          <w:color w:val="000000"/>
          <w:sz w:val="24"/>
          <w:szCs w:val="24"/>
        </w:rPr>
        <w:fldChar w:fldCharType="begin" w:fldLock="1"/>
      </w:r>
      <w:r w:rsidR="00B407F1">
        <w:rPr>
          <w:rFonts w:ascii="Times New Roman" w:eastAsia="Times New Roman" w:hAnsi="Times New Roman" w:cs="Times New Roman"/>
          <w:bCs/>
          <w:color w:val="000000"/>
          <w:sz w:val="24"/>
          <w:szCs w:val="24"/>
        </w:rPr>
        <w:instrText>ADDIN CSL_CITATION { "citationItems" : [ { "id" : "ITEM-1", "itemData" : { "author" : [ { "dropping-particle" : "", "family" : "Haedar", "given" : "Nashir", "non-dropping-particle" : "", "parse-names" : false, "suffix" : "" } ], "container-title" : "Suara Muahmmadiyah", "id" : "ITEM-1", "issue" : "Gerakan Maju Hari sosial", "issued" : { "date-parts" : [ [ "2021" ] ] }, "title" : "No Title Tiga Kekuatan Persyarikatan", "type" : "article-journal", "volume" : "Desember" }, "uris" : [ "http://www.mendeley.com/documents/?uuid=6adb2a50-d514-485a-b9cd-95a8d6feef38" ] } ], "mendeley" : { "formattedCitation" : "(Haedar, 2021)", "plainTextFormattedCitation" : "(Haedar, 2021)", "previouslyFormattedCitation" : "(Haedar, 2021)" }, "properties" : { "noteIndex" : 0 }, "schema" : "https://github.com/citation-style-language/schema/raw/master/csl-citation.json" }</w:instrText>
      </w:r>
      <w:r w:rsidR="0039205D">
        <w:rPr>
          <w:rFonts w:ascii="Times New Roman" w:eastAsia="Times New Roman" w:hAnsi="Times New Roman" w:cs="Times New Roman"/>
          <w:bCs/>
          <w:color w:val="000000"/>
          <w:sz w:val="24"/>
          <w:szCs w:val="24"/>
        </w:rPr>
        <w:fldChar w:fldCharType="separate"/>
      </w:r>
      <w:r w:rsidR="0039205D" w:rsidRPr="0039205D">
        <w:rPr>
          <w:rFonts w:ascii="Times New Roman" w:eastAsia="Times New Roman" w:hAnsi="Times New Roman" w:cs="Times New Roman"/>
          <w:bCs/>
          <w:noProof/>
          <w:color w:val="000000"/>
          <w:sz w:val="24"/>
          <w:szCs w:val="24"/>
        </w:rPr>
        <w:t>(Haedar, 2021)</w:t>
      </w:r>
      <w:r w:rsidR="0039205D">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adalah organisasi tempat bersyarikat. Oleh karena itu setiap orang yang sudah berhimpun sebagai anggota Muhammdiyah wajib melibatkan dirinya dalam berbagai kegiatan untuk memajukan persyarikatan. Begitu juga di lembaga pendidikan Muhammdiyah, semua karyawan dan dosen/guru, siswa/mahasiswa wajib mengikat dirinya sebagai sebuah bagian dari sistem yang harus menjalankan tugas dan kewajiban, serta mempunyai jiwa pembaharu yang sesuai dengan visi dan misi persyarikatan. </w:t>
      </w:r>
    </w:p>
    <w:p w14:paraId="4A6AE2EE"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12B4C6BD" w14:textId="7859B69F"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Lembaga pendidikan Muhamdiyah akan mampu bertahan ditengah hantaman perkembangan zaman jika sistem yang dibangun kuat dan kokoh. Artinya bagian-bagian yang ada dalam lembaga pendidikan Muhammdiyah harus mampu menjalankan fungsi Adaptasi, Pencapaian Tujuan, Integrasi, dan Latensi. Seperti yang dikemukakan oleh Talcot Parsons dalam teori fungsionalisme struktural. Dimana Talcot Parsons mengemukakan ada 4  fungsi penting dalam sebuah sistem yang disebutnya sebagai Skema AGIL (Adaptation, Goal attainment, Integration, Latency) </w:t>
      </w:r>
      <w:r w:rsidR="00B407F1">
        <w:rPr>
          <w:rFonts w:ascii="Times New Roman" w:eastAsia="Times New Roman" w:hAnsi="Times New Roman" w:cs="Times New Roman"/>
          <w:bCs/>
          <w:color w:val="000000"/>
          <w:sz w:val="24"/>
          <w:szCs w:val="24"/>
        </w:rPr>
        <w:fldChar w:fldCharType="begin" w:fldLock="1"/>
      </w:r>
      <w:r w:rsidR="004B660E">
        <w:rPr>
          <w:rFonts w:ascii="Times New Roman" w:eastAsia="Times New Roman" w:hAnsi="Times New Roman" w:cs="Times New Roman"/>
          <w:bCs/>
          <w:color w:val="000000"/>
          <w:sz w:val="24"/>
          <w:szCs w:val="24"/>
        </w:rPr>
        <w:instrText>ADDIN CSL_CITATION { "citationItems" : [ { "id" : "ITEM-1", "itemData" : { "ISBN" : "9786236724040", "author" : [ { "dropping-particle" : "", "family" : "Revisi", "given" : "Edisi", "non-dropping-particle" : "", "parse-names" : false, "suffix" : "" }, { "dropping-particle" : "", "family" : "Raho", "given" : "Bernard", "non-dropping-particle" : "", "parse-names" : false, "suffix" : "" } ], "id" : "ITEM-1", "issued" : { "date-parts" : [ [ "2021" ] ] }, "title" : "Teori sosiologi modern", "type" : "book" }, "uris" : [ "http://www.mendeley.com/documents/?uuid=05d59d8e-43ff-4dd1-bdb9-48a8a9c1e7d9" ] } ], "mendeley" : { "formattedCitation" : "(Revisi &amp; Raho, 2021)", "plainTextFormattedCitation" : "(Revisi &amp; Raho, 2021)", "previouslyFormattedCitation" : "(Revisi &amp; Raho, 2021)" }, "properties" : { "noteIndex" : 0 }, "schema" : "https://github.com/citation-style-language/schema/raw/master/csl-citation.json" }</w:instrText>
      </w:r>
      <w:r w:rsidR="00B407F1">
        <w:rPr>
          <w:rFonts w:ascii="Times New Roman" w:eastAsia="Times New Roman" w:hAnsi="Times New Roman" w:cs="Times New Roman"/>
          <w:bCs/>
          <w:color w:val="000000"/>
          <w:sz w:val="24"/>
          <w:szCs w:val="24"/>
        </w:rPr>
        <w:fldChar w:fldCharType="separate"/>
      </w:r>
      <w:r w:rsidR="00B407F1" w:rsidRPr="00B407F1">
        <w:rPr>
          <w:rFonts w:ascii="Times New Roman" w:eastAsia="Times New Roman" w:hAnsi="Times New Roman" w:cs="Times New Roman"/>
          <w:bCs/>
          <w:noProof/>
          <w:color w:val="000000"/>
          <w:sz w:val="24"/>
          <w:szCs w:val="24"/>
        </w:rPr>
        <w:t>(Revisi &amp; Raho, 2021)</w:t>
      </w:r>
      <w:r w:rsidR="00B407F1">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Keberadaan keempat fungsi tersebut  merupakan sebuah keharusan dalam semua sistem </w:t>
      </w:r>
      <w:r w:rsidR="004B660E">
        <w:rPr>
          <w:rFonts w:ascii="Times New Roman" w:eastAsia="Times New Roman" w:hAnsi="Times New Roman" w:cs="Times New Roman"/>
          <w:bCs/>
          <w:color w:val="000000"/>
          <w:sz w:val="24"/>
          <w:szCs w:val="24"/>
        </w:rPr>
        <w:fldChar w:fldCharType="begin" w:fldLock="1"/>
      </w:r>
      <w:r w:rsidR="004B660E">
        <w:rPr>
          <w:rFonts w:ascii="Times New Roman" w:eastAsia="Times New Roman" w:hAnsi="Times New Roman" w:cs="Times New Roman"/>
          <w:bCs/>
          <w:color w:val="000000"/>
          <w:sz w:val="24"/>
          <w:szCs w:val="24"/>
        </w:rPr>
        <w:instrText>ADDIN CSL_CITATION { "citationItems" : [ { "id" : "ITEM-1", "itemData" : { "author" : [ { "dropping-particle" : "", "family" : "Turama", "given" : "", "non-dropping-particle" : "", "parse-names" : false, "suffix" : "" } ], "id" : "ITEM-1", "issued" : { "date-parts" : [ [ "2018" ] ] }, "page" : "58-69", "title" : "Formulasi Teori Fungsionalisme Struktural Talcot Parsons", "type" : "article-journal" }, "uris" : [ "http://www.mendeley.com/documents/?uuid=f2bcf301-6056-4741-90c0-dd0c2ec22b34" ] } ], "mendeley" : { "formattedCitation" : "(Turama, 2018)", "plainTextFormattedCitation" : "(Turama, 2018)", "previouslyFormattedCitation" : "(Turama, 2018)" }, "properties" : { "noteIndex" : 0 }, "schema" : "https://github.com/citation-style-language/schema/raw/master/csl-citation.json" }</w:instrText>
      </w:r>
      <w:r w:rsidR="004B660E">
        <w:rPr>
          <w:rFonts w:ascii="Times New Roman" w:eastAsia="Times New Roman" w:hAnsi="Times New Roman" w:cs="Times New Roman"/>
          <w:bCs/>
          <w:color w:val="000000"/>
          <w:sz w:val="24"/>
          <w:szCs w:val="24"/>
        </w:rPr>
        <w:fldChar w:fldCharType="separate"/>
      </w:r>
      <w:r w:rsidR="004B660E" w:rsidRPr="004B660E">
        <w:rPr>
          <w:rFonts w:ascii="Times New Roman" w:eastAsia="Times New Roman" w:hAnsi="Times New Roman" w:cs="Times New Roman"/>
          <w:bCs/>
          <w:noProof/>
          <w:color w:val="000000"/>
          <w:sz w:val="24"/>
          <w:szCs w:val="24"/>
        </w:rPr>
        <w:t>(Turama, 2018)</w:t>
      </w:r>
      <w:r w:rsidR="004B660E">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Kemampuan untuk bertahan, berkontribusi dan berkompetensi sebuah sistem dalam masyarakat bisa ditentukan oleh 4 fungsi </w:t>
      </w:r>
      <w:r w:rsidR="004B660E">
        <w:rPr>
          <w:rFonts w:ascii="Times New Roman" w:eastAsia="Times New Roman" w:hAnsi="Times New Roman" w:cs="Times New Roman"/>
          <w:bCs/>
          <w:color w:val="000000"/>
          <w:sz w:val="24"/>
          <w:szCs w:val="24"/>
        </w:rPr>
        <w:fldChar w:fldCharType="begin" w:fldLock="1"/>
      </w:r>
      <w:r w:rsidR="007A4FE6">
        <w:rPr>
          <w:rFonts w:ascii="Times New Roman" w:eastAsia="Times New Roman" w:hAnsi="Times New Roman" w:cs="Times New Roman"/>
          <w:bCs/>
          <w:color w:val="000000"/>
          <w:sz w:val="24"/>
          <w:szCs w:val="24"/>
        </w:rPr>
        <w:instrText>ADDIN CSL_CITATION { "citationItems" : [ { "id" : "ITEM-1", "itemData" : { "author" : [ { "dropping-particle" : "", "family" : "George Ritzer", "given" : "Goodman J Douglas", "non-dropping-particle" : "", "parse-names" : false, "suffix" : "" } ], "edition" : "keenam", "id" : "ITEM-1", "issued" : { "date-parts" : [ [ "2004" ] ] }, "publisher" : "Fajar Interpratama Offset", "publisher-place" : "Jakarta", "title" : "Teori Sosiologi Modern", "type" : "book" }, "uris" : [ "http://www.mendeley.com/documents/?uuid=8480856d-3ff1-4c00-92d4-6db14359d616" ] } ], "mendeley" : { "formattedCitation" : "(George Ritzer, 2004)", "plainTextFormattedCitation" : "(George Ritzer, 2004)", "previouslyFormattedCitation" : "(George Ritzer, 2004)" }, "properties" : { "noteIndex" : 0 }, "schema" : "https://github.com/citation-style-language/schema/raw/master/csl-citation.json" }</w:instrText>
      </w:r>
      <w:r w:rsidR="004B660E">
        <w:rPr>
          <w:rFonts w:ascii="Times New Roman" w:eastAsia="Times New Roman" w:hAnsi="Times New Roman" w:cs="Times New Roman"/>
          <w:bCs/>
          <w:color w:val="000000"/>
          <w:sz w:val="24"/>
          <w:szCs w:val="24"/>
        </w:rPr>
        <w:fldChar w:fldCharType="separate"/>
      </w:r>
      <w:r w:rsidR="004B660E" w:rsidRPr="004B660E">
        <w:rPr>
          <w:rFonts w:ascii="Times New Roman" w:eastAsia="Times New Roman" w:hAnsi="Times New Roman" w:cs="Times New Roman"/>
          <w:bCs/>
          <w:noProof/>
          <w:color w:val="000000"/>
          <w:sz w:val="24"/>
          <w:szCs w:val="24"/>
        </w:rPr>
        <w:t>(George Ritzer, 2004)</w:t>
      </w:r>
      <w:r w:rsidR="004B660E">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Begitu juga halnya dengan sistem yang ada di lembaga Pendidikan Muhammdiyah. Kemampuan lembaga untuk beradaptasi dengan kebutuhan masyarakat, dan berbagai perubahan yang terjadi akibat perkembangan ilmu pengetahuan dan teknologi tentu harus ditingkatkan, agar tidak tergilas oleh perkembangan zaman hal ini berkaitan dengan peningkatan sarana dan prasarana lembaga pendidikan muhammdiyah tentunya, peningkatan kualitas dosen, perbaikan kurikulum, peningkatan kualitas lulusan yang memiliki daya saing adalah prioritas yang harus dilakukan, hal ini tentu butuh kerjasama dengan berbagai unsur dan elemen yang menjadi bagian dalam lembaga ini. Tentunya perlu penetapan pencapaian secara berkala agar dapat menentukan langkah-langkah kongkrit untuk pencapaian tujuan lembaga. </w:t>
      </w:r>
    </w:p>
    <w:p w14:paraId="23BCA5A8"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3C38F7F5" w14:textId="01909BFB"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Salah satu permasalah penting yang dihadadapi oleh pendidikan muhammdiyah adalah  perlunya peningkatan kualitas tenaga pendidik atau yang biasa kita sebut dengan tenaga pendidik/guru/dosen. Oleh karena itu penting dilakukan upaya peningkatan kualitas tenaga pendidik, melalui studi lanjut, mengikuti berbagai pelatihan yang relevan untuk peningkatan profesionalitas pendidik, hal ini tentu butuh keseriusan dari lembaga dan perorangan dari tenaga pendidik untuk berintegrasi dalam komitmen persyarikatan untuk membangun dan menjamin  kualitas pendidikan muhammdiyah yang mencerahkan dan berkemajuan</w:t>
      </w:r>
    </w:p>
    <w:p w14:paraId="08E5D053" w14:textId="77777777" w:rsidR="001127BA"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708D4DCA" w14:textId="29712063"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Terakhir, yang tidak kalah pentingnya menurut Talcot Parsons adalah fungsi latensi </w:t>
      </w:r>
      <w:r w:rsidR="007A4FE6">
        <w:rPr>
          <w:rFonts w:ascii="Times New Roman" w:eastAsia="Times New Roman" w:hAnsi="Times New Roman" w:cs="Times New Roman"/>
          <w:bCs/>
          <w:color w:val="000000"/>
          <w:sz w:val="24"/>
          <w:szCs w:val="24"/>
        </w:rPr>
        <w:fldChar w:fldCharType="begin" w:fldLock="1"/>
      </w:r>
      <w:r w:rsidR="00CB5C38">
        <w:rPr>
          <w:rFonts w:ascii="Times New Roman" w:eastAsia="Times New Roman" w:hAnsi="Times New Roman" w:cs="Times New Roman"/>
          <w:bCs/>
          <w:color w:val="000000"/>
          <w:sz w:val="24"/>
          <w:szCs w:val="24"/>
        </w:rPr>
        <w:instrText>ADDIN CSL_CITATION { "citationItems" : [ { "id" : "ITEM-1", "itemData" : { "author" : [ { "dropping-particle" : "", "family" : "Andi Haris", "given" : "", "non-dropping-particle" : "", "parse-names" : false, "suffix" : "" } ], "edition" : "Ke 1", "editor" : [ { "dropping-particle" : "", "family" : "LeutikaPrio", "given" : "", "non-dropping-particle" : "", "parse-names" : false, "suffix" : "" } ], "id" : "ITEM-1", "issued" : { "date-parts" : [ [ "2020" ] ] }, "number-of-pages" : "127", "publisher" : "LeutikaPrio", "publisher-place" : "Yogyakarta", "title" : "Teori Sosiologi Modern", "type" : "book" }, "uris" : [ "http://www.mendeley.com/documents/?uuid=cdea76f0-663a-45cf-9600-14fe62340a83" ] } ], "mendeley" : { "formattedCitation" : "(Andi Haris, 2020)", "plainTextFormattedCitation" : "(Andi Haris, 2020)", "previouslyFormattedCitation" : "(Andi Haris, 2020)" }, "properties" : { "noteIndex" : 0 }, "schema" : "https://github.com/citation-style-language/schema/raw/master/csl-citation.json" }</w:instrText>
      </w:r>
      <w:r w:rsidR="007A4FE6">
        <w:rPr>
          <w:rFonts w:ascii="Times New Roman" w:eastAsia="Times New Roman" w:hAnsi="Times New Roman" w:cs="Times New Roman"/>
          <w:bCs/>
          <w:color w:val="000000"/>
          <w:sz w:val="24"/>
          <w:szCs w:val="24"/>
        </w:rPr>
        <w:fldChar w:fldCharType="separate"/>
      </w:r>
      <w:r w:rsidR="007A4FE6" w:rsidRPr="007A4FE6">
        <w:rPr>
          <w:rFonts w:ascii="Times New Roman" w:eastAsia="Times New Roman" w:hAnsi="Times New Roman" w:cs="Times New Roman"/>
          <w:bCs/>
          <w:noProof/>
          <w:color w:val="000000"/>
          <w:sz w:val="24"/>
          <w:szCs w:val="24"/>
        </w:rPr>
        <w:t>(Andi Haris, 2020)</w:t>
      </w:r>
      <w:r w:rsidR="007A4FE6">
        <w:rPr>
          <w:rFonts w:ascii="Times New Roman" w:eastAsia="Times New Roman" w:hAnsi="Times New Roman" w:cs="Times New Roman"/>
          <w:bCs/>
          <w:color w:val="000000"/>
          <w:sz w:val="24"/>
          <w:szCs w:val="24"/>
        </w:rPr>
        <w:fldChar w:fldCharType="end"/>
      </w:r>
      <w:r w:rsidRPr="00850134">
        <w:rPr>
          <w:rFonts w:ascii="Times New Roman" w:eastAsia="Times New Roman" w:hAnsi="Times New Roman" w:cs="Times New Roman"/>
          <w:bCs/>
          <w:color w:val="000000"/>
          <w:sz w:val="24"/>
          <w:szCs w:val="24"/>
        </w:rPr>
        <w:t xml:space="preserve">. Sebuah sistem harus melakukan upaya perbaikan pola, penyempurnaan pola dan motivasi-motivasi untuk menjaga kestabilan dan sebagai langkah perbaikan kedepannya, oleh karena itu dalam hal ini tentunya lembaga pendidikan Muhammdiyah sudah selayaknya melakukan riset berkala untuk mengetahui </w:t>
      </w:r>
      <w:r w:rsidRPr="00850134">
        <w:rPr>
          <w:rFonts w:ascii="Times New Roman" w:eastAsia="Times New Roman" w:hAnsi="Times New Roman" w:cs="Times New Roman"/>
          <w:bCs/>
          <w:color w:val="000000"/>
          <w:sz w:val="24"/>
          <w:szCs w:val="24"/>
        </w:rPr>
        <w:lastRenderedPageBreak/>
        <w:t xml:space="preserve">kelemahan-kelemahan dari lembaga pendidikan Muhammdiyah, riset ini bisa melibatkan pihak eksternal sehingga akan menghindari pendapat subyektif. Temuan-temuan riset nantinya dapat digunakan oleh lembaga pendidikan Muhammdiyah sebagai bahan evaluasi dan melakukan fungsi latensi dengan baik. </w:t>
      </w:r>
    </w:p>
    <w:p w14:paraId="689C324C" w14:textId="77777777" w:rsidR="004842FD" w:rsidRDefault="004842F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4FDD5D8C" w14:textId="77777777" w:rsidR="004842FD" w:rsidRDefault="004842F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308BE182" w14:textId="4B427708" w:rsidR="00850134" w:rsidRP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850134">
        <w:rPr>
          <w:rFonts w:ascii="Times New Roman" w:eastAsia="Times New Roman" w:hAnsi="Times New Roman" w:cs="Times New Roman"/>
          <w:b/>
          <w:color w:val="000000"/>
          <w:sz w:val="24"/>
          <w:szCs w:val="24"/>
        </w:rPr>
        <w:t>Kekuatan Orang</w:t>
      </w:r>
    </w:p>
    <w:p w14:paraId="1BB90557" w14:textId="240E8B03" w:rsidR="004842FD"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 xml:space="preserve">Salah satu ciri khas Muhammdiyah tersimbol dalam perilaku orang/anggota persyarikatannya yang terkenal memiliki sifat dan perilaku ikhlas, rendah hati, bersahaja serta mengutamakan kepentingan organisasi melalui jiwa irfani atau ihsan yang mempunyai kemampuan untuk menyikapi permasalahan sosial, budaya, politik, ekonomi dan semua masalah kehidupan dengan cara berdialog dan berdiskusi bersama anggota persyarikatan, sehingga akan mendapatkan solusi terbaik untuk penyelesaian masalah yang terjadi dalam masyarakat. Kekuatan orang menjadi salah satu poin penting lembaga pendidikan Muhammdiyah untuk  bertahan dan berkembang. </w:t>
      </w:r>
    </w:p>
    <w:p w14:paraId="5CF7B29A" w14:textId="77777777" w:rsidR="004842FD" w:rsidRDefault="004842FD"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23E2B7BA" w14:textId="05154307" w:rsidR="00850134" w:rsidRDefault="00850134"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850134">
        <w:rPr>
          <w:rFonts w:ascii="Times New Roman" w:eastAsia="Times New Roman" w:hAnsi="Times New Roman" w:cs="Times New Roman"/>
          <w:bCs/>
          <w:color w:val="000000"/>
          <w:sz w:val="24"/>
          <w:szCs w:val="24"/>
        </w:rPr>
        <w:t>Kekuatan orang yang dimiliki oleh lembaga pendidikan Muhammdiyah perlu selalu diberi nutrisi untuk peningkatan kualitas dan daya saingnya. Kualitas keruhanian juga menjadi poin penting di lembaga pendidikan Muhammdiyah. Dimana orang-orang yang bergabung dalam persyarikatan wajib mempunyai sikap dan perilaku yang lebih mengedepankan hati dan rasa. Hal ini tentu tidak akan muncul dengan sendirinya ketika seseorang sudah mempunyai kartu anggota muhammdiyah, sikap ini perlu dilatih melalui kegiatan persyarikatan, misalnya dalam Baitul Arqom karyawan, tenaga pendidikan, dan pejabat struktural yang ada di lembaga pendidikan Muhammdiyah. Karena bagian-bagian inilah yang akan memberikan dan menularkan ketauladanan kepada peserta didik dan masyarakat pada umumnya.</w:t>
      </w:r>
    </w:p>
    <w:p w14:paraId="3A92D692" w14:textId="77777777" w:rsidR="001127BA" w:rsidRPr="00850134" w:rsidRDefault="001127BA" w:rsidP="008501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0F8E9832" w14:textId="77777777" w:rsidR="009A43E7" w:rsidRPr="00850134"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850134">
        <w:rPr>
          <w:rFonts w:ascii="Times New Roman" w:eastAsia="Times New Roman" w:hAnsi="Times New Roman" w:cs="Times New Roman"/>
          <w:b/>
          <w:color w:val="000000"/>
          <w:sz w:val="24"/>
          <w:szCs w:val="24"/>
        </w:rPr>
        <w:t xml:space="preserve">KESIMPULAN </w:t>
      </w:r>
    </w:p>
    <w:p w14:paraId="68DDFD0E" w14:textId="77777777" w:rsidR="001127BA" w:rsidRDefault="001127BA" w:rsidP="001127BA">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Dari hasil pembahasan dapat disimpulkan bahwa ;</w:t>
      </w:r>
    </w:p>
    <w:p w14:paraId="2741F51A" w14:textId="77777777" w:rsidR="001127BA" w:rsidRDefault="001127BA" w:rsidP="001127BA">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Lembaga Pendidikan Muhammdiyah mempunyai tiga kekuatan utama dalam menaklukan tantangan pendidikan di era 4.0 yaitu :</w:t>
      </w:r>
    </w:p>
    <w:p w14:paraId="2864B951" w14:textId="77777777" w:rsidR="001127BA" w:rsidRPr="0056585A" w:rsidRDefault="001127BA" w:rsidP="001127BA">
      <w:pPr>
        <w:pStyle w:val="NoSpacing"/>
        <w:numPr>
          <w:ilvl w:val="0"/>
          <w:numId w:val="2"/>
        </w:numPr>
        <w:jc w:val="both"/>
        <w:rPr>
          <w:rFonts w:ascii="Times New Roman" w:hAnsi="Times New Roman" w:cs="Times New Roman"/>
          <w:color w:val="000000"/>
          <w:spacing w:val="15"/>
          <w:sz w:val="24"/>
          <w:szCs w:val="24"/>
          <w:bdr w:val="none" w:sz="0" w:space="0" w:color="auto" w:frame="1"/>
          <w:shd w:val="clear" w:color="auto" w:fill="FFFFFF"/>
        </w:rPr>
      </w:pPr>
      <w:r>
        <w:rPr>
          <w:rStyle w:val="a"/>
          <w:rFonts w:ascii="Times New Roman" w:hAnsi="Times New Roman" w:cs="Times New Roman"/>
          <w:color w:val="000000"/>
          <w:spacing w:val="15"/>
          <w:sz w:val="24"/>
          <w:szCs w:val="24"/>
          <w:bdr w:val="none" w:sz="0" w:space="0" w:color="auto" w:frame="1"/>
          <w:shd w:val="clear" w:color="auto" w:fill="FFFFFF"/>
        </w:rPr>
        <w:t xml:space="preserve">Kekuatan nilai. </w:t>
      </w:r>
      <w:r>
        <w:rPr>
          <w:rFonts w:ascii="Times New Roman" w:eastAsia="Times New Roman" w:hAnsi="Times New Roman" w:cs="Times New Roman"/>
          <w:sz w:val="24"/>
          <w:szCs w:val="24"/>
        </w:rPr>
        <w:t xml:space="preserve">Nilai-nilai yang menjadi ciri khas yang dipertahankan oleh organisasi Muhammdiyah berbentuk, nilai keislaman, pembaharu, tanggung jawab, amanah, keteladanan persatuan, dan keterbukaan. Semua nilai ini jika realisasikan dengan baik akan membuat lembaga pendidikan Muhammdiyah memiliki keunggulan yang berbeda dengan lembaga pendidikan lainnya, karena semua nilai yang dikembangkan berdasarkan Al-Qur’an dan Sunnah Nabi yang </w:t>
      </w:r>
      <w:r w:rsidRPr="008C361F">
        <w:rPr>
          <w:rFonts w:ascii="Times New Roman" w:eastAsia="Times New Roman" w:hAnsi="Times New Roman" w:cs="Times New Roman"/>
          <w:i/>
          <w:iCs/>
          <w:sz w:val="24"/>
          <w:szCs w:val="24"/>
        </w:rPr>
        <w:t>Maqbullah</w:t>
      </w:r>
    </w:p>
    <w:p w14:paraId="3B262E38" w14:textId="77777777" w:rsidR="001127BA" w:rsidRPr="00B376CB" w:rsidRDefault="001127BA" w:rsidP="001127BA">
      <w:pPr>
        <w:pStyle w:val="NoSpacing"/>
        <w:numPr>
          <w:ilvl w:val="0"/>
          <w:numId w:val="2"/>
        </w:numPr>
        <w:jc w:val="both"/>
        <w:rPr>
          <w:rFonts w:ascii="Times New Roman" w:hAnsi="Times New Roman" w:cs="Times New Roman"/>
          <w:color w:val="000000"/>
          <w:spacing w:val="15"/>
          <w:sz w:val="24"/>
          <w:szCs w:val="24"/>
          <w:bdr w:val="none" w:sz="0" w:space="0" w:color="auto" w:frame="1"/>
          <w:shd w:val="clear" w:color="auto" w:fill="FFFFFF"/>
        </w:rPr>
      </w:pPr>
      <w:r>
        <w:rPr>
          <w:rFonts w:ascii="Times New Roman" w:eastAsia="Times New Roman" w:hAnsi="Times New Roman" w:cs="Times New Roman"/>
          <w:sz w:val="24"/>
          <w:szCs w:val="24"/>
        </w:rPr>
        <w:t>Kekuatan sistem. Sejak berdiri Muhammdiyah memang sudah dikenal sebagai sebuah organisasi yang disebut sebagai persyarikatan. Artinya bagian-bagian yang ada dalam lembaga pendidikan Muhammdiyah harus mampu menjalankan fungsi Adaptasi, Pencapaian Tujuan, Integrasi, dan Latensi. Seperti yang dikemukakan oleh Talcot Parsons dalam teori fungsionalisme struktural</w:t>
      </w:r>
      <w:r>
        <w:rPr>
          <w:rFonts w:ascii="Times New Roman" w:hAnsi="Times New Roman"/>
          <w:noProof/>
          <w:sz w:val="24"/>
          <w:szCs w:val="24"/>
          <w:lang w:eastAsia="id-ID"/>
        </w:rPr>
        <w:t xml:space="preserve">. Jika keempat fungsi tersebut bisa berjalan dengan baik maka lembaga pendidikan Muhammdiyah akan mampu bertahan dan berkembang serta berkontribusi ditengah perubahan yang terjadi saat ini. </w:t>
      </w:r>
    </w:p>
    <w:p w14:paraId="42C7F35C" w14:textId="77777777" w:rsidR="001127BA" w:rsidRPr="00B376CB" w:rsidRDefault="001127BA" w:rsidP="001127BA">
      <w:pPr>
        <w:pStyle w:val="NoSpacing"/>
        <w:numPr>
          <w:ilvl w:val="0"/>
          <w:numId w:val="2"/>
        </w:numPr>
        <w:jc w:val="both"/>
        <w:rPr>
          <w:rStyle w:val="a"/>
          <w:rFonts w:ascii="Times New Roman" w:hAnsi="Times New Roman" w:cs="Times New Roman"/>
          <w:color w:val="000000"/>
          <w:spacing w:val="15"/>
          <w:sz w:val="24"/>
          <w:szCs w:val="24"/>
          <w:bdr w:val="none" w:sz="0" w:space="0" w:color="auto" w:frame="1"/>
          <w:shd w:val="clear" w:color="auto" w:fill="FFFFFF"/>
        </w:rPr>
      </w:pPr>
      <w:r w:rsidRPr="00B376CB">
        <w:rPr>
          <w:rFonts w:ascii="Times New Roman" w:eastAsia="Times New Roman" w:hAnsi="Times New Roman" w:cs="Times New Roman"/>
          <w:sz w:val="24"/>
          <w:szCs w:val="24"/>
        </w:rPr>
        <w:t>Kekuatan Orang. Salah satu ciri khas Muhammdiyah tersimbol dalam perilaku orang/anggota persyarikatannya yang terkenal memiliki sifat dan perilaku ikhlas, rendah hati, bersahaja serta mengutamakan kepentingan organisasi melalui jiwa irfani atau ihsan yang mempunyai kemampuan untuk menyikapi permasalahan sosial, budaya, politik, ekonomi dan semua masalah kehidupan dengan cara berdialog dan berdiskusi bersama anggota persyarikatan, sehingga akan mendapatkan solusi terbaik untuk penyelesaian masalah yang terjadi dalam masyarakat. Kekuatan orang menjadi</w:t>
      </w:r>
      <w:r>
        <w:rPr>
          <w:rFonts w:ascii="Times New Roman" w:eastAsia="Times New Roman" w:hAnsi="Times New Roman" w:cs="Times New Roman"/>
          <w:sz w:val="24"/>
          <w:szCs w:val="24"/>
        </w:rPr>
        <w:t xml:space="preserve"> juga menjadi</w:t>
      </w:r>
      <w:r w:rsidRPr="00B376CB">
        <w:rPr>
          <w:rFonts w:ascii="Times New Roman" w:eastAsia="Times New Roman" w:hAnsi="Times New Roman" w:cs="Times New Roman"/>
          <w:sz w:val="24"/>
          <w:szCs w:val="24"/>
        </w:rPr>
        <w:t xml:space="preserve"> salah satu poin penting lembaga pendidikan Muhammdiyah untuk  bertahan dan berkembang. </w:t>
      </w:r>
    </w:p>
    <w:p w14:paraId="552B130B" w14:textId="77777777"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0867239" w14:textId="57F455B7" w:rsidR="009A43E7"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UCAPAN TERIMAKASIH</w:t>
      </w:r>
    </w:p>
    <w:p w14:paraId="0D2B7763" w14:textId="77777777" w:rsidR="0011225B" w:rsidRDefault="0011225B" w:rsidP="0011225B">
      <w:pPr>
        <w:pStyle w:val="NoSpacing"/>
        <w:jc w:val="both"/>
        <w:rPr>
          <w:rFonts w:ascii="Times New Roman" w:hAnsi="Times New Roman" w:cs="Times New Roman"/>
          <w:sz w:val="24"/>
          <w:szCs w:val="24"/>
        </w:rPr>
      </w:pPr>
    </w:p>
    <w:p w14:paraId="516B32CD" w14:textId="125976B3" w:rsidR="0011225B" w:rsidRPr="0004717F" w:rsidRDefault="0011225B" w:rsidP="0011225B">
      <w:pPr>
        <w:pStyle w:val="NoSpacing"/>
        <w:jc w:val="both"/>
        <w:rPr>
          <w:rStyle w:val="a"/>
          <w:rFonts w:ascii="Times New Roman" w:hAnsi="Times New Roman" w:cs="Times New Roman"/>
          <w:color w:val="000000"/>
          <w:spacing w:val="15"/>
          <w:sz w:val="24"/>
          <w:szCs w:val="24"/>
          <w:bdr w:val="none" w:sz="0" w:space="0" w:color="auto" w:frame="1"/>
          <w:shd w:val="clear" w:color="auto" w:fill="FFFFFF"/>
        </w:rPr>
      </w:pPr>
      <w:r w:rsidRPr="0004717F">
        <w:rPr>
          <w:rFonts w:ascii="Times New Roman" w:hAnsi="Times New Roman" w:cs="Times New Roman"/>
          <w:sz w:val="24"/>
          <w:szCs w:val="24"/>
        </w:rPr>
        <w:t>Puji dan syukur saya panjatkan kepada Tuhan Yang Maha Esa, karena atas berkat dan rahmat-Nya, saya dapat menyelesaikan artikel dengan judul “</w:t>
      </w:r>
      <w:r w:rsidRPr="0004717F">
        <w:rPr>
          <w:rStyle w:val="a"/>
          <w:rFonts w:ascii="Times New Roman" w:hAnsi="Times New Roman" w:cs="Times New Roman"/>
          <w:color w:val="000000"/>
          <w:spacing w:val="15"/>
          <w:sz w:val="24"/>
          <w:szCs w:val="24"/>
          <w:bdr w:val="none" w:sz="0" w:space="0" w:color="auto" w:frame="1"/>
          <w:shd w:val="clear" w:color="auto" w:fill="FFFFFF"/>
        </w:rPr>
        <w:t>Tiga Kekuatan Utama Lembaga Pendidikan Muhammdiyah Dalam Menaklukan Tantangan Pendidikan Di Era 4.0</w:t>
      </w:r>
    </w:p>
    <w:p w14:paraId="1888D5A4" w14:textId="77777777" w:rsidR="0011225B" w:rsidRPr="0004717F" w:rsidRDefault="0011225B" w:rsidP="0011225B">
      <w:pPr>
        <w:jc w:val="both"/>
        <w:rPr>
          <w:rFonts w:ascii="Times New Roman" w:hAnsi="Times New Roman" w:cs="Times New Roman"/>
          <w:sz w:val="24"/>
          <w:szCs w:val="24"/>
        </w:rPr>
      </w:pPr>
      <w:r w:rsidRPr="0004717F">
        <w:rPr>
          <w:rFonts w:ascii="Times New Roman" w:hAnsi="Times New Roman" w:cs="Times New Roman"/>
          <w:sz w:val="24"/>
          <w:szCs w:val="24"/>
        </w:rPr>
        <w:t xml:space="preserve">”. Selesainya artikle ini tidak terlepas dari bantuan beberapa pihak. Oleh sebab itu pada kesempatan ini penulisa mengucapkan terima kasih kepada : </w:t>
      </w:r>
    </w:p>
    <w:p w14:paraId="5478AF05" w14:textId="77777777" w:rsidR="0011225B" w:rsidRPr="0004717F" w:rsidRDefault="0011225B" w:rsidP="0011225B">
      <w:pPr>
        <w:pStyle w:val="ListParagraph"/>
        <w:numPr>
          <w:ilvl w:val="0"/>
          <w:numId w:val="3"/>
        </w:numPr>
        <w:spacing w:after="0" w:line="240" w:lineRule="auto"/>
        <w:jc w:val="both"/>
        <w:rPr>
          <w:rFonts w:ascii="Times New Roman" w:hAnsi="Times New Roman" w:cs="Times New Roman"/>
          <w:sz w:val="24"/>
          <w:szCs w:val="24"/>
        </w:rPr>
      </w:pPr>
      <w:r w:rsidRPr="0004717F">
        <w:rPr>
          <w:rFonts w:ascii="Times New Roman" w:hAnsi="Times New Roman" w:cs="Times New Roman"/>
          <w:sz w:val="24"/>
          <w:szCs w:val="24"/>
        </w:rPr>
        <w:t>Bapak/Ibu Rekan Dosen di Program Studi Sosiologi Universitas Muhammadiyah Bengkulu</w:t>
      </w:r>
    </w:p>
    <w:p w14:paraId="34DF46BB" w14:textId="55FC7A02" w:rsidR="0011225B" w:rsidRDefault="0011225B" w:rsidP="0011225B">
      <w:pPr>
        <w:pStyle w:val="ListParagraph"/>
        <w:numPr>
          <w:ilvl w:val="0"/>
          <w:numId w:val="3"/>
        </w:numPr>
        <w:spacing w:after="0" w:line="240" w:lineRule="auto"/>
        <w:jc w:val="both"/>
        <w:rPr>
          <w:rFonts w:ascii="Times New Roman" w:hAnsi="Times New Roman" w:cs="Times New Roman"/>
          <w:sz w:val="24"/>
          <w:szCs w:val="24"/>
        </w:rPr>
      </w:pPr>
      <w:r w:rsidRPr="0004717F">
        <w:rPr>
          <w:rFonts w:ascii="Times New Roman" w:hAnsi="Times New Roman" w:cs="Times New Roman"/>
          <w:sz w:val="24"/>
          <w:szCs w:val="24"/>
        </w:rPr>
        <w:t xml:space="preserve">Pengelola Jurnal dan semua TIM Ilmu Sosial dan Pendidikan JISIP </w:t>
      </w:r>
    </w:p>
    <w:p w14:paraId="51E193FD" w14:textId="77777777" w:rsidR="00893A35" w:rsidRPr="0004717F" w:rsidRDefault="00893A35" w:rsidP="00893A35">
      <w:pPr>
        <w:pStyle w:val="ListParagraph"/>
        <w:spacing w:after="0" w:line="240" w:lineRule="auto"/>
        <w:jc w:val="both"/>
        <w:rPr>
          <w:rFonts w:ascii="Times New Roman" w:hAnsi="Times New Roman" w:cs="Times New Roman"/>
          <w:sz w:val="24"/>
          <w:szCs w:val="24"/>
        </w:rPr>
      </w:pPr>
    </w:p>
    <w:p w14:paraId="1E1696BC" w14:textId="530C5BE7" w:rsidR="0011225B" w:rsidRPr="0004717F" w:rsidRDefault="0011225B" w:rsidP="0011225B">
      <w:pPr>
        <w:jc w:val="both"/>
        <w:rPr>
          <w:rFonts w:ascii="Times New Roman" w:hAnsi="Times New Roman" w:cs="Times New Roman"/>
          <w:sz w:val="24"/>
          <w:szCs w:val="24"/>
        </w:rPr>
      </w:pPr>
      <w:r w:rsidRPr="0004717F">
        <w:rPr>
          <w:rFonts w:ascii="Times New Roman" w:hAnsi="Times New Roman" w:cs="Times New Roman"/>
          <w:sz w:val="24"/>
          <w:szCs w:val="24"/>
        </w:rPr>
        <w:t xml:space="preserve">Penulis menyadari dalam penulisan karya tulis ilmiah ini masih terdapat kekurangan, untuk itu diharapkan kritik dan saran yang membangun untuk dapat menyempurnakan </w:t>
      </w:r>
      <w:r w:rsidR="00E00D41">
        <w:rPr>
          <w:rFonts w:ascii="Times New Roman" w:hAnsi="Times New Roman" w:cs="Times New Roman"/>
          <w:sz w:val="24"/>
          <w:szCs w:val="24"/>
        </w:rPr>
        <w:t>artikel ini</w:t>
      </w:r>
    </w:p>
    <w:p w14:paraId="63A16184" w14:textId="77777777" w:rsidR="0011225B" w:rsidRPr="0004717F" w:rsidRDefault="0011225B" w:rsidP="0011225B">
      <w:pPr>
        <w:rPr>
          <w:rFonts w:ascii="Times New Roman" w:hAnsi="Times New Roman" w:cs="Times New Roman"/>
          <w:sz w:val="24"/>
          <w:szCs w:val="24"/>
        </w:rPr>
      </w:pPr>
      <w:r w:rsidRPr="0004717F">
        <w:rPr>
          <w:rFonts w:ascii="Times New Roman" w:hAnsi="Times New Roman" w:cs="Times New Roman"/>
          <w:sz w:val="24"/>
          <w:szCs w:val="24"/>
        </w:rPr>
        <w:t xml:space="preserve">Akhir kata, penulis mengucapkan terima kasih dan semoga karya tulis ilmiah ini dapat bermanfaat bagi semua pihak yang membutuhkan. </w:t>
      </w:r>
    </w:p>
    <w:p w14:paraId="41270023" w14:textId="77777777" w:rsidR="0011225B" w:rsidRPr="0004717F" w:rsidRDefault="0011225B" w:rsidP="0011225B">
      <w:pPr>
        <w:ind w:left="5760" w:firstLine="720"/>
        <w:rPr>
          <w:rFonts w:ascii="Times New Roman" w:hAnsi="Times New Roman" w:cs="Times New Roman"/>
          <w:sz w:val="24"/>
          <w:szCs w:val="24"/>
        </w:rPr>
      </w:pPr>
      <w:r w:rsidRPr="0004717F">
        <w:rPr>
          <w:rFonts w:ascii="Times New Roman" w:hAnsi="Times New Roman" w:cs="Times New Roman"/>
          <w:sz w:val="24"/>
          <w:szCs w:val="24"/>
        </w:rPr>
        <w:t xml:space="preserve">Bengkulu, Januari 2023 </w:t>
      </w:r>
    </w:p>
    <w:p w14:paraId="103D09DF" w14:textId="77777777" w:rsidR="0011225B" w:rsidRPr="0004717F" w:rsidRDefault="0011225B" w:rsidP="0011225B">
      <w:pPr>
        <w:ind w:left="5760" w:firstLine="720"/>
        <w:rPr>
          <w:rFonts w:ascii="Times New Roman" w:hAnsi="Times New Roman" w:cs="Times New Roman"/>
          <w:sz w:val="24"/>
          <w:szCs w:val="24"/>
        </w:rPr>
      </w:pPr>
    </w:p>
    <w:p w14:paraId="10B06A9C" w14:textId="77777777" w:rsidR="0011225B" w:rsidRPr="0004717F" w:rsidRDefault="0011225B" w:rsidP="0011225B">
      <w:pPr>
        <w:ind w:left="5760" w:firstLine="720"/>
        <w:rPr>
          <w:rFonts w:ascii="Times New Roman" w:hAnsi="Times New Roman" w:cs="Times New Roman"/>
          <w:sz w:val="24"/>
          <w:szCs w:val="24"/>
        </w:rPr>
      </w:pPr>
    </w:p>
    <w:p w14:paraId="5AF697CB" w14:textId="77777777" w:rsidR="0011225B" w:rsidRPr="0004717F" w:rsidRDefault="0011225B" w:rsidP="0011225B">
      <w:pPr>
        <w:ind w:left="5760" w:firstLine="720"/>
        <w:rPr>
          <w:rFonts w:ascii="Times New Roman" w:hAnsi="Times New Roman" w:cs="Times New Roman"/>
          <w:sz w:val="24"/>
          <w:szCs w:val="24"/>
        </w:rPr>
      </w:pPr>
      <w:r w:rsidRPr="0004717F">
        <w:rPr>
          <w:rFonts w:ascii="Times New Roman" w:hAnsi="Times New Roman" w:cs="Times New Roman"/>
          <w:sz w:val="24"/>
          <w:szCs w:val="24"/>
        </w:rPr>
        <w:t xml:space="preserve">Penulis </w:t>
      </w:r>
    </w:p>
    <w:p w14:paraId="538932B5" w14:textId="77777777" w:rsidR="0011225B" w:rsidRDefault="0011225B" w:rsidP="001122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357DCF7B" w14:textId="77777777" w:rsidR="00C13408" w:rsidRDefault="00C13408" w:rsidP="00C134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AC0286D" w14:textId="77777777" w:rsidR="009A43E7"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9743591" w14:textId="08009A1C" w:rsidR="009A43E7" w:rsidRDefault="009A43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3BE3B479" w14:textId="4EC82F6D" w:rsidR="00A9760D" w:rsidRPr="00A9760D" w:rsidRDefault="00A9760D">
      <w:pPr>
        <w:pStyle w:val="NormalWeb"/>
        <w:ind w:left="480" w:hanging="480"/>
        <w:divId w:val="909775751"/>
        <w:rPr>
          <w:noProof/>
        </w:rPr>
      </w:pPr>
      <w:r>
        <w:rPr>
          <w:rFonts w:eastAsia="Times New Roman"/>
          <w:color w:val="000000"/>
        </w:rPr>
        <w:fldChar w:fldCharType="begin" w:fldLock="1"/>
      </w:r>
      <w:r>
        <w:rPr>
          <w:rFonts w:eastAsia="Times New Roman"/>
          <w:color w:val="000000"/>
        </w:rPr>
        <w:instrText xml:space="preserve">ADDIN Mendeley Bibliography CSL_BIBLIOGRAPHY </w:instrText>
      </w:r>
      <w:r>
        <w:rPr>
          <w:rFonts w:eastAsia="Times New Roman"/>
          <w:color w:val="000000"/>
        </w:rPr>
        <w:fldChar w:fldCharType="separate"/>
      </w:r>
      <w:r w:rsidRPr="00A9760D">
        <w:rPr>
          <w:noProof/>
        </w:rPr>
        <w:t xml:space="preserve">Achmad, A. K., &amp; Sutiah, S. (2020). Analisis Pernyataan Visi Sebagai Rencana Strategis Perguruan Tinggi Muhammadiyah. </w:t>
      </w:r>
      <w:r w:rsidRPr="00A9760D">
        <w:rPr>
          <w:i/>
          <w:iCs/>
          <w:noProof/>
        </w:rPr>
        <w:t>Tamaddun</w:t>
      </w:r>
      <w:r w:rsidRPr="00A9760D">
        <w:rPr>
          <w:noProof/>
        </w:rPr>
        <w:t xml:space="preserve">, </w:t>
      </w:r>
      <w:r w:rsidRPr="00A9760D">
        <w:rPr>
          <w:i/>
          <w:iCs/>
          <w:noProof/>
        </w:rPr>
        <w:t>22</w:t>
      </w:r>
      <w:r w:rsidRPr="00A9760D">
        <w:rPr>
          <w:noProof/>
        </w:rPr>
        <w:t>(1), 1. https://doi.org/10.30587/tamaddun.v22i1.2913</w:t>
      </w:r>
    </w:p>
    <w:p w14:paraId="298F55C2" w14:textId="77777777" w:rsidR="00A9760D" w:rsidRPr="00A9760D" w:rsidRDefault="00A9760D">
      <w:pPr>
        <w:pStyle w:val="NormalWeb"/>
        <w:ind w:left="480" w:hanging="480"/>
        <w:divId w:val="909775751"/>
        <w:rPr>
          <w:noProof/>
        </w:rPr>
      </w:pPr>
      <w:r w:rsidRPr="00A9760D">
        <w:rPr>
          <w:noProof/>
        </w:rPr>
        <w:t xml:space="preserve">Ali, M. (2016). Membedah Tujuan Pendidikan Muhammadiyah. </w:t>
      </w:r>
      <w:r w:rsidRPr="00A9760D">
        <w:rPr>
          <w:i/>
          <w:iCs/>
          <w:noProof/>
        </w:rPr>
        <w:t>Profetika: Jurnal Studi Islam</w:t>
      </w:r>
      <w:r w:rsidRPr="00A9760D">
        <w:rPr>
          <w:noProof/>
        </w:rPr>
        <w:t xml:space="preserve">, </w:t>
      </w:r>
      <w:r w:rsidRPr="00A9760D">
        <w:rPr>
          <w:i/>
          <w:iCs/>
          <w:noProof/>
        </w:rPr>
        <w:t>17</w:t>
      </w:r>
      <w:r w:rsidRPr="00A9760D">
        <w:rPr>
          <w:noProof/>
        </w:rPr>
        <w:t>(01), 43–56. https://doi.org/10.23917/profetika.v17i01.2099</w:t>
      </w:r>
    </w:p>
    <w:p w14:paraId="7AD9B81C" w14:textId="77777777" w:rsidR="00A9760D" w:rsidRPr="00A9760D" w:rsidRDefault="00A9760D">
      <w:pPr>
        <w:pStyle w:val="NormalWeb"/>
        <w:ind w:left="480" w:hanging="480"/>
        <w:divId w:val="909775751"/>
        <w:rPr>
          <w:noProof/>
        </w:rPr>
      </w:pPr>
      <w:r w:rsidRPr="00A9760D">
        <w:rPr>
          <w:noProof/>
        </w:rPr>
        <w:t xml:space="preserve">Andi Haris. (2020). </w:t>
      </w:r>
      <w:r w:rsidRPr="00A9760D">
        <w:rPr>
          <w:i/>
          <w:iCs/>
          <w:noProof/>
        </w:rPr>
        <w:t>Teori Sosiologi Modern</w:t>
      </w:r>
      <w:r w:rsidRPr="00A9760D">
        <w:rPr>
          <w:noProof/>
        </w:rPr>
        <w:t xml:space="preserve"> (LeutikaPrio, Ed.; Ke 1). LeutikaPrio.</w:t>
      </w:r>
    </w:p>
    <w:p w14:paraId="0D78F2B3" w14:textId="77777777" w:rsidR="00A9760D" w:rsidRPr="00A9760D" w:rsidRDefault="00A9760D" w:rsidP="00FE63DE">
      <w:pPr>
        <w:pStyle w:val="NormalWeb"/>
        <w:ind w:left="480" w:hanging="480"/>
        <w:jc w:val="both"/>
        <w:divId w:val="909775751"/>
        <w:rPr>
          <w:noProof/>
        </w:rPr>
      </w:pPr>
      <w:r w:rsidRPr="00A9760D">
        <w:rPr>
          <w:noProof/>
        </w:rPr>
        <w:t xml:space="preserve">Anis, A. (2019). Muhammadiyah Dalam Penyebaran Islam. </w:t>
      </w:r>
      <w:r w:rsidRPr="00A9760D">
        <w:rPr>
          <w:i/>
          <w:iCs/>
          <w:noProof/>
        </w:rPr>
        <w:t>Jurnal Mimbar: Media Intelektual Muslim Dan Bimbingan Rohani</w:t>
      </w:r>
      <w:r w:rsidRPr="00A9760D">
        <w:rPr>
          <w:noProof/>
        </w:rPr>
        <w:t xml:space="preserve">, </w:t>
      </w:r>
      <w:r w:rsidRPr="00A9760D">
        <w:rPr>
          <w:i/>
          <w:iCs/>
          <w:noProof/>
        </w:rPr>
        <w:t>5</w:t>
      </w:r>
      <w:r w:rsidRPr="00A9760D">
        <w:rPr>
          <w:noProof/>
        </w:rPr>
        <w:t>(2), 65–80. https://doi.org/10.47435/mimbar.v1i1.279</w:t>
      </w:r>
    </w:p>
    <w:p w14:paraId="74037F7C" w14:textId="77777777" w:rsidR="00A9760D" w:rsidRPr="00A9760D" w:rsidRDefault="00A9760D" w:rsidP="00FE63DE">
      <w:pPr>
        <w:pStyle w:val="NormalWeb"/>
        <w:ind w:left="480" w:hanging="480"/>
        <w:jc w:val="both"/>
        <w:divId w:val="909775751"/>
        <w:rPr>
          <w:noProof/>
        </w:rPr>
      </w:pPr>
      <w:r w:rsidRPr="00A9760D">
        <w:rPr>
          <w:noProof/>
        </w:rPr>
        <w:t xml:space="preserve">Faruq, U. Al. (2020). Peluang Dan Tantangan Pendidikan Muhammadiyah Di Era 4.0. </w:t>
      </w:r>
      <w:r w:rsidRPr="00A9760D">
        <w:rPr>
          <w:i/>
          <w:iCs/>
          <w:noProof/>
        </w:rPr>
        <w:t>Ar-Risalah: Media Keislaman, Pendidikan Dan Hukum Islam</w:t>
      </w:r>
      <w:r w:rsidRPr="00A9760D">
        <w:rPr>
          <w:noProof/>
        </w:rPr>
        <w:t xml:space="preserve">, </w:t>
      </w:r>
      <w:r w:rsidRPr="00A9760D">
        <w:rPr>
          <w:i/>
          <w:iCs/>
          <w:noProof/>
        </w:rPr>
        <w:t>XVIII</w:t>
      </w:r>
      <w:r w:rsidRPr="00A9760D">
        <w:rPr>
          <w:noProof/>
        </w:rPr>
        <w:t>(1), 13–30.</w:t>
      </w:r>
    </w:p>
    <w:p w14:paraId="453EBCAC" w14:textId="77777777" w:rsidR="00A9760D" w:rsidRPr="00A9760D" w:rsidRDefault="00A9760D" w:rsidP="00FE63DE">
      <w:pPr>
        <w:pStyle w:val="NormalWeb"/>
        <w:ind w:left="480" w:hanging="480"/>
        <w:jc w:val="both"/>
        <w:divId w:val="909775751"/>
        <w:rPr>
          <w:noProof/>
        </w:rPr>
      </w:pPr>
      <w:r w:rsidRPr="00A9760D">
        <w:rPr>
          <w:noProof/>
        </w:rPr>
        <w:t xml:space="preserve">Febriana, L., Studi, P., Agama, P., Fakultas, I., Islam, A., &amp; Muhammadiyah, U. (2020). Pendidikan Muhammadiyah Antara Cita dan Fakta di Sekolah DasarMuhammadiyah I Kota Bengkulu \. </w:t>
      </w:r>
      <w:r w:rsidRPr="00A9760D">
        <w:rPr>
          <w:i/>
          <w:iCs/>
          <w:noProof/>
        </w:rPr>
        <w:t>Al-Bahtsu</w:t>
      </w:r>
      <w:r w:rsidRPr="00A9760D">
        <w:rPr>
          <w:noProof/>
        </w:rPr>
        <w:t xml:space="preserve">, </w:t>
      </w:r>
      <w:r w:rsidRPr="00A9760D">
        <w:rPr>
          <w:i/>
          <w:iCs/>
          <w:noProof/>
        </w:rPr>
        <w:t>5</w:t>
      </w:r>
      <w:r w:rsidRPr="00A9760D">
        <w:rPr>
          <w:noProof/>
        </w:rPr>
        <w:t>(1), 56–63.</w:t>
      </w:r>
    </w:p>
    <w:p w14:paraId="12D8D972" w14:textId="77777777" w:rsidR="00A9760D" w:rsidRPr="00A9760D" w:rsidRDefault="00A9760D" w:rsidP="00FE63DE">
      <w:pPr>
        <w:pStyle w:val="NormalWeb"/>
        <w:ind w:left="480" w:hanging="480"/>
        <w:jc w:val="both"/>
        <w:divId w:val="909775751"/>
        <w:rPr>
          <w:noProof/>
        </w:rPr>
      </w:pPr>
      <w:r w:rsidRPr="00A9760D">
        <w:rPr>
          <w:noProof/>
        </w:rPr>
        <w:t xml:space="preserve">George Ritzer, G. J. D. (2004). </w:t>
      </w:r>
      <w:r w:rsidRPr="00A9760D">
        <w:rPr>
          <w:i/>
          <w:iCs/>
          <w:noProof/>
        </w:rPr>
        <w:t>Teori Sosiologi Modern</w:t>
      </w:r>
      <w:r w:rsidRPr="00A9760D">
        <w:rPr>
          <w:noProof/>
        </w:rPr>
        <w:t xml:space="preserve"> (keenam). Fajar Interpratama Offset.</w:t>
      </w:r>
    </w:p>
    <w:p w14:paraId="241A9E6B" w14:textId="77777777" w:rsidR="00A9760D" w:rsidRPr="00A9760D" w:rsidRDefault="00A9760D" w:rsidP="00FE63DE">
      <w:pPr>
        <w:pStyle w:val="NormalWeb"/>
        <w:ind w:left="480" w:hanging="480"/>
        <w:jc w:val="both"/>
        <w:divId w:val="909775751"/>
        <w:rPr>
          <w:noProof/>
        </w:rPr>
      </w:pPr>
      <w:r w:rsidRPr="00A9760D">
        <w:rPr>
          <w:noProof/>
        </w:rPr>
        <w:lastRenderedPageBreak/>
        <w:t xml:space="preserve">Haedar, N. (2021). No Title Tiga Kekuatan Persyarikatan. </w:t>
      </w:r>
      <w:r w:rsidRPr="00A9760D">
        <w:rPr>
          <w:i/>
          <w:iCs/>
          <w:noProof/>
        </w:rPr>
        <w:t>Suara Muahmmadiyah</w:t>
      </w:r>
      <w:r w:rsidRPr="00A9760D">
        <w:rPr>
          <w:noProof/>
        </w:rPr>
        <w:t xml:space="preserve">, </w:t>
      </w:r>
      <w:r w:rsidRPr="00A9760D">
        <w:rPr>
          <w:i/>
          <w:iCs/>
          <w:noProof/>
        </w:rPr>
        <w:t>Desember</w:t>
      </w:r>
      <w:r w:rsidRPr="00A9760D">
        <w:rPr>
          <w:noProof/>
        </w:rPr>
        <w:t>(Gerakan Maju Hari sosial).</w:t>
      </w:r>
    </w:p>
    <w:p w14:paraId="2C3C2499" w14:textId="77777777" w:rsidR="00A9760D" w:rsidRPr="00A9760D" w:rsidRDefault="00A9760D" w:rsidP="00FE63DE">
      <w:pPr>
        <w:pStyle w:val="NormalWeb"/>
        <w:ind w:left="480" w:hanging="480"/>
        <w:jc w:val="both"/>
        <w:divId w:val="909775751"/>
        <w:rPr>
          <w:noProof/>
        </w:rPr>
      </w:pPr>
      <w:r w:rsidRPr="00A9760D">
        <w:rPr>
          <w:noProof/>
        </w:rPr>
        <w:t xml:space="preserve">Huda, S., &amp; Kusumawati, D. (2019). Muhammadiyah Sebagai Gerakan Pendidikan. </w:t>
      </w:r>
      <w:r w:rsidRPr="00A9760D">
        <w:rPr>
          <w:i/>
          <w:iCs/>
          <w:noProof/>
        </w:rPr>
        <w:t>Tarlim : Jurnal Pendidikan Agama Islam</w:t>
      </w:r>
      <w:r w:rsidRPr="00A9760D">
        <w:rPr>
          <w:noProof/>
        </w:rPr>
        <w:t xml:space="preserve">, </w:t>
      </w:r>
      <w:r w:rsidRPr="00A9760D">
        <w:rPr>
          <w:i/>
          <w:iCs/>
          <w:noProof/>
        </w:rPr>
        <w:t>2</w:t>
      </w:r>
      <w:r w:rsidRPr="00A9760D">
        <w:rPr>
          <w:noProof/>
        </w:rPr>
        <w:t>(2), 163. https://doi.org/10.32528/tarlim.v2i2.2607</w:t>
      </w:r>
    </w:p>
    <w:p w14:paraId="1A54BE20" w14:textId="77777777" w:rsidR="00A9760D" w:rsidRPr="00A9760D" w:rsidRDefault="00A9760D" w:rsidP="00FE63DE">
      <w:pPr>
        <w:pStyle w:val="NormalWeb"/>
        <w:ind w:left="480" w:hanging="480"/>
        <w:jc w:val="both"/>
        <w:divId w:val="909775751"/>
        <w:rPr>
          <w:noProof/>
        </w:rPr>
      </w:pPr>
      <w:r w:rsidRPr="00A9760D">
        <w:rPr>
          <w:noProof/>
        </w:rPr>
        <w:t xml:space="preserve">Judrah, M. (2020). Muhammadiyah; Konsep Pendidikan, Usaha-Usaha dalam Bidang Pendidikan, Perkembangan dan Tokoh-Tokoh. </w:t>
      </w:r>
      <w:r w:rsidRPr="00A9760D">
        <w:rPr>
          <w:i/>
          <w:iCs/>
          <w:noProof/>
        </w:rPr>
        <w:t>Jurnal Al-Qalam: Jurnal Kajian Islam &amp; Pendidikan</w:t>
      </w:r>
      <w:r w:rsidRPr="00A9760D">
        <w:rPr>
          <w:noProof/>
        </w:rPr>
        <w:t xml:space="preserve">, </w:t>
      </w:r>
      <w:r w:rsidRPr="00A9760D">
        <w:rPr>
          <w:i/>
          <w:iCs/>
          <w:noProof/>
        </w:rPr>
        <w:t>6</w:t>
      </w:r>
      <w:r w:rsidRPr="00A9760D">
        <w:rPr>
          <w:noProof/>
        </w:rPr>
        <w:t>(2), 108–121. https://doi.org/10.47435/al-qalam.v6i2.170</w:t>
      </w:r>
    </w:p>
    <w:p w14:paraId="400EA279" w14:textId="77777777" w:rsidR="00A9760D" w:rsidRPr="00A9760D" w:rsidRDefault="00A9760D" w:rsidP="00FE63DE">
      <w:pPr>
        <w:pStyle w:val="NormalWeb"/>
        <w:ind w:left="480" w:hanging="480"/>
        <w:jc w:val="both"/>
        <w:divId w:val="909775751"/>
        <w:rPr>
          <w:noProof/>
        </w:rPr>
      </w:pPr>
      <w:r w:rsidRPr="00A9760D">
        <w:rPr>
          <w:noProof/>
        </w:rPr>
        <w:t xml:space="preserve">Nihayati, &amp; Ponandi, O. (2020). Internalisasi Nilai-nilai Al-Islam dan Internalization of Muhammadiyah and Islamic. </w:t>
      </w:r>
      <w:r w:rsidRPr="00A9760D">
        <w:rPr>
          <w:i/>
          <w:iCs/>
          <w:noProof/>
        </w:rPr>
        <w:t>Journal of Islamic and Muhammadiyah Study</w:t>
      </w:r>
      <w:r w:rsidRPr="00A9760D">
        <w:rPr>
          <w:noProof/>
        </w:rPr>
        <w:t xml:space="preserve">, </w:t>
      </w:r>
      <w:r w:rsidRPr="00A9760D">
        <w:rPr>
          <w:i/>
          <w:iCs/>
          <w:noProof/>
        </w:rPr>
        <w:t>1</w:t>
      </w:r>
      <w:r w:rsidRPr="00A9760D">
        <w:rPr>
          <w:noProof/>
        </w:rPr>
        <w:t>(1), 15–19.</w:t>
      </w:r>
    </w:p>
    <w:p w14:paraId="0C7BD56D" w14:textId="77777777" w:rsidR="00A9760D" w:rsidRPr="00A9760D" w:rsidRDefault="00A9760D" w:rsidP="00FE63DE">
      <w:pPr>
        <w:pStyle w:val="NormalWeb"/>
        <w:ind w:left="480" w:hanging="480"/>
        <w:jc w:val="both"/>
        <w:divId w:val="909775751"/>
        <w:rPr>
          <w:noProof/>
        </w:rPr>
      </w:pPr>
      <w:r w:rsidRPr="00A9760D">
        <w:rPr>
          <w:noProof/>
        </w:rPr>
        <w:t xml:space="preserve">Nursalam, 2016, M. P., &amp; Fallis, a. . (2013). Penerpan Nilai Sosial Dalam Pengmbangan Pndidikan Umum. </w:t>
      </w:r>
      <w:r w:rsidRPr="00A9760D">
        <w:rPr>
          <w:i/>
          <w:iCs/>
          <w:noProof/>
        </w:rPr>
        <w:t>Journal of Chemical Information and Modeling</w:t>
      </w:r>
      <w:r w:rsidRPr="00A9760D">
        <w:rPr>
          <w:noProof/>
        </w:rPr>
        <w:t xml:space="preserve">, </w:t>
      </w:r>
      <w:r w:rsidRPr="00A9760D">
        <w:rPr>
          <w:i/>
          <w:iCs/>
          <w:noProof/>
        </w:rPr>
        <w:t>53</w:t>
      </w:r>
      <w:r w:rsidRPr="00A9760D">
        <w:rPr>
          <w:noProof/>
        </w:rPr>
        <w:t>(9), 1689–1699.</w:t>
      </w:r>
    </w:p>
    <w:p w14:paraId="05B7656F" w14:textId="77777777" w:rsidR="00A9760D" w:rsidRPr="00A9760D" w:rsidRDefault="00A9760D" w:rsidP="00FE63DE">
      <w:pPr>
        <w:pStyle w:val="NormalWeb"/>
        <w:ind w:left="480" w:hanging="480"/>
        <w:jc w:val="both"/>
        <w:divId w:val="909775751"/>
        <w:rPr>
          <w:noProof/>
        </w:rPr>
      </w:pPr>
      <w:r w:rsidRPr="00A9760D">
        <w:rPr>
          <w:noProof/>
        </w:rPr>
        <w:t xml:space="preserve">Palunga, R., &amp; Marzuki, M. (2017). Peran Guru Dalam Pengembangan Karakter Peserta Didik Di Sekolah Menengah Pertama Negeri 2 Depok Sleman. </w:t>
      </w:r>
      <w:r w:rsidRPr="00A9760D">
        <w:rPr>
          <w:i/>
          <w:iCs/>
          <w:noProof/>
        </w:rPr>
        <w:t>Jurnal Pendidikan Karakter</w:t>
      </w:r>
      <w:r w:rsidRPr="00A9760D">
        <w:rPr>
          <w:noProof/>
        </w:rPr>
        <w:t xml:space="preserve">, </w:t>
      </w:r>
      <w:r w:rsidRPr="00A9760D">
        <w:rPr>
          <w:i/>
          <w:iCs/>
          <w:noProof/>
        </w:rPr>
        <w:t>8</w:t>
      </w:r>
      <w:r w:rsidRPr="00A9760D">
        <w:rPr>
          <w:noProof/>
        </w:rPr>
        <w:t>(1), 109–123. https://doi.org/10.21831/jpk.v7i1.20858</w:t>
      </w:r>
    </w:p>
    <w:p w14:paraId="67BAF497" w14:textId="77777777" w:rsidR="00A9760D" w:rsidRPr="00A9760D" w:rsidRDefault="00A9760D" w:rsidP="00FE63DE">
      <w:pPr>
        <w:pStyle w:val="NormalWeb"/>
        <w:ind w:left="480" w:hanging="480"/>
        <w:jc w:val="both"/>
        <w:divId w:val="909775751"/>
        <w:rPr>
          <w:noProof/>
        </w:rPr>
      </w:pPr>
      <w:r w:rsidRPr="00A9760D">
        <w:rPr>
          <w:noProof/>
        </w:rPr>
        <w:t xml:space="preserve">Revisi, E., &amp; Raho, B. (2021). </w:t>
      </w:r>
      <w:r w:rsidRPr="00A9760D">
        <w:rPr>
          <w:i/>
          <w:iCs/>
          <w:noProof/>
        </w:rPr>
        <w:t>Teori sosiologi modern</w:t>
      </w:r>
      <w:r w:rsidRPr="00A9760D">
        <w:rPr>
          <w:noProof/>
        </w:rPr>
        <w:t>.</w:t>
      </w:r>
    </w:p>
    <w:p w14:paraId="0A463793" w14:textId="77777777" w:rsidR="00A9760D" w:rsidRPr="00A9760D" w:rsidRDefault="00A9760D" w:rsidP="00FE63DE">
      <w:pPr>
        <w:pStyle w:val="NormalWeb"/>
        <w:ind w:left="480" w:hanging="480"/>
        <w:jc w:val="both"/>
        <w:divId w:val="909775751"/>
        <w:rPr>
          <w:noProof/>
        </w:rPr>
      </w:pPr>
      <w:r w:rsidRPr="00A9760D">
        <w:rPr>
          <w:noProof/>
        </w:rPr>
        <w:t xml:space="preserve">Rusydi, S. R. (2016). Peran Muhammadiyah Konsep pendidikan dan Tokoh. </w:t>
      </w:r>
      <w:r w:rsidRPr="00A9760D">
        <w:rPr>
          <w:i/>
          <w:iCs/>
          <w:noProof/>
        </w:rPr>
        <w:t>Tarbawi</w:t>
      </w:r>
      <w:r w:rsidRPr="00A9760D">
        <w:rPr>
          <w:noProof/>
        </w:rPr>
        <w:t xml:space="preserve">, </w:t>
      </w:r>
      <w:r w:rsidRPr="00A9760D">
        <w:rPr>
          <w:i/>
          <w:iCs/>
          <w:noProof/>
        </w:rPr>
        <w:t>Vol. 1</w:t>
      </w:r>
      <w:r w:rsidRPr="00A9760D">
        <w:rPr>
          <w:noProof/>
        </w:rPr>
        <w:t>(2), 139–148.</w:t>
      </w:r>
    </w:p>
    <w:p w14:paraId="42CEB966" w14:textId="77777777" w:rsidR="00A9760D" w:rsidRPr="00A9760D" w:rsidRDefault="00A9760D" w:rsidP="00FE63DE">
      <w:pPr>
        <w:pStyle w:val="NormalWeb"/>
        <w:ind w:left="480" w:hanging="480"/>
        <w:jc w:val="both"/>
        <w:divId w:val="909775751"/>
        <w:rPr>
          <w:noProof/>
        </w:rPr>
      </w:pPr>
      <w:r w:rsidRPr="00A9760D">
        <w:rPr>
          <w:noProof/>
        </w:rPr>
        <w:t xml:space="preserve">Turama. (2018). </w:t>
      </w:r>
      <w:r w:rsidRPr="00A9760D">
        <w:rPr>
          <w:i/>
          <w:iCs/>
          <w:noProof/>
        </w:rPr>
        <w:t>Formulasi Teori Fungsionalisme Struktural Talcot Parsons</w:t>
      </w:r>
      <w:r w:rsidRPr="00A9760D">
        <w:rPr>
          <w:noProof/>
        </w:rPr>
        <w:t>. 58–69.</w:t>
      </w:r>
    </w:p>
    <w:p w14:paraId="0FAB6456" w14:textId="77777777" w:rsidR="00A9760D" w:rsidRPr="00A9760D" w:rsidRDefault="00A9760D" w:rsidP="00FE63DE">
      <w:pPr>
        <w:pStyle w:val="NormalWeb"/>
        <w:ind w:left="480" w:hanging="480"/>
        <w:jc w:val="both"/>
        <w:divId w:val="909775751"/>
        <w:rPr>
          <w:noProof/>
        </w:rPr>
      </w:pPr>
      <w:r w:rsidRPr="00A9760D">
        <w:rPr>
          <w:noProof/>
        </w:rPr>
        <w:t xml:space="preserve">Zarro, M. (2020). Muhammadiyah Sebagai Gerakan Islam Dan Pendidikan. </w:t>
      </w:r>
      <w:r w:rsidRPr="00A9760D">
        <w:rPr>
          <w:i/>
          <w:iCs/>
          <w:noProof/>
        </w:rPr>
        <w:t>FACTUM: Jurnal Sejarah Dan Pendidikan Sejarah</w:t>
      </w:r>
      <w:r w:rsidRPr="00A9760D">
        <w:rPr>
          <w:noProof/>
        </w:rPr>
        <w:t xml:space="preserve">, </w:t>
      </w:r>
      <w:r w:rsidRPr="00A9760D">
        <w:rPr>
          <w:i/>
          <w:iCs/>
          <w:noProof/>
        </w:rPr>
        <w:t>9</w:t>
      </w:r>
      <w:r w:rsidRPr="00A9760D">
        <w:rPr>
          <w:noProof/>
        </w:rPr>
        <w:t>(1), 61–66. https://doi.org/10.17509/factum.v9i1.21503</w:t>
      </w:r>
    </w:p>
    <w:p w14:paraId="1A24EB48" w14:textId="6066473F" w:rsidR="001127BA" w:rsidRDefault="00A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1127BA">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4803" w14:textId="77777777" w:rsidR="00456F01" w:rsidRDefault="00456F01">
      <w:pPr>
        <w:spacing w:after="0" w:line="240" w:lineRule="auto"/>
      </w:pPr>
      <w:r>
        <w:separator/>
      </w:r>
    </w:p>
  </w:endnote>
  <w:endnote w:type="continuationSeparator" w:id="0">
    <w:p w14:paraId="5F6B57A7" w14:textId="77777777" w:rsidR="00456F01" w:rsidRDefault="0045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5CB7" w14:textId="77777777" w:rsidR="009A43E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08C7">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8C54" w14:textId="35679C2B" w:rsidR="009A43E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08C7">
      <w:rPr>
        <w:noProof/>
        <w:color w:val="000000"/>
      </w:rPr>
      <w:t>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4D1E6D53" w14:textId="77777777" w:rsidR="009A43E7" w:rsidRDefault="009A43E7">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5C23" w14:textId="77777777" w:rsidR="009A43E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08C7">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2166" w14:textId="77777777" w:rsidR="00456F01" w:rsidRDefault="00456F01">
      <w:pPr>
        <w:spacing w:after="0" w:line="240" w:lineRule="auto"/>
      </w:pPr>
      <w:r>
        <w:separator/>
      </w:r>
    </w:p>
  </w:footnote>
  <w:footnote w:type="continuationSeparator" w:id="0">
    <w:p w14:paraId="73AC62C2" w14:textId="77777777" w:rsidR="00456F01" w:rsidRDefault="0045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18B4" w14:textId="77777777" w:rsidR="009A43E7"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461C" w14:textId="77777777" w:rsidR="009A43E7"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F17" w14:textId="77777777" w:rsidR="009A43E7"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14:paraId="4FDD147C" w14:textId="77777777" w:rsidR="009A43E7"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6F67BC8D" w14:textId="77777777" w:rsidR="009A43E7"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79B94F73" w14:textId="77777777" w:rsidR="009A43E7"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37CCF"/>
    <w:multiLevelType w:val="multilevel"/>
    <w:tmpl w:val="E2A0B1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605D33"/>
    <w:multiLevelType w:val="hybridMultilevel"/>
    <w:tmpl w:val="F1A26EB6"/>
    <w:lvl w:ilvl="0" w:tplc="20244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7242B"/>
    <w:multiLevelType w:val="hybridMultilevel"/>
    <w:tmpl w:val="1A56C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359955">
    <w:abstractNumId w:val="0"/>
  </w:num>
  <w:num w:numId="2" w16cid:durableId="277836577">
    <w:abstractNumId w:val="1"/>
  </w:num>
  <w:num w:numId="3" w16cid:durableId="62345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E7"/>
    <w:rsid w:val="0011225B"/>
    <w:rsid w:val="001127BA"/>
    <w:rsid w:val="00131A23"/>
    <w:rsid w:val="0039205D"/>
    <w:rsid w:val="00406546"/>
    <w:rsid w:val="00456F01"/>
    <w:rsid w:val="00457494"/>
    <w:rsid w:val="004842FD"/>
    <w:rsid w:val="004B660E"/>
    <w:rsid w:val="005B5C32"/>
    <w:rsid w:val="005D1078"/>
    <w:rsid w:val="00674277"/>
    <w:rsid w:val="00674688"/>
    <w:rsid w:val="006A0AAB"/>
    <w:rsid w:val="007508C7"/>
    <w:rsid w:val="007620B0"/>
    <w:rsid w:val="00783B97"/>
    <w:rsid w:val="007A4FE6"/>
    <w:rsid w:val="00850134"/>
    <w:rsid w:val="00893A35"/>
    <w:rsid w:val="009600B2"/>
    <w:rsid w:val="0096658F"/>
    <w:rsid w:val="009A43E7"/>
    <w:rsid w:val="00A00267"/>
    <w:rsid w:val="00A9760D"/>
    <w:rsid w:val="00B407F1"/>
    <w:rsid w:val="00B76168"/>
    <w:rsid w:val="00C13408"/>
    <w:rsid w:val="00CB5C38"/>
    <w:rsid w:val="00D440AD"/>
    <w:rsid w:val="00DB35B0"/>
    <w:rsid w:val="00E00D41"/>
    <w:rsid w:val="00E034BD"/>
    <w:rsid w:val="00E203FB"/>
    <w:rsid w:val="00EC5865"/>
    <w:rsid w:val="00F07E7D"/>
    <w:rsid w:val="00F42F71"/>
    <w:rsid w:val="00FE63DE"/>
    <w:rsid w:val="00FF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2461"/>
  <w15:docId w15:val="{85D2E472-9C2D-4E96-A760-831E4864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a">
    <w:name w:val="a"/>
    <w:basedOn w:val="DefaultParagraphFont"/>
    <w:rsid w:val="007508C7"/>
  </w:style>
  <w:style w:type="paragraph" w:styleId="NoSpacing">
    <w:name w:val="No Spacing"/>
    <w:uiPriority w:val="1"/>
    <w:qFormat/>
    <w:rsid w:val="007508C7"/>
    <w:pPr>
      <w:spacing w:after="0" w:line="240" w:lineRule="auto"/>
    </w:pPr>
    <w:rPr>
      <w:rFonts w:asciiTheme="minorHAnsi" w:eastAsiaTheme="minorHAnsi" w:hAnsiTheme="minorHAnsi" w:cstheme="minorBidi"/>
    </w:rPr>
  </w:style>
  <w:style w:type="paragraph" w:styleId="ListParagraph">
    <w:name w:val="List Paragraph"/>
    <w:basedOn w:val="Normal"/>
    <w:uiPriority w:val="34"/>
    <w:qFormat/>
    <w:rsid w:val="00A00267"/>
    <w:pPr>
      <w:ind w:left="720"/>
      <w:contextualSpacing/>
    </w:pPr>
  </w:style>
  <w:style w:type="paragraph" w:styleId="NormalWeb">
    <w:name w:val="Normal (Web)"/>
    <w:basedOn w:val="Normal"/>
    <w:uiPriority w:val="99"/>
    <w:unhideWhenUsed/>
    <w:rsid w:val="001127B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703">
      <w:bodyDiv w:val="1"/>
      <w:marLeft w:val="0"/>
      <w:marRight w:val="0"/>
      <w:marTop w:val="0"/>
      <w:marBottom w:val="0"/>
      <w:divBdr>
        <w:top w:val="none" w:sz="0" w:space="0" w:color="auto"/>
        <w:left w:val="none" w:sz="0" w:space="0" w:color="auto"/>
        <w:bottom w:val="none" w:sz="0" w:space="0" w:color="auto"/>
        <w:right w:val="none" w:sz="0" w:space="0" w:color="auto"/>
      </w:divBdr>
    </w:div>
    <w:div w:id="909775751">
      <w:bodyDiv w:val="1"/>
      <w:marLeft w:val="0"/>
      <w:marRight w:val="0"/>
      <w:marTop w:val="0"/>
      <w:marBottom w:val="0"/>
      <w:divBdr>
        <w:top w:val="none" w:sz="0" w:space="0" w:color="auto"/>
        <w:left w:val="none" w:sz="0" w:space="0" w:color="auto"/>
        <w:bottom w:val="none" w:sz="0" w:space="0" w:color="auto"/>
        <w:right w:val="none" w:sz="0" w:space="0" w:color="auto"/>
      </w:divBdr>
    </w:div>
    <w:div w:id="1601528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D1EBB3-8413-42C5-B55F-A0EB7DE9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9523</Words>
  <Characters>54286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Asus</cp:lastModifiedBy>
  <cp:revision>15</cp:revision>
  <dcterms:created xsi:type="dcterms:W3CDTF">2021-07-02T03:07:00Z</dcterms:created>
  <dcterms:modified xsi:type="dcterms:W3CDTF">2022-11-01T06:29:00Z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lindasafitra@umb.ac.id@www.mendeley.com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