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41C2" w14:textId="5CC25E23" w:rsidR="00DF5C48" w:rsidRPr="002A2E46" w:rsidRDefault="00E53659" w:rsidP="002A2E46">
      <w:pPr>
        <w:jc w:val="center"/>
        <w:rPr>
          <w:rFonts w:ascii="Times New Roman" w:hAnsi="Times New Roman" w:cs="Times New Roman"/>
          <w:b/>
          <w:bCs/>
          <w:sz w:val="24"/>
          <w:szCs w:val="24"/>
          <w:lang w:val="en-US"/>
        </w:rPr>
      </w:pPr>
      <w:r w:rsidRPr="00A24108">
        <w:rPr>
          <w:rFonts w:ascii="Times New Roman" w:hAnsi="Times New Roman" w:cs="Times New Roman"/>
          <w:b/>
          <w:bCs/>
          <w:sz w:val="24"/>
          <w:szCs w:val="24"/>
          <w:lang w:val="en-US"/>
        </w:rPr>
        <w:t xml:space="preserve">KAJIAN ARGUMENTATIF </w:t>
      </w:r>
      <w:r w:rsidR="003000DB" w:rsidRPr="00A24108">
        <w:rPr>
          <w:rFonts w:ascii="Times New Roman" w:hAnsi="Times New Roman" w:cs="Times New Roman"/>
          <w:b/>
          <w:bCs/>
          <w:sz w:val="24"/>
          <w:szCs w:val="24"/>
          <w:lang w:val="en-US"/>
        </w:rPr>
        <w:t xml:space="preserve">TERHADAP </w:t>
      </w:r>
      <w:r w:rsidR="00A24108">
        <w:rPr>
          <w:rFonts w:ascii="Times New Roman" w:hAnsi="Times New Roman" w:cs="Times New Roman"/>
          <w:b/>
          <w:bCs/>
          <w:sz w:val="24"/>
          <w:szCs w:val="24"/>
          <w:lang w:val="en-US"/>
        </w:rPr>
        <w:t xml:space="preserve">KELEMAHAN </w:t>
      </w:r>
      <w:r w:rsidR="00020207" w:rsidRPr="00A24108">
        <w:rPr>
          <w:rFonts w:ascii="Times New Roman" w:hAnsi="Times New Roman" w:cs="Times New Roman"/>
          <w:b/>
          <w:bCs/>
          <w:sz w:val="24"/>
          <w:szCs w:val="24"/>
          <w:lang w:val="en-US"/>
        </w:rPr>
        <w:t>UNDANG-UNDANG NOMOR 25 TAHUN 2007 TENTANG PENANAMAN MODAL</w:t>
      </w:r>
      <w:r w:rsidR="00F20709">
        <w:rPr>
          <w:rFonts w:ascii="Times New Roman" w:hAnsi="Times New Roman" w:cs="Times New Roman"/>
          <w:b/>
          <w:bCs/>
          <w:sz w:val="24"/>
          <w:szCs w:val="24"/>
          <w:lang w:val="en-US"/>
        </w:rPr>
        <w:t xml:space="preserve"> DAN DENGAN BEBERAPA PERATURAN PERUNDANG-UNDANGAN DI INDONESIA</w:t>
      </w:r>
    </w:p>
    <w:p w14:paraId="59F0664B" w14:textId="27A23D35" w:rsidR="00DF5C48" w:rsidRDefault="002A2E46" w:rsidP="002A2E46">
      <w:pPr>
        <w:spacing w:after="0" w:line="240" w:lineRule="auto"/>
        <w:jc w:val="center"/>
        <w:rPr>
          <w:rFonts w:ascii="Times New Roman" w:hAnsi="Times New Roman" w:cs="Times New Roman"/>
          <w:sz w:val="24"/>
          <w:szCs w:val="24"/>
          <w:lang w:val="en-US"/>
        </w:rPr>
      </w:pPr>
      <w:r w:rsidRPr="002A2E46">
        <w:rPr>
          <w:rFonts w:ascii="Times New Roman" w:hAnsi="Times New Roman" w:cs="Times New Roman"/>
          <w:sz w:val="24"/>
          <w:szCs w:val="24"/>
          <w:lang w:val="en-US"/>
        </w:rPr>
        <w:t xml:space="preserve">Muhammad </w:t>
      </w:r>
      <w:proofErr w:type="spellStart"/>
      <w:r w:rsidRPr="002A2E46">
        <w:rPr>
          <w:rFonts w:ascii="Times New Roman" w:hAnsi="Times New Roman" w:cs="Times New Roman"/>
          <w:sz w:val="24"/>
          <w:szCs w:val="24"/>
          <w:lang w:val="en-US"/>
        </w:rPr>
        <w:t>Hanafiah</w:t>
      </w:r>
      <w:proofErr w:type="spellEnd"/>
      <w:r w:rsidRPr="002A2E46">
        <w:rPr>
          <w:rFonts w:ascii="Times New Roman" w:hAnsi="Times New Roman" w:cs="Times New Roman"/>
          <w:sz w:val="24"/>
          <w:szCs w:val="24"/>
          <w:lang w:val="en-US"/>
        </w:rPr>
        <w:t xml:space="preserve"> </w:t>
      </w:r>
      <w:proofErr w:type="spellStart"/>
      <w:r w:rsidRPr="002A2E46">
        <w:rPr>
          <w:rFonts w:ascii="Times New Roman" w:hAnsi="Times New Roman" w:cs="Times New Roman"/>
          <w:sz w:val="24"/>
          <w:szCs w:val="24"/>
          <w:lang w:val="en-US"/>
        </w:rPr>
        <w:t>Harahap</w:t>
      </w:r>
      <w:proofErr w:type="spellEnd"/>
    </w:p>
    <w:p w14:paraId="1612ED0D" w14:textId="2D47ACAE" w:rsidR="002A2E46" w:rsidRPr="002A2E46" w:rsidRDefault="002A2E46" w:rsidP="002A2E46">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Magister Hukum UI</w:t>
      </w:r>
    </w:p>
    <w:p w14:paraId="4A17F96B" w14:textId="00A1DDB0" w:rsidR="002A2E46" w:rsidRPr="002A2E46" w:rsidRDefault="002A2E46" w:rsidP="002A2E46">
      <w:pPr>
        <w:spacing w:after="0" w:line="240" w:lineRule="auto"/>
        <w:jc w:val="center"/>
        <w:rPr>
          <w:rFonts w:ascii="Times New Roman" w:hAnsi="Times New Roman" w:cs="Times New Roman"/>
          <w:sz w:val="24"/>
          <w:szCs w:val="24"/>
          <w:lang w:val="en-US"/>
        </w:rPr>
      </w:pPr>
      <w:r w:rsidRPr="002A2E46">
        <w:rPr>
          <w:rFonts w:ascii="Times New Roman" w:hAnsi="Times New Roman" w:cs="Times New Roman"/>
          <w:sz w:val="24"/>
          <w:szCs w:val="24"/>
          <w:lang w:val="en-US"/>
        </w:rPr>
        <w:t>m.hanafiah1992@gmail.com</w:t>
      </w:r>
    </w:p>
    <w:p w14:paraId="76912EE6" w14:textId="6B4C0561" w:rsidR="00DF5C48" w:rsidRDefault="00DF5C48" w:rsidP="00DF5C48">
      <w:pPr>
        <w:jc w:val="center"/>
        <w:rPr>
          <w:rFonts w:ascii="Times New Roman" w:hAnsi="Times New Roman" w:cs="Times New Roman"/>
          <w:b/>
          <w:bCs/>
          <w:sz w:val="24"/>
          <w:szCs w:val="24"/>
          <w:lang w:val="en-US"/>
        </w:rPr>
      </w:pPr>
    </w:p>
    <w:tbl>
      <w:tblPr>
        <w:tblStyle w:val="TableGrid"/>
        <w:tblW w:w="10065" w:type="dxa"/>
        <w:tblLook w:val="04A0" w:firstRow="1" w:lastRow="0" w:firstColumn="1" w:lastColumn="0" w:noHBand="0" w:noVBand="1"/>
      </w:tblPr>
      <w:tblGrid>
        <w:gridCol w:w="2802"/>
        <w:gridCol w:w="283"/>
        <w:gridCol w:w="6980"/>
      </w:tblGrid>
      <w:tr w:rsidR="002A2E46" w:rsidRPr="00D64737" w14:paraId="4721A171" w14:textId="77777777" w:rsidTr="004454FB">
        <w:tc>
          <w:tcPr>
            <w:tcW w:w="2802" w:type="dxa"/>
            <w:tcBorders>
              <w:top w:val="double" w:sz="4" w:space="0" w:color="auto"/>
              <w:left w:val="nil"/>
              <w:bottom w:val="single" w:sz="4" w:space="0" w:color="auto"/>
              <w:right w:val="nil"/>
            </w:tcBorders>
          </w:tcPr>
          <w:p w14:paraId="1094E898" w14:textId="77777777" w:rsidR="002A2E46" w:rsidRPr="00D64737" w:rsidRDefault="002A2E46" w:rsidP="004454FB">
            <w:pPr>
              <w:spacing w:before="120"/>
              <w:jc w:val="both"/>
              <w:rPr>
                <w:b/>
              </w:rPr>
            </w:pPr>
            <w:r w:rsidRPr="00D64737">
              <w:rPr>
                <w:b/>
                <w:sz w:val="18"/>
              </w:rPr>
              <w:t>Article Info</w:t>
            </w:r>
          </w:p>
        </w:tc>
        <w:tc>
          <w:tcPr>
            <w:tcW w:w="283" w:type="dxa"/>
            <w:tcBorders>
              <w:top w:val="double" w:sz="4" w:space="0" w:color="auto"/>
              <w:left w:val="nil"/>
              <w:bottom w:val="nil"/>
              <w:right w:val="nil"/>
            </w:tcBorders>
          </w:tcPr>
          <w:p w14:paraId="3BABBF66" w14:textId="77777777" w:rsidR="002A2E46" w:rsidRPr="00D64737" w:rsidRDefault="002A2E46" w:rsidP="004454FB">
            <w:pPr>
              <w:spacing w:before="120"/>
              <w:jc w:val="center"/>
            </w:pPr>
          </w:p>
        </w:tc>
        <w:tc>
          <w:tcPr>
            <w:tcW w:w="6980" w:type="dxa"/>
            <w:tcBorders>
              <w:top w:val="double" w:sz="4" w:space="0" w:color="auto"/>
              <w:left w:val="nil"/>
              <w:bottom w:val="single" w:sz="4" w:space="0" w:color="auto"/>
              <w:right w:val="nil"/>
            </w:tcBorders>
          </w:tcPr>
          <w:p w14:paraId="46DA7E07" w14:textId="77777777" w:rsidR="002A2E46" w:rsidRPr="00D64737" w:rsidRDefault="002A2E46" w:rsidP="004454FB">
            <w:pPr>
              <w:spacing w:before="120"/>
              <w:rPr>
                <w:color w:val="000000"/>
                <w:sz w:val="20"/>
                <w:szCs w:val="20"/>
              </w:rPr>
            </w:pPr>
            <w:r w:rsidRPr="00F800F8">
              <w:rPr>
                <w:b/>
                <w:bCs/>
                <w:iCs/>
                <w:color w:val="000000"/>
                <w:sz w:val="20"/>
                <w:szCs w:val="20"/>
              </w:rPr>
              <w:t>Abstract</w:t>
            </w:r>
          </w:p>
        </w:tc>
      </w:tr>
      <w:tr w:rsidR="002A2E46" w:rsidRPr="00D64737" w14:paraId="4328128E" w14:textId="77777777" w:rsidTr="004454FB">
        <w:trPr>
          <w:trHeight w:val="1268"/>
        </w:trPr>
        <w:tc>
          <w:tcPr>
            <w:tcW w:w="2802" w:type="dxa"/>
            <w:tcBorders>
              <w:top w:val="single" w:sz="4" w:space="0" w:color="auto"/>
              <w:left w:val="nil"/>
              <w:bottom w:val="single" w:sz="4" w:space="0" w:color="auto"/>
              <w:right w:val="nil"/>
            </w:tcBorders>
          </w:tcPr>
          <w:p w14:paraId="703B5027" w14:textId="77777777" w:rsidR="002A2E46" w:rsidRPr="00D64737" w:rsidRDefault="002A2E46" w:rsidP="004454FB">
            <w:pPr>
              <w:spacing w:before="120" w:after="120"/>
              <w:jc w:val="both"/>
              <w:rPr>
                <w:b/>
                <w:i/>
                <w:sz w:val="18"/>
              </w:rPr>
            </w:pPr>
            <w:r w:rsidRPr="00D64737">
              <w:rPr>
                <w:b/>
                <w:i/>
                <w:sz w:val="18"/>
              </w:rPr>
              <w:t>Article history:</w:t>
            </w:r>
          </w:p>
          <w:p w14:paraId="2E7EDBC9" w14:textId="77777777" w:rsidR="002A2E46" w:rsidRPr="00D64737" w:rsidRDefault="002A2E46" w:rsidP="004454FB">
            <w:pPr>
              <w:jc w:val="both"/>
              <w:rPr>
                <w:sz w:val="18"/>
              </w:rPr>
            </w:pPr>
            <w:r w:rsidRPr="00D64737">
              <w:rPr>
                <w:sz w:val="18"/>
              </w:rPr>
              <w:t>Received</w:t>
            </w:r>
            <w:r>
              <w:rPr>
                <w:sz w:val="18"/>
              </w:rPr>
              <w:t xml:space="preserve"> Date, </w:t>
            </w:r>
            <w:r w:rsidRPr="00F270D4">
              <w:rPr>
                <w:sz w:val="18"/>
              </w:rPr>
              <w:t>month</w:t>
            </w:r>
            <w:r>
              <w:rPr>
                <w:sz w:val="18"/>
              </w:rPr>
              <w:t>, Year</w:t>
            </w:r>
          </w:p>
          <w:p w14:paraId="53C26BFC" w14:textId="77777777" w:rsidR="002A2E46" w:rsidRPr="00D64737" w:rsidRDefault="002A2E46" w:rsidP="004454FB">
            <w:pPr>
              <w:jc w:val="both"/>
              <w:rPr>
                <w:sz w:val="18"/>
              </w:rPr>
            </w:pPr>
            <w:r>
              <w:rPr>
                <w:sz w:val="18"/>
              </w:rPr>
              <w:t xml:space="preserve">Publish Date, </w:t>
            </w:r>
            <w:r w:rsidRPr="00F270D4">
              <w:rPr>
                <w:sz w:val="18"/>
              </w:rPr>
              <w:t>month</w:t>
            </w:r>
            <w:r>
              <w:rPr>
                <w:sz w:val="18"/>
              </w:rPr>
              <w:t>, Year</w:t>
            </w:r>
          </w:p>
          <w:p w14:paraId="64B584B3" w14:textId="77777777" w:rsidR="002A2E46" w:rsidRPr="00D64737" w:rsidRDefault="002A2E46" w:rsidP="004454FB">
            <w:pPr>
              <w:jc w:val="both"/>
            </w:pPr>
          </w:p>
        </w:tc>
        <w:tc>
          <w:tcPr>
            <w:tcW w:w="283" w:type="dxa"/>
            <w:vMerge w:val="restart"/>
            <w:tcBorders>
              <w:top w:val="nil"/>
              <w:left w:val="nil"/>
              <w:bottom w:val="nil"/>
              <w:right w:val="nil"/>
            </w:tcBorders>
          </w:tcPr>
          <w:p w14:paraId="22B0C549" w14:textId="77777777" w:rsidR="002A2E46" w:rsidRPr="00D64737" w:rsidRDefault="002A2E46" w:rsidP="004454FB">
            <w:pPr>
              <w:spacing w:before="120"/>
              <w:jc w:val="both"/>
            </w:pPr>
          </w:p>
        </w:tc>
        <w:tc>
          <w:tcPr>
            <w:tcW w:w="6980" w:type="dxa"/>
            <w:vMerge w:val="restart"/>
            <w:tcBorders>
              <w:top w:val="single" w:sz="4" w:space="0" w:color="auto"/>
              <w:left w:val="nil"/>
              <w:right w:val="nil"/>
            </w:tcBorders>
          </w:tcPr>
          <w:p w14:paraId="2E95C80B" w14:textId="002E8E97" w:rsidR="002A2E46" w:rsidRPr="00EF025C" w:rsidRDefault="00797BE5" w:rsidP="004454FB">
            <w:pPr>
              <w:spacing w:before="120"/>
              <w:jc w:val="both"/>
              <w:rPr>
                <w:rFonts w:ascii="Times New Roman" w:hAnsi="Times New Roman" w:cs="Times New Roman"/>
                <w:sz w:val="20"/>
              </w:rPr>
            </w:pPr>
            <w:r w:rsidRPr="00797BE5">
              <w:rPr>
                <w:rFonts w:ascii="Times New Roman" w:hAnsi="Times New Roman" w:cs="Times New Roman"/>
                <w:i/>
                <w:iCs/>
                <w:color w:val="000000"/>
                <w:sz w:val="20"/>
                <w:szCs w:val="20"/>
              </w:rPr>
              <w:t>The passing of the Investment Law No. 25 of 2007 does provide considerable benefits for foreign investors and other conveniences, but foreign investors are actually more interested in investing in other countries such as Vietnam. This is because in addition to choosing areas with good economic potential, one of the countries that invests is to have good law enforcement. Making technology transfer in developing countries run smoothly without any accidents. For example, in Vietnam, people think that the eradication of corruption in Vietnam is better than the eradication of corruption. Indonesia has weak laws because it can be perverted by money. Although various facilities in the economic field are already open and as clean as possible, investors are still hesitant to invest in Indonesia. The research in this article is essentially legal research that is normative juridical in nature, with the aim of stating and presenting normative provisions regarding the object of research (to state the law), thus emphasizing a qualitative review of normative provisions that produce legal arguments based on the interpretation of normative provisions related to the object of research.</w:t>
            </w:r>
          </w:p>
        </w:tc>
      </w:tr>
      <w:tr w:rsidR="002A2E46" w:rsidRPr="00D64737" w14:paraId="0D122E96" w14:textId="77777777" w:rsidTr="004454FB">
        <w:trPr>
          <w:trHeight w:val="1482"/>
        </w:trPr>
        <w:tc>
          <w:tcPr>
            <w:tcW w:w="2802" w:type="dxa"/>
            <w:tcBorders>
              <w:top w:val="single" w:sz="4" w:space="0" w:color="auto"/>
              <w:left w:val="nil"/>
              <w:bottom w:val="single" w:sz="4" w:space="0" w:color="auto"/>
              <w:right w:val="nil"/>
            </w:tcBorders>
          </w:tcPr>
          <w:p w14:paraId="735CB324" w14:textId="77777777" w:rsidR="002A2E46" w:rsidRPr="00D64737" w:rsidRDefault="002A2E46" w:rsidP="004454FB">
            <w:pPr>
              <w:spacing w:before="120" w:after="120"/>
              <w:jc w:val="both"/>
              <w:rPr>
                <w:b/>
                <w:i/>
                <w:sz w:val="18"/>
              </w:rPr>
            </w:pPr>
            <w:r w:rsidRPr="00D64737">
              <w:rPr>
                <w:b/>
                <w:i/>
                <w:sz w:val="18"/>
              </w:rPr>
              <w:t>Keywords:</w:t>
            </w:r>
          </w:p>
          <w:p w14:paraId="465158F3" w14:textId="1E1C662A" w:rsidR="002A2E46" w:rsidRPr="00957D31" w:rsidRDefault="00797BE5" w:rsidP="004454FB">
            <w:pPr>
              <w:jc w:val="both"/>
              <w:rPr>
                <w:b/>
                <w:i/>
              </w:rPr>
            </w:pPr>
            <w:r>
              <w:rPr>
                <w:sz w:val="18"/>
              </w:rPr>
              <w:t xml:space="preserve">Kajian </w:t>
            </w:r>
            <w:proofErr w:type="spellStart"/>
            <w:r>
              <w:rPr>
                <w:sz w:val="18"/>
              </w:rPr>
              <w:t>Argumentatif</w:t>
            </w:r>
            <w:proofErr w:type="spellEnd"/>
            <w:r w:rsidR="002A2E46">
              <w:rPr>
                <w:sz w:val="18"/>
              </w:rPr>
              <w:t xml:space="preserve">, </w:t>
            </w:r>
            <w:proofErr w:type="spellStart"/>
            <w:r>
              <w:rPr>
                <w:sz w:val="18"/>
              </w:rPr>
              <w:t>Penanaman</w:t>
            </w:r>
            <w:proofErr w:type="spellEnd"/>
            <w:r>
              <w:rPr>
                <w:sz w:val="18"/>
              </w:rPr>
              <w:t xml:space="preserve"> Modal</w:t>
            </w:r>
            <w:r w:rsidR="002A2E46">
              <w:rPr>
                <w:sz w:val="18"/>
              </w:rPr>
              <w:t xml:space="preserve">, </w:t>
            </w:r>
            <w:proofErr w:type="spellStart"/>
            <w:r>
              <w:rPr>
                <w:sz w:val="18"/>
              </w:rPr>
              <w:t>Peratursan</w:t>
            </w:r>
            <w:proofErr w:type="spellEnd"/>
            <w:r>
              <w:rPr>
                <w:sz w:val="18"/>
              </w:rPr>
              <w:t xml:space="preserve"> </w:t>
            </w:r>
            <w:proofErr w:type="spellStart"/>
            <w:r>
              <w:rPr>
                <w:sz w:val="18"/>
              </w:rPr>
              <w:t>Perundang-undangan</w:t>
            </w:r>
            <w:proofErr w:type="spellEnd"/>
            <w:r w:rsidR="002A2E46">
              <w:rPr>
                <w:sz w:val="18"/>
              </w:rPr>
              <w:t>.</w:t>
            </w:r>
          </w:p>
        </w:tc>
        <w:tc>
          <w:tcPr>
            <w:tcW w:w="283" w:type="dxa"/>
            <w:vMerge/>
            <w:tcBorders>
              <w:top w:val="nil"/>
              <w:left w:val="nil"/>
              <w:bottom w:val="nil"/>
              <w:right w:val="nil"/>
            </w:tcBorders>
          </w:tcPr>
          <w:p w14:paraId="39CE3945" w14:textId="77777777" w:rsidR="002A2E46" w:rsidRPr="00D64737" w:rsidRDefault="002A2E46" w:rsidP="004454FB">
            <w:pPr>
              <w:spacing w:before="120"/>
              <w:jc w:val="both"/>
            </w:pPr>
          </w:p>
        </w:tc>
        <w:tc>
          <w:tcPr>
            <w:tcW w:w="6980" w:type="dxa"/>
            <w:vMerge/>
            <w:tcBorders>
              <w:left w:val="nil"/>
              <w:bottom w:val="single" w:sz="4" w:space="0" w:color="auto"/>
              <w:right w:val="nil"/>
            </w:tcBorders>
          </w:tcPr>
          <w:p w14:paraId="3777E17C" w14:textId="77777777" w:rsidR="002A2E46" w:rsidRPr="00D64737" w:rsidRDefault="002A2E46" w:rsidP="004454FB">
            <w:pPr>
              <w:spacing w:before="120"/>
              <w:jc w:val="both"/>
              <w:rPr>
                <w:iCs/>
                <w:color w:val="000000"/>
                <w:sz w:val="18"/>
                <w:szCs w:val="18"/>
              </w:rPr>
            </w:pPr>
          </w:p>
        </w:tc>
      </w:tr>
      <w:tr w:rsidR="002A2E46" w:rsidRPr="00D64737" w14:paraId="4050C14E" w14:textId="77777777" w:rsidTr="004454FB">
        <w:trPr>
          <w:trHeight w:val="70"/>
        </w:trPr>
        <w:tc>
          <w:tcPr>
            <w:tcW w:w="2802" w:type="dxa"/>
            <w:tcBorders>
              <w:top w:val="single" w:sz="4" w:space="0" w:color="auto"/>
              <w:left w:val="nil"/>
              <w:bottom w:val="single" w:sz="4" w:space="0" w:color="auto"/>
              <w:right w:val="nil"/>
            </w:tcBorders>
          </w:tcPr>
          <w:p w14:paraId="0D91F07C" w14:textId="77777777" w:rsidR="002A2E46" w:rsidRPr="00D64737" w:rsidRDefault="002A2E46" w:rsidP="004454FB">
            <w:pPr>
              <w:spacing w:before="120" w:after="120"/>
              <w:jc w:val="both"/>
              <w:rPr>
                <w:b/>
                <w:i/>
              </w:rPr>
            </w:pPr>
            <w:r w:rsidRPr="00F800F8">
              <w:rPr>
                <w:b/>
                <w:sz w:val="20"/>
                <w:szCs w:val="20"/>
              </w:rPr>
              <w:t>Info</w:t>
            </w:r>
            <w:r>
              <w:rPr>
                <w:b/>
                <w:sz w:val="20"/>
                <w:szCs w:val="20"/>
              </w:rPr>
              <w:t xml:space="preserve"> Artikel</w:t>
            </w:r>
          </w:p>
        </w:tc>
        <w:tc>
          <w:tcPr>
            <w:tcW w:w="283" w:type="dxa"/>
            <w:tcBorders>
              <w:top w:val="nil"/>
              <w:left w:val="nil"/>
              <w:bottom w:val="nil"/>
              <w:right w:val="nil"/>
            </w:tcBorders>
          </w:tcPr>
          <w:p w14:paraId="32C37D2B" w14:textId="77777777" w:rsidR="002A2E46" w:rsidRPr="00D64737" w:rsidRDefault="002A2E46" w:rsidP="004454FB">
            <w:pPr>
              <w:spacing w:before="120"/>
              <w:jc w:val="both"/>
            </w:pPr>
          </w:p>
        </w:tc>
        <w:tc>
          <w:tcPr>
            <w:tcW w:w="6980" w:type="dxa"/>
            <w:tcBorders>
              <w:top w:val="nil"/>
              <w:left w:val="nil"/>
              <w:bottom w:val="single" w:sz="4" w:space="0" w:color="auto"/>
              <w:right w:val="nil"/>
            </w:tcBorders>
          </w:tcPr>
          <w:p w14:paraId="10A5B656" w14:textId="77777777" w:rsidR="002A2E46" w:rsidRPr="00D64737" w:rsidRDefault="002A2E46" w:rsidP="004454FB">
            <w:pPr>
              <w:spacing w:before="120" w:after="120"/>
              <w:rPr>
                <w:i/>
                <w:iCs/>
                <w:color w:val="000000"/>
                <w:sz w:val="16"/>
                <w:szCs w:val="12"/>
              </w:rPr>
            </w:pPr>
            <w:r w:rsidRPr="00D64737">
              <w:rPr>
                <w:b/>
                <w:bCs/>
                <w:iCs/>
                <w:color w:val="000000"/>
                <w:sz w:val="20"/>
                <w:szCs w:val="20"/>
              </w:rPr>
              <w:t>ABSTRACT</w:t>
            </w:r>
          </w:p>
        </w:tc>
      </w:tr>
      <w:tr w:rsidR="002A2E46" w:rsidRPr="00D64737" w14:paraId="5A9CBD15" w14:textId="77777777" w:rsidTr="004454FB">
        <w:trPr>
          <w:trHeight w:val="70"/>
        </w:trPr>
        <w:tc>
          <w:tcPr>
            <w:tcW w:w="2802" w:type="dxa"/>
            <w:tcBorders>
              <w:top w:val="single" w:sz="4" w:space="0" w:color="auto"/>
              <w:left w:val="nil"/>
              <w:bottom w:val="single" w:sz="4" w:space="0" w:color="auto"/>
              <w:right w:val="nil"/>
            </w:tcBorders>
          </w:tcPr>
          <w:p w14:paraId="7514B2C9" w14:textId="77777777" w:rsidR="002A2E46" w:rsidRPr="00F800F8" w:rsidRDefault="002A2E46" w:rsidP="004454FB">
            <w:pPr>
              <w:jc w:val="both"/>
              <w:rPr>
                <w:b/>
                <w:i/>
                <w:sz w:val="20"/>
                <w:szCs w:val="20"/>
              </w:rPr>
            </w:pPr>
            <w:r w:rsidRPr="00F800F8">
              <w:rPr>
                <w:b/>
                <w:i/>
                <w:sz w:val="20"/>
                <w:szCs w:val="20"/>
              </w:rPr>
              <w:t>Article history:</w:t>
            </w:r>
          </w:p>
          <w:p w14:paraId="361BC6FA" w14:textId="77777777" w:rsidR="002A2E46" w:rsidRPr="00D64737" w:rsidRDefault="002A2E46" w:rsidP="004454FB">
            <w:pPr>
              <w:jc w:val="both"/>
              <w:rPr>
                <w:sz w:val="18"/>
              </w:rPr>
            </w:pPr>
            <w:proofErr w:type="spellStart"/>
            <w:r>
              <w:rPr>
                <w:sz w:val="18"/>
              </w:rPr>
              <w:t>Diterima</w:t>
            </w:r>
            <w:proofErr w:type="spellEnd"/>
            <w:r>
              <w:rPr>
                <w:sz w:val="18"/>
              </w:rPr>
              <w:t xml:space="preserve"> </w:t>
            </w:r>
            <w:proofErr w:type="spellStart"/>
            <w:r>
              <w:rPr>
                <w:sz w:val="18"/>
              </w:rPr>
              <w:t>Tanggal</w:t>
            </w:r>
            <w:proofErr w:type="spellEnd"/>
            <w:r>
              <w:rPr>
                <w:sz w:val="18"/>
              </w:rPr>
              <w:t xml:space="preserve"> </w:t>
            </w:r>
            <w:proofErr w:type="spellStart"/>
            <w:r>
              <w:rPr>
                <w:sz w:val="18"/>
              </w:rPr>
              <w:t>Bulan</w:t>
            </w:r>
            <w:proofErr w:type="spellEnd"/>
            <w:r>
              <w:rPr>
                <w:sz w:val="18"/>
              </w:rPr>
              <w:t xml:space="preserve"> </w:t>
            </w:r>
            <w:proofErr w:type="spellStart"/>
            <w:r>
              <w:rPr>
                <w:sz w:val="18"/>
              </w:rPr>
              <w:t>tahun</w:t>
            </w:r>
            <w:proofErr w:type="spellEnd"/>
          </w:p>
          <w:p w14:paraId="62AD2555" w14:textId="77777777" w:rsidR="002A2E46" w:rsidRPr="00D64737" w:rsidRDefault="002A2E46" w:rsidP="004454FB">
            <w:pPr>
              <w:jc w:val="both"/>
              <w:rPr>
                <w:sz w:val="18"/>
              </w:rPr>
            </w:pPr>
            <w:proofErr w:type="spellStart"/>
            <w:r>
              <w:rPr>
                <w:sz w:val="18"/>
              </w:rPr>
              <w:t>Publis</w:t>
            </w:r>
            <w:proofErr w:type="spellEnd"/>
            <w:r>
              <w:rPr>
                <w:sz w:val="18"/>
              </w:rPr>
              <w:t xml:space="preserve"> </w:t>
            </w:r>
            <w:proofErr w:type="spellStart"/>
            <w:r>
              <w:rPr>
                <w:sz w:val="18"/>
              </w:rPr>
              <w:t>Tanggal</w:t>
            </w:r>
            <w:proofErr w:type="spellEnd"/>
            <w:r>
              <w:rPr>
                <w:sz w:val="18"/>
              </w:rPr>
              <w:t xml:space="preserve">, </w:t>
            </w:r>
            <w:proofErr w:type="spellStart"/>
            <w:r>
              <w:rPr>
                <w:sz w:val="18"/>
              </w:rPr>
              <w:t>bulan</w:t>
            </w:r>
            <w:proofErr w:type="spellEnd"/>
            <w:r>
              <w:rPr>
                <w:sz w:val="18"/>
              </w:rPr>
              <w:t xml:space="preserve"> </w:t>
            </w:r>
            <w:proofErr w:type="spellStart"/>
            <w:r>
              <w:rPr>
                <w:sz w:val="18"/>
              </w:rPr>
              <w:t>tahun</w:t>
            </w:r>
            <w:proofErr w:type="spellEnd"/>
          </w:p>
          <w:p w14:paraId="277E16C8" w14:textId="77777777" w:rsidR="002A2E46" w:rsidRPr="00D64737" w:rsidRDefault="002A2E46" w:rsidP="004454FB">
            <w:pPr>
              <w:spacing w:before="120" w:after="120"/>
              <w:jc w:val="both"/>
              <w:rPr>
                <w:b/>
                <w:i/>
              </w:rPr>
            </w:pPr>
          </w:p>
        </w:tc>
        <w:tc>
          <w:tcPr>
            <w:tcW w:w="283" w:type="dxa"/>
            <w:tcBorders>
              <w:top w:val="nil"/>
              <w:left w:val="nil"/>
              <w:bottom w:val="nil"/>
              <w:right w:val="nil"/>
            </w:tcBorders>
          </w:tcPr>
          <w:p w14:paraId="2B3CB586" w14:textId="77777777" w:rsidR="002A2E46" w:rsidRPr="00D64737" w:rsidRDefault="002A2E46" w:rsidP="004454FB">
            <w:pPr>
              <w:spacing w:before="120"/>
              <w:jc w:val="both"/>
            </w:pPr>
          </w:p>
        </w:tc>
        <w:tc>
          <w:tcPr>
            <w:tcW w:w="6980" w:type="dxa"/>
            <w:tcBorders>
              <w:top w:val="nil"/>
              <w:left w:val="nil"/>
              <w:bottom w:val="single" w:sz="4" w:space="0" w:color="auto"/>
              <w:right w:val="nil"/>
            </w:tcBorders>
          </w:tcPr>
          <w:p w14:paraId="253E1AF4" w14:textId="27861630" w:rsidR="002A2E46" w:rsidRPr="00797BE5" w:rsidRDefault="00797BE5" w:rsidP="00797BE5">
            <w:pPr>
              <w:spacing w:line="360" w:lineRule="auto"/>
              <w:jc w:val="both"/>
              <w:rPr>
                <w:rFonts w:ascii="Times New Roman" w:hAnsi="Times New Roman" w:cs="Times New Roman"/>
                <w:b/>
                <w:bCs/>
                <w:sz w:val="21"/>
                <w:szCs w:val="21"/>
              </w:rPr>
            </w:pPr>
            <w:proofErr w:type="spellStart"/>
            <w:r w:rsidRPr="00797BE5">
              <w:rPr>
                <w:rFonts w:ascii="Times New Roman" w:hAnsi="Times New Roman" w:cs="Times New Roman"/>
                <w:sz w:val="21"/>
                <w:szCs w:val="21"/>
              </w:rPr>
              <w:t>Disahkannya</w:t>
            </w:r>
            <w:proofErr w:type="spellEnd"/>
            <w:r w:rsidRPr="00797BE5">
              <w:rPr>
                <w:rFonts w:ascii="Times New Roman" w:hAnsi="Times New Roman" w:cs="Times New Roman"/>
                <w:sz w:val="21"/>
                <w:szCs w:val="21"/>
              </w:rPr>
              <w:t xml:space="preserve"> UU </w:t>
            </w:r>
            <w:proofErr w:type="spellStart"/>
            <w:r w:rsidRPr="00797BE5">
              <w:rPr>
                <w:rFonts w:ascii="Times New Roman" w:hAnsi="Times New Roman" w:cs="Times New Roman"/>
                <w:sz w:val="21"/>
                <w:szCs w:val="21"/>
              </w:rPr>
              <w:t>Penanaman</w:t>
            </w:r>
            <w:proofErr w:type="spellEnd"/>
            <w:r w:rsidRPr="00797BE5">
              <w:rPr>
                <w:rFonts w:ascii="Times New Roman" w:hAnsi="Times New Roman" w:cs="Times New Roman"/>
                <w:sz w:val="21"/>
                <w:szCs w:val="21"/>
              </w:rPr>
              <w:t xml:space="preserve"> Modal No. 25 </w:t>
            </w:r>
            <w:proofErr w:type="spellStart"/>
            <w:r w:rsidRPr="00797BE5">
              <w:rPr>
                <w:rFonts w:ascii="Times New Roman" w:hAnsi="Times New Roman" w:cs="Times New Roman"/>
                <w:sz w:val="21"/>
                <w:szCs w:val="21"/>
              </w:rPr>
              <w:t>Tahun</w:t>
            </w:r>
            <w:proofErr w:type="spellEnd"/>
            <w:r w:rsidRPr="00797BE5">
              <w:rPr>
                <w:rFonts w:ascii="Times New Roman" w:hAnsi="Times New Roman" w:cs="Times New Roman"/>
                <w:sz w:val="21"/>
                <w:szCs w:val="21"/>
              </w:rPr>
              <w:t xml:space="preserve"> 2007 </w:t>
            </w:r>
            <w:proofErr w:type="spellStart"/>
            <w:r w:rsidRPr="00797BE5">
              <w:rPr>
                <w:rFonts w:ascii="Times New Roman" w:hAnsi="Times New Roman" w:cs="Times New Roman"/>
                <w:sz w:val="21"/>
                <w:szCs w:val="21"/>
              </w:rPr>
              <w:t>memang</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memberikan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keuntungan</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cukup</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besar</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bagi</w:t>
            </w:r>
            <w:proofErr w:type="spellEnd"/>
            <w:r w:rsidRPr="00797BE5">
              <w:rPr>
                <w:rFonts w:ascii="Times New Roman" w:hAnsi="Times New Roman" w:cs="Times New Roman"/>
                <w:sz w:val="21"/>
                <w:szCs w:val="21"/>
              </w:rPr>
              <w:t xml:space="preserve"> investor </w:t>
            </w:r>
            <w:proofErr w:type="spellStart"/>
            <w:r w:rsidRPr="00797BE5">
              <w:rPr>
                <w:rFonts w:ascii="Times New Roman" w:hAnsi="Times New Roman" w:cs="Times New Roman"/>
                <w:sz w:val="21"/>
                <w:szCs w:val="21"/>
              </w:rPr>
              <w:t>asing</w:t>
            </w:r>
            <w:proofErr w:type="spellEnd"/>
            <w:r w:rsidRPr="00797BE5">
              <w:rPr>
                <w:rFonts w:ascii="Times New Roman" w:hAnsi="Times New Roman" w:cs="Times New Roman"/>
                <w:sz w:val="21"/>
                <w:szCs w:val="21"/>
              </w:rPr>
              <w:t xml:space="preserve"> dan </w:t>
            </w:r>
            <w:proofErr w:type="spellStart"/>
            <w:r w:rsidRPr="00797BE5">
              <w:rPr>
                <w:rFonts w:ascii="Times New Roman" w:hAnsi="Times New Roman" w:cs="Times New Roman"/>
                <w:sz w:val="21"/>
                <w:szCs w:val="21"/>
              </w:rPr>
              <w:t>kemudahan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lainnya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namun</w:t>
            </w:r>
            <w:proofErr w:type="spellEnd"/>
            <w:r w:rsidRPr="00797BE5">
              <w:rPr>
                <w:rFonts w:ascii="Times New Roman" w:hAnsi="Times New Roman" w:cs="Times New Roman"/>
                <w:sz w:val="21"/>
                <w:szCs w:val="21"/>
              </w:rPr>
              <w:t xml:space="preserve"> investor </w:t>
            </w:r>
            <w:proofErr w:type="spellStart"/>
            <w:r w:rsidRPr="00797BE5">
              <w:rPr>
                <w:rFonts w:ascii="Times New Roman" w:hAnsi="Times New Roman" w:cs="Times New Roman"/>
                <w:sz w:val="21"/>
                <w:szCs w:val="21"/>
              </w:rPr>
              <w:t>asing</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justru</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lebih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tertarik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untuk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menanamkan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modalnya</w:t>
            </w:r>
            <w:proofErr w:type="spellEnd"/>
            <w:r w:rsidRPr="00797BE5">
              <w:rPr>
                <w:rFonts w:ascii="Times New Roman" w:hAnsi="Times New Roman" w:cs="Times New Roman"/>
                <w:sz w:val="21"/>
                <w:szCs w:val="21"/>
              </w:rPr>
              <w:t xml:space="preserve"> di negara lain </w:t>
            </w:r>
            <w:proofErr w:type="spellStart"/>
            <w:r w:rsidRPr="00797BE5">
              <w:rPr>
                <w:rFonts w:ascii="Times New Roman" w:hAnsi="Times New Roman" w:cs="Times New Roman"/>
                <w:sz w:val="21"/>
                <w:szCs w:val="21"/>
              </w:rPr>
              <w:t>seperti</w:t>
            </w:r>
            <w:proofErr w:type="spellEnd"/>
            <w:r w:rsidRPr="00797BE5">
              <w:rPr>
                <w:rFonts w:ascii="Times New Roman" w:hAnsi="Times New Roman" w:cs="Times New Roman"/>
                <w:sz w:val="21"/>
                <w:szCs w:val="21"/>
              </w:rPr>
              <w:t xml:space="preserve"> Vietnam. Hal </w:t>
            </w:r>
            <w:proofErr w:type="spellStart"/>
            <w:r w:rsidRPr="00797BE5">
              <w:rPr>
                <w:rFonts w:ascii="Times New Roman" w:hAnsi="Times New Roman" w:cs="Times New Roman"/>
                <w:sz w:val="21"/>
                <w:szCs w:val="21"/>
              </w:rPr>
              <w:t>ini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karena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selain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memilih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daerah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dengan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potensi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ekonomi</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baik</w:t>
            </w:r>
            <w:proofErr w:type="spellEnd"/>
            <w:r w:rsidRPr="00797BE5">
              <w:rPr>
                <w:rFonts w:ascii="Times New Roman" w:hAnsi="Times New Roman" w:cs="Times New Roman"/>
                <w:sz w:val="21"/>
                <w:szCs w:val="21"/>
              </w:rPr>
              <w:t xml:space="preserve">, salah </w:t>
            </w:r>
            <w:proofErr w:type="spellStart"/>
            <w:r w:rsidRPr="00797BE5">
              <w:rPr>
                <w:rFonts w:ascii="Times New Roman" w:hAnsi="Times New Roman" w:cs="Times New Roman"/>
                <w:sz w:val="21"/>
                <w:szCs w:val="21"/>
              </w:rPr>
              <w:t>satu</w:t>
            </w:r>
            <w:proofErr w:type="spellEnd"/>
            <w:r w:rsidRPr="00797BE5">
              <w:rPr>
                <w:rFonts w:ascii="Times New Roman" w:hAnsi="Times New Roman" w:cs="Times New Roman"/>
                <w:sz w:val="21"/>
                <w:szCs w:val="21"/>
              </w:rPr>
              <w:t xml:space="preserve"> negara yang </w:t>
            </w:r>
            <w:proofErr w:type="spellStart"/>
            <w:r w:rsidRPr="00797BE5">
              <w:rPr>
                <w:rFonts w:ascii="Times New Roman" w:hAnsi="Times New Roman" w:cs="Times New Roman"/>
                <w:sz w:val="21"/>
                <w:szCs w:val="21"/>
              </w:rPr>
              <w:t>berinvestasi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adalah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memiliki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penegakan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hukum</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baik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Membuat</w:t>
            </w:r>
            <w:proofErr w:type="spellEnd"/>
            <w:r w:rsidRPr="00797BE5">
              <w:rPr>
                <w:rFonts w:ascii="Times New Roman" w:hAnsi="Times New Roman" w:cs="Times New Roman"/>
                <w:sz w:val="21"/>
                <w:szCs w:val="21"/>
              </w:rPr>
              <w:t xml:space="preserve"> transfer </w:t>
            </w:r>
            <w:proofErr w:type="spellStart"/>
            <w:r w:rsidRPr="00797BE5">
              <w:rPr>
                <w:rFonts w:ascii="Times New Roman" w:hAnsi="Times New Roman" w:cs="Times New Roman"/>
                <w:sz w:val="21"/>
                <w:szCs w:val="21"/>
              </w:rPr>
              <w:t>teknologi</w:t>
            </w:r>
            <w:proofErr w:type="spellEnd"/>
            <w:r w:rsidRPr="00797BE5">
              <w:rPr>
                <w:rFonts w:ascii="Times New Roman" w:hAnsi="Times New Roman" w:cs="Times New Roman"/>
                <w:sz w:val="21"/>
                <w:szCs w:val="21"/>
              </w:rPr>
              <w:t xml:space="preserve"> di negara </w:t>
            </w:r>
            <w:proofErr w:type="spellStart"/>
            <w:r w:rsidRPr="00797BE5">
              <w:rPr>
                <w:rFonts w:ascii="Times New Roman" w:hAnsi="Times New Roman" w:cs="Times New Roman"/>
                <w:sz w:val="21"/>
                <w:szCs w:val="21"/>
              </w:rPr>
              <w:t>berkembang</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berjalan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lancar</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tanpa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ada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kecelakaan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Misalnya</w:t>
            </w:r>
            <w:proofErr w:type="spellEnd"/>
            <w:r w:rsidRPr="00797BE5">
              <w:rPr>
                <w:rFonts w:ascii="Times New Roman" w:hAnsi="Times New Roman" w:cs="Times New Roman"/>
                <w:sz w:val="21"/>
                <w:szCs w:val="21"/>
              </w:rPr>
              <w:t xml:space="preserve">, di Vietnam, orang </w:t>
            </w:r>
            <w:proofErr w:type="spellStart"/>
            <w:r w:rsidRPr="00797BE5">
              <w:rPr>
                <w:rFonts w:ascii="Times New Roman" w:hAnsi="Times New Roman" w:cs="Times New Roman"/>
                <w:sz w:val="21"/>
                <w:szCs w:val="21"/>
              </w:rPr>
              <w:t>berpikir</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bahwa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pemberantasan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korupsi</w:t>
            </w:r>
            <w:proofErr w:type="spellEnd"/>
            <w:r w:rsidRPr="00797BE5">
              <w:rPr>
                <w:rFonts w:ascii="Times New Roman" w:hAnsi="Times New Roman" w:cs="Times New Roman"/>
                <w:sz w:val="21"/>
                <w:szCs w:val="21"/>
              </w:rPr>
              <w:t xml:space="preserve"> di Vietnam </w:t>
            </w:r>
            <w:proofErr w:type="spellStart"/>
            <w:r w:rsidRPr="00797BE5">
              <w:rPr>
                <w:rFonts w:ascii="Times New Roman" w:hAnsi="Times New Roman" w:cs="Times New Roman"/>
                <w:sz w:val="21"/>
                <w:szCs w:val="21"/>
              </w:rPr>
              <w:t>lebih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baik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daripada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pemberantasan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korupsi</w:t>
            </w:r>
            <w:proofErr w:type="spellEnd"/>
            <w:r w:rsidRPr="00797BE5">
              <w:rPr>
                <w:rFonts w:ascii="Times New Roman" w:hAnsi="Times New Roman" w:cs="Times New Roman"/>
                <w:sz w:val="21"/>
                <w:szCs w:val="21"/>
              </w:rPr>
              <w:t xml:space="preserve">. Indonesia </w:t>
            </w:r>
            <w:proofErr w:type="spellStart"/>
            <w:r w:rsidRPr="00797BE5">
              <w:rPr>
                <w:rFonts w:ascii="Times New Roman" w:hAnsi="Times New Roman" w:cs="Times New Roman"/>
                <w:sz w:val="21"/>
                <w:szCs w:val="21"/>
              </w:rPr>
              <w:t>memiliki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hukum</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lemah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karena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dapat</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diselewengkan</w:t>
            </w:r>
            <w:proofErr w:type="spellEnd"/>
            <w:r w:rsidRPr="00797BE5">
              <w:rPr>
                <w:rFonts w:ascii="Times New Roman" w:hAnsi="Times New Roman" w:cs="Times New Roman"/>
                <w:sz w:val="21"/>
                <w:szCs w:val="21"/>
              </w:rPr>
              <w:t xml:space="preserve"> oleh </w:t>
            </w:r>
            <w:proofErr w:type="spellStart"/>
            <w:proofErr w:type="gramStart"/>
            <w:r w:rsidRPr="00797BE5">
              <w:rPr>
                <w:rFonts w:ascii="Times New Roman" w:hAnsi="Times New Roman" w:cs="Times New Roman"/>
                <w:sz w:val="21"/>
                <w:szCs w:val="21"/>
              </w:rPr>
              <w:t>uang.Meskipun</w:t>
            </w:r>
            <w:proofErr w:type="spellEnd"/>
            <w:proofErr w:type="gram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berbagai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fasilitas</w:t>
            </w:r>
            <w:proofErr w:type="spellEnd"/>
            <w:r w:rsidRPr="00797BE5">
              <w:rPr>
                <w:rFonts w:ascii="Times New Roman" w:hAnsi="Times New Roman" w:cs="Times New Roman"/>
                <w:sz w:val="21"/>
                <w:szCs w:val="21"/>
              </w:rPr>
              <w:t xml:space="preserve"> di </w:t>
            </w:r>
            <w:proofErr w:type="spellStart"/>
            <w:r w:rsidRPr="00797BE5">
              <w:rPr>
                <w:rFonts w:ascii="Times New Roman" w:hAnsi="Times New Roman" w:cs="Times New Roman"/>
                <w:sz w:val="21"/>
                <w:szCs w:val="21"/>
              </w:rPr>
              <w:t>bidang</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ekonomi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sudah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terbuka</w:t>
            </w:r>
            <w:proofErr w:type="spellEnd"/>
            <w:r w:rsidRPr="00797BE5">
              <w:rPr>
                <w:rFonts w:ascii="Times New Roman" w:hAnsi="Times New Roman" w:cs="Times New Roman"/>
                <w:sz w:val="21"/>
                <w:szCs w:val="21"/>
              </w:rPr>
              <w:t xml:space="preserve"> dan </w:t>
            </w:r>
            <w:proofErr w:type="spellStart"/>
            <w:r w:rsidRPr="00797BE5">
              <w:rPr>
                <w:rFonts w:ascii="Times New Roman" w:hAnsi="Times New Roman" w:cs="Times New Roman"/>
                <w:sz w:val="21"/>
                <w:szCs w:val="21"/>
              </w:rPr>
              <w:t>sebersih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mungkin</w:t>
            </w:r>
            <w:proofErr w:type="spellEnd"/>
            <w:r w:rsidRPr="00797BE5">
              <w:rPr>
                <w:rFonts w:ascii="Times New Roman" w:hAnsi="Times New Roman" w:cs="Times New Roman"/>
                <w:sz w:val="21"/>
                <w:szCs w:val="21"/>
              </w:rPr>
              <w:t xml:space="preserve">, investor </w:t>
            </w:r>
            <w:proofErr w:type="spellStart"/>
            <w:r w:rsidRPr="00797BE5">
              <w:rPr>
                <w:rFonts w:ascii="Times New Roman" w:hAnsi="Times New Roman" w:cs="Times New Roman"/>
                <w:sz w:val="21"/>
                <w:szCs w:val="21"/>
              </w:rPr>
              <w:t>masih</w:t>
            </w:r>
            <w:proofErr w:type="spellEnd"/>
            <w:r w:rsidRPr="00797BE5">
              <w:rPr>
                <w:rFonts w:ascii="Times New Roman" w:hAnsi="Times New Roman" w:cs="Times New Roman"/>
                <w:sz w:val="21"/>
                <w:szCs w:val="21"/>
              </w:rPr>
              <w:t xml:space="preserve"> ragu </w:t>
            </w:r>
            <w:proofErr w:type="spellStart"/>
            <w:r w:rsidRPr="00797BE5">
              <w:rPr>
                <w:rFonts w:ascii="Times New Roman" w:hAnsi="Times New Roman" w:cs="Times New Roman"/>
                <w:sz w:val="21"/>
                <w:szCs w:val="21"/>
              </w:rPr>
              <w:t>untuk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berinvestasi</w:t>
            </w:r>
            <w:proofErr w:type="spellEnd"/>
            <w:r w:rsidRPr="00797BE5">
              <w:rPr>
                <w:rFonts w:ascii="Times New Roman" w:hAnsi="Times New Roman" w:cs="Times New Roman"/>
                <w:sz w:val="21"/>
                <w:szCs w:val="21"/>
              </w:rPr>
              <w:t xml:space="preserve"> di Indonesia.</w:t>
            </w:r>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Penelitian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dalam</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artikel</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ini</w:t>
            </w:r>
            <w:proofErr w:type="spellEnd"/>
            <w:r w:rsidRPr="00797BE5">
              <w:rPr>
                <w:rFonts w:ascii="Times New Roman" w:hAnsi="Times New Roman" w:cs="Times New Roman"/>
                <w:sz w:val="21"/>
                <w:szCs w:val="21"/>
              </w:rPr>
              <w:t xml:space="preserve"> pada </w:t>
            </w:r>
            <w:proofErr w:type="spellStart"/>
            <w:r w:rsidRPr="00797BE5">
              <w:rPr>
                <w:rFonts w:ascii="Times New Roman" w:hAnsi="Times New Roman" w:cs="Times New Roman"/>
                <w:sz w:val="21"/>
                <w:szCs w:val="21"/>
              </w:rPr>
              <w:t>hakikatnya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adalah</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penelitian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hukum</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sifatnya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yuridis</w:t>
            </w:r>
            <w:proofErr w:type="spellEnd"/>
            <w:r w:rsidRPr="00797BE5">
              <w:rPr>
                <w:rFonts w:ascii="Times New Roman" w:hAnsi="Times New Roman" w:cs="Times New Roman"/>
                <w:sz w:val="21"/>
                <w:szCs w:val="21"/>
              </w:rPr>
              <w:t xml:space="preserve"> normative, </w:t>
            </w:r>
            <w:proofErr w:type="spellStart"/>
            <w:r w:rsidRPr="00797BE5">
              <w:rPr>
                <w:rFonts w:ascii="Times New Roman" w:hAnsi="Times New Roman" w:cs="Times New Roman"/>
                <w:sz w:val="21"/>
                <w:szCs w:val="21"/>
              </w:rPr>
              <w:t>dengan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tujuan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menyatakan</w:t>
            </w:r>
            <w:proofErr w:type="spellEnd"/>
            <w:r w:rsidRPr="00797BE5">
              <w:rPr>
                <w:rFonts w:ascii="Times New Roman" w:hAnsi="Times New Roman" w:cs="Times New Roman"/>
                <w:sz w:val="21"/>
                <w:szCs w:val="21"/>
              </w:rPr>
              <w:t xml:space="preserve"> dan </w:t>
            </w:r>
            <w:proofErr w:type="spellStart"/>
            <w:r w:rsidRPr="00797BE5">
              <w:rPr>
                <w:rFonts w:ascii="Times New Roman" w:hAnsi="Times New Roman" w:cs="Times New Roman"/>
                <w:sz w:val="21"/>
                <w:szCs w:val="21"/>
              </w:rPr>
              <w:t>menyajikan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ketentuan-ketentuan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normatif</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mengenai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objek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penelitian</w:t>
            </w:r>
            <w:proofErr w:type="spellEnd"/>
            <w:r w:rsidRPr="00797BE5">
              <w:rPr>
                <w:rFonts w:ascii="Times New Roman" w:hAnsi="Times New Roman" w:cs="Times New Roman"/>
                <w:sz w:val="21"/>
                <w:szCs w:val="21"/>
              </w:rPr>
              <w:t xml:space="preserve"> (</w:t>
            </w:r>
            <w:r w:rsidRPr="00797BE5">
              <w:rPr>
                <w:rFonts w:ascii="Times New Roman" w:hAnsi="Times New Roman" w:cs="Times New Roman"/>
                <w:i/>
                <w:iCs/>
                <w:sz w:val="21"/>
                <w:szCs w:val="21"/>
              </w:rPr>
              <w:t>to state the law</w:t>
            </w:r>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sehingga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menekankan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kepada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penelahaan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kualitatif</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terhadap</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ketentuan-ketentuan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normatif</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menghasilkan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argumentasi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hukum</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didasarkan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kepada</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interpretasi</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ketentuan-ketentuan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normatif</w:t>
            </w:r>
            <w:proofErr w:type="spellEnd"/>
            <w:r w:rsidRPr="00797BE5">
              <w:rPr>
                <w:rFonts w:ascii="Times New Roman" w:hAnsi="Times New Roman" w:cs="Times New Roman"/>
                <w:sz w:val="21"/>
                <w:szCs w:val="21"/>
              </w:rPr>
              <w:t xml:space="preserve"> yang </w:t>
            </w:r>
            <w:proofErr w:type="spellStart"/>
            <w:r w:rsidRPr="00797BE5">
              <w:rPr>
                <w:rFonts w:ascii="Times New Roman" w:hAnsi="Times New Roman" w:cs="Times New Roman"/>
                <w:sz w:val="21"/>
                <w:szCs w:val="21"/>
              </w:rPr>
              <w:t>terkait</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dengan</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objek</w:t>
            </w:r>
            <w:proofErr w:type="spellEnd"/>
            <w:r w:rsidRPr="00797BE5">
              <w:rPr>
                <w:rFonts w:ascii="Times New Roman" w:hAnsi="Times New Roman" w:cs="Times New Roman"/>
                <w:sz w:val="21"/>
                <w:szCs w:val="21"/>
              </w:rPr>
              <w:t xml:space="preserve"> </w:t>
            </w:r>
            <w:proofErr w:type="spellStart"/>
            <w:r w:rsidRPr="00797BE5">
              <w:rPr>
                <w:rFonts w:ascii="Times New Roman" w:hAnsi="Times New Roman" w:cs="Times New Roman"/>
                <w:sz w:val="21"/>
                <w:szCs w:val="21"/>
              </w:rPr>
              <w:t>penelitian</w:t>
            </w:r>
            <w:proofErr w:type="spellEnd"/>
            <w:r w:rsidRPr="00797BE5">
              <w:rPr>
                <w:rFonts w:ascii="Times New Roman" w:hAnsi="Times New Roman" w:cs="Times New Roman"/>
                <w:sz w:val="21"/>
                <w:szCs w:val="21"/>
              </w:rPr>
              <w:t>.</w:t>
            </w:r>
          </w:p>
        </w:tc>
      </w:tr>
      <w:tr w:rsidR="002A2E46" w:rsidRPr="00D64737" w14:paraId="09B8E515" w14:textId="77777777" w:rsidTr="004454FB">
        <w:trPr>
          <w:trHeight w:val="70"/>
        </w:trPr>
        <w:tc>
          <w:tcPr>
            <w:tcW w:w="2802" w:type="dxa"/>
            <w:tcBorders>
              <w:top w:val="single" w:sz="4" w:space="0" w:color="auto"/>
              <w:left w:val="nil"/>
              <w:bottom w:val="single" w:sz="4" w:space="0" w:color="auto"/>
              <w:right w:val="nil"/>
            </w:tcBorders>
          </w:tcPr>
          <w:p w14:paraId="4A0EC28B" w14:textId="77777777" w:rsidR="002A2E46" w:rsidRPr="00F800F8" w:rsidRDefault="002A2E46" w:rsidP="004454FB">
            <w:pPr>
              <w:jc w:val="both"/>
              <w:rPr>
                <w:b/>
                <w:i/>
                <w:sz w:val="20"/>
                <w:szCs w:val="20"/>
              </w:rPr>
            </w:pPr>
          </w:p>
        </w:tc>
        <w:tc>
          <w:tcPr>
            <w:tcW w:w="283" w:type="dxa"/>
            <w:tcBorders>
              <w:top w:val="nil"/>
              <w:left w:val="nil"/>
              <w:bottom w:val="nil"/>
              <w:right w:val="nil"/>
            </w:tcBorders>
          </w:tcPr>
          <w:p w14:paraId="334A2843" w14:textId="77777777" w:rsidR="002A2E46" w:rsidRPr="00D64737" w:rsidRDefault="002A2E46" w:rsidP="004454FB">
            <w:pPr>
              <w:spacing w:before="120"/>
              <w:jc w:val="both"/>
            </w:pPr>
          </w:p>
        </w:tc>
        <w:tc>
          <w:tcPr>
            <w:tcW w:w="6980" w:type="dxa"/>
            <w:tcBorders>
              <w:top w:val="nil"/>
              <w:left w:val="nil"/>
              <w:bottom w:val="single" w:sz="4" w:space="0" w:color="auto"/>
              <w:right w:val="nil"/>
            </w:tcBorders>
          </w:tcPr>
          <w:p w14:paraId="3EF75D0B" w14:textId="77777777" w:rsidR="002A2E46" w:rsidRPr="00D64737" w:rsidRDefault="002A2E46" w:rsidP="004454FB">
            <w:pPr>
              <w:spacing w:before="120" w:after="120"/>
              <w:jc w:val="right"/>
              <w:rPr>
                <w:i/>
                <w:iCs/>
                <w:color w:val="000000"/>
                <w:sz w:val="16"/>
                <w:szCs w:val="12"/>
              </w:rPr>
            </w:pPr>
            <w:r w:rsidRPr="00D64737">
              <w:rPr>
                <w:i/>
                <w:iCs/>
                <w:color w:val="000000"/>
                <w:sz w:val="16"/>
                <w:szCs w:val="12"/>
              </w:rPr>
              <w:t xml:space="preserve">This is an open access article under the </w:t>
            </w:r>
            <w:hyperlink r:id="rId8" w:history="1">
              <w:proofErr w:type="spellStart"/>
              <w:r w:rsidRPr="00D64737">
                <w:rPr>
                  <w:rStyle w:val="Hyperlink"/>
                  <w:i/>
                  <w:sz w:val="16"/>
                  <w:szCs w:val="12"/>
                </w:rPr>
                <w:t>Lisensi</w:t>
              </w:r>
              <w:proofErr w:type="spellEnd"/>
              <w:r w:rsidRPr="00D64737">
                <w:rPr>
                  <w:rStyle w:val="Hyperlink"/>
                  <w:i/>
                  <w:sz w:val="16"/>
                  <w:szCs w:val="12"/>
                </w:rPr>
                <w:t xml:space="preserve"> Creative Commons </w:t>
              </w:r>
              <w:proofErr w:type="spellStart"/>
              <w:r w:rsidRPr="00D64737">
                <w:rPr>
                  <w:rStyle w:val="Hyperlink"/>
                  <w:i/>
                  <w:sz w:val="16"/>
                  <w:szCs w:val="12"/>
                </w:rPr>
                <w:t>Atribusi-BerbagiSerupa</w:t>
              </w:r>
              <w:proofErr w:type="spellEnd"/>
              <w:r w:rsidRPr="00D64737">
                <w:rPr>
                  <w:rStyle w:val="Hyperlink"/>
                  <w:i/>
                  <w:sz w:val="16"/>
                  <w:szCs w:val="12"/>
                </w:rPr>
                <w:t xml:space="preserve"> 4.0 </w:t>
              </w:r>
              <w:proofErr w:type="spellStart"/>
              <w:r w:rsidRPr="00D64737">
                <w:rPr>
                  <w:rStyle w:val="Hyperlink"/>
                  <w:i/>
                  <w:sz w:val="16"/>
                  <w:szCs w:val="12"/>
                </w:rPr>
                <w:t>Internasional</w:t>
              </w:r>
              <w:proofErr w:type="spellEnd"/>
            </w:hyperlink>
          </w:p>
          <w:p w14:paraId="32B94C82" w14:textId="77777777" w:rsidR="002A2E46" w:rsidRPr="00843ABE" w:rsidRDefault="002A2E46" w:rsidP="004454FB">
            <w:pPr>
              <w:jc w:val="right"/>
              <w:rPr>
                <w:i/>
                <w:iCs/>
                <w:color w:val="000000"/>
                <w:sz w:val="20"/>
                <w:szCs w:val="20"/>
              </w:rPr>
            </w:pPr>
            <w:r w:rsidRPr="00D64737">
              <w:rPr>
                <w:noProof/>
              </w:rPr>
              <w:lastRenderedPageBreak/>
              <w:drawing>
                <wp:inline distT="0" distB="0" distL="0" distR="0" wp14:anchorId="193FCCCA" wp14:editId="3FA02A10">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2A2E46" w:rsidRPr="00D64737" w14:paraId="1768598A" w14:textId="77777777" w:rsidTr="004454FB">
        <w:tc>
          <w:tcPr>
            <w:tcW w:w="10065" w:type="dxa"/>
            <w:gridSpan w:val="3"/>
            <w:tcBorders>
              <w:top w:val="nil"/>
              <w:left w:val="nil"/>
              <w:bottom w:val="double" w:sz="4" w:space="0" w:color="auto"/>
              <w:right w:val="nil"/>
            </w:tcBorders>
          </w:tcPr>
          <w:p w14:paraId="1538FF8B" w14:textId="77777777" w:rsidR="002A2E46" w:rsidRPr="00D00060" w:rsidRDefault="002A2E46" w:rsidP="004454FB">
            <w:pPr>
              <w:spacing w:before="120" w:after="120"/>
              <w:rPr>
                <w:b/>
                <w:i/>
              </w:rPr>
            </w:pPr>
            <w:r w:rsidRPr="00D00060">
              <w:rPr>
                <w:b/>
                <w:i/>
              </w:rPr>
              <w:lastRenderedPageBreak/>
              <w:t>Corresponding Author:</w:t>
            </w:r>
          </w:p>
          <w:p w14:paraId="46B031B7" w14:textId="77777777" w:rsidR="002A2E46" w:rsidRPr="004D75FD" w:rsidRDefault="002A2E46" w:rsidP="004454FB">
            <w:r>
              <w:t>Magister Hukum Universitas Indonesia</w:t>
            </w:r>
          </w:p>
          <w:p w14:paraId="7070187D" w14:textId="4E02FF85" w:rsidR="002A2E46" w:rsidRPr="00797BE5" w:rsidRDefault="00797BE5" w:rsidP="00797BE5">
            <w:pPr>
              <w:rPr>
                <w:rFonts w:ascii="Times New Roman" w:hAnsi="Times New Roman" w:cs="Times New Roman"/>
                <w:sz w:val="24"/>
                <w:szCs w:val="24"/>
              </w:rPr>
            </w:pPr>
            <w:r w:rsidRPr="002A2E46">
              <w:rPr>
                <w:rFonts w:ascii="Times New Roman" w:hAnsi="Times New Roman" w:cs="Times New Roman"/>
                <w:sz w:val="24"/>
                <w:szCs w:val="24"/>
              </w:rPr>
              <w:t>m.hanafiah1992@gmail.com</w:t>
            </w:r>
          </w:p>
        </w:tc>
      </w:tr>
    </w:tbl>
    <w:p w14:paraId="7BA2AE6F" w14:textId="77777777" w:rsidR="002A2E46" w:rsidRPr="00AB66BF" w:rsidRDefault="002A2E46" w:rsidP="002A2E46">
      <w:pPr>
        <w:rPr>
          <w:rFonts w:ascii="Times New Roman" w:hAnsi="Times New Roman" w:cs="Times New Roman"/>
          <w:b/>
          <w:bCs/>
          <w:sz w:val="24"/>
          <w:szCs w:val="24"/>
          <w:lang w:val="en-US"/>
        </w:rPr>
      </w:pPr>
    </w:p>
    <w:p w14:paraId="1FCEC842" w14:textId="43B0AF52" w:rsidR="00020207" w:rsidRDefault="00020207" w:rsidP="002A2E46">
      <w:pPr>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5AB81901" w14:textId="55E7C506" w:rsidR="00A11D67" w:rsidRDefault="002A5DC2" w:rsidP="00A11D67">
      <w:pPr>
        <w:spacing w:line="360" w:lineRule="auto"/>
        <w:ind w:firstLine="567"/>
        <w:jc w:val="both"/>
        <w:rPr>
          <w:rFonts w:ascii="Times New Roman" w:hAnsi="Times New Roman" w:cs="Times New Roman"/>
          <w:color w:val="000000"/>
          <w:sz w:val="24"/>
          <w:szCs w:val="24"/>
        </w:rPr>
      </w:pPr>
      <w:r w:rsidRPr="002A5DC2">
        <w:rPr>
          <w:rFonts w:ascii="Times New Roman" w:hAnsi="Times New Roman" w:cs="Times New Roman"/>
          <w:sz w:val="24"/>
          <w:szCs w:val="24"/>
        </w:rPr>
        <w:t xml:space="preserve">Di era </w:t>
      </w:r>
      <w:proofErr w:type="spellStart"/>
      <w:r w:rsidRPr="002A5DC2">
        <w:rPr>
          <w:rFonts w:ascii="Times New Roman" w:hAnsi="Times New Roman" w:cs="Times New Roman"/>
          <w:sz w:val="24"/>
          <w:szCs w:val="24"/>
        </w:rPr>
        <w:t>globalisasi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seperti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sekarang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ini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investasi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khususnya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penanaman</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membanjiri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seperti</w:t>
      </w:r>
      <w:proofErr w:type="spellEnd"/>
      <w:r w:rsidRPr="002A5DC2">
        <w:rPr>
          <w:rFonts w:ascii="Times New Roman" w:hAnsi="Times New Roman" w:cs="Times New Roman"/>
          <w:sz w:val="24"/>
          <w:szCs w:val="24"/>
        </w:rPr>
        <w:t xml:space="preserve"> air pasang, </w:t>
      </w:r>
      <w:proofErr w:type="spellStart"/>
      <w:r w:rsidRPr="002A5DC2">
        <w:rPr>
          <w:rFonts w:ascii="Times New Roman" w:hAnsi="Times New Roman" w:cs="Times New Roman"/>
          <w:sz w:val="24"/>
          <w:szCs w:val="24"/>
        </w:rPr>
        <w:t>baik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maupun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buruk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Kabar</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baiknya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adalah</w:t>
      </w:r>
      <w:proofErr w:type="spellEnd"/>
      <w:r w:rsidRPr="002A5DC2">
        <w:rPr>
          <w:rFonts w:ascii="Times New Roman" w:hAnsi="Times New Roman" w:cs="Times New Roman"/>
          <w:sz w:val="24"/>
          <w:szCs w:val="24"/>
        </w:rPr>
        <w:t xml:space="preserve"> Indonesia </w:t>
      </w:r>
      <w:proofErr w:type="spellStart"/>
      <w:r w:rsidRPr="002A5DC2">
        <w:rPr>
          <w:rFonts w:ascii="Times New Roman" w:hAnsi="Times New Roman" w:cs="Times New Roman"/>
          <w:sz w:val="24"/>
          <w:szCs w:val="24"/>
        </w:rPr>
        <w:t>telah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berpartisipasi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dalam</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hubungan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perdagangan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internasional</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peningkatan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keuntungan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teknologi</w:t>
      </w:r>
      <w:proofErr w:type="spellEnd"/>
      <w:r w:rsidRPr="002A5DC2">
        <w:rPr>
          <w:rFonts w:ascii="Times New Roman" w:hAnsi="Times New Roman" w:cs="Times New Roman"/>
          <w:sz w:val="24"/>
          <w:szCs w:val="24"/>
        </w:rPr>
        <w:t xml:space="preserve"> dan </w:t>
      </w:r>
      <w:proofErr w:type="spellStart"/>
      <w:r w:rsidRPr="002A5DC2">
        <w:rPr>
          <w:rFonts w:ascii="Times New Roman" w:hAnsi="Times New Roman" w:cs="Times New Roman"/>
          <w:sz w:val="24"/>
          <w:szCs w:val="24"/>
        </w:rPr>
        <w:t>ekonomi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penyerapan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tenaga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kerja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dll</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tetapi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kabar</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buruknya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adalah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bahwa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bentuk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ideologi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kapitalis</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baru</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yaitu</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neoliberalisme</w:t>
      </w:r>
      <w:proofErr w:type="spellEnd"/>
      <w:r w:rsidR="00A11D67">
        <w:rPr>
          <w:rFonts w:ascii="Times New Roman" w:hAnsi="Times New Roman" w:cs="Times New Roman"/>
          <w:color w:val="000000"/>
          <w:sz w:val="24"/>
          <w:szCs w:val="24"/>
        </w:rPr>
        <w:t>.</w:t>
      </w:r>
    </w:p>
    <w:p w14:paraId="20C62928" w14:textId="377E591D" w:rsidR="00C7201C" w:rsidRDefault="002A5DC2" w:rsidP="00A11D67">
      <w:pPr>
        <w:spacing w:line="360" w:lineRule="auto"/>
        <w:ind w:firstLine="567"/>
        <w:jc w:val="both"/>
        <w:rPr>
          <w:rFonts w:ascii="Times New Roman" w:hAnsi="Times New Roman" w:cs="Times New Roman"/>
          <w:color w:val="000000"/>
          <w:sz w:val="24"/>
          <w:szCs w:val="24"/>
        </w:rPr>
      </w:pPr>
      <w:proofErr w:type="spellStart"/>
      <w:r w:rsidRPr="002A5DC2">
        <w:rPr>
          <w:rFonts w:ascii="Times New Roman" w:hAnsi="Times New Roman" w:cs="Times New Roman"/>
          <w:sz w:val="24"/>
          <w:szCs w:val="24"/>
        </w:rPr>
        <w:t>Penanaman</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adalah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kegiatan</w:t>
      </w:r>
      <w:proofErr w:type="spellEnd"/>
      <w:r w:rsidRPr="002A5DC2">
        <w:rPr>
          <w:rFonts w:ascii="Times New Roman" w:hAnsi="Times New Roman" w:cs="Times New Roman"/>
          <w:sz w:val="24"/>
          <w:szCs w:val="24"/>
        </w:rPr>
        <w:t xml:space="preserve"> yang </w:t>
      </w:r>
      <w:proofErr w:type="spellStart"/>
      <w:r w:rsidRPr="002A5DC2">
        <w:rPr>
          <w:rFonts w:ascii="Times New Roman" w:hAnsi="Times New Roman" w:cs="Times New Roman"/>
          <w:sz w:val="24"/>
          <w:szCs w:val="24"/>
        </w:rPr>
        <w:t>dilakukan</w:t>
      </w:r>
      <w:proofErr w:type="spellEnd"/>
      <w:r w:rsidRPr="002A5DC2">
        <w:rPr>
          <w:rFonts w:ascii="Times New Roman" w:hAnsi="Times New Roman" w:cs="Times New Roman"/>
          <w:sz w:val="24"/>
          <w:szCs w:val="24"/>
        </w:rPr>
        <w:t xml:space="preserve"> oleh </w:t>
      </w:r>
      <w:proofErr w:type="spellStart"/>
      <w:r w:rsidRPr="002A5DC2">
        <w:rPr>
          <w:rFonts w:ascii="Times New Roman" w:hAnsi="Times New Roman" w:cs="Times New Roman"/>
          <w:sz w:val="24"/>
          <w:szCs w:val="24"/>
        </w:rPr>
        <w:t>penanam</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di wilayah negara </w:t>
      </w:r>
      <w:proofErr w:type="spellStart"/>
      <w:r w:rsidRPr="002A5DC2">
        <w:rPr>
          <w:rFonts w:ascii="Times New Roman" w:hAnsi="Times New Roman" w:cs="Times New Roman"/>
          <w:sz w:val="24"/>
          <w:szCs w:val="24"/>
        </w:rPr>
        <w:t>Republik</w:t>
      </w:r>
      <w:proofErr w:type="spellEnd"/>
      <w:r w:rsidRPr="002A5DC2">
        <w:rPr>
          <w:rFonts w:ascii="Times New Roman" w:hAnsi="Times New Roman" w:cs="Times New Roman"/>
          <w:sz w:val="24"/>
          <w:szCs w:val="24"/>
        </w:rPr>
        <w:t xml:space="preserve"> Indonesia, </w:t>
      </w:r>
      <w:proofErr w:type="spellStart"/>
      <w:r w:rsidRPr="002A5DC2">
        <w:rPr>
          <w:rFonts w:ascii="Times New Roman" w:hAnsi="Times New Roman" w:cs="Times New Roman"/>
          <w:sz w:val="24"/>
          <w:szCs w:val="24"/>
        </w:rPr>
        <w:t>termasuk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penanam</w:t>
      </w:r>
      <w:proofErr w:type="spellEnd"/>
      <w:r w:rsidRPr="002A5DC2">
        <w:rPr>
          <w:rFonts w:ascii="Times New Roman" w:hAnsi="Times New Roman" w:cs="Times New Roman"/>
          <w:sz w:val="24"/>
          <w:szCs w:val="24"/>
        </w:rPr>
        <w:t xml:space="preserve"> modal yang </w:t>
      </w:r>
      <w:proofErr w:type="spellStart"/>
      <w:r w:rsidRPr="002A5DC2">
        <w:rPr>
          <w:rFonts w:ascii="Times New Roman" w:hAnsi="Times New Roman" w:cs="Times New Roman"/>
          <w:sz w:val="24"/>
          <w:szCs w:val="24"/>
        </w:rPr>
        <w:t>menggunakan</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dan </w:t>
      </w:r>
      <w:proofErr w:type="spellStart"/>
      <w:r w:rsidRPr="002A5DC2">
        <w:rPr>
          <w:rFonts w:ascii="Times New Roman" w:hAnsi="Times New Roman" w:cs="Times New Roman"/>
          <w:sz w:val="24"/>
          <w:szCs w:val="24"/>
        </w:rPr>
        <w:t>penanam</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dalam</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usaha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patungan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dengan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penanam</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dalam</w:t>
      </w:r>
      <w:proofErr w:type="spellEnd"/>
      <w:r w:rsidRPr="002A5DC2">
        <w:rPr>
          <w:rFonts w:ascii="Times New Roman" w:hAnsi="Times New Roman" w:cs="Times New Roman"/>
          <w:sz w:val="24"/>
          <w:szCs w:val="24"/>
        </w:rPr>
        <w:t xml:space="preserve"> negeri. Pada </w:t>
      </w:r>
      <w:proofErr w:type="spellStart"/>
      <w:r w:rsidRPr="002A5DC2">
        <w:rPr>
          <w:rFonts w:ascii="Times New Roman" w:hAnsi="Times New Roman" w:cs="Times New Roman"/>
          <w:sz w:val="24"/>
          <w:szCs w:val="24"/>
        </w:rPr>
        <w:t>dasarnya</w:t>
      </w:r>
      <w:proofErr w:type="spellEnd"/>
      <w:r w:rsidRPr="002A5DC2">
        <w:rPr>
          <w:rFonts w:ascii="Times New Roman" w:hAnsi="Times New Roman" w:cs="Times New Roman"/>
          <w:sz w:val="24"/>
          <w:szCs w:val="24"/>
        </w:rPr>
        <w:t xml:space="preserve">, negara </w:t>
      </w:r>
      <w:proofErr w:type="spellStart"/>
      <w:r w:rsidRPr="002A5DC2">
        <w:rPr>
          <w:rFonts w:ascii="Times New Roman" w:hAnsi="Times New Roman" w:cs="Times New Roman"/>
          <w:sz w:val="24"/>
          <w:szCs w:val="24"/>
        </w:rPr>
        <w:t>berkembang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seperti</w:t>
      </w:r>
      <w:proofErr w:type="spellEnd"/>
      <w:r w:rsidRPr="002A5DC2">
        <w:rPr>
          <w:rFonts w:ascii="Times New Roman" w:hAnsi="Times New Roman" w:cs="Times New Roman"/>
          <w:sz w:val="24"/>
          <w:szCs w:val="24"/>
        </w:rPr>
        <w:t xml:space="preserve"> Indonesia </w:t>
      </w:r>
      <w:proofErr w:type="spellStart"/>
      <w:r w:rsidRPr="002A5DC2">
        <w:rPr>
          <w:rFonts w:ascii="Times New Roman" w:hAnsi="Times New Roman" w:cs="Times New Roman"/>
          <w:sz w:val="24"/>
          <w:szCs w:val="24"/>
        </w:rPr>
        <w:t>memang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membutuhkan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investasi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terutama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penanaman</w:t>
      </w:r>
      <w:proofErr w:type="spellEnd"/>
      <w:r w:rsidRPr="002A5DC2">
        <w:rPr>
          <w:rFonts w:ascii="Times New Roman" w:hAnsi="Times New Roman" w:cs="Times New Roman"/>
          <w:sz w:val="24"/>
          <w:szCs w:val="24"/>
        </w:rPr>
        <w:t xml:space="preserve"> modal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Tujuan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investasi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adalah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untuk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mempercepat</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laju</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pembangunan</w:t>
      </w:r>
      <w:proofErr w:type="spellEnd"/>
      <w:r w:rsidRPr="002A5DC2">
        <w:rPr>
          <w:rFonts w:ascii="Times New Roman" w:hAnsi="Times New Roman" w:cs="Times New Roman"/>
          <w:sz w:val="24"/>
          <w:szCs w:val="24"/>
        </w:rPr>
        <w:t xml:space="preserve"> negara</w:t>
      </w:r>
      <w:r w:rsidR="00C7201C" w:rsidRPr="00C7201C">
        <w:rPr>
          <w:rFonts w:ascii="Times New Roman" w:hAnsi="Times New Roman" w:cs="Times New Roman"/>
          <w:color w:val="000000"/>
          <w:sz w:val="24"/>
          <w:szCs w:val="24"/>
        </w:rPr>
        <w:t>.</w:t>
      </w:r>
    </w:p>
    <w:p w14:paraId="17B3BF8B" w14:textId="0C6EF411" w:rsidR="00A11D67" w:rsidRPr="00DB2534" w:rsidRDefault="002A5DC2" w:rsidP="00DB2534">
      <w:pPr>
        <w:spacing w:line="360" w:lineRule="auto"/>
        <w:ind w:firstLine="567"/>
        <w:jc w:val="both"/>
        <w:rPr>
          <w:rFonts w:ascii="Times New Roman" w:hAnsi="Times New Roman" w:cs="Times New Roman"/>
          <w:color w:val="000000"/>
          <w:sz w:val="24"/>
          <w:szCs w:val="24"/>
        </w:rPr>
      </w:pPr>
      <w:r w:rsidRPr="002A5DC2">
        <w:rPr>
          <w:rFonts w:ascii="Times New Roman" w:hAnsi="Times New Roman" w:cs="Times New Roman"/>
          <w:sz w:val="24"/>
          <w:szCs w:val="24"/>
        </w:rPr>
        <w:t xml:space="preserve">Proses </w:t>
      </w:r>
      <w:proofErr w:type="spellStart"/>
      <w:r w:rsidRPr="002A5DC2">
        <w:rPr>
          <w:rFonts w:ascii="Times New Roman" w:hAnsi="Times New Roman" w:cs="Times New Roman"/>
          <w:sz w:val="24"/>
          <w:szCs w:val="24"/>
        </w:rPr>
        <w:t>pembentukan</w:t>
      </w:r>
      <w:proofErr w:type="spellEnd"/>
      <w:r w:rsidRPr="002A5DC2">
        <w:rPr>
          <w:rFonts w:ascii="Times New Roman" w:hAnsi="Times New Roman" w:cs="Times New Roman"/>
          <w:sz w:val="24"/>
          <w:szCs w:val="24"/>
        </w:rPr>
        <w:t xml:space="preserve"> "UU </w:t>
      </w:r>
      <w:proofErr w:type="spellStart"/>
      <w:r w:rsidRPr="002A5DC2">
        <w:rPr>
          <w:rFonts w:ascii="Times New Roman" w:hAnsi="Times New Roman" w:cs="Times New Roman"/>
          <w:sz w:val="24"/>
          <w:szCs w:val="24"/>
        </w:rPr>
        <w:t>Penanaman</w:t>
      </w:r>
      <w:proofErr w:type="spellEnd"/>
      <w:r w:rsidRPr="002A5DC2">
        <w:rPr>
          <w:rFonts w:ascii="Times New Roman" w:hAnsi="Times New Roman" w:cs="Times New Roman"/>
          <w:sz w:val="24"/>
          <w:szCs w:val="24"/>
        </w:rPr>
        <w:t xml:space="preserve"> Modal", yang </w:t>
      </w:r>
      <w:proofErr w:type="spellStart"/>
      <w:r w:rsidRPr="002A5DC2">
        <w:rPr>
          <w:rFonts w:ascii="Times New Roman" w:hAnsi="Times New Roman" w:cs="Times New Roman"/>
          <w:sz w:val="24"/>
          <w:szCs w:val="24"/>
        </w:rPr>
        <w:t>berlangsung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hampir</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empat</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tahun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tidak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menjamin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bahwa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begitu</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disahkan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tidak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menimbulkan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perselisihan</w:t>
      </w:r>
      <w:proofErr w:type="spellEnd"/>
      <w:r w:rsidRPr="002A5DC2">
        <w:rPr>
          <w:rFonts w:ascii="Times New Roman" w:hAnsi="Times New Roman" w:cs="Times New Roman"/>
          <w:sz w:val="24"/>
          <w:szCs w:val="24"/>
        </w:rPr>
        <w:t xml:space="preserve"> di </w:t>
      </w:r>
      <w:proofErr w:type="spellStart"/>
      <w:r w:rsidRPr="002A5DC2">
        <w:rPr>
          <w:rFonts w:ascii="Times New Roman" w:hAnsi="Times New Roman" w:cs="Times New Roman"/>
          <w:sz w:val="24"/>
          <w:szCs w:val="24"/>
        </w:rPr>
        <w:t>kalangan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masyarakat</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politik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akademik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maupun</w:t>
      </w:r>
      <w:proofErr w:type="spellEnd"/>
      <w:r w:rsidRPr="002A5DC2">
        <w:rPr>
          <w:rFonts w:ascii="Times New Roman" w:hAnsi="Times New Roman" w:cs="Times New Roman"/>
          <w:sz w:val="24"/>
          <w:szCs w:val="24"/>
        </w:rPr>
        <w:t xml:space="preserve"> badan </w:t>
      </w:r>
      <w:proofErr w:type="spellStart"/>
      <w:r w:rsidRPr="002A5DC2">
        <w:rPr>
          <w:rFonts w:ascii="Times New Roman" w:hAnsi="Times New Roman" w:cs="Times New Roman"/>
          <w:sz w:val="24"/>
          <w:szCs w:val="24"/>
        </w:rPr>
        <w:t>usaha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dalam</w:t>
      </w:r>
      <w:proofErr w:type="spellEnd"/>
      <w:r w:rsidRPr="002A5DC2">
        <w:rPr>
          <w:rFonts w:ascii="Times New Roman" w:hAnsi="Times New Roman" w:cs="Times New Roman"/>
          <w:sz w:val="24"/>
          <w:szCs w:val="24"/>
        </w:rPr>
        <w:t xml:space="preserve"> negeri. </w:t>
      </w:r>
      <w:proofErr w:type="spellStart"/>
      <w:r w:rsidRPr="002A5DC2">
        <w:rPr>
          <w:rFonts w:ascii="Times New Roman" w:hAnsi="Times New Roman" w:cs="Times New Roman"/>
          <w:sz w:val="24"/>
          <w:szCs w:val="24"/>
        </w:rPr>
        <w:t>Sikap</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kritis</w:t>
      </w:r>
      <w:proofErr w:type="spellEnd"/>
      <w:r w:rsidRPr="002A5DC2">
        <w:rPr>
          <w:rFonts w:ascii="Times New Roman" w:hAnsi="Times New Roman" w:cs="Times New Roman"/>
          <w:sz w:val="24"/>
          <w:szCs w:val="24"/>
        </w:rPr>
        <w:t xml:space="preserve"> yang </w:t>
      </w:r>
      <w:proofErr w:type="spellStart"/>
      <w:r w:rsidRPr="002A5DC2">
        <w:rPr>
          <w:rFonts w:ascii="Times New Roman" w:hAnsi="Times New Roman" w:cs="Times New Roman"/>
          <w:sz w:val="24"/>
          <w:szCs w:val="24"/>
        </w:rPr>
        <w:t>ditunjukkan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masyarakat</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didasari</w:t>
      </w:r>
      <w:proofErr w:type="spellEnd"/>
      <w:r w:rsidRPr="002A5DC2">
        <w:rPr>
          <w:rFonts w:ascii="Times New Roman" w:hAnsi="Times New Roman" w:cs="Times New Roman"/>
          <w:sz w:val="24"/>
          <w:szCs w:val="24"/>
        </w:rPr>
        <w:t xml:space="preserve"> oleh </w:t>
      </w:r>
      <w:proofErr w:type="spellStart"/>
      <w:r w:rsidRPr="002A5DC2">
        <w:rPr>
          <w:rFonts w:ascii="Times New Roman" w:hAnsi="Times New Roman" w:cs="Times New Roman"/>
          <w:sz w:val="24"/>
          <w:szCs w:val="24"/>
        </w:rPr>
        <w:t>keprihatinan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terhadap</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undang-undang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penanaman</w:t>
      </w:r>
      <w:proofErr w:type="spellEnd"/>
      <w:r w:rsidRPr="002A5DC2">
        <w:rPr>
          <w:rFonts w:ascii="Times New Roman" w:hAnsi="Times New Roman" w:cs="Times New Roman"/>
          <w:sz w:val="24"/>
          <w:szCs w:val="24"/>
        </w:rPr>
        <w:t xml:space="preserve"> modal yang sangat </w:t>
      </w:r>
      <w:proofErr w:type="spellStart"/>
      <w:r w:rsidRPr="002A5DC2">
        <w:rPr>
          <w:rFonts w:ascii="Times New Roman" w:hAnsi="Times New Roman" w:cs="Times New Roman"/>
          <w:sz w:val="24"/>
          <w:szCs w:val="24"/>
        </w:rPr>
        <w:t>lunak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karena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memberikan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ruang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gerak</w:t>
      </w:r>
      <w:proofErr w:type="spellEnd"/>
      <w:r w:rsidRPr="002A5DC2">
        <w:rPr>
          <w:rFonts w:ascii="Times New Roman" w:hAnsi="Times New Roman" w:cs="Times New Roman"/>
          <w:sz w:val="24"/>
          <w:szCs w:val="24"/>
        </w:rPr>
        <w:t xml:space="preserve"> yang sangat </w:t>
      </w:r>
      <w:proofErr w:type="spellStart"/>
      <w:r w:rsidRPr="002A5DC2">
        <w:rPr>
          <w:rFonts w:ascii="Times New Roman" w:hAnsi="Times New Roman" w:cs="Times New Roman"/>
          <w:sz w:val="24"/>
          <w:szCs w:val="24"/>
        </w:rPr>
        <w:t>luas</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bagi</w:t>
      </w:r>
      <w:proofErr w:type="spellEnd"/>
      <w:r w:rsidRPr="002A5DC2">
        <w:rPr>
          <w:rFonts w:ascii="Times New Roman" w:hAnsi="Times New Roman" w:cs="Times New Roman"/>
          <w:sz w:val="24"/>
          <w:szCs w:val="24"/>
        </w:rPr>
        <w:t xml:space="preserve"> investor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untuk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menduduki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posisi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dominan</w:t>
      </w:r>
      <w:proofErr w:type="spellEnd"/>
      <w:r w:rsidRPr="002A5DC2">
        <w:rPr>
          <w:rFonts w:ascii="Times New Roman" w:hAnsi="Times New Roman" w:cs="Times New Roman"/>
          <w:sz w:val="24"/>
          <w:szCs w:val="24"/>
        </w:rPr>
        <w:t xml:space="preserve"> di Indonesia</w:t>
      </w:r>
      <w:r w:rsidR="00DB2534" w:rsidRPr="00DB2534">
        <w:rPr>
          <w:rFonts w:ascii="Times New Roman" w:hAnsi="Times New Roman" w:cs="Times New Roman"/>
          <w:color w:val="000000"/>
          <w:sz w:val="24"/>
          <w:szCs w:val="24"/>
        </w:rPr>
        <w:t>.</w:t>
      </w:r>
    </w:p>
    <w:p w14:paraId="7635479E" w14:textId="052D7086" w:rsidR="00DB2534" w:rsidRDefault="00DB2534" w:rsidP="00DB2534">
      <w:pPr>
        <w:spacing w:line="360" w:lineRule="auto"/>
        <w:ind w:firstLine="567"/>
        <w:jc w:val="both"/>
        <w:rPr>
          <w:rFonts w:ascii="Times New Roman" w:hAnsi="Times New Roman" w:cs="Times New Roman"/>
          <w:color w:val="000000"/>
          <w:sz w:val="24"/>
          <w:szCs w:val="24"/>
        </w:rPr>
      </w:pPr>
      <w:r w:rsidRPr="00DB2534">
        <w:rPr>
          <w:rFonts w:ascii="Times New Roman" w:hAnsi="Times New Roman" w:cs="Times New Roman"/>
          <w:color w:val="000000"/>
          <w:sz w:val="24"/>
          <w:szCs w:val="24"/>
        </w:rPr>
        <w:t xml:space="preserve">Sebagian </w:t>
      </w:r>
      <w:proofErr w:type="spellStart"/>
      <w:r w:rsidRPr="00DB2534">
        <w:rPr>
          <w:rFonts w:ascii="Times New Roman" w:hAnsi="Times New Roman" w:cs="Times New Roman"/>
          <w:color w:val="000000"/>
          <w:sz w:val="24"/>
          <w:szCs w:val="24"/>
        </w:rPr>
        <w:t>kalangan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bahkan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beranggapan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bahwa</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kehadiran</w:t>
      </w:r>
      <w:proofErr w:type="spellEnd"/>
      <w:r w:rsidRPr="00DB2534">
        <w:rPr>
          <w:rFonts w:ascii="Times New Roman" w:hAnsi="Times New Roman" w:cs="Times New Roman"/>
          <w:color w:val="000000"/>
        </w:rPr>
        <w:t xml:space="preserve"> </w:t>
      </w:r>
      <w:proofErr w:type="spellStart"/>
      <w:r w:rsidRPr="00DB2534">
        <w:rPr>
          <w:rFonts w:ascii="Times New Roman" w:hAnsi="Times New Roman" w:cs="Times New Roman"/>
          <w:color w:val="000000"/>
          <w:sz w:val="24"/>
          <w:szCs w:val="24"/>
        </w:rPr>
        <w:t>Undang-Undang</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Nomor</w:t>
      </w:r>
      <w:proofErr w:type="spellEnd"/>
      <w:r w:rsidRPr="00DB2534">
        <w:rPr>
          <w:rFonts w:ascii="Times New Roman" w:hAnsi="Times New Roman" w:cs="Times New Roman"/>
          <w:color w:val="000000"/>
          <w:sz w:val="24"/>
          <w:szCs w:val="24"/>
        </w:rPr>
        <w:t xml:space="preserve"> 25 </w:t>
      </w:r>
      <w:proofErr w:type="spellStart"/>
      <w:r w:rsidRPr="00DB2534">
        <w:rPr>
          <w:rFonts w:ascii="Times New Roman" w:hAnsi="Times New Roman" w:cs="Times New Roman"/>
          <w:color w:val="000000"/>
          <w:sz w:val="24"/>
          <w:szCs w:val="24"/>
        </w:rPr>
        <w:t>Tahun</w:t>
      </w:r>
      <w:proofErr w:type="spellEnd"/>
      <w:r w:rsidRPr="00DB2534">
        <w:rPr>
          <w:rFonts w:ascii="Times New Roman" w:hAnsi="Times New Roman" w:cs="Times New Roman"/>
          <w:color w:val="000000"/>
          <w:sz w:val="24"/>
          <w:szCs w:val="24"/>
        </w:rPr>
        <w:t xml:space="preserve"> 2007 </w:t>
      </w:r>
      <w:proofErr w:type="spellStart"/>
      <w:r w:rsidRPr="00DB2534">
        <w:rPr>
          <w:rFonts w:ascii="Times New Roman" w:hAnsi="Times New Roman" w:cs="Times New Roman"/>
          <w:color w:val="000000"/>
          <w:sz w:val="24"/>
          <w:szCs w:val="24"/>
        </w:rPr>
        <w:t>tentang</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Penanaman</w:t>
      </w:r>
      <w:proofErr w:type="spellEnd"/>
      <w:r w:rsidRPr="00DB2534">
        <w:rPr>
          <w:rFonts w:ascii="Times New Roman" w:hAnsi="Times New Roman" w:cs="Times New Roman"/>
          <w:color w:val="000000"/>
          <w:sz w:val="24"/>
          <w:szCs w:val="24"/>
        </w:rPr>
        <w:t xml:space="preserve"> Modal </w:t>
      </w:r>
      <w:proofErr w:type="spellStart"/>
      <w:r w:rsidRPr="00DB2534">
        <w:rPr>
          <w:rFonts w:ascii="Times New Roman" w:hAnsi="Times New Roman" w:cs="Times New Roman"/>
          <w:color w:val="000000"/>
          <w:sz w:val="24"/>
          <w:szCs w:val="24"/>
        </w:rPr>
        <w:t>justru</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bertentangan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dengan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Undang-Undang</w:t>
      </w:r>
      <w:proofErr w:type="spellEnd"/>
      <w:r w:rsidRPr="00DB2534">
        <w:rPr>
          <w:rFonts w:ascii="Times New Roman" w:hAnsi="Times New Roman" w:cs="Times New Roman"/>
          <w:color w:val="000000"/>
          <w:sz w:val="24"/>
          <w:szCs w:val="24"/>
        </w:rPr>
        <w:t xml:space="preserve"> Dasar </w:t>
      </w:r>
      <w:proofErr w:type="spellStart"/>
      <w:r w:rsidRPr="00DB2534">
        <w:rPr>
          <w:rFonts w:ascii="Times New Roman" w:hAnsi="Times New Roman" w:cs="Times New Roman"/>
          <w:color w:val="000000"/>
          <w:sz w:val="24"/>
          <w:szCs w:val="24"/>
        </w:rPr>
        <w:t>Republik</w:t>
      </w:r>
      <w:proofErr w:type="spellEnd"/>
      <w:r w:rsidRPr="00DB2534">
        <w:rPr>
          <w:rFonts w:ascii="Times New Roman" w:hAnsi="Times New Roman" w:cs="Times New Roman"/>
          <w:color w:val="000000"/>
          <w:sz w:val="24"/>
          <w:szCs w:val="24"/>
        </w:rPr>
        <w:t xml:space="preserve"> Indonesia</w:t>
      </w:r>
      <w:r w:rsidRPr="00DB2534">
        <w:rPr>
          <w:rFonts w:ascii="Times New Roman" w:hAnsi="Times New Roman" w:cs="Times New Roman"/>
          <w:color w:val="000000"/>
        </w:rPr>
        <w:t xml:space="preserve"> </w:t>
      </w:r>
      <w:proofErr w:type="spellStart"/>
      <w:r w:rsidRPr="00DB2534">
        <w:rPr>
          <w:rFonts w:ascii="Times New Roman" w:hAnsi="Times New Roman" w:cs="Times New Roman"/>
          <w:color w:val="000000"/>
          <w:sz w:val="24"/>
          <w:szCs w:val="24"/>
        </w:rPr>
        <w:t>Tahun</w:t>
      </w:r>
      <w:proofErr w:type="spellEnd"/>
      <w:r w:rsidRPr="00DB2534">
        <w:rPr>
          <w:rFonts w:ascii="Times New Roman" w:hAnsi="Times New Roman" w:cs="Times New Roman"/>
          <w:color w:val="000000"/>
          <w:sz w:val="24"/>
          <w:szCs w:val="24"/>
        </w:rPr>
        <w:t xml:space="preserve"> 1945 </w:t>
      </w:r>
      <w:proofErr w:type="spellStart"/>
      <w:r w:rsidRPr="00DB2534">
        <w:rPr>
          <w:rFonts w:ascii="Times New Roman" w:hAnsi="Times New Roman" w:cs="Times New Roman"/>
          <w:color w:val="000000"/>
          <w:sz w:val="24"/>
          <w:szCs w:val="24"/>
        </w:rPr>
        <w:t>sehingga</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menyebabkan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beberapa</w:t>
      </w:r>
      <w:proofErr w:type="spellEnd"/>
      <w:r w:rsidRPr="00DB2534">
        <w:rPr>
          <w:rFonts w:ascii="Times New Roman" w:hAnsi="Times New Roman" w:cs="Times New Roman"/>
          <w:color w:val="000000"/>
          <w:sz w:val="24"/>
          <w:szCs w:val="24"/>
        </w:rPr>
        <w:t xml:space="preserve"> Lembaga </w:t>
      </w:r>
      <w:proofErr w:type="spellStart"/>
      <w:r w:rsidRPr="00DB2534">
        <w:rPr>
          <w:rFonts w:ascii="Times New Roman" w:hAnsi="Times New Roman" w:cs="Times New Roman"/>
          <w:color w:val="000000"/>
          <w:sz w:val="24"/>
          <w:szCs w:val="24"/>
        </w:rPr>
        <w:t>Swadaya</w:t>
      </w:r>
      <w:proofErr w:type="spellEnd"/>
      <w:r w:rsidRPr="00DB2534">
        <w:rPr>
          <w:rFonts w:ascii="Times New Roman" w:hAnsi="Times New Roman" w:cs="Times New Roman"/>
          <w:color w:val="000000"/>
        </w:rPr>
        <w:t xml:space="preserve"> </w:t>
      </w:r>
      <w:r w:rsidRPr="00DB2534">
        <w:rPr>
          <w:rFonts w:ascii="Times New Roman" w:hAnsi="Times New Roman" w:cs="Times New Roman"/>
          <w:color w:val="000000"/>
          <w:sz w:val="24"/>
          <w:szCs w:val="24"/>
        </w:rPr>
        <w:t xml:space="preserve">Masyarakat </w:t>
      </w:r>
      <w:proofErr w:type="spellStart"/>
      <w:r w:rsidRPr="00DB2534">
        <w:rPr>
          <w:rFonts w:ascii="Times New Roman" w:hAnsi="Times New Roman" w:cs="Times New Roman"/>
          <w:color w:val="000000"/>
          <w:sz w:val="24"/>
          <w:szCs w:val="24"/>
        </w:rPr>
        <w:t>seperti</w:t>
      </w:r>
      <w:proofErr w:type="spellEnd"/>
      <w:r w:rsidRPr="00DB2534">
        <w:rPr>
          <w:rFonts w:ascii="Times New Roman" w:hAnsi="Times New Roman" w:cs="Times New Roman"/>
          <w:color w:val="000000"/>
          <w:sz w:val="24"/>
          <w:szCs w:val="24"/>
        </w:rPr>
        <w:t xml:space="preserve"> Lembaga </w:t>
      </w:r>
      <w:proofErr w:type="spellStart"/>
      <w:r w:rsidRPr="00DB2534">
        <w:rPr>
          <w:rFonts w:ascii="Times New Roman" w:hAnsi="Times New Roman" w:cs="Times New Roman"/>
          <w:color w:val="000000"/>
          <w:sz w:val="24"/>
          <w:szCs w:val="24"/>
        </w:rPr>
        <w:t>Swadaya</w:t>
      </w:r>
      <w:proofErr w:type="spellEnd"/>
      <w:r w:rsidRPr="00DB2534">
        <w:rPr>
          <w:rFonts w:ascii="Times New Roman" w:hAnsi="Times New Roman" w:cs="Times New Roman"/>
          <w:color w:val="000000"/>
          <w:sz w:val="24"/>
          <w:szCs w:val="24"/>
        </w:rPr>
        <w:t xml:space="preserve"> Masyarakat Gerakan Rakyat</w:t>
      </w:r>
      <w:r w:rsidRPr="00DB2534">
        <w:rPr>
          <w:rFonts w:ascii="Times New Roman" w:hAnsi="Times New Roman" w:cs="Times New Roman"/>
          <w:color w:val="000000"/>
        </w:rPr>
        <w:t xml:space="preserve"> </w:t>
      </w:r>
      <w:proofErr w:type="spellStart"/>
      <w:r w:rsidRPr="00DB2534">
        <w:rPr>
          <w:rFonts w:ascii="Times New Roman" w:hAnsi="Times New Roman" w:cs="Times New Roman"/>
          <w:color w:val="000000"/>
          <w:sz w:val="24"/>
          <w:szCs w:val="24"/>
        </w:rPr>
        <w:t>Melawan</w:t>
      </w:r>
      <w:proofErr w:type="spellEnd"/>
      <w:r w:rsidRPr="00DB2534">
        <w:rPr>
          <w:rFonts w:ascii="Times New Roman" w:hAnsi="Times New Roman" w:cs="Times New Roman"/>
          <w:color w:val="000000"/>
          <w:sz w:val="24"/>
          <w:szCs w:val="24"/>
        </w:rPr>
        <w:t xml:space="preserve"> Neo-</w:t>
      </w:r>
      <w:proofErr w:type="spellStart"/>
      <w:r w:rsidRPr="00DB2534">
        <w:rPr>
          <w:rFonts w:ascii="Times New Roman" w:hAnsi="Times New Roman" w:cs="Times New Roman"/>
          <w:color w:val="000000"/>
          <w:sz w:val="24"/>
          <w:szCs w:val="24"/>
        </w:rPr>
        <w:t>Kolonisme</w:t>
      </w:r>
      <w:proofErr w:type="spellEnd"/>
      <w:r w:rsidRPr="00DB2534">
        <w:rPr>
          <w:rFonts w:ascii="Times New Roman" w:hAnsi="Times New Roman" w:cs="Times New Roman"/>
          <w:color w:val="000000"/>
          <w:sz w:val="24"/>
          <w:szCs w:val="24"/>
        </w:rPr>
        <w:t xml:space="preserve"> dan </w:t>
      </w:r>
      <w:proofErr w:type="spellStart"/>
      <w:r w:rsidRPr="00DB2534">
        <w:rPr>
          <w:rFonts w:ascii="Times New Roman" w:hAnsi="Times New Roman" w:cs="Times New Roman"/>
          <w:color w:val="000000"/>
          <w:sz w:val="24"/>
          <w:szCs w:val="24"/>
        </w:rPr>
        <w:t>Imperialisme</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mengajukan</w:t>
      </w:r>
      <w:proofErr w:type="spellEnd"/>
      <w:r w:rsidRPr="00DB2534">
        <w:rPr>
          <w:rFonts w:ascii="Times New Roman" w:hAnsi="Times New Roman" w:cs="Times New Roman"/>
          <w:color w:val="000000"/>
          <w:sz w:val="24"/>
          <w:szCs w:val="24"/>
        </w:rPr>
        <w:t xml:space="preserve"> </w:t>
      </w:r>
      <w:r w:rsidRPr="00DB2534">
        <w:rPr>
          <w:rFonts w:ascii="Times New Roman" w:hAnsi="Times New Roman" w:cs="Times New Roman"/>
          <w:i/>
          <w:iCs/>
          <w:color w:val="000000"/>
          <w:sz w:val="24"/>
          <w:szCs w:val="24"/>
        </w:rPr>
        <w:t>judicial</w:t>
      </w:r>
      <w:r w:rsidRPr="00DB2534">
        <w:rPr>
          <w:rFonts w:ascii="Times New Roman" w:hAnsi="Times New Roman" w:cs="Times New Roman"/>
          <w:i/>
          <w:iCs/>
          <w:color w:val="000000"/>
        </w:rPr>
        <w:t xml:space="preserve"> </w:t>
      </w:r>
      <w:r w:rsidRPr="00DB2534">
        <w:rPr>
          <w:rFonts w:ascii="Times New Roman" w:hAnsi="Times New Roman" w:cs="Times New Roman"/>
          <w:i/>
          <w:iCs/>
          <w:color w:val="000000"/>
          <w:sz w:val="24"/>
          <w:szCs w:val="24"/>
        </w:rPr>
        <w:t xml:space="preserve">review </w:t>
      </w:r>
      <w:proofErr w:type="spellStart"/>
      <w:r w:rsidRPr="00DB2534">
        <w:rPr>
          <w:rFonts w:ascii="Times New Roman" w:hAnsi="Times New Roman" w:cs="Times New Roman"/>
          <w:color w:val="000000"/>
          <w:sz w:val="24"/>
          <w:szCs w:val="24"/>
        </w:rPr>
        <w:t>terhadap</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Undang-Undang</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Penanaman</w:t>
      </w:r>
      <w:proofErr w:type="spellEnd"/>
      <w:r w:rsidRPr="00DB2534">
        <w:rPr>
          <w:rFonts w:ascii="Times New Roman" w:hAnsi="Times New Roman" w:cs="Times New Roman"/>
          <w:color w:val="000000"/>
          <w:sz w:val="24"/>
          <w:szCs w:val="24"/>
        </w:rPr>
        <w:t xml:space="preserve"> Modal, </w:t>
      </w:r>
      <w:proofErr w:type="spellStart"/>
      <w:r w:rsidRPr="00DB2534">
        <w:rPr>
          <w:rFonts w:ascii="Times New Roman" w:hAnsi="Times New Roman" w:cs="Times New Roman"/>
          <w:color w:val="000000"/>
          <w:sz w:val="24"/>
          <w:szCs w:val="24"/>
        </w:rPr>
        <w:t>mereka</w:t>
      </w:r>
      <w:proofErr w:type="spellEnd"/>
      <w:r w:rsidRPr="00DB2534">
        <w:rPr>
          <w:rFonts w:ascii="Times New Roman" w:hAnsi="Times New Roman" w:cs="Times New Roman"/>
          <w:color w:val="000000"/>
        </w:rPr>
        <w:t xml:space="preserve"> </w:t>
      </w:r>
      <w:proofErr w:type="spellStart"/>
      <w:r w:rsidRPr="00DB2534">
        <w:rPr>
          <w:rFonts w:ascii="Times New Roman" w:hAnsi="Times New Roman" w:cs="Times New Roman"/>
          <w:color w:val="000000"/>
          <w:sz w:val="24"/>
          <w:szCs w:val="24"/>
        </w:rPr>
        <w:t>beranggapan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jika</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Undang-Undang</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Penanaman</w:t>
      </w:r>
      <w:proofErr w:type="spellEnd"/>
      <w:r w:rsidRPr="00DB2534">
        <w:rPr>
          <w:rFonts w:ascii="Times New Roman" w:hAnsi="Times New Roman" w:cs="Times New Roman"/>
          <w:color w:val="000000"/>
          <w:sz w:val="24"/>
          <w:szCs w:val="24"/>
        </w:rPr>
        <w:t xml:space="preserve"> Modal </w:t>
      </w:r>
      <w:proofErr w:type="spellStart"/>
      <w:r w:rsidRPr="00DB2534">
        <w:rPr>
          <w:rFonts w:ascii="Times New Roman" w:hAnsi="Times New Roman" w:cs="Times New Roman"/>
          <w:color w:val="000000"/>
          <w:sz w:val="24"/>
          <w:szCs w:val="24"/>
        </w:rPr>
        <w:t>ini</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hanya</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untuk</w:t>
      </w:r>
      <w:proofErr w:type="spellEnd"/>
      <w:r w:rsidRPr="00DB2534">
        <w:rPr>
          <w:rFonts w:ascii="Times New Roman" w:hAnsi="Times New Roman" w:cs="Times New Roman"/>
          <w:color w:val="000000"/>
        </w:rPr>
        <w:t xml:space="preserve"> </w:t>
      </w:r>
      <w:proofErr w:type="spellStart"/>
      <w:r w:rsidRPr="00DB2534">
        <w:rPr>
          <w:rFonts w:ascii="Times New Roman" w:hAnsi="Times New Roman" w:cs="Times New Roman"/>
          <w:color w:val="000000"/>
          <w:sz w:val="24"/>
          <w:szCs w:val="24"/>
        </w:rPr>
        <w:t>membuka</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keran</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liberalisasi</w:t>
      </w:r>
      <w:proofErr w:type="spellEnd"/>
      <w:r w:rsidRPr="00DB2534">
        <w:rPr>
          <w:rFonts w:ascii="Times New Roman" w:hAnsi="Times New Roman" w:cs="Times New Roman"/>
          <w:color w:val="000000"/>
          <w:sz w:val="24"/>
          <w:szCs w:val="24"/>
        </w:rPr>
        <w:t xml:space="preserve"> </w:t>
      </w:r>
      <w:proofErr w:type="spellStart"/>
      <w:r w:rsidRPr="00DB2534">
        <w:rPr>
          <w:rFonts w:ascii="Times New Roman" w:hAnsi="Times New Roman" w:cs="Times New Roman"/>
          <w:color w:val="000000"/>
          <w:sz w:val="24"/>
          <w:szCs w:val="24"/>
        </w:rPr>
        <w:t>ekonomi</w:t>
      </w:r>
      <w:proofErr w:type="spellEnd"/>
      <w:r w:rsidRPr="00DB2534">
        <w:rPr>
          <w:rFonts w:ascii="Times New Roman" w:hAnsi="Times New Roman" w:cs="Times New Roman"/>
          <w:color w:val="000000"/>
          <w:sz w:val="24"/>
          <w:szCs w:val="24"/>
        </w:rPr>
        <w:t xml:space="preserve"> Indonesia.</w:t>
      </w:r>
    </w:p>
    <w:p w14:paraId="4EF1EC9B" w14:textId="02418E9A" w:rsidR="00855454" w:rsidRDefault="00855454" w:rsidP="00DB2534">
      <w:pPr>
        <w:spacing w:line="360" w:lineRule="auto"/>
        <w:ind w:firstLine="567"/>
        <w:jc w:val="both"/>
        <w:rPr>
          <w:rFonts w:ascii="Times New Roman" w:hAnsi="Times New Roman" w:cs="Times New Roman"/>
          <w:sz w:val="28"/>
          <w:szCs w:val="28"/>
        </w:rPr>
      </w:pPr>
      <w:proofErr w:type="spellStart"/>
      <w:r>
        <w:rPr>
          <w:rFonts w:ascii="Times New Roman" w:hAnsi="Times New Roman" w:cs="Times New Roman"/>
          <w:color w:val="000000"/>
          <w:sz w:val="24"/>
          <w:szCs w:val="24"/>
        </w:rPr>
        <w:t>Terlebih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didalam</w:t>
      </w:r>
      <w:proofErr w:type="spellEnd"/>
      <w:r>
        <w:rPr>
          <w:rFonts w:ascii="Times New Roman" w:hAnsi="Times New Roman" w:cs="Times New Roman"/>
          <w:color w:val="000000"/>
          <w:sz w:val="24"/>
          <w:szCs w:val="24"/>
        </w:rPr>
        <w:t xml:space="preserve"> UUPM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pasal-pasal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masih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dianggap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bermasalah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ayat</w:t>
      </w:r>
      <w:proofErr w:type="spellEnd"/>
      <w:r>
        <w:rPr>
          <w:rFonts w:ascii="Times New Roman" w:hAnsi="Times New Roman" w:cs="Times New Roman"/>
          <w:color w:val="000000"/>
          <w:sz w:val="24"/>
          <w:szCs w:val="24"/>
        </w:rPr>
        <w:t xml:space="preserve"> 4 dan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ayat</w:t>
      </w:r>
      <w:proofErr w:type="spellEnd"/>
      <w:r>
        <w:rPr>
          <w:rFonts w:ascii="Times New Roman" w:hAnsi="Times New Roman" w:cs="Times New Roman"/>
          <w:color w:val="000000"/>
          <w:sz w:val="24"/>
          <w:szCs w:val="24"/>
        </w:rPr>
        <w:t xml:space="preserve"> 2 yang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konsisten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sehinggah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menimbulkan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ketidakpastian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begitupun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ayat</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huruf</w:t>
      </w:r>
      <w:proofErr w:type="spellEnd"/>
      <w:r>
        <w:rPr>
          <w:rFonts w:ascii="Times New Roman" w:hAnsi="Times New Roman" w:cs="Times New Roman"/>
          <w:color w:val="000000"/>
          <w:sz w:val="24"/>
          <w:szCs w:val="24"/>
        </w:rPr>
        <w:t xml:space="preserve"> d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6 </w:t>
      </w:r>
      <w:proofErr w:type="spellStart"/>
      <w:r>
        <w:rPr>
          <w:rFonts w:ascii="Times New Roman" w:hAnsi="Times New Roman" w:cs="Times New Roman"/>
          <w:color w:val="000000"/>
          <w:sz w:val="24"/>
          <w:szCs w:val="24"/>
        </w:rPr>
        <w:t>ayat</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Selanjutnya</w:t>
      </w:r>
      <w:proofErr w:type="spellEnd"/>
      <w:r>
        <w:rPr>
          <w:rFonts w:ascii="Times New Roman" w:hAnsi="Times New Roman" w:cs="Times New Roman"/>
          <w:color w:val="000000"/>
          <w:sz w:val="24"/>
          <w:szCs w:val="24"/>
        </w:rPr>
        <w:t xml:space="preserve"> UUPM </w:t>
      </w:r>
      <w:proofErr w:type="spellStart"/>
      <w:r>
        <w:rPr>
          <w:rFonts w:ascii="Times New Roman" w:hAnsi="Times New Roman" w:cs="Times New Roman"/>
          <w:color w:val="000000"/>
          <w:sz w:val="24"/>
          <w:szCs w:val="24"/>
        </w:rPr>
        <w:t>masih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dianggap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bertentangan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33 UUD 1945, </w:t>
      </w:r>
      <w:proofErr w:type="spellStart"/>
      <w:r w:rsidRPr="00855454">
        <w:rPr>
          <w:rFonts w:ascii="Times New Roman" w:hAnsi="Times New Roman" w:cs="Times New Roman"/>
          <w:color w:val="000000"/>
          <w:sz w:val="24"/>
          <w:szCs w:val="24"/>
        </w:rPr>
        <w:t>bahwa</w:t>
      </w:r>
      <w:proofErr w:type="spellEnd"/>
      <w:r w:rsidRPr="00855454">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bumi</w:t>
      </w:r>
      <w:proofErr w:type="spellEnd"/>
      <w:r w:rsidRPr="00855454">
        <w:rPr>
          <w:rFonts w:ascii="Times New Roman" w:hAnsi="Times New Roman" w:cs="Times New Roman"/>
          <w:color w:val="000000"/>
          <w:sz w:val="24"/>
          <w:szCs w:val="24"/>
        </w:rPr>
        <w:t xml:space="preserve">, air </w:t>
      </w:r>
      <w:proofErr w:type="spellStart"/>
      <w:r w:rsidRPr="00855454">
        <w:rPr>
          <w:rFonts w:ascii="Times New Roman" w:hAnsi="Times New Roman" w:cs="Times New Roman"/>
          <w:color w:val="000000"/>
          <w:sz w:val="24"/>
          <w:szCs w:val="24"/>
        </w:rPr>
        <w:t>se</w:t>
      </w:r>
      <w:r w:rsidR="009C162E">
        <w:rPr>
          <w:rFonts w:ascii="Times New Roman" w:hAnsi="Times New Roman" w:cs="Times New Roman"/>
          <w:color w:val="000000"/>
          <w:sz w:val="24"/>
          <w:szCs w:val="24"/>
        </w:rPr>
        <w:t>rt</w:t>
      </w:r>
      <w:r w:rsidRPr="00855454">
        <w:rPr>
          <w:rFonts w:ascii="Times New Roman" w:hAnsi="Times New Roman" w:cs="Times New Roman"/>
          <w:color w:val="000000"/>
          <w:sz w:val="24"/>
          <w:szCs w:val="24"/>
        </w:rPr>
        <w:t>a</w:t>
      </w:r>
      <w:proofErr w:type="spellEnd"/>
      <w:r w:rsidR="009C162E">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kekayaan</w:t>
      </w:r>
      <w:proofErr w:type="spellEnd"/>
      <w:r w:rsidRPr="00855454">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alam</w:t>
      </w:r>
      <w:proofErr w:type="spellEnd"/>
      <w:r w:rsidRPr="00855454">
        <w:rPr>
          <w:rFonts w:ascii="Times New Roman" w:hAnsi="Times New Roman" w:cs="Times New Roman"/>
          <w:color w:val="000000"/>
          <w:sz w:val="24"/>
          <w:szCs w:val="24"/>
        </w:rPr>
        <w:t xml:space="preserve"> yang</w:t>
      </w:r>
      <w:r>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terkandung</w:t>
      </w:r>
      <w:proofErr w:type="spellEnd"/>
      <w:r w:rsidRPr="00855454">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didalamnya</w:t>
      </w:r>
      <w:proofErr w:type="spellEnd"/>
      <w:r w:rsidRPr="00855454">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dikuasai</w:t>
      </w:r>
      <w:proofErr w:type="spellEnd"/>
      <w:r w:rsidRPr="00855454">
        <w:rPr>
          <w:rFonts w:ascii="Times New Roman" w:hAnsi="Times New Roman" w:cs="Times New Roman"/>
          <w:color w:val="000000"/>
          <w:sz w:val="24"/>
          <w:szCs w:val="24"/>
        </w:rPr>
        <w:t xml:space="preserve"> oleh negara</w:t>
      </w:r>
      <w:r>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untuk</w:t>
      </w:r>
      <w:proofErr w:type="spellEnd"/>
      <w:r w:rsidRPr="00855454">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sebesar-besarnya</w:t>
      </w:r>
      <w:proofErr w:type="spellEnd"/>
      <w:r w:rsidRPr="00855454">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kemakmuran</w:t>
      </w:r>
      <w:proofErr w:type="spellEnd"/>
      <w:r>
        <w:rPr>
          <w:rFonts w:ascii="Times New Roman" w:hAnsi="Times New Roman" w:cs="Times New Roman"/>
          <w:color w:val="000000"/>
          <w:sz w:val="24"/>
          <w:szCs w:val="24"/>
        </w:rPr>
        <w:t xml:space="preserve"> </w:t>
      </w:r>
      <w:proofErr w:type="spellStart"/>
      <w:r w:rsidRPr="00855454">
        <w:rPr>
          <w:rFonts w:ascii="Times New Roman" w:hAnsi="Times New Roman" w:cs="Times New Roman"/>
          <w:color w:val="000000"/>
          <w:sz w:val="24"/>
          <w:szCs w:val="24"/>
        </w:rPr>
        <w:t>rakyat</w:t>
      </w:r>
      <w:proofErr w:type="spellEnd"/>
      <w:r>
        <w:rPr>
          <w:rFonts w:ascii="Times New Roman" w:hAnsi="Times New Roman" w:cs="Times New Roman"/>
          <w:sz w:val="28"/>
          <w:szCs w:val="28"/>
        </w:rPr>
        <w:t>.</w:t>
      </w:r>
    </w:p>
    <w:p w14:paraId="4C946627" w14:textId="280852A2" w:rsidR="009C162E" w:rsidRPr="002A5DC2" w:rsidRDefault="002A5DC2" w:rsidP="002A5DC2">
      <w:pPr>
        <w:spacing w:line="360" w:lineRule="auto"/>
        <w:ind w:firstLine="567"/>
        <w:jc w:val="both"/>
        <w:rPr>
          <w:rFonts w:ascii="Times New Roman" w:hAnsi="Times New Roman" w:cs="Times New Roman"/>
          <w:sz w:val="24"/>
          <w:szCs w:val="24"/>
        </w:rPr>
      </w:pPr>
      <w:proofErr w:type="spellStart"/>
      <w:r w:rsidRPr="002A5DC2">
        <w:rPr>
          <w:rFonts w:ascii="Times New Roman" w:hAnsi="Times New Roman" w:cs="Times New Roman"/>
          <w:sz w:val="24"/>
          <w:szCs w:val="24"/>
        </w:rPr>
        <w:t>Disahkannya</w:t>
      </w:r>
      <w:proofErr w:type="spellEnd"/>
      <w:r w:rsidRPr="002A5DC2">
        <w:rPr>
          <w:rFonts w:ascii="Times New Roman" w:hAnsi="Times New Roman" w:cs="Times New Roman"/>
          <w:sz w:val="24"/>
          <w:szCs w:val="24"/>
        </w:rPr>
        <w:t xml:space="preserve"> UU </w:t>
      </w:r>
      <w:proofErr w:type="spellStart"/>
      <w:r w:rsidRPr="002A5DC2">
        <w:rPr>
          <w:rFonts w:ascii="Times New Roman" w:hAnsi="Times New Roman" w:cs="Times New Roman"/>
          <w:sz w:val="24"/>
          <w:szCs w:val="24"/>
        </w:rPr>
        <w:t>Penanaman</w:t>
      </w:r>
      <w:proofErr w:type="spellEnd"/>
      <w:r w:rsidRPr="002A5DC2">
        <w:rPr>
          <w:rFonts w:ascii="Times New Roman" w:hAnsi="Times New Roman" w:cs="Times New Roman"/>
          <w:sz w:val="24"/>
          <w:szCs w:val="24"/>
        </w:rPr>
        <w:t xml:space="preserve"> Modal No. 25 </w:t>
      </w:r>
      <w:proofErr w:type="spellStart"/>
      <w:r w:rsidRPr="002A5DC2">
        <w:rPr>
          <w:rFonts w:ascii="Times New Roman" w:hAnsi="Times New Roman" w:cs="Times New Roman"/>
          <w:sz w:val="24"/>
          <w:szCs w:val="24"/>
        </w:rPr>
        <w:t>Tahun</w:t>
      </w:r>
      <w:proofErr w:type="spellEnd"/>
      <w:r w:rsidRPr="002A5DC2">
        <w:rPr>
          <w:rFonts w:ascii="Times New Roman" w:hAnsi="Times New Roman" w:cs="Times New Roman"/>
          <w:sz w:val="24"/>
          <w:szCs w:val="24"/>
        </w:rPr>
        <w:t xml:space="preserve"> 2007 </w:t>
      </w:r>
      <w:proofErr w:type="spellStart"/>
      <w:r w:rsidRPr="002A5DC2">
        <w:rPr>
          <w:rFonts w:ascii="Times New Roman" w:hAnsi="Times New Roman" w:cs="Times New Roman"/>
          <w:sz w:val="24"/>
          <w:szCs w:val="24"/>
        </w:rPr>
        <w:t>memang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memberikan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keuntungan</w:t>
      </w:r>
      <w:proofErr w:type="spellEnd"/>
      <w:r w:rsidRPr="002A5DC2">
        <w:rPr>
          <w:rFonts w:ascii="Times New Roman" w:hAnsi="Times New Roman" w:cs="Times New Roman"/>
          <w:sz w:val="24"/>
          <w:szCs w:val="24"/>
        </w:rPr>
        <w:t xml:space="preserve"> yang </w:t>
      </w:r>
      <w:proofErr w:type="spellStart"/>
      <w:r w:rsidRPr="002A5DC2">
        <w:rPr>
          <w:rFonts w:ascii="Times New Roman" w:hAnsi="Times New Roman" w:cs="Times New Roman"/>
          <w:sz w:val="24"/>
          <w:szCs w:val="24"/>
        </w:rPr>
        <w:t>cukup</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besar</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bagi</w:t>
      </w:r>
      <w:proofErr w:type="spellEnd"/>
      <w:r w:rsidRPr="002A5DC2">
        <w:rPr>
          <w:rFonts w:ascii="Times New Roman" w:hAnsi="Times New Roman" w:cs="Times New Roman"/>
          <w:sz w:val="24"/>
          <w:szCs w:val="24"/>
        </w:rPr>
        <w:t xml:space="preserve"> investor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dan </w:t>
      </w:r>
      <w:proofErr w:type="spellStart"/>
      <w:r w:rsidRPr="002A5DC2">
        <w:rPr>
          <w:rFonts w:ascii="Times New Roman" w:hAnsi="Times New Roman" w:cs="Times New Roman"/>
          <w:sz w:val="24"/>
          <w:szCs w:val="24"/>
        </w:rPr>
        <w:t>kemudahan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lainnya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namun</w:t>
      </w:r>
      <w:proofErr w:type="spellEnd"/>
      <w:r w:rsidRPr="002A5DC2">
        <w:rPr>
          <w:rFonts w:ascii="Times New Roman" w:hAnsi="Times New Roman" w:cs="Times New Roman"/>
          <w:sz w:val="24"/>
          <w:szCs w:val="24"/>
        </w:rPr>
        <w:t xml:space="preserve"> investor </w:t>
      </w:r>
      <w:proofErr w:type="spellStart"/>
      <w:r w:rsidRPr="002A5DC2">
        <w:rPr>
          <w:rFonts w:ascii="Times New Roman" w:hAnsi="Times New Roman" w:cs="Times New Roman"/>
          <w:sz w:val="24"/>
          <w:szCs w:val="24"/>
        </w:rPr>
        <w:t>asing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justru</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lebih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tertarik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untuk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menanamkan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modalnya</w:t>
      </w:r>
      <w:proofErr w:type="spellEnd"/>
      <w:r w:rsidRPr="002A5DC2">
        <w:rPr>
          <w:rFonts w:ascii="Times New Roman" w:hAnsi="Times New Roman" w:cs="Times New Roman"/>
          <w:sz w:val="24"/>
          <w:szCs w:val="24"/>
        </w:rPr>
        <w:t xml:space="preserve"> di negara lain </w:t>
      </w:r>
      <w:proofErr w:type="spellStart"/>
      <w:r w:rsidRPr="002A5DC2">
        <w:rPr>
          <w:rFonts w:ascii="Times New Roman" w:hAnsi="Times New Roman" w:cs="Times New Roman"/>
          <w:sz w:val="24"/>
          <w:szCs w:val="24"/>
        </w:rPr>
        <w:t>seperti</w:t>
      </w:r>
      <w:proofErr w:type="spellEnd"/>
      <w:r w:rsidRPr="002A5DC2">
        <w:rPr>
          <w:rFonts w:ascii="Times New Roman" w:hAnsi="Times New Roman" w:cs="Times New Roman"/>
          <w:sz w:val="24"/>
          <w:szCs w:val="24"/>
        </w:rPr>
        <w:t xml:space="preserve"> Vietnam. Hal </w:t>
      </w:r>
      <w:proofErr w:type="spellStart"/>
      <w:r w:rsidRPr="002A5DC2">
        <w:rPr>
          <w:rFonts w:ascii="Times New Roman" w:hAnsi="Times New Roman" w:cs="Times New Roman"/>
          <w:sz w:val="24"/>
          <w:szCs w:val="24"/>
        </w:rPr>
        <w:t>ini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karena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selain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memilih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daerah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dengan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potensi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ekonomi</w:t>
      </w:r>
      <w:proofErr w:type="spellEnd"/>
      <w:r w:rsidRPr="002A5DC2">
        <w:rPr>
          <w:rFonts w:ascii="Times New Roman" w:hAnsi="Times New Roman" w:cs="Times New Roman"/>
          <w:sz w:val="24"/>
          <w:szCs w:val="24"/>
        </w:rPr>
        <w:t xml:space="preserve"> yang </w:t>
      </w:r>
      <w:proofErr w:type="spellStart"/>
      <w:r w:rsidRPr="002A5DC2">
        <w:rPr>
          <w:rFonts w:ascii="Times New Roman" w:hAnsi="Times New Roman" w:cs="Times New Roman"/>
          <w:sz w:val="24"/>
          <w:szCs w:val="24"/>
        </w:rPr>
        <w:t>baik</w:t>
      </w:r>
      <w:proofErr w:type="spellEnd"/>
      <w:r w:rsidRPr="002A5DC2">
        <w:rPr>
          <w:rFonts w:ascii="Times New Roman" w:hAnsi="Times New Roman" w:cs="Times New Roman"/>
          <w:sz w:val="24"/>
          <w:szCs w:val="24"/>
        </w:rPr>
        <w:t xml:space="preserve">, salah </w:t>
      </w:r>
      <w:proofErr w:type="spellStart"/>
      <w:r w:rsidRPr="002A5DC2">
        <w:rPr>
          <w:rFonts w:ascii="Times New Roman" w:hAnsi="Times New Roman" w:cs="Times New Roman"/>
          <w:sz w:val="24"/>
          <w:szCs w:val="24"/>
        </w:rPr>
        <w:t>satu</w:t>
      </w:r>
      <w:proofErr w:type="spellEnd"/>
      <w:r w:rsidRPr="002A5DC2">
        <w:rPr>
          <w:rFonts w:ascii="Times New Roman" w:hAnsi="Times New Roman" w:cs="Times New Roman"/>
          <w:sz w:val="24"/>
          <w:szCs w:val="24"/>
        </w:rPr>
        <w:t xml:space="preserve"> negara yang </w:t>
      </w:r>
      <w:proofErr w:type="spellStart"/>
      <w:r w:rsidRPr="002A5DC2">
        <w:rPr>
          <w:rFonts w:ascii="Times New Roman" w:hAnsi="Times New Roman" w:cs="Times New Roman"/>
          <w:sz w:val="24"/>
          <w:szCs w:val="24"/>
        </w:rPr>
        <w:t>berinvestasi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adalah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memiliki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penegakan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hukum</w:t>
      </w:r>
      <w:proofErr w:type="spellEnd"/>
      <w:r w:rsidRPr="002A5DC2">
        <w:rPr>
          <w:rFonts w:ascii="Times New Roman" w:hAnsi="Times New Roman" w:cs="Times New Roman"/>
          <w:sz w:val="24"/>
          <w:szCs w:val="24"/>
        </w:rPr>
        <w:t xml:space="preserve"> yang </w:t>
      </w:r>
      <w:proofErr w:type="spellStart"/>
      <w:r w:rsidRPr="002A5DC2">
        <w:rPr>
          <w:rFonts w:ascii="Times New Roman" w:hAnsi="Times New Roman" w:cs="Times New Roman"/>
          <w:sz w:val="24"/>
          <w:szCs w:val="24"/>
        </w:rPr>
        <w:t>baik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Membuat</w:t>
      </w:r>
      <w:proofErr w:type="spellEnd"/>
      <w:r w:rsidRPr="002A5DC2">
        <w:rPr>
          <w:rFonts w:ascii="Times New Roman" w:hAnsi="Times New Roman" w:cs="Times New Roman"/>
          <w:sz w:val="24"/>
          <w:szCs w:val="24"/>
        </w:rPr>
        <w:t xml:space="preserve"> transfer </w:t>
      </w:r>
      <w:proofErr w:type="spellStart"/>
      <w:r w:rsidRPr="002A5DC2">
        <w:rPr>
          <w:rFonts w:ascii="Times New Roman" w:hAnsi="Times New Roman" w:cs="Times New Roman"/>
          <w:sz w:val="24"/>
          <w:szCs w:val="24"/>
        </w:rPr>
        <w:t>teknologi</w:t>
      </w:r>
      <w:proofErr w:type="spellEnd"/>
      <w:r w:rsidRPr="002A5DC2">
        <w:rPr>
          <w:rFonts w:ascii="Times New Roman" w:hAnsi="Times New Roman" w:cs="Times New Roman"/>
          <w:sz w:val="24"/>
          <w:szCs w:val="24"/>
        </w:rPr>
        <w:t xml:space="preserve"> di negara </w:t>
      </w:r>
      <w:proofErr w:type="spellStart"/>
      <w:r w:rsidRPr="002A5DC2">
        <w:rPr>
          <w:rFonts w:ascii="Times New Roman" w:hAnsi="Times New Roman" w:cs="Times New Roman"/>
          <w:sz w:val="24"/>
          <w:szCs w:val="24"/>
        </w:rPr>
        <w:t>berkembang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berjalan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lancar</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tanpa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ada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kecelakaan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Misalnya</w:t>
      </w:r>
      <w:proofErr w:type="spellEnd"/>
      <w:r w:rsidRPr="002A5DC2">
        <w:rPr>
          <w:rFonts w:ascii="Times New Roman" w:hAnsi="Times New Roman" w:cs="Times New Roman"/>
          <w:sz w:val="24"/>
          <w:szCs w:val="24"/>
        </w:rPr>
        <w:t xml:space="preserve">, di Vietnam, orang </w:t>
      </w:r>
      <w:proofErr w:type="spellStart"/>
      <w:r w:rsidRPr="002A5DC2">
        <w:rPr>
          <w:rFonts w:ascii="Times New Roman" w:hAnsi="Times New Roman" w:cs="Times New Roman"/>
          <w:sz w:val="24"/>
          <w:szCs w:val="24"/>
        </w:rPr>
        <w:t>berpikir</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bahwa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pemberantasan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korupsi</w:t>
      </w:r>
      <w:proofErr w:type="spellEnd"/>
      <w:r w:rsidRPr="002A5DC2">
        <w:rPr>
          <w:rFonts w:ascii="Times New Roman" w:hAnsi="Times New Roman" w:cs="Times New Roman"/>
          <w:sz w:val="24"/>
          <w:szCs w:val="24"/>
        </w:rPr>
        <w:t xml:space="preserve"> di Vietnam </w:t>
      </w:r>
      <w:proofErr w:type="spellStart"/>
      <w:r w:rsidRPr="002A5DC2">
        <w:rPr>
          <w:rFonts w:ascii="Times New Roman" w:hAnsi="Times New Roman" w:cs="Times New Roman"/>
          <w:sz w:val="24"/>
          <w:szCs w:val="24"/>
        </w:rPr>
        <w:t>lebih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baik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daripada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pemberantasan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korupsi</w:t>
      </w:r>
      <w:proofErr w:type="spellEnd"/>
      <w:r w:rsidRPr="002A5DC2">
        <w:rPr>
          <w:rFonts w:ascii="Times New Roman" w:hAnsi="Times New Roman" w:cs="Times New Roman"/>
          <w:sz w:val="24"/>
          <w:szCs w:val="24"/>
        </w:rPr>
        <w:t>.</w:t>
      </w:r>
      <w:r>
        <w:rPr>
          <w:rFonts w:ascii="Times New Roman" w:hAnsi="Times New Roman" w:cs="Times New Roman"/>
          <w:sz w:val="24"/>
          <w:szCs w:val="24"/>
        </w:rPr>
        <w:t xml:space="preserve"> </w:t>
      </w:r>
      <w:r w:rsidRPr="002A5DC2">
        <w:rPr>
          <w:rFonts w:ascii="Times New Roman" w:hAnsi="Times New Roman" w:cs="Times New Roman"/>
          <w:sz w:val="24"/>
          <w:szCs w:val="24"/>
        </w:rPr>
        <w:t xml:space="preserve">Indonesia </w:t>
      </w:r>
      <w:proofErr w:type="spellStart"/>
      <w:r w:rsidRPr="002A5DC2">
        <w:rPr>
          <w:rFonts w:ascii="Times New Roman" w:hAnsi="Times New Roman" w:cs="Times New Roman"/>
          <w:sz w:val="24"/>
          <w:szCs w:val="24"/>
        </w:rPr>
        <w:t>memiliki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hukum</w:t>
      </w:r>
      <w:proofErr w:type="spellEnd"/>
      <w:r w:rsidRPr="002A5DC2">
        <w:rPr>
          <w:rFonts w:ascii="Times New Roman" w:hAnsi="Times New Roman" w:cs="Times New Roman"/>
          <w:sz w:val="24"/>
          <w:szCs w:val="24"/>
        </w:rPr>
        <w:t xml:space="preserve"> yang </w:t>
      </w:r>
      <w:proofErr w:type="spellStart"/>
      <w:r w:rsidRPr="002A5DC2">
        <w:rPr>
          <w:rFonts w:ascii="Times New Roman" w:hAnsi="Times New Roman" w:cs="Times New Roman"/>
          <w:sz w:val="24"/>
          <w:szCs w:val="24"/>
        </w:rPr>
        <w:t>lemah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karena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dapat</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diselewengkan</w:t>
      </w:r>
      <w:proofErr w:type="spellEnd"/>
      <w:r w:rsidRPr="002A5DC2">
        <w:rPr>
          <w:rFonts w:ascii="Times New Roman" w:hAnsi="Times New Roman" w:cs="Times New Roman"/>
          <w:sz w:val="24"/>
          <w:szCs w:val="24"/>
        </w:rPr>
        <w:t xml:space="preserve"> oleh </w:t>
      </w:r>
      <w:proofErr w:type="spellStart"/>
      <w:r w:rsidRPr="002A5DC2">
        <w:rPr>
          <w:rFonts w:ascii="Times New Roman" w:hAnsi="Times New Roman" w:cs="Times New Roman"/>
          <w:sz w:val="24"/>
          <w:szCs w:val="24"/>
        </w:rPr>
        <w:t>uang.Meskipun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berbagai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fasilitas</w:t>
      </w:r>
      <w:proofErr w:type="spellEnd"/>
      <w:r w:rsidRPr="002A5DC2">
        <w:rPr>
          <w:rFonts w:ascii="Times New Roman" w:hAnsi="Times New Roman" w:cs="Times New Roman"/>
          <w:sz w:val="24"/>
          <w:szCs w:val="24"/>
        </w:rPr>
        <w:t xml:space="preserve"> di </w:t>
      </w:r>
      <w:proofErr w:type="spellStart"/>
      <w:r w:rsidRPr="002A5DC2">
        <w:rPr>
          <w:rFonts w:ascii="Times New Roman" w:hAnsi="Times New Roman" w:cs="Times New Roman"/>
          <w:sz w:val="24"/>
          <w:szCs w:val="24"/>
        </w:rPr>
        <w:t>bidang</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ekonomi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sudah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terbuka</w:t>
      </w:r>
      <w:proofErr w:type="spellEnd"/>
      <w:r w:rsidRPr="002A5DC2">
        <w:rPr>
          <w:rFonts w:ascii="Times New Roman" w:hAnsi="Times New Roman" w:cs="Times New Roman"/>
          <w:sz w:val="24"/>
          <w:szCs w:val="24"/>
        </w:rPr>
        <w:t xml:space="preserve"> dan </w:t>
      </w:r>
      <w:proofErr w:type="spellStart"/>
      <w:r w:rsidRPr="002A5DC2">
        <w:rPr>
          <w:rFonts w:ascii="Times New Roman" w:hAnsi="Times New Roman" w:cs="Times New Roman"/>
          <w:sz w:val="24"/>
          <w:szCs w:val="24"/>
        </w:rPr>
        <w:t>sebersih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mungkin</w:t>
      </w:r>
      <w:proofErr w:type="spellEnd"/>
      <w:r w:rsidRPr="002A5DC2">
        <w:rPr>
          <w:rFonts w:ascii="Times New Roman" w:hAnsi="Times New Roman" w:cs="Times New Roman"/>
          <w:sz w:val="24"/>
          <w:szCs w:val="24"/>
        </w:rPr>
        <w:t xml:space="preserve">, investor </w:t>
      </w:r>
      <w:proofErr w:type="spellStart"/>
      <w:r w:rsidRPr="002A5DC2">
        <w:rPr>
          <w:rFonts w:ascii="Times New Roman" w:hAnsi="Times New Roman" w:cs="Times New Roman"/>
          <w:sz w:val="24"/>
          <w:szCs w:val="24"/>
        </w:rPr>
        <w:t>masih</w:t>
      </w:r>
      <w:proofErr w:type="spellEnd"/>
      <w:r w:rsidRPr="002A5DC2">
        <w:rPr>
          <w:rFonts w:ascii="Times New Roman" w:hAnsi="Times New Roman" w:cs="Times New Roman"/>
          <w:sz w:val="24"/>
          <w:szCs w:val="24"/>
        </w:rPr>
        <w:t xml:space="preserve"> ragu </w:t>
      </w:r>
      <w:proofErr w:type="spellStart"/>
      <w:r w:rsidRPr="002A5DC2">
        <w:rPr>
          <w:rFonts w:ascii="Times New Roman" w:hAnsi="Times New Roman" w:cs="Times New Roman"/>
          <w:sz w:val="24"/>
          <w:szCs w:val="24"/>
        </w:rPr>
        <w:t>untuk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berinvestasi</w:t>
      </w:r>
      <w:proofErr w:type="spellEnd"/>
      <w:r w:rsidRPr="002A5DC2">
        <w:rPr>
          <w:rFonts w:ascii="Times New Roman" w:hAnsi="Times New Roman" w:cs="Times New Roman"/>
          <w:sz w:val="24"/>
          <w:szCs w:val="24"/>
        </w:rPr>
        <w:t xml:space="preserve"> di Indonesia.</w:t>
      </w:r>
    </w:p>
    <w:p w14:paraId="15824539" w14:textId="6256DC88" w:rsidR="009C162E" w:rsidRDefault="002A5DC2" w:rsidP="00DB2534">
      <w:pPr>
        <w:spacing w:line="360" w:lineRule="auto"/>
        <w:ind w:firstLine="567"/>
        <w:jc w:val="both"/>
        <w:rPr>
          <w:rFonts w:ascii="TimesNewRomanPSMT" w:hAnsi="TimesNewRomanPSMT"/>
          <w:color w:val="000000"/>
          <w:sz w:val="24"/>
          <w:szCs w:val="24"/>
        </w:rPr>
      </w:pPr>
      <w:proofErr w:type="spellStart"/>
      <w:r w:rsidRPr="002A5DC2">
        <w:rPr>
          <w:rFonts w:ascii="Times New Roman" w:hAnsi="Times New Roman" w:cs="Times New Roman"/>
          <w:sz w:val="24"/>
          <w:szCs w:val="24"/>
        </w:rPr>
        <w:t>Hulman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Panjaitan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mengatakan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beberapa</w:t>
      </w:r>
      <w:proofErr w:type="spellEnd"/>
      <w:r w:rsidRPr="002A5DC2">
        <w:rPr>
          <w:rFonts w:ascii="Times New Roman" w:hAnsi="Times New Roman" w:cs="Times New Roman"/>
          <w:sz w:val="24"/>
          <w:szCs w:val="24"/>
        </w:rPr>
        <w:t xml:space="preserve"> negara yang </w:t>
      </w:r>
      <w:proofErr w:type="spellStart"/>
      <w:r w:rsidRPr="002A5DC2">
        <w:rPr>
          <w:rFonts w:ascii="Times New Roman" w:hAnsi="Times New Roman" w:cs="Times New Roman"/>
          <w:sz w:val="24"/>
          <w:szCs w:val="24"/>
        </w:rPr>
        <w:t>berminat</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menarik</w:t>
      </w:r>
      <w:proofErr w:type="spellEnd"/>
      <w:r w:rsidRPr="002A5DC2">
        <w:rPr>
          <w:rFonts w:ascii="Times New Roman" w:hAnsi="Times New Roman" w:cs="Times New Roman"/>
          <w:sz w:val="24"/>
          <w:szCs w:val="24"/>
        </w:rPr>
        <w:t xml:space="preserve"> investor </w:t>
      </w:r>
      <w:proofErr w:type="spellStart"/>
      <w:r w:rsidRPr="002A5DC2">
        <w:rPr>
          <w:rFonts w:ascii="Times New Roman" w:hAnsi="Times New Roman" w:cs="Times New Roman"/>
          <w:sz w:val="24"/>
          <w:szCs w:val="24"/>
        </w:rPr>
        <w:t>seperti</w:t>
      </w:r>
      <w:proofErr w:type="spellEnd"/>
      <w:r w:rsidRPr="002A5DC2">
        <w:rPr>
          <w:rFonts w:ascii="Times New Roman" w:hAnsi="Times New Roman" w:cs="Times New Roman"/>
          <w:sz w:val="24"/>
          <w:szCs w:val="24"/>
        </w:rPr>
        <w:t xml:space="preserve"> China, Vietnam dan India, </w:t>
      </w:r>
      <w:proofErr w:type="spellStart"/>
      <w:r w:rsidRPr="002A5DC2">
        <w:rPr>
          <w:rFonts w:ascii="Times New Roman" w:hAnsi="Times New Roman" w:cs="Times New Roman"/>
          <w:sz w:val="24"/>
          <w:szCs w:val="24"/>
        </w:rPr>
        <w:t>serta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beberapa</w:t>
      </w:r>
      <w:proofErr w:type="spellEnd"/>
      <w:r w:rsidRPr="002A5DC2">
        <w:rPr>
          <w:rFonts w:ascii="Times New Roman" w:hAnsi="Times New Roman" w:cs="Times New Roman"/>
          <w:sz w:val="24"/>
          <w:szCs w:val="24"/>
        </w:rPr>
        <w:t xml:space="preserve"> negara ASEAN (Malaysia, Thailand dan Filipina) dan </w:t>
      </w:r>
      <w:proofErr w:type="spellStart"/>
      <w:r w:rsidRPr="002A5DC2">
        <w:rPr>
          <w:rFonts w:ascii="Times New Roman" w:hAnsi="Times New Roman" w:cs="Times New Roman"/>
          <w:sz w:val="24"/>
          <w:szCs w:val="24"/>
        </w:rPr>
        <w:t>beberapa</w:t>
      </w:r>
      <w:proofErr w:type="spellEnd"/>
      <w:r w:rsidRPr="002A5DC2">
        <w:rPr>
          <w:rFonts w:ascii="Times New Roman" w:hAnsi="Times New Roman" w:cs="Times New Roman"/>
          <w:sz w:val="24"/>
          <w:szCs w:val="24"/>
        </w:rPr>
        <w:t xml:space="preserve"> negara Amerika Latin juga </w:t>
      </w:r>
      <w:proofErr w:type="spellStart"/>
      <w:r w:rsidRPr="002A5DC2">
        <w:rPr>
          <w:rFonts w:ascii="Times New Roman" w:hAnsi="Times New Roman" w:cs="Times New Roman"/>
          <w:sz w:val="24"/>
          <w:szCs w:val="24"/>
        </w:rPr>
        <w:t>memiliki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keunggulan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tersendiri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bahkan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mengungguli</w:t>
      </w:r>
      <w:proofErr w:type="spellEnd"/>
      <w:r w:rsidRPr="002A5DC2">
        <w:rPr>
          <w:rFonts w:ascii="Times New Roman" w:hAnsi="Times New Roman" w:cs="Times New Roman"/>
          <w:sz w:val="24"/>
          <w:szCs w:val="24"/>
        </w:rPr>
        <w:t xml:space="preserve"> Indonesia </w:t>
      </w:r>
      <w:proofErr w:type="spellStart"/>
      <w:r w:rsidRPr="002A5DC2">
        <w:rPr>
          <w:rFonts w:ascii="Times New Roman" w:hAnsi="Times New Roman" w:cs="Times New Roman"/>
          <w:sz w:val="24"/>
          <w:szCs w:val="24"/>
        </w:rPr>
        <w:t>seperti</w:t>
      </w:r>
      <w:proofErr w:type="spellEnd"/>
      <w:r w:rsidRPr="002A5DC2">
        <w:rPr>
          <w:rFonts w:ascii="Times New Roman" w:hAnsi="Times New Roman" w:cs="Times New Roman"/>
          <w:sz w:val="24"/>
          <w:szCs w:val="24"/>
        </w:rPr>
        <w:t xml:space="preserve"> India. Tenaga </w:t>
      </w:r>
      <w:proofErr w:type="spellStart"/>
      <w:r w:rsidRPr="002A5DC2">
        <w:rPr>
          <w:rFonts w:ascii="Times New Roman" w:hAnsi="Times New Roman" w:cs="Times New Roman"/>
          <w:sz w:val="24"/>
          <w:szCs w:val="24"/>
        </w:rPr>
        <w:t>kerja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murah</w:t>
      </w:r>
      <w:proofErr w:type="spellEnd"/>
      <w:r w:rsidRPr="002A5DC2">
        <w:rPr>
          <w:rFonts w:ascii="Times New Roman" w:hAnsi="Times New Roman" w:cs="Times New Roman"/>
          <w:sz w:val="24"/>
          <w:szCs w:val="24"/>
        </w:rPr>
        <w:t xml:space="preserve"> di Vietnam dan </w:t>
      </w:r>
      <w:proofErr w:type="spellStart"/>
      <w:r w:rsidRPr="002A5DC2">
        <w:rPr>
          <w:rFonts w:ascii="Times New Roman" w:hAnsi="Times New Roman" w:cs="Times New Roman"/>
          <w:sz w:val="24"/>
          <w:szCs w:val="24"/>
        </w:rPr>
        <w:t>Cina</w:t>
      </w:r>
      <w:proofErr w:type="spellEnd"/>
      <w:r w:rsidRPr="002A5DC2">
        <w:rPr>
          <w:rFonts w:ascii="Times New Roman" w:hAnsi="Times New Roman" w:cs="Times New Roman"/>
          <w:sz w:val="24"/>
          <w:szCs w:val="24"/>
        </w:rPr>
        <w:t xml:space="preserve">. Ketika pasar dunia </w:t>
      </w:r>
      <w:proofErr w:type="spellStart"/>
      <w:r w:rsidRPr="002A5DC2">
        <w:rPr>
          <w:rFonts w:ascii="Times New Roman" w:hAnsi="Times New Roman" w:cs="Times New Roman"/>
          <w:sz w:val="24"/>
          <w:szCs w:val="24"/>
        </w:rPr>
        <w:t>menjadi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lebih</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terbuka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negosiasi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perdagangan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internasional</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terus</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maju</w:t>
      </w:r>
      <w:proofErr w:type="spellEnd"/>
      <w:r w:rsidRPr="002A5DC2">
        <w:rPr>
          <w:rFonts w:ascii="Times New Roman" w:hAnsi="Times New Roman" w:cs="Times New Roman"/>
          <w:sz w:val="24"/>
          <w:szCs w:val="24"/>
        </w:rPr>
        <w:t xml:space="preserve">, dan </w:t>
      </w:r>
      <w:proofErr w:type="spellStart"/>
      <w:r w:rsidRPr="002A5DC2">
        <w:rPr>
          <w:rFonts w:ascii="Times New Roman" w:hAnsi="Times New Roman" w:cs="Times New Roman"/>
          <w:sz w:val="24"/>
          <w:szCs w:val="24"/>
        </w:rPr>
        <w:t>upaya</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terus-menerus</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untuk</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membatalkan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berbagai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sistem</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perlindungan</w:t>
      </w:r>
      <w:proofErr w:type="spellEnd"/>
      <w:r w:rsidRPr="002A5DC2">
        <w:rPr>
          <w:rFonts w:ascii="Times New Roman" w:hAnsi="Times New Roman" w:cs="Times New Roman"/>
          <w:sz w:val="24"/>
          <w:szCs w:val="24"/>
        </w:rPr>
        <w:t xml:space="preserve">, pilar-pilar </w:t>
      </w:r>
      <w:proofErr w:type="spellStart"/>
      <w:r w:rsidRPr="002A5DC2">
        <w:rPr>
          <w:rFonts w:ascii="Times New Roman" w:hAnsi="Times New Roman" w:cs="Times New Roman"/>
          <w:sz w:val="24"/>
          <w:szCs w:val="24"/>
        </w:rPr>
        <w:t>ini</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semakin</w:t>
      </w:r>
      <w:proofErr w:type="spellEnd"/>
      <w:r w:rsidRPr="002A5DC2">
        <w:rPr>
          <w:rFonts w:ascii="Times New Roman" w:hAnsi="Times New Roman" w:cs="Times New Roman"/>
          <w:sz w:val="24"/>
          <w:szCs w:val="24"/>
        </w:rPr>
        <w:t xml:space="preserve"> </w:t>
      </w:r>
      <w:proofErr w:type="spellStart"/>
      <w:r w:rsidRPr="002A5DC2">
        <w:rPr>
          <w:rFonts w:ascii="Times New Roman" w:hAnsi="Times New Roman" w:cs="Times New Roman"/>
          <w:sz w:val="24"/>
          <w:szCs w:val="24"/>
        </w:rPr>
        <w:t>melemah</w:t>
      </w:r>
      <w:proofErr w:type="spellEnd"/>
      <w:r w:rsidR="009C162E" w:rsidRPr="009C162E">
        <w:rPr>
          <w:rFonts w:ascii="TimesNewRomanPSMT" w:hAnsi="TimesNewRomanPSMT"/>
          <w:color w:val="000000"/>
          <w:sz w:val="24"/>
          <w:szCs w:val="24"/>
        </w:rPr>
        <w:t>.</w:t>
      </w:r>
    </w:p>
    <w:p w14:paraId="74CD0812" w14:textId="3957296B" w:rsidR="009C162E" w:rsidRPr="00C76768" w:rsidRDefault="002A5DC2" w:rsidP="00C76768">
      <w:pPr>
        <w:spacing w:line="360" w:lineRule="auto"/>
        <w:ind w:firstLine="567"/>
        <w:jc w:val="both"/>
        <w:rPr>
          <w:rFonts w:ascii="TimesNewRomanPSMT" w:hAnsi="TimesNewRomanPSMT"/>
          <w:color w:val="000000"/>
          <w:sz w:val="24"/>
          <w:szCs w:val="24"/>
        </w:rPr>
      </w:pPr>
      <w:proofErr w:type="spellStart"/>
      <w:r>
        <w:rPr>
          <w:rFonts w:ascii="TimesNewRomanPSMT" w:hAnsi="TimesNewRomanPSMT"/>
          <w:color w:val="000000"/>
          <w:sz w:val="24"/>
          <w:szCs w:val="24"/>
        </w:rPr>
        <w:t>Terdapat</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peribahasa</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klasik</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selama</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hukum</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masih</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bisa</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dibeli</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selama</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itu</w:t>
      </w:r>
      <w:proofErr w:type="spellEnd"/>
      <w:r>
        <w:rPr>
          <w:rFonts w:ascii="TimesNewRomanPSMT" w:hAnsi="TimesNewRomanPSMT"/>
          <w:color w:val="000000"/>
          <w:sz w:val="24"/>
          <w:szCs w:val="24"/>
        </w:rPr>
        <w:t xml:space="preserve"> pula negara </w:t>
      </w:r>
      <w:proofErr w:type="spellStart"/>
      <w:r>
        <w:rPr>
          <w:rFonts w:ascii="TimesNewRomanPSMT" w:hAnsi="TimesNewRomanPSMT"/>
          <w:color w:val="000000"/>
          <w:sz w:val="24"/>
          <w:szCs w:val="24"/>
        </w:rPr>
        <w:t>kesatuan</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republik</w:t>
      </w:r>
      <w:proofErr w:type="spellEnd"/>
      <w:r>
        <w:rPr>
          <w:rFonts w:ascii="TimesNewRomanPSMT" w:hAnsi="TimesNewRomanPSMT"/>
          <w:color w:val="000000"/>
          <w:sz w:val="24"/>
          <w:szCs w:val="24"/>
        </w:rPr>
        <w:t xml:space="preserve"> Indonesia </w:t>
      </w:r>
      <w:proofErr w:type="spellStart"/>
      <w:r>
        <w:rPr>
          <w:rFonts w:ascii="TimesNewRomanPSMT" w:hAnsi="TimesNewRomanPSMT"/>
          <w:color w:val="000000"/>
          <w:sz w:val="24"/>
          <w:szCs w:val="24"/>
        </w:rPr>
        <w:t>kalah</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dalam</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persaingan</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terhadap</w:t>
      </w:r>
      <w:proofErr w:type="spellEnd"/>
      <w:r>
        <w:rPr>
          <w:rFonts w:ascii="TimesNewRomanPSMT" w:hAnsi="TimesNewRomanPSMT"/>
          <w:color w:val="000000"/>
          <w:sz w:val="24"/>
          <w:szCs w:val="24"/>
        </w:rPr>
        <w:t xml:space="preserve"> negara-negara </w:t>
      </w:r>
      <w:proofErr w:type="spellStart"/>
      <w:r>
        <w:rPr>
          <w:rFonts w:ascii="TimesNewRomanPSMT" w:hAnsi="TimesNewRomanPSMT"/>
          <w:color w:val="000000"/>
          <w:sz w:val="24"/>
          <w:szCs w:val="24"/>
        </w:rPr>
        <w:t>berkembang</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lainnya</w:t>
      </w:r>
      <w:proofErr w:type="spellEnd"/>
      <w:r>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untul</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mendapatkan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perhatian</w:t>
      </w:r>
      <w:proofErr w:type="spellEnd"/>
      <w:r w:rsidR="00C76768">
        <w:rPr>
          <w:rFonts w:ascii="TimesNewRomanPSMT" w:hAnsi="TimesNewRomanPSMT"/>
          <w:color w:val="000000"/>
          <w:sz w:val="24"/>
          <w:szCs w:val="24"/>
        </w:rPr>
        <w:t xml:space="preserve"> para </w:t>
      </w:r>
      <w:proofErr w:type="spellStart"/>
      <w:r w:rsidR="00C76768">
        <w:rPr>
          <w:rFonts w:ascii="TimesNewRomanPSMT" w:hAnsi="TimesNewRomanPSMT"/>
          <w:color w:val="000000"/>
          <w:sz w:val="24"/>
          <w:szCs w:val="24"/>
        </w:rPr>
        <w:t>penanam</w:t>
      </w:r>
      <w:proofErr w:type="spellEnd"/>
      <w:r w:rsidR="00C76768">
        <w:rPr>
          <w:rFonts w:ascii="TimesNewRomanPSMT" w:hAnsi="TimesNewRomanPSMT"/>
          <w:color w:val="000000"/>
          <w:sz w:val="24"/>
          <w:szCs w:val="24"/>
        </w:rPr>
        <w:t xml:space="preserve"> modal </w:t>
      </w:r>
      <w:proofErr w:type="spellStart"/>
      <w:r w:rsidR="00C76768">
        <w:rPr>
          <w:rFonts w:ascii="TimesNewRomanPSMT" w:hAnsi="TimesNewRomanPSMT"/>
          <w:color w:val="000000"/>
          <w:sz w:val="24"/>
          <w:szCs w:val="24"/>
        </w:rPr>
        <w:t>asing</w:t>
      </w:r>
      <w:proofErr w:type="spellEnd"/>
      <w:r w:rsidR="00C76768">
        <w:rPr>
          <w:rFonts w:ascii="TimesNewRomanPSMT" w:hAnsi="TimesNewRomanPSMT"/>
          <w:color w:val="000000"/>
          <w:sz w:val="24"/>
          <w:szCs w:val="24"/>
        </w:rPr>
        <w:t xml:space="preserve">. Oleh </w:t>
      </w:r>
      <w:proofErr w:type="spellStart"/>
      <w:r w:rsidR="00C76768">
        <w:rPr>
          <w:rFonts w:ascii="TimesNewRomanPSMT" w:hAnsi="TimesNewRomanPSMT"/>
          <w:color w:val="000000"/>
          <w:sz w:val="24"/>
          <w:szCs w:val="24"/>
        </w:rPr>
        <w:t>sebab</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itu</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pembaharuan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hukum</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atau</w:t>
      </w:r>
      <w:proofErr w:type="spellEnd"/>
      <w:r w:rsidR="00C76768">
        <w:rPr>
          <w:rFonts w:ascii="TimesNewRomanPSMT" w:hAnsi="TimesNewRomanPSMT"/>
          <w:color w:val="000000"/>
          <w:sz w:val="24"/>
          <w:szCs w:val="24"/>
        </w:rPr>
        <w:t xml:space="preserve"> reformasi </w:t>
      </w:r>
      <w:proofErr w:type="spellStart"/>
      <w:r w:rsidR="00C76768">
        <w:rPr>
          <w:rFonts w:ascii="TimesNewRomanPSMT" w:hAnsi="TimesNewRomanPSMT"/>
          <w:color w:val="000000"/>
          <w:sz w:val="24"/>
          <w:szCs w:val="24"/>
        </w:rPr>
        <w:t>harus</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segera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diciptakan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didalam</w:t>
      </w:r>
      <w:proofErr w:type="spellEnd"/>
      <w:r w:rsidR="00C76768">
        <w:rPr>
          <w:rFonts w:ascii="TimesNewRomanPSMT" w:hAnsi="TimesNewRomanPSMT"/>
          <w:color w:val="000000"/>
          <w:sz w:val="24"/>
          <w:szCs w:val="24"/>
        </w:rPr>
        <w:t xml:space="preserve"> badan-badan </w:t>
      </w:r>
      <w:proofErr w:type="spellStart"/>
      <w:r w:rsidR="00C76768">
        <w:rPr>
          <w:rFonts w:ascii="TimesNewRomanPSMT" w:hAnsi="TimesNewRomanPSMT"/>
          <w:color w:val="000000"/>
          <w:sz w:val="24"/>
          <w:szCs w:val="24"/>
        </w:rPr>
        <w:t>peradilan</w:t>
      </w:r>
      <w:proofErr w:type="spellEnd"/>
      <w:r w:rsidR="00C76768">
        <w:rPr>
          <w:rFonts w:ascii="TimesNewRomanPSMT" w:hAnsi="TimesNewRomanPSMT"/>
          <w:color w:val="000000"/>
          <w:sz w:val="24"/>
          <w:szCs w:val="24"/>
        </w:rPr>
        <w:t xml:space="preserve"> Indonesia </w:t>
      </w:r>
      <w:proofErr w:type="spellStart"/>
      <w:r w:rsidR="00C76768">
        <w:rPr>
          <w:rFonts w:ascii="TimesNewRomanPSMT" w:hAnsi="TimesNewRomanPSMT"/>
          <w:color w:val="000000"/>
          <w:sz w:val="24"/>
          <w:szCs w:val="24"/>
        </w:rPr>
        <w:t>sehingga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mampu</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membuat</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hukum</w:t>
      </w:r>
      <w:proofErr w:type="spellEnd"/>
      <w:r w:rsidR="00C76768">
        <w:rPr>
          <w:rFonts w:ascii="TimesNewRomanPSMT" w:hAnsi="TimesNewRomanPSMT"/>
          <w:color w:val="000000"/>
          <w:sz w:val="24"/>
          <w:szCs w:val="24"/>
        </w:rPr>
        <w:t xml:space="preserve"> yang </w:t>
      </w:r>
      <w:proofErr w:type="spellStart"/>
      <w:r w:rsidR="00C76768">
        <w:rPr>
          <w:rFonts w:ascii="TimesNewRomanPSMT" w:hAnsi="TimesNewRomanPSMT"/>
          <w:color w:val="000000"/>
          <w:sz w:val="24"/>
          <w:szCs w:val="24"/>
        </w:rPr>
        <w:t>adil</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cepat</w:t>
      </w:r>
      <w:proofErr w:type="spellEnd"/>
      <w:r w:rsidR="00C76768">
        <w:rPr>
          <w:rFonts w:ascii="TimesNewRomanPSMT" w:hAnsi="TimesNewRomanPSMT"/>
          <w:color w:val="000000"/>
          <w:sz w:val="24"/>
          <w:szCs w:val="24"/>
        </w:rPr>
        <w:t xml:space="preserve"> dan </w:t>
      </w:r>
      <w:proofErr w:type="spellStart"/>
      <w:r w:rsidR="00C76768">
        <w:rPr>
          <w:rFonts w:ascii="TimesNewRomanPSMT" w:hAnsi="TimesNewRomanPSMT"/>
          <w:color w:val="000000"/>
          <w:sz w:val="24"/>
          <w:szCs w:val="24"/>
        </w:rPr>
        <w:t>murah</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dapat</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direalisasikan</w:t>
      </w:r>
      <w:proofErr w:type="spellEnd"/>
      <w:r w:rsidR="00C76768">
        <w:rPr>
          <w:rFonts w:ascii="TimesNewRomanPSMT" w:hAnsi="TimesNewRomanPSMT"/>
          <w:color w:val="000000"/>
          <w:sz w:val="24"/>
          <w:szCs w:val="24"/>
        </w:rPr>
        <w:t xml:space="preserve">. Karena </w:t>
      </w:r>
      <w:proofErr w:type="spellStart"/>
      <w:r w:rsidR="00C76768">
        <w:rPr>
          <w:rFonts w:ascii="TimesNewRomanPSMT" w:hAnsi="TimesNewRomanPSMT"/>
          <w:color w:val="000000"/>
          <w:sz w:val="24"/>
          <w:szCs w:val="24"/>
        </w:rPr>
        <w:t>tanpa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kepastian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hukum</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keterbukaan</w:t>
      </w:r>
      <w:proofErr w:type="spellEnd"/>
      <w:r w:rsidR="00C76768">
        <w:rPr>
          <w:rFonts w:ascii="TimesNewRomanPSMT" w:hAnsi="TimesNewRomanPSMT"/>
          <w:color w:val="000000"/>
          <w:sz w:val="24"/>
          <w:szCs w:val="24"/>
        </w:rPr>
        <w:t xml:space="preserve"> dan </w:t>
      </w:r>
      <w:proofErr w:type="spellStart"/>
      <w:r w:rsidR="00C76768">
        <w:rPr>
          <w:rFonts w:ascii="TimesNewRomanPSMT" w:hAnsi="TimesNewRomanPSMT"/>
          <w:color w:val="000000"/>
          <w:sz w:val="24"/>
          <w:szCs w:val="24"/>
        </w:rPr>
        <w:t>kepastian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usaha</w:t>
      </w:r>
      <w:proofErr w:type="spellEnd"/>
      <w:r w:rsidR="00C76768">
        <w:rPr>
          <w:rFonts w:ascii="TimesNewRomanPSMT" w:hAnsi="TimesNewRomanPSMT"/>
          <w:color w:val="000000"/>
          <w:sz w:val="24"/>
          <w:szCs w:val="24"/>
        </w:rPr>
        <w:t xml:space="preserve">, negara </w:t>
      </w:r>
      <w:proofErr w:type="spellStart"/>
      <w:r w:rsidR="00C76768">
        <w:rPr>
          <w:rFonts w:ascii="TimesNewRomanPSMT" w:hAnsi="TimesNewRomanPSMT"/>
          <w:color w:val="000000"/>
          <w:sz w:val="24"/>
          <w:szCs w:val="24"/>
        </w:rPr>
        <w:t>ini</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tidak</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akan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bisa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mendapat</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perhatian</w:t>
      </w:r>
      <w:proofErr w:type="spellEnd"/>
      <w:r w:rsidR="00C76768">
        <w:rPr>
          <w:rFonts w:ascii="TimesNewRomanPSMT" w:hAnsi="TimesNewRomanPSMT"/>
          <w:color w:val="000000"/>
          <w:sz w:val="24"/>
          <w:szCs w:val="24"/>
        </w:rPr>
        <w:t xml:space="preserve"> investor </w:t>
      </w:r>
      <w:proofErr w:type="spellStart"/>
      <w:r w:rsidR="00C76768">
        <w:rPr>
          <w:rFonts w:ascii="TimesNewRomanPSMT" w:hAnsi="TimesNewRomanPSMT"/>
          <w:color w:val="000000"/>
          <w:sz w:val="24"/>
          <w:szCs w:val="24"/>
        </w:rPr>
        <w:t>lokal</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apalagi</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asing</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untuk</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menanamkan</w:t>
      </w:r>
      <w:proofErr w:type="spellEnd"/>
      <w:r w:rsidR="00C76768">
        <w:rPr>
          <w:rFonts w:ascii="TimesNewRomanPSMT" w:hAnsi="TimesNewRomanPSMT"/>
          <w:color w:val="000000"/>
          <w:sz w:val="24"/>
          <w:szCs w:val="24"/>
        </w:rPr>
        <w:t xml:space="preserve"> modal </w:t>
      </w:r>
      <w:proofErr w:type="spellStart"/>
      <w:r w:rsidR="00C76768">
        <w:rPr>
          <w:rFonts w:ascii="TimesNewRomanPSMT" w:hAnsi="TimesNewRomanPSMT"/>
          <w:color w:val="000000"/>
          <w:sz w:val="24"/>
          <w:szCs w:val="24"/>
        </w:rPr>
        <w:t>mereka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sehingga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mereka</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akan</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cuek</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terhadap</w:t>
      </w:r>
      <w:proofErr w:type="spellEnd"/>
      <w:r w:rsidR="00C76768">
        <w:rPr>
          <w:rFonts w:ascii="TimesNewRomanPSMT" w:hAnsi="TimesNewRomanPSMT"/>
          <w:color w:val="000000"/>
          <w:sz w:val="24"/>
          <w:szCs w:val="24"/>
        </w:rPr>
        <w:t xml:space="preserve"> negara Indonesia dan </w:t>
      </w:r>
      <w:proofErr w:type="spellStart"/>
      <w:r w:rsidR="00C76768">
        <w:rPr>
          <w:rFonts w:ascii="TimesNewRomanPSMT" w:hAnsi="TimesNewRomanPSMT"/>
          <w:color w:val="000000"/>
          <w:sz w:val="24"/>
          <w:szCs w:val="24"/>
        </w:rPr>
        <w:t>berpaling</w:t>
      </w:r>
      <w:proofErr w:type="spellEnd"/>
      <w:r w:rsidR="00C76768">
        <w:rPr>
          <w:rFonts w:ascii="TimesNewRomanPSMT" w:hAnsi="TimesNewRomanPSMT"/>
          <w:color w:val="000000"/>
          <w:sz w:val="24"/>
          <w:szCs w:val="24"/>
        </w:rPr>
        <w:t xml:space="preserve"> </w:t>
      </w:r>
      <w:proofErr w:type="spellStart"/>
      <w:r w:rsidR="00C76768">
        <w:rPr>
          <w:rFonts w:ascii="TimesNewRomanPSMT" w:hAnsi="TimesNewRomanPSMT"/>
          <w:color w:val="000000"/>
          <w:sz w:val="24"/>
          <w:szCs w:val="24"/>
        </w:rPr>
        <w:t>ke</w:t>
      </w:r>
      <w:proofErr w:type="spellEnd"/>
      <w:r w:rsidR="00C76768">
        <w:rPr>
          <w:rFonts w:ascii="TimesNewRomanPSMT" w:hAnsi="TimesNewRomanPSMT"/>
          <w:color w:val="000000"/>
          <w:sz w:val="24"/>
          <w:szCs w:val="24"/>
        </w:rPr>
        <w:t xml:space="preserve"> negara lain.</w:t>
      </w:r>
    </w:p>
    <w:p w14:paraId="479CF6B6" w14:textId="02DCD71F" w:rsidR="003525D2" w:rsidRDefault="00026E46" w:rsidP="00026E4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latarbelakang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w:t>
      </w:r>
      <w:proofErr w:type="spellEnd"/>
      <w:r>
        <w:rPr>
          <w:rFonts w:ascii="Times New Roman" w:hAnsi="Times New Roman" w:cs="Times New Roman"/>
          <w:sz w:val="24"/>
          <w:szCs w:val="24"/>
        </w:rPr>
        <w:t xml:space="preserve"> argumentative yang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Modal.</w:t>
      </w:r>
    </w:p>
    <w:p w14:paraId="6D355F21" w14:textId="04658392" w:rsidR="002A2E46" w:rsidRDefault="002A2E46" w:rsidP="002A2E46">
      <w:pPr>
        <w:spacing w:line="360" w:lineRule="auto"/>
        <w:jc w:val="both"/>
        <w:rPr>
          <w:rFonts w:ascii="Times New Roman" w:hAnsi="Times New Roman" w:cs="Times New Roman"/>
          <w:b/>
          <w:bCs/>
          <w:sz w:val="24"/>
          <w:szCs w:val="24"/>
        </w:rPr>
      </w:pPr>
      <w:r w:rsidRPr="002A2E46">
        <w:rPr>
          <w:rFonts w:ascii="Times New Roman" w:hAnsi="Times New Roman" w:cs="Times New Roman"/>
          <w:b/>
          <w:bCs/>
          <w:sz w:val="24"/>
          <w:szCs w:val="24"/>
        </w:rPr>
        <w:lastRenderedPageBreak/>
        <w:t>RUMUSAN MASALAH</w:t>
      </w:r>
    </w:p>
    <w:p w14:paraId="1E1E49F7" w14:textId="77777777" w:rsidR="002A2E46" w:rsidRPr="002A2E46" w:rsidRDefault="002A2E46" w:rsidP="002A2E46">
      <w:pPr>
        <w:ind w:firstLine="720"/>
        <w:jc w:val="both"/>
        <w:rPr>
          <w:rFonts w:ascii="Times New Roman" w:hAnsi="Times New Roman" w:cs="Times New Roman"/>
          <w:sz w:val="24"/>
          <w:szCs w:val="24"/>
        </w:rPr>
      </w:pPr>
      <w:proofErr w:type="spellStart"/>
      <w:r w:rsidRPr="002A2E46">
        <w:rPr>
          <w:rFonts w:ascii="Times New Roman" w:hAnsi="Times New Roman" w:cs="Times New Roman"/>
          <w:sz w:val="24"/>
          <w:szCs w:val="24"/>
        </w:rPr>
        <w:t>Berdasarkan</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latar</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belakang</w:t>
      </w:r>
      <w:proofErr w:type="spellEnd"/>
      <w:r w:rsidRPr="002A2E46">
        <w:rPr>
          <w:rFonts w:ascii="Times New Roman" w:hAnsi="Times New Roman" w:cs="Times New Roman"/>
          <w:sz w:val="24"/>
          <w:szCs w:val="24"/>
        </w:rPr>
        <w:t xml:space="preserve"> yang </w:t>
      </w:r>
      <w:proofErr w:type="spellStart"/>
      <w:r w:rsidRPr="002A2E46">
        <w:rPr>
          <w:rFonts w:ascii="Times New Roman" w:hAnsi="Times New Roman" w:cs="Times New Roman"/>
          <w:sz w:val="24"/>
          <w:szCs w:val="24"/>
        </w:rPr>
        <w:t>telah</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dikemukakan</w:t>
      </w:r>
      <w:proofErr w:type="spellEnd"/>
      <w:r w:rsidRPr="002A2E46">
        <w:rPr>
          <w:rFonts w:ascii="Times New Roman" w:hAnsi="Times New Roman" w:cs="Times New Roman"/>
          <w:sz w:val="24"/>
          <w:szCs w:val="24"/>
        </w:rPr>
        <w:t xml:space="preserve"> pada </w:t>
      </w:r>
      <w:proofErr w:type="spellStart"/>
      <w:r w:rsidRPr="002A2E46">
        <w:rPr>
          <w:rFonts w:ascii="Times New Roman" w:hAnsi="Times New Roman" w:cs="Times New Roman"/>
          <w:sz w:val="24"/>
          <w:szCs w:val="24"/>
        </w:rPr>
        <w:t>bagian</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sebelumnya</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secara</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khusus</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dapat</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ditetapkan</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pertanyaan</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penelitian</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bagi</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artikel</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ini</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adalah</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sebagai</w:t>
      </w:r>
      <w:proofErr w:type="spellEnd"/>
      <w:r w:rsidRPr="002A2E46">
        <w:rPr>
          <w:rFonts w:ascii="Times New Roman" w:hAnsi="Times New Roman" w:cs="Times New Roman"/>
          <w:sz w:val="24"/>
          <w:szCs w:val="24"/>
        </w:rPr>
        <w:t xml:space="preserve"> </w:t>
      </w:r>
      <w:proofErr w:type="spellStart"/>
      <w:r w:rsidRPr="002A2E46">
        <w:rPr>
          <w:rFonts w:ascii="Times New Roman" w:hAnsi="Times New Roman" w:cs="Times New Roman"/>
          <w:sz w:val="24"/>
          <w:szCs w:val="24"/>
        </w:rPr>
        <w:t>berikut</w:t>
      </w:r>
      <w:proofErr w:type="spellEnd"/>
      <w:r w:rsidRPr="002A2E46">
        <w:rPr>
          <w:rFonts w:ascii="Times New Roman" w:hAnsi="Times New Roman" w:cs="Times New Roman"/>
          <w:sz w:val="24"/>
          <w:szCs w:val="24"/>
        </w:rPr>
        <w:t xml:space="preserve"> :</w:t>
      </w:r>
    </w:p>
    <w:p w14:paraId="6AC44598" w14:textId="77777777" w:rsidR="002A2E46" w:rsidRPr="002A2E46" w:rsidRDefault="002A2E46" w:rsidP="002A2E46">
      <w:pPr>
        <w:pStyle w:val="ListParagraph"/>
        <w:numPr>
          <w:ilvl w:val="0"/>
          <w:numId w:val="4"/>
        </w:numPr>
        <w:spacing w:line="360" w:lineRule="auto"/>
        <w:ind w:left="851" w:hanging="284"/>
        <w:jc w:val="both"/>
        <w:rPr>
          <w:rFonts w:ascii="Times New Roman" w:hAnsi="Times New Roman" w:cs="Times New Roman"/>
          <w:sz w:val="24"/>
          <w:szCs w:val="24"/>
        </w:rPr>
      </w:pPr>
      <w:proofErr w:type="spellStart"/>
      <w:r w:rsidRPr="002A2E46">
        <w:rPr>
          <w:rFonts w:ascii="Times New Roman" w:hAnsi="Times New Roman" w:cs="Times New Roman"/>
          <w:color w:val="000000"/>
          <w:sz w:val="24"/>
          <w:szCs w:val="24"/>
        </w:rPr>
        <w:t>Apasajakah</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Kelemahan</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Atau</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Permasalahan</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Dalam</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Undang-Undang</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Nomor</w:t>
      </w:r>
      <w:proofErr w:type="spellEnd"/>
      <w:r w:rsidRPr="002A2E46">
        <w:rPr>
          <w:rFonts w:ascii="Times New Roman" w:hAnsi="Times New Roman" w:cs="Times New Roman"/>
          <w:color w:val="000000"/>
          <w:sz w:val="24"/>
          <w:szCs w:val="24"/>
        </w:rPr>
        <w:t xml:space="preserve"> 25 </w:t>
      </w:r>
      <w:proofErr w:type="spellStart"/>
      <w:r w:rsidRPr="002A2E46">
        <w:rPr>
          <w:rFonts w:ascii="Times New Roman" w:hAnsi="Times New Roman" w:cs="Times New Roman"/>
          <w:color w:val="000000"/>
          <w:sz w:val="24"/>
          <w:szCs w:val="24"/>
        </w:rPr>
        <w:t>Tahun</w:t>
      </w:r>
      <w:proofErr w:type="spellEnd"/>
      <w:r w:rsidRPr="002A2E46">
        <w:rPr>
          <w:rFonts w:ascii="Times New Roman" w:hAnsi="Times New Roman" w:cs="Times New Roman"/>
          <w:color w:val="000000"/>
          <w:sz w:val="24"/>
          <w:szCs w:val="24"/>
        </w:rPr>
        <w:t xml:space="preserve"> 2007 </w:t>
      </w:r>
      <w:proofErr w:type="spellStart"/>
      <w:r w:rsidRPr="002A2E46">
        <w:rPr>
          <w:rFonts w:ascii="Times New Roman" w:hAnsi="Times New Roman" w:cs="Times New Roman"/>
          <w:color w:val="000000"/>
          <w:sz w:val="24"/>
          <w:szCs w:val="24"/>
        </w:rPr>
        <w:t>Tentang</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Penanaman</w:t>
      </w:r>
      <w:proofErr w:type="spellEnd"/>
      <w:r w:rsidRPr="002A2E46">
        <w:rPr>
          <w:rFonts w:ascii="Times New Roman" w:hAnsi="Times New Roman" w:cs="Times New Roman"/>
          <w:color w:val="000000"/>
          <w:sz w:val="24"/>
          <w:szCs w:val="24"/>
        </w:rPr>
        <w:t xml:space="preserve"> Modal</w:t>
      </w:r>
      <w:r>
        <w:rPr>
          <w:rFonts w:ascii="Times New Roman" w:hAnsi="Times New Roman" w:cs="Times New Roman"/>
          <w:color w:val="000000"/>
          <w:sz w:val="24"/>
          <w:szCs w:val="24"/>
        </w:rPr>
        <w:t>?</w:t>
      </w:r>
    </w:p>
    <w:p w14:paraId="6C6222ED" w14:textId="3DD26BB1" w:rsidR="002A2E46" w:rsidRPr="002A2E46" w:rsidRDefault="002A2E46" w:rsidP="002A2E46">
      <w:pPr>
        <w:pStyle w:val="ListParagraph"/>
        <w:numPr>
          <w:ilvl w:val="0"/>
          <w:numId w:val="4"/>
        </w:numPr>
        <w:spacing w:line="360" w:lineRule="auto"/>
        <w:ind w:left="851" w:hanging="284"/>
        <w:jc w:val="both"/>
        <w:rPr>
          <w:rFonts w:ascii="Times New Roman" w:hAnsi="Times New Roman" w:cs="Times New Roman"/>
          <w:sz w:val="24"/>
          <w:szCs w:val="24"/>
        </w:rPr>
      </w:pPr>
      <w:proofErr w:type="spellStart"/>
      <w:r w:rsidRPr="002A2E46">
        <w:rPr>
          <w:rFonts w:ascii="Times New Roman" w:hAnsi="Times New Roman" w:cs="Times New Roman"/>
          <w:color w:val="000000"/>
          <w:sz w:val="24"/>
          <w:szCs w:val="24"/>
        </w:rPr>
        <w:t>Bagaimanakah</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k</w:t>
      </w:r>
      <w:r w:rsidRPr="002A2E46">
        <w:rPr>
          <w:rFonts w:ascii="Times New Roman" w:hAnsi="Times New Roman" w:cs="Times New Roman"/>
          <w:color w:val="000000"/>
          <w:sz w:val="24"/>
          <w:szCs w:val="24"/>
        </w:rPr>
        <w:t>eterkaitan</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Undang-Undang</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Nomor</w:t>
      </w:r>
      <w:proofErr w:type="spellEnd"/>
      <w:r w:rsidRPr="002A2E46">
        <w:rPr>
          <w:rFonts w:ascii="Times New Roman" w:hAnsi="Times New Roman" w:cs="Times New Roman"/>
          <w:color w:val="000000"/>
          <w:sz w:val="24"/>
          <w:szCs w:val="24"/>
        </w:rPr>
        <w:t xml:space="preserve"> 25 </w:t>
      </w:r>
      <w:proofErr w:type="spellStart"/>
      <w:r w:rsidRPr="002A2E46">
        <w:rPr>
          <w:rFonts w:ascii="Times New Roman" w:hAnsi="Times New Roman" w:cs="Times New Roman"/>
          <w:color w:val="000000"/>
          <w:sz w:val="24"/>
          <w:szCs w:val="24"/>
        </w:rPr>
        <w:t>Tahun</w:t>
      </w:r>
      <w:proofErr w:type="spellEnd"/>
      <w:r w:rsidRPr="002A2E46">
        <w:rPr>
          <w:rFonts w:ascii="Times New Roman" w:hAnsi="Times New Roman" w:cs="Times New Roman"/>
          <w:color w:val="000000"/>
          <w:sz w:val="24"/>
          <w:szCs w:val="24"/>
        </w:rPr>
        <w:t xml:space="preserve"> 2007 </w:t>
      </w:r>
      <w:proofErr w:type="spellStart"/>
      <w:r w:rsidRPr="002A2E46">
        <w:rPr>
          <w:rFonts w:ascii="Times New Roman" w:hAnsi="Times New Roman" w:cs="Times New Roman"/>
          <w:color w:val="000000"/>
          <w:sz w:val="24"/>
          <w:szCs w:val="24"/>
        </w:rPr>
        <w:t>Tentang</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Penanaman</w:t>
      </w:r>
      <w:proofErr w:type="spellEnd"/>
      <w:r w:rsidRPr="002A2E46">
        <w:rPr>
          <w:rFonts w:ascii="Times New Roman" w:hAnsi="Times New Roman" w:cs="Times New Roman"/>
          <w:color w:val="000000"/>
        </w:rPr>
        <w:t xml:space="preserve"> </w:t>
      </w:r>
      <w:r w:rsidRPr="002A2E46">
        <w:rPr>
          <w:rFonts w:ascii="Times New Roman" w:hAnsi="Times New Roman" w:cs="Times New Roman"/>
          <w:color w:val="000000"/>
          <w:sz w:val="24"/>
          <w:szCs w:val="24"/>
        </w:rPr>
        <w:t xml:space="preserve">Modal </w:t>
      </w:r>
      <w:proofErr w:type="spellStart"/>
      <w:r w:rsidRPr="002A2E46">
        <w:rPr>
          <w:rFonts w:ascii="Times New Roman" w:hAnsi="Times New Roman" w:cs="Times New Roman"/>
          <w:color w:val="000000"/>
          <w:sz w:val="24"/>
          <w:szCs w:val="24"/>
        </w:rPr>
        <w:t>Dengan</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Beberapa</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Peraturan</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Perundang-Undangan</w:t>
      </w:r>
      <w:proofErr w:type="spellEnd"/>
      <w:r w:rsidRPr="002A2E46">
        <w:rPr>
          <w:rFonts w:ascii="Times New Roman" w:hAnsi="Times New Roman" w:cs="Times New Roman"/>
          <w:color w:val="000000"/>
          <w:sz w:val="24"/>
          <w:szCs w:val="24"/>
        </w:rPr>
        <w:t xml:space="preserve"> Di Indonesia</w:t>
      </w:r>
      <w:r w:rsidRPr="002A2E46">
        <w:rPr>
          <w:rFonts w:ascii="Times New Roman" w:hAnsi="Times New Roman" w:cs="Times New Roman"/>
          <w:color w:val="000000"/>
        </w:rPr>
        <w:t xml:space="preserve"> </w:t>
      </w:r>
      <w:r w:rsidRPr="002A2E46">
        <w:rPr>
          <w:rFonts w:ascii="Times New Roman" w:hAnsi="Times New Roman" w:cs="Times New Roman"/>
          <w:color w:val="000000"/>
          <w:sz w:val="24"/>
          <w:szCs w:val="24"/>
        </w:rPr>
        <w:t xml:space="preserve">Yang </w:t>
      </w:r>
      <w:proofErr w:type="spellStart"/>
      <w:r w:rsidRPr="002A2E46">
        <w:rPr>
          <w:rFonts w:ascii="Times New Roman" w:hAnsi="Times New Roman" w:cs="Times New Roman"/>
          <w:color w:val="000000"/>
          <w:sz w:val="24"/>
          <w:szCs w:val="24"/>
        </w:rPr>
        <w:t>Menyebabkan</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Potensi</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Masalah</w:t>
      </w:r>
      <w:proofErr w:type="spellEnd"/>
      <w:r w:rsidRPr="002A2E46">
        <w:rPr>
          <w:rFonts w:ascii="Times New Roman" w:hAnsi="Times New Roman" w:cs="Times New Roman"/>
          <w:color w:val="000000"/>
          <w:sz w:val="24"/>
          <w:szCs w:val="24"/>
        </w:rPr>
        <w:t xml:space="preserve"> </w:t>
      </w:r>
      <w:proofErr w:type="spellStart"/>
      <w:r w:rsidRPr="002A2E46">
        <w:rPr>
          <w:rFonts w:ascii="Times New Roman" w:hAnsi="Times New Roman" w:cs="Times New Roman"/>
          <w:color w:val="000000"/>
          <w:sz w:val="24"/>
          <w:szCs w:val="24"/>
        </w:rPr>
        <w:t>Tertentu</w:t>
      </w:r>
      <w:proofErr w:type="spellEnd"/>
      <w:r w:rsidRPr="002A2E46">
        <w:rPr>
          <w:rFonts w:ascii="Times New Roman" w:hAnsi="Times New Roman" w:cs="Times New Roman"/>
          <w:color w:val="000000"/>
          <w:sz w:val="24"/>
          <w:szCs w:val="24"/>
        </w:rPr>
        <w:t>?</w:t>
      </w:r>
    </w:p>
    <w:p w14:paraId="0960A718" w14:textId="77777777" w:rsidR="002A2E46" w:rsidRDefault="002A2E46" w:rsidP="002A2E46">
      <w:pPr>
        <w:spacing w:line="360" w:lineRule="auto"/>
        <w:jc w:val="both"/>
        <w:rPr>
          <w:rFonts w:ascii="Times New Roman" w:hAnsi="Times New Roman" w:cs="Times New Roman"/>
          <w:b/>
          <w:bCs/>
          <w:sz w:val="24"/>
          <w:szCs w:val="24"/>
        </w:rPr>
      </w:pPr>
      <w:r w:rsidRPr="002A2E46">
        <w:rPr>
          <w:rFonts w:ascii="Times New Roman" w:hAnsi="Times New Roman" w:cs="Times New Roman"/>
          <w:b/>
          <w:bCs/>
          <w:sz w:val="24"/>
          <w:szCs w:val="24"/>
        </w:rPr>
        <w:t>METODE PENELITIAN</w:t>
      </w:r>
    </w:p>
    <w:p w14:paraId="573E2212" w14:textId="77777777" w:rsidR="002A2E46" w:rsidRPr="00797BE5" w:rsidRDefault="002A2E46" w:rsidP="002A2E46">
      <w:pPr>
        <w:spacing w:line="360" w:lineRule="auto"/>
        <w:ind w:firstLine="720"/>
        <w:jc w:val="both"/>
        <w:rPr>
          <w:rFonts w:ascii="Times New Roman" w:hAnsi="Times New Roman" w:cs="Times New Roman"/>
          <w:b/>
          <w:bCs/>
          <w:sz w:val="28"/>
          <w:szCs w:val="28"/>
        </w:rPr>
      </w:pPr>
      <w:proofErr w:type="spellStart"/>
      <w:r w:rsidRPr="00797BE5">
        <w:rPr>
          <w:rFonts w:ascii="Times New Roman" w:hAnsi="Times New Roman" w:cs="Times New Roman"/>
          <w:sz w:val="24"/>
          <w:szCs w:val="24"/>
        </w:rPr>
        <w:t>Penelitian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dalam</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artikel</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ini</w:t>
      </w:r>
      <w:proofErr w:type="spellEnd"/>
      <w:r w:rsidRPr="00797BE5">
        <w:rPr>
          <w:rFonts w:ascii="Times New Roman" w:hAnsi="Times New Roman" w:cs="Times New Roman"/>
          <w:sz w:val="24"/>
          <w:szCs w:val="24"/>
        </w:rPr>
        <w:t xml:space="preserve"> pada </w:t>
      </w:r>
      <w:proofErr w:type="spellStart"/>
      <w:r w:rsidRPr="00797BE5">
        <w:rPr>
          <w:rFonts w:ascii="Times New Roman" w:hAnsi="Times New Roman" w:cs="Times New Roman"/>
          <w:sz w:val="24"/>
          <w:szCs w:val="24"/>
        </w:rPr>
        <w:t>hakikatnya</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adalah</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penelitian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hukum</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sifatnya</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yuridis</w:t>
      </w:r>
      <w:proofErr w:type="spellEnd"/>
      <w:r w:rsidRPr="00797BE5">
        <w:rPr>
          <w:rFonts w:ascii="Times New Roman" w:hAnsi="Times New Roman" w:cs="Times New Roman"/>
          <w:sz w:val="24"/>
          <w:szCs w:val="24"/>
        </w:rPr>
        <w:t xml:space="preserve"> normative, </w:t>
      </w:r>
      <w:proofErr w:type="spellStart"/>
      <w:r w:rsidRPr="00797BE5">
        <w:rPr>
          <w:rFonts w:ascii="Times New Roman" w:hAnsi="Times New Roman" w:cs="Times New Roman"/>
          <w:sz w:val="24"/>
          <w:szCs w:val="24"/>
        </w:rPr>
        <w:t>dengan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tujuan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menyatakan</w:t>
      </w:r>
      <w:proofErr w:type="spellEnd"/>
      <w:r w:rsidRPr="00797BE5">
        <w:rPr>
          <w:rFonts w:ascii="Times New Roman" w:hAnsi="Times New Roman" w:cs="Times New Roman"/>
          <w:sz w:val="24"/>
          <w:szCs w:val="24"/>
        </w:rPr>
        <w:t xml:space="preserve"> dan </w:t>
      </w:r>
      <w:proofErr w:type="spellStart"/>
      <w:r w:rsidRPr="00797BE5">
        <w:rPr>
          <w:rFonts w:ascii="Times New Roman" w:hAnsi="Times New Roman" w:cs="Times New Roman"/>
          <w:sz w:val="24"/>
          <w:szCs w:val="24"/>
        </w:rPr>
        <w:t>menyajikan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ketentuan-ketentuan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normatif</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mengenai</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objek</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penelitian</w:t>
      </w:r>
      <w:proofErr w:type="spellEnd"/>
      <w:r w:rsidRPr="00797BE5">
        <w:rPr>
          <w:rFonts w:ascii="Times New Roman" w:hAnsi="Times New Roman" w:cs="Times New Roman"/>
          <w:sz w:val="24"/>
          <w:szCs w:val="24"/>
        </w:rPr>
        <w:t xml:space="preserve"> (</w:t>
      </w:r>
      <w:r w:rsidRPr="00797BE5">
        <w:rPr>
          <w:rFonts w:ascii="Times New Roman" w:hAnsi="Times New Roman" w:cs="Times New Roman"/>
          <w:i/>
          <w:iCs/>
          <w:sz w:val="24"/>
          <w:szCs w:val="24"/>
        </w:rPr>
        <w:t>to state the law</w:t>
      </w:r>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sehingga</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menekankan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kepada</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penelahaan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kualitatif</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terhadap</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ketentuan-ketentuan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normatif</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menghasilkan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argumentasi</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hukum</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didasarkan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kepada</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interpretasi</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ketentuan-ketentuan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normatif</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terkait</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dengan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objek</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penelitian</w:t>
      </w:r>
      <w:proofErr w:type="spellEnd"/>
      <w:r w:rsidRPr="00797BE5">
        <w:rPr>
          <w:rFonts w:ascii="Times New Roman" w:hAnsi="Times New Roman" w:cs="Times New Roman"/>
          <w:sz w:val="24"/>
          <w:szCs w:val="24"/>
        </w:rPr>
        <w:t>.</w:t>
      </w:r>
    </w:p>
    <w:p w14:paraId="6C6AE8FA" w14:textId="493C379D" w:rsidR="002A2E46" w:rsidRPr="00797BE5" w:rsidRDefault="002A2E46" w:rsidP="00797BE5">
      <w:pPr>
        <w:spacing w:line="360" w:lineRule="auto"/>
        <w:ind w:firstLine="720"/>
        <w:jc w:val="both"/>
        <w:rPr>
          <w:rFonts w:ascii="Times New Roman" w:hAnsi="Times New Roman" w:cs="Times New Roman"/>
          <w:b/>
          <w:bCs/>
          <w:sz w:val="28"/>
          <w:szCs w:val="28"/>
        </w:rPr>
      </w:pPr>
      <w:proofErr w:type="spellStart"/>
      <w:r w:rsidRPr="00797BE5">
        <w:rPr>
          <w:rFonts w:ascii="Times New Roman" w:hAnsi="Times New Roman" w:cs="Times New Roman"/>
          <w:sz w:val="24"/>
          <w:szCs w:val="24"/>
        </w:rPr>
        <w:t>Pengumpulan</w:t>
      </w:r>
      <w:proofErr w:type="spellEnd"/>
      <w:r w:rsidRPr="00797BE5">
        <w:rPr>
          <w:rFonts w:ascii="Times New Roman" w:hAnsi="Times New Roman" w:cs="Times New Roman"/>
          <w:sz w:val="24"/>
          <w:szCs w:val="24"/>
        </w:rPr>
        <w:t xml:space="preserve"> data yang </w:t>
      </w:r>
      <w:proofErr w:type="spellStart"/>
      <w:r w:rsidRPr="00797BE5">
        <w:rPr>
          <w:rFonts w:ascii="Times New Roman" w:hAnsi="Times New Roman" w:cs="Times New Roman"/>
          <w:sz w:val="24"/>
          <w:szCs w:val="24"/>
        </w:rPr>
        <w:t>dilakukan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untuk</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kepentingan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penulisan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artikel</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ini</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dilakukan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dengan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melakukan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penyusuran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terhadap</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bahan-bahan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hukum</w:t>
      </w:r>
      <w:proofErr w:type="spellEnd"/>
      <w:r w:rsidRPr="00797BE5">
        <w:rPr>
          <w:rFonts w:ascii="Times New Roman" w:hAnsi="Times New Roman" w:cs="Times New Roman"/>
          <w:sz w:val="24"/>
          <w:szCs w:val="24"/>
        </w:rPr>
        <w:t xml:space="preserve"> primer, </w:t>
      </w:r>
      <w:proofErr w:type="spellStart"/>
      <w:r w:rsidRPr="00797BE5">
        <w:rPr>
          <w:rFonts w:ascii="Times New Roman" w:hAnsi="Times New Roman" w:cs="Times New Roman"/>
          <w:sz w:val="24"/>
          <w:szCs w:val="24"/>
        </w:rPr>
        <w:t>sekunder</w:t>
      </w:r>
      <w:proofErr w:type="spellEnd"/>
      <w:r w:rsidRPr="00797BE5">
        <w:rPr>
          <w:rFonts w:ascii="Times New Roman" w:hAnsi="Times New Roman" w:cs="Times New Roman"/>
          <w:sz w:val="24"/>
          <w:szCs w:val="24"/>
        </w:rPr>
        <w:t xml:space="preserve">, dan </w:t>
      </w:r>
      <w:proofErr w:type="spellStart"/>
      <w:r w:rsidRPr="00797BE5">
        <w:rPr>
          <w:rFonts w:ascii="Times New Roman" w:hAnsi="Times New Roman" w:cs="Times New Roman"/>
          <w:sz w:val="24"/>
          <w:szCs w:val="24"/>
        </w:rPr>
        <w:t>tersier</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Sedangkan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teknik</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interpretasi</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diterapkan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terhadap</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bahan-bahan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hukum</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tersebut</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adalah</w:t>
      </w:r>
      <w:proofErr w:type="spellEnd"/>
      <w:r w:rsidRPr="00797BE5">
        <w:rPr>
          <w:rFonts w:ascii="Times New Roman" w:hAnsi="Times New Roman" w:cs="Times New Roman"/>
          <w:sz w:val="24"/>
          <w:szCs w:val="24"/>
        </w:rPr>
        <w:t xml:space="preserve"> Teknik </w:t>
      </w:r>
      <w:proofErr w:type="spellStart"/>
      <w:r w:rsidRPr="00797BE5">
        <w:rPr>
          <w:rFonts w:ascii="Times New Roman" w:hAnsi="Times New Roman" w:cs="Times New Roman"/>
          <w:sz w:val="24"/>
          <w:szCs w:val="24"/>
        </w:rPr>
        <w:t>penemuan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hukum</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i/>
          <w:iCs/>
          <w:sz w:val="24"/>
          <w:szCs w:val="24"/>
        </w:rPr>
        <w:t>rechtsvinding</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terhadap</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suatu</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fenomena</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tidak</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secara</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eksplisit</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diatur</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dalam</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bahan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hukum</w:t>
      </w:r>
      <w:proofErr w:type="spellEnd"/>
      <w:r w:rsidRPr="00797BE5">
        <w:rPr>
          <w:rFonts w:ascii="Times New Roman" w:hAnsi="Times New Roman" w:cs="Times New Roman"/>
          <w:sz w:val="24"/>
          <w:szCs w:val="24"/>
        </w:rPr>
        <w:t xml:space="preserve"> primer, </w:t>
      </w:r>
      <w:proofErr w:type="spellStart"/>
      <w:r w:rsidRPr="00797BE5">
        <w:rPr>
          <w:rFonts w:ascii="Times New Roman" w:hAnsi="Times New Roman" w:cs="Times New Roman"/>
          <w:sz w:val="24"/>
          <w:szCs w:val="24"/>
        </w:rPr>
        <w:t>sedangkan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pendekatan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penelitian</w:t>
      </w:r>
      <w:proofErr w:type="spellEnd"/>
      <w:r w:rsidRPr="00797BE5">
        <w:rPr>
          <w:rFonts w:ascii="Times New Roman" w:hAnsi="Times New Roman" w:cs="Times New Roman"/>
          <w:sz w:val="24"/>
          <w:szCs w:val="24"/>
        </w:rPr>
        <w:t xml:space="preserve"> yang </w:t>
      </w:r>
      <w:proofErr w:type="spellStart"/>
      <w:r w:rsidRPr="00797BE5">
        <w:rPr>
          <w:rFonts w:ascii="Times New Roman" w:hAnsi="Times New Roman" w:cs="Times New Roman"/>
          <w:sz w:val="24"/>
          <w:szCs w:val="24"/>
        </w:rPr>
        <w:t>diterapkan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adalah</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pendekatan</w:t>
      </w:r>
      <w:proofErr w:type="spellEnd"/>
      <w:r w:rsidRPr="00797BE5">
        <w:rPr>
          <w:rFonts w:ascii="Times New Roman" w:hAnsi="Times New Roman" w:cs="Times New Roman"/>
          <w:sz w:val="24"/>
          <w:szCs w:val="24"/>
        </w:rPr>
        <w:t xml:space="preserve"> </w:t>
      </w:r>
      <w:proofErr w:type="spellStart"/>
      <w:r w:rsidRPr="00797BE5">
        <w:rPr>
          <w:rFonts w:ascii="Times New Roman" w:hAnsi="Times New Roman" w:cs="Times New Roman"/>
          <w:sz w:val="24"/>
          <w:szCs w:val="24"/>
        </w:rPr>
        <w:t>konseptual</w:t>
      </w:r>
      <w:proofErr w:type="spellEnd"/>
      <w:r w:rsidRPr="00797BE5">
        <w:rPr>
          <w:rFonts w:ascii="Times New Roman" w:hAnsi="Times New Roman" w:cs="Times New Roman"/>
          <w:sz w:val="24"/>
          <w:szCs w:val="24"/>
        </w:rPr>
        <w:t xml:space="preserve"> dan </w:t>
      </w:r>
      <w:proofErr w:type="spellStart"/>
      <w:r w:rsidRPr="00797BE5">
        <w:rPr>
          <w:rFonts w:ascii="Times New Roman" w:hAnsi="Times New Roman" w:cs="Times New Roman"/>
          <w:sz w:val="24"/>
          <w:szCs w:val="24"/>
        </w:rPr>
        <w:t>perundang-undangan</w:t>
      </w:r>
      <w:proofErr w:type="spellEnd"/>
      <w:r w:rsidRPr="00797BE5">
        <w:rPr>
          <w:rFonts w:ascii="Times New Roman" w:hAnsi="Times New Roman" w:cs="Times New Roman"/>
          <w:sz w:val="24"/>
          <w:szCs w:val="24"/>
        </w:rPr>
        <w:t>.</w:t>
      </w:r>
    </w:p>
    <w:p w14:paraId="77B5F48D" w14:textId="3436DF2B" w:rsidR="00026E46" w:rsidRDefault="00026E46" w:rsidP="002A2E46">
      <w:pPr>
        <w:spacing w:line="360" w:lineRule="auto"/>
        <w:rPr>
          <w:rFonts w:ascii="Times New Roman" w:hAnsi="Times New Roman" w:cs="Times New Roman"/>
          <w:b/>
          <w:bCs/>
          <w:sz w:val="24"/>
          <w:szCs w:val="24"/>
        </w:rPr>
      </w:pPr>
      <w:r w:rsidRPr="00026E46">
        <w:rPr>
          <w:rFonts w:ascii="Times New Roman" w:hAnsi="Times New Roman" w:cs="Times New Roman"/>
          <w:b/>
          <w:bCs/>
          <w:sz w:val="24"/>
          <w:szCs w:val="24"/>
        </w:rPr>
        <w:t>PEMBAHASAN</w:t>
      </w:r>
    </w:p>
    <w:p w14:paraId="6727D01E" w14:textId="30DE17D5" w:rsidR="00C76768" w:rsidRPr="004F639E" w:rsidRDefault="00026E46" w:rsidP="00821168">
      <w:pPr>
        <w:spacing w:line="360" w:lineRule="auto"/>
        <w:ind w:firstLine="567"/>
        <w:jc w:val="both"/>
        <w:rPr>
          <w:rFonts w:ascii="Times New Roman" w:hAnsi="Times New Roman" w:cs="Times New Roman"/>
          <w:color w:val="000000"/>
          <w:sz w:val="24"/>
          <w:szCs w:val="24"/>
        </w:rPr>
      </w:pPr>
      <w:proofErr w:type="spellStart"/>
      <w:r w:rsidRPr="00026E46">
        <w:rPr>
          <w:rFonts w:ascii="Times New Roman" w:hAnsi="Times New Roman" w:cs="Times New Roman"/>
          <w:sz w:val="24"/>
          <w:szCs w:val="24"/>
        </w:rPr>
        <w:t>Tujuan</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dari</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Undang-undang</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Penanaman</w:t>
      </w:r>
      <w:proofErr w:type="spellEnd"/>
      <w:r w:rsidRPr="00026E46">
        <w:rPr>
          <w:rFonts w:ascii="Times New Roman" w:hAnsi="Times New Roman" w:cs="Times New Roman"/>
          <w:sz w:val="24"/>
          <w:szCs w:val="24"/>
        </w:rPr>
        <w:t xml:space="preserve"> Modal </w:t>
      </w:r>
      <w:proofErr w:type="spellStart"/>
      <w:r w:rsidRPr="00026E46">
        <w:rPr>
          <w:rFonts w:ascii="Times New Roman" w:hAnsi="Times New Roman" w:cs="Times New Roman"/>
          <w:sz w:val="24"/>
          <w:szCs w:val="24"/>
        </w:rPr>
        <w:t>kita</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dapat</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melihatnya</w:t>
      </w:r>
      <w:proofErr w:type="spellEnd"/>
      <w:r w:rsidRPr="00026E46">
        <w:rPr>
          <w:rFonts w:ascii="Times New Roman" w:hAnsi="Times New Roman" w:cs="Times New Roman"/>
          <w:sz w:val="24"/>
          <w:szCs w:val="24"/>
        </w:rPr>
        <w:t xml:space="preserve"> pada </w:t>
      </w:r>
      <w:proofErr w:type="spellStart"/>
      <w:r w:rsidRPr="00026E46">
        <w:rPr>
          <w:rFonts w:ascii="Times New Roman" w:hAnsi="Times New Roman" w:cs="Times New Roman"/>
          <w:sz w:val="24"/>
          <w:szCs w:val="24"/>
        </w:rPr>
        <w:t>bagian</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menimbang</w:t>
      </w:r>
      <w:proofErr w:type="spellEnd"/>
      <w:r w:rsidRPr="00026E46">
        <w:rPr>
          <w:rFonts w:ascii="Times New Roman" w:hAnsi="Times New Roman" w:cs="Times New Roman"/>
          <w:sz w:val="24"/>
          <w:szCs w:val="24"/>
        </w:rPr>
        <w:t xml:space="preserve"> UU </w:t>
      </w:r>
      <w:proofErr w:type="spellStart"/>
      <w:r w:rsidRPr="00026E46">
        <w:rPr>
          <w:rFonts w:ascii="Times New Roman" w:hAnsi="Times New Roman" w:cs="Times New Roman"/>
          <w:sz w:val="24"/>
          <w:szCs w:val="24"/>
        </w:rPr>
        <w:t>tersebut</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disitu</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kita</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sz w:val="24"/>
          <w:szCs w:val="24"/>
        </w:rPr>
        <w:t>mendapatkan</w:t>
      </w:r>
      <w:proofErr w:type="spellEnd"/>
      <w:r w:rsidRPr="00026E46">
        <w:rPr>
          <w:rFonts w:ascii="Times New Roman" w:hAnsi="Times New Roman" w:cs="Times New Roman"/>
          <w:sz w:val="24"/>
          <w:szCs w:val="24"/>
        </w:rPr>
        <w:t xml:space="preserve"> </w:t>
      </w:r>
      <w:proofErr w:type="spellStart"/>
      <w:r w:rsidRPr="00026E46">
        <w:rPr>
          <w:rFonts w:ascii="Times New Roman" w:hAnsi="Times New Roman" w:cs="Times New Roman"/>
          <w:color w:val="000000"/>
          <w:sz w:val="24"/>
          <w:szCs w:val="24"/>
        </w:rPr>
        <w:t>kesamaan</w:t>
      </w:r>
      <w:proofErr w:type="spellEnd"/>
      <w:r w:rsidRPr="00026E46">
        <w:rPr>
          <w:rFonts w:ascii="Times New Roman" w:hAnsi="Times New Roman" w:cs="Times New Roman"/>
          <w:color w:val="000000"/>
          <w:sz w:val="24"/>
          <w:szCs w:val="24"/>
        </w:rPr>
        <w:t xml:space="preserve"> </w:t>
      </w:r>
      <w:proofErr w:type="spellStart"/>
      <w:r w:rsidRPr="00026E46">
        <w:rPr>
          <w:rFonts w:ascii="Times New Roman" w:hAnsi="Times New Roman" w:cs="Times New Roman"/>
          <w:color w:val="000000"/>
          <w:sz w:val="24"/>
          <w:szCs w:val="24"/>
        </w:rPr>
        <w:t>dengan</w:t>
      </w:r>
      <w:proofErr w:type="spellEnd"/>
      <w:r w:rsidRPr="00026E46">
        <w:rPr>
          <w:rFonts w:ascii="Times New Roman" w:hAnsi="Times New Roman" w:cs="Times New Roman"/>
          <w:color w:val="000000"/>
          <w:sz w:val="24"/>
          <w:szCs w:val="24"/>
        </w:rPr>
        <w:t xml:space="preserve"> </w:t>
      </w:r>
      <w:proofErr w:type="spellStart"/>
      <w:r w:rsidRPr="00026E46">
        <w:rPr>
          <w:rFonts w:ascii="Times New Roman" w:hAnsi="Times New Roman" w:cs="Times New Roman"/>
          <w:color w:val="000000"/>
          <w:sz w:val="24"/>
          <w:szCs w:val="24"/>
        </w:rPr>
        <w:t>tujuan</w:t>
      </w:r>
      <w:proofErr w:type="spellEnd"/>
      <w:r w:rsidRPr="00026E46">
        <w:rPr>
          <w:rFonts w:ascii="Times New Roman" w:hAnsi="Times New Roman" w:cs="Times New Roman"/>
          <w:color w:val="000000"/>
          <w:sz w:val="24"/>
          <w:szCs w:val="24"/>
        </w:rPr>
        <w:t xml:space="preserve"> </w:t>
      </w:r>
      <w:proofErr w:type="spellStart"/>
      <w:r w:rsidRPr="00026E46">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sidRPr="00026E46">
        <w:rPr>
          <w:rFonts w:ascii="Times New Roman" w:hAnsi="Times New Roman" w:cs="Times New Roman"/>
          <w:color w:val="000000"/>
          <w:sz w:val="24"/>
          <w:szCs w:val="24"/>
        </w:rPr>
        <w:t>baik</w:t>
      </w:r>
      <w:proofErr w:type="spellEnd"/>
      <w:r w:rsidRPr="00026E46">
        <w:rPr>
          <w:rFonts w:ascii="Times New Roman" w:hAnsi="Times New Roman" w:cs="Times New Roman"/>
          <w:color w:val="000000"/>
          <w:sz w:val="24"/>
          <w:szCs w:val="24"/>
        </w:rPr>
        <w:t xml:space="preserve"> </w:t>
      </w:r>
      <w:proofErr w:type="spellStart"/>
      <w:r w:rsidRPr="00026E46">
        <w:rPr>
          <w:rFonts w:ascii="Times New Roman" w:hAnsi="Times New Roman" w:cs="Times New Roman"/>
          <w:color w:val="000000"/>
          <w:sz w:val="24"/>
          <w:szCs w:val="24"/>
        </w:rPr>
        <w:t>itu</w:t>
      </w:r>
      <w:proofErr w:type="spellEnd"/>
      <w:r w:rsidRPr="00026E46">
        <w:rPr>
          <w:rFonts w:ascii="Times New Roman" w:hAnsi="Times New Roman" w:cs="Times New Roman"/>
          <w:color w:val="000000"/>
          <w:sz w:val="24"/>
          <w:szCs w:val="24"/>
        </w:rPr>
        <w:t xml:space="preserve"> yang </w:t>
      </w:r>
      <w:proofErr w:type="spellStart"/>
      <w:r w:rsidRPr="00026E46">
        <w:rPr>
          <w:rFonts w:ascii="Times New Roman" w:hAnsi="Times New Roman" w:cs="Times New Roman"/>
          <w:color w:val="000000"/>
          <w:sz w:val="24"/>
          <w:szCs w:val="24"/>
        </w:rPr>
        <w:t>merujuk</w:t>
      </w:r>
      <w:proofErr w:type="spellEnd"/>
      <w:r w:rsidRPr="00026E46">
        <w:rPr>
          <w:rFonts w:ascii="Times New Roman" w:hAnsi="Times New Roman" w:cs="Times New Roman"/>
          <w:color w:val="000000"/>
          <w:sz w:val="24"/>
          <w:szCs w:val="24"/>
        </w:rPr>
        <w:t xml:space="preserve"> </w:t>
      </w:r>
      <w:proofErr w:type="spellStart"/>
      <w:r w:rsidRPr="00026E46">
        <w:rPr>
          <w:rFonts w:ascii="Times New Roman" w:hAnsi="Times New Roman" w:cs="Times New Roman"/>
          <w:color w:val="000000"/>
          <w:sz w:val="24"/>
          <w:szCs w:val="24"/>
        </w:rPr>
        <w:t>kepada</w:t>
      </w:r>
      <w:proofErr w:type="spellEnd"/>
      <w:r w:rsidRPr="00026E46">
        <w:rPr>
          <w:rFonts w:ascii="Times New Roman" w:hAnsi="Times New Roman" w:cs="Times New Roman"/>
          <w:color w:val="000000"/>
          <w:sz w:val="24"/>
          <w:szCs w:val="24"/>
        </w:rPr>
        <w:t xml:space="preserve"> UUD 1945 </w:t>
      </w:r>
      <w:proofErr w:type="spellStart"/>
      <w:r w:rsidRPr="00026E46">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w:t>
      </w:r>
      <w:r w:rsidRPr="00026E46">
        <w:rPr>
          <w:rFonts w:ascii="Times New Roman" w:hAnsi="Times New Roman" w:cs="Times New Roman"/>
          <w:color w:val="000000"/>
          <w:sz w:val="24"/>
          <w:szCs w:val="24"/>
        </w:rPr>
        <w:t xml:space="preserve">33 </w:t>
      </w:r>
      <w:proofErr w:type="spellStart"/>
      <w:r w:rsidR="00C76768">
        <w:rPr>
          <w:rFonts w:ascii="Times New Roman" w:hAnsi="Times New Roman" w:cs="Times New Roman"/>
          <w:color w:val="000000"/>
          <w:sz w:val="24"/>
          <w:szCs w:val="24"/>
        </w:rPr>
        <w:t>maupun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bersama</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beberapa</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teori</w:t>
      </w:r>
      <w:proofErr w:type="spellEnd"/>
      <w:r w:rsidR="00C76768">
        <w:rPr>
          <w:rFonts w:ascii="Times New Roman" w:hAnsi="Times New Roman" w:cs="Times New Roman"/>
          <w:color w:val="000000"/>
          <w:sz w:val="24"/>
          <w:szCs w:val="24"/>
        </w:rPr>
        <w:t xml:space="preserve"> yang </w:t>
      </w:r>
      <w:proofErr w:type="spellStart"/>
      <w:r w:rsidR="00C76768">
        <w:rPr>
          <w:rFonts w:ascii="Times New Roman" w:hAnsi="Times New Roman" w:cs="Times New Roman"/>
          <w:color w:val="000000"/>
          <w:sz w:val="24"/>
          <w:szCs w:val="24"/>
        </w:rPr>
        <w:t>disampaikan</w:t>
      </w:r>
      <w:proofErr w:type="spellEnd"/>
      <w:r w:rsidR="00C76768">
        <w:rPr>
          <w:rFonts w:ascii="Times New Roman" w:hAnsi="Times New Roman" w:cs="Times New Roman"/>
          <w:color w:val="000000"/>
          <w:sz w:val="24"/>
          <w:szCs w:val="24"/>
        </w:rPr>
        <w:t xml:space="preserve"> oleh para </w:t>
      </w:r>
      <w:proofErr w:type="spellStart"/>
      <w:r w:rsidR="00C76768">
        <w:rPr>
          <w:rFonts w:ascii="Times New Roman" w:hAnsi="Times New Roman" w:cs="Times New Roman"/>
          <w:color w:val="000000"/>
          <w:sz w:val="24"/>
          <w:szCs w:val="24"/>
        </w:rPr>
        <w:t>pakar</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kesemuanya</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mendasari</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kepada</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kepentingan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nasional</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kesejahteraan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kemakmuran</w:t>
      </w:r>
      <w:proofErr w:type="spellEnd"/>
      <w:r w:rsidR="00C76768">
        <w:rPr>
          <w:rFonts w:ascii="Times New Roman" w:hAnsi="Times New Roman" w:cs="Times New Roman"/>
          <w:color w:val="000000"/>
          <w:sz w:val="24"/>
          <w:szCs w:val="24"/>
        </w:rPr>
        <w:t xml:space="preserve"> dan </w:t>
      </w:r>
      <w:proofErr w:type="spellStart"/>
      <w:r w:rsidR="00C76768">
        <w:rPr>
          <w:rFonts w:ascii="Times New Roman" w:hAnsi="Times New Roman" w:cs="Times New Roman"/>
          <w:color w:val="000000"/>
          <w:sz w:val="24"/>
          <w:szCs w:val="24"/>
        </w:rPr>
        <w:t>kebahagiaan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seluruh</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rakyat</w:t>
      </w:r>
      <w:proofErr w:type="spellEnd"/>
      <w:r w:rsidR="00C76768">
        <w:rPr>
          <w:rFonts w:ascii="Times New Roman" w:hAnsi="Times New Roman" w:cs="Times New Roman"/>
          <w:color w:val="000000"/>
          <w:sz w:val="24"/>
          <w:szCs w:val="24"/>
        </w:rPr>
        <w:t xml:space="preserve"> Indonesia </w:t>
      </w:r>
      <w:proofErr w:type="spellStart"/>
      <w:r w:rsidR="00C76768">
        <w:rPr>
          <w:rFonts w:ascii="Times New Roman" w:hAnsi="Times New Roman" w:cs="Times New Roman"/>
          <w:color w:val="000000"/>
          <w:sz w:val="24"/>
          <w:szCs w:val="24"/>
        </w:rPr>
        <w:t>serta</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untuk</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mendapatkan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kepastian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hukum</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Seperti</w:t>
      </w:r>
      <w:proofErr w:type="spellEnd"/>
      <w:r w:rsidR="00C76768">
        <w:rPr>
          <w:rFonts w:ascii="Times New Roman" w:hAnsi="Times New Roman" w:cs="Times New Roman"/>
          <w:color w:val="000000"/>
          <w:sz w:val="24"/>
          <w:szCs w:val="24"/>
        </w:rPr>
        <w:t xml:space="preserve"> yang </w:t>
      </w:r>
      <w:proofErr w:type="spellStart"/>
      <w:r w:rsidR="00C76768">
        <w:rPr>
          <w:rFonts w:ascii="Times New Roman" w:hAnsi="Times New Roman" w:cs="Times New Roman"/>
          <w:color w:val="000000"/>
          <w:sz w:val="24"/>
          <w:szCs w:val="24"/>
        </w:rPr>
        <w:t>dikatakan</w:t>
      </w:r>
      <w:proofErr w:type="spellEnd"/>
      <w:r w:rsidR="00C76768">
        <w:rPr>
          <w:rFonts w:ascii="Times New Roman" w:hAnsi="Times New Roman" w:cs="Times New Roman"/>
          <w:color w:val="000000"/>
          <w:sz w:val="24"/>
          <w:szCs w:val="24"/>
        </w:rPr>
        <w:t xml:space="preserve"> oleh Hans </w:t>
      </w:r>
      <w:proofErr w:type="spellStart"/>
      <w:r w:rsidR="00C76768">
        <w:rPr>
          <w:rFonts w:ascii="Times New Roman" w:hAnsi="Times New Roman" w:cs="Times New Roman"/>
          <w:color w:val="000000"/>
          <w:sz w:val="24"/>
          <w:szCs w:val="24"/>
        </w:rPr>
        <w:t>Kelsen</w:t>
      </w:r>
      <w:proofErr w:type="spellEnd"/>
      <w:r w:rsidR="00C76768">
        <w:rPr>
          <w:rFonts w:ascii="Times New Roman" w:hAnsi="Times New Roman" w:cs="Times New Roman"/>
          <w:color w:val="000000"/>
          <w:sz w:val="24"/>
          <w:szCs w:val="24"/>
        </w:rPr>
        <w:t xml:space="preserve"> </w:t>
      </w:r>
      <w:proofErr w:type="spellStart"/>
      <w:r w:rsidR="00C76768">
        <w:rPr>
          <w:rFonts w:ascii="Times New Roman" w:hAnsi="Times New Roman" w:cs="Times New Roman"/>
          <w:color w:val="000000"/>
          <w:sz w:val="24"/>
          <w:szCs w:val="24"/>
        </w:rPr>
        <w:t>bahwa</w:t>
      </w:r>
      <w:proofErr w:type="spellEnd"/>
      <w:r w:rsidR="00C76768">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norma</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hukum</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haru</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memiliki</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kesesuaian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tidak</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hanya</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menciptakan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hukum</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namun</w:t>
      </w:r>
      <w:proofErr w:type="spellEnd"/>
      <w:r w:rsidR="004F639E">
        <w:rPr>
          <w:rFonts w:ascii="Times New Roman" w:hAnsi="Times New Roman" w:cs="Times New Roman"/>
          <w:color w:val="000000"/>
          <w:sz w:val="24"/>
          <w:szCs w:val="24"/>
        </w:rPr>
        <w:t xml:space="preserve"> juga </w:t>
      </w:r>
      <w:proofErr w:type="spellStart"/>
      <w:r w:rsidR="004F639E">
        <w:rPr>
          <w:rFonts w:ascii="Times New Roman" w:hAnsi="Times New Roman" w:cs="Times New Roman"/>
          <w:color w:val="000000"/>
          <w:sz w:val="24"/>
          <w:szCs w:val="24"/>
        </w:rPr>
        <w:t>tidak</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bertentangan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terhadap</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norma</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hukum</w:t>
      </w:r>
      <w:proofErr w:type="spellEnd"/>
      <w:r w:rsidR="004F639E">
        <w:rPr>
          <w:rFonts w:ascii="Times New Roman" w:hAnsi="Times New Roman" w:cs="Times New Roman"/>
          <w:color w:val="000000"/>
          <w:sz w:val="24"/>
          <w:szCs w:val="24"/>
        </w:rPr>
        <w:t xml:space="preserve"> yang </w:t>
      </w:r>
      <w:proofErr w:type="spellStart"/>
      <w:r w:rsidR="004F639E">
        <w:rPr>
          <w:rFonts w:ascii="Times New Roman" w:hAnsi="Times New Roman" w:cs="Times New Roman"/>
          <w:color w:val="000000"/>
          <w:sz w:val="24"/>
          <w:szCs w:val="24"/>
        </w:rPr>
        <w:t>lebih</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tinggi</w:t>
      </w:r>
      <w:proofErr w:type="spellEnd"/>
      <w:r w:rsidR="004F639E">
        <w:rPr>
          <w:rFonts w:ascii="Times New Roman" w:hAnsi="Times New Roman" w:cs="Times New Roman"/>
          <w:color w:val="000000"/>
          <w:sz w:val="24"/>
          <w:szCs w:val="24"/>
        </w:rPr>
        <w:t xml:space="preserve"> (</w:t>
      </w:r>
      <w:r w:rsidR="004F639E" w:rsidRPr="004F639E">
        <w:rPr>
          <w:rFonts w:ascii="Times New Roman" w:hAnsi="Times New Roman" w:cs="Times New Roman"/>
          <w:i/>
          <w:iCs/>
          <w:color w:val="000000"/>
          <w:sz w:val="24"/>
          <w:szCs w:val="24"/>
        </w:rPr>
        <w:t>Basic Norm</w:t>
      </w:r>
      <w:r w:rsidR="004F639E">
        <w:rPr>
          <w:rFonts w:ascii="Times New Roman" w:hAnsi="Times New Roman" w:cs="Times New Roman"/>
          <w:color w:val="000000"/>
          <w:sz w:val="24"/>
          <w:szCs w:val="24"/>
        </w:rPr>
        <w:t>).</w:t>
      </w:r>
    </w:p>
    <w:p w14:paraId="56CC7847" w14:textId="4338F9EA" w:rsidR="004C7179" w:rsidRDefault="00821168" w:rsidP="002A2E46">
      <w:pPr>
        <w:spacing w:line="360" w:lineRule="auto"/>
        <w:ind w:firstLine="567"/>
        <w:jc w:val="both"/>
        <w:rPr>
          <w:rFonts w:ascii="TimesNewRomanPSMT" w:hAnsi="TimesNewRomanPSMT"/>
          <w:color w:val="000000"/>
          <w:sz w:val="24"/>
          <w:szCs w:val="24"/>
        </w:rPr>
      </w:pPr>
      <w:proofErr w:type="spellStart"/>
      <w:r w:rsidRPr="00821168">
        <w:rPr>
          <w:rFonts w:ascii="Times New Roman" w:hAnsi="Times New Roman" w:cs="Times New Roman"/>
          <w:color w:val="000000"/>
          <w:sz w:val="24"/>
          <w:szCs w:val="24"/>
        </w:rPr>
        <w:lastRenderedPageBreak/>
        <w:t>Tujuan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Undang-Undang</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Penanaman</w:t>
      </w:r>
      <w:proofErr w:type="spellEnd"/>
      <w:r w:rsidRPr="00821168">
        <w:rPr>
          <w:rFonts w:ascii="Times New Roman" w:hAnsi="Times New Roman" w:cs="Times New Roman"/>
          <w:color w:val="000000"/>
          <w:sz w:val="24"/>
          <w:szCs w:val="24"/>
        </w:rPr>
        <w:t xml:space="preserve"> Modal</w:t>
      </w:r>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adalah</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untuk</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meningkatkan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daya</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saing</w:t>
      </w:r>
      <w:proofErr w:type="spellEnd"/>
      <w:r w:rsidRPr="00821168">
        <w:rPr>
          <w:rFonts w:ascii="Times New Roman" w:hAnsi="Times New Roman" w:cs="Times New Roman"/>
          <w:color w:val="000000"/>
          <w:sz w:val="24"/>
          <w:szCs w:val="24"/>
        </w:rPr>
        <w:br/>
        <w:t xml:space="preserve">Indonesia di pasar global yang </w:t>
      </w:r>
      <w:proofErr w:type="spellStart"/>
      <w:r w:rsidRPr="00821168">
        <w:rPr>
          <w:rFonts w:ascii="Times New Roman" w:hAnsi="Times New Roman" w:cs="Times New Roman"/>
          <w:color w:val="000000"/>
          <w:sz w:val="24"/>
          <w:szCs w:val="24"/>
        </w:rPr>
        <w:t>merosot</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sejak</w:t>
      </w:r>
      <w:proofErr w:type="spellEnd"/>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terjadinya</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krisis</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moneter</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Secara</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normatif</w:t>
      </w:r>
      <w:proofErr w:type="spellEnd"/>
      <w:r w:rsidRPr="00821168">
        <w:rPr>
          <w:rFonts w:ascii="Times New Roman" w:hAnsi="Times New Roman" w:cs="Times New Roman"/>
          <w:color w:val="000000"/>
          <w:sz w:val="24"/>
          <w:szCs w:val="24"/>
        </w:rPr>
        <w:br/>
      </w:r>
      <w:proofErr w:type="spellStart"/>
      <w:r w:rsidRPr="00821168">
        <w:rPr>
          <w:rFonts w:ascii="Times New Roman" w:hAnsi="Times New Roman" w:cs="Times New Roman"/>
          <w:color w:val="000000"/>
          <w:sz w:val="24"/>
          <w:szCs w:val="24"/>
        </w:rPr>
        <w:t>diharapkan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dapat</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menarik</w:t>
      </w:r>
      <w:proofErr w:type="spellEnd"/>
      <w:r w:rsidRPr="00821168">
        <w:rPr>
          <w:rFonts w:ascii="Times New Roman" w:hAnsi="Times New Roman" w:cs="Times New Roman"/>
          <w:color w:val="000000"/>
          <w:sz w:val="24"/>
          <w:szCs w:val="24"/>
        </w:rPr>
        <w:t xml:space="preserve"> investor </w:t>
      </w:r>
      <w:proofErr w:type="spellStart"/>
      <w:r w:rsidRPr="00821168">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r w:rsidRPr="00821168">
        <w:rPr>
          <w:rFonts w:ascii="Times New Roman" w:hAnsi="Times New Roman" w:cs="Times New Roman"/>
          <w:color w:val="000000"/>
          <w:sz w:val="24"/>
          <w:szCs w:val="24"/>
        </w:rPr>
        <w:t xml:space="preserve">Indonesia. </w:t>
      </w:r>
      <w:proofErr w:type="spellStart"/>
      <w:r w:rsidRPr="00821168">
        <w:rPr>
          <w:rFonts w:ascii="Times New Roman" w:hAnsi="Times New Roman" w:cs="Times New Roman"/>
          <w:color w:val="000000"/>
          <w:sz w:val="24"/>
          <w:szCs w:val="24"/>
        </w:rPr>
        <w:t>Disebut</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demikian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karena</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Undang-Undang</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ini</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tidak</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dibedakan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lagi</w:t>
      </w:r>
      <w:proofErr w:type="spellEnd"/>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perlakuan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antara</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penanam</w:t>
      </w:r>
      <w:proofErr w:type="spellEnd"/>
      <w:r w:rsidRPr="00821168">
        <w:rPr>
          <w:rFonts w:ascii="Times New Roman" w:hAnsi="Times New Roman" w:cs="Times New Roman"/>
          <w:color w:val="000000"/>
          <w:sz w:val="24"/>
          <w:szCs w:val="24"/>
        </w:rPr>
        <w:t xml:space="preserve"> modal </w:t>
      </w:r>
      <w:proofErr w:type="spellStart"/>
      <w:r w:rsidRPr="00821168">
        <w:rPr>
          <w:rFonts w:ascii="Times New Roman" w:hAnsi="Times New Roman" w:cs="Times New Roman"/>
          <w:color w:val="000000"/>
          <w:sz w:val="24"/>
          <w:szCs w:val="24"/>
        </w:rPr>
        <w:t>asing</w:t>
      </w:r>
      <w:proofErr w:type="spellEnd"/>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maupun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penanam</w:t>
      </w:r>
      <w:proofErr w:type="spellEnd"/>
      <w:r w:rsidRPr="00821168">
        <w:rPr>
          <w:rFonts w:ascii="Times New Roman" w:hAnsi="Times New Roman" w:cs="Times New Roman"/>
          <w:color w:val="000000"/>
          <w:sz w:val="24"/>
          <w:szCs w:val="24"/>
        </w:rPr>
        <w:t xml:space="preserve"> modal </w:t>
      </w:r>
      <w:proofErr w:type="spellStart"/>
      <w:r w:rsidRPr="00821168">
        <w:rPr>
          <w:rFonts w:ascii="Times New Roman" w:hAnsi="Times New Roman" w:cs="Times New Roman"/>
          <w:color w:val="000000"/>
          <w:sz w:val="24"/>
          <w:szCs w:val="24"/>
        </w:rPr>
        <w:t>dalam</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negeri.Hal</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sejalan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dengan</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adanya</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perjanjian</w:t>
      </w:r>
      <w:proofErr w:type="spellEnd"/>
      <w:r w:rsidRPr="00821168">
        <w:rPr>
          <w:rFonts w:ascii="Times New Roman" w:hAnsi="Times New Roman" w:cs="Times New Roman"/>
          <w:color w:val="000000"/>
          <w:sz w:val="24"/>
          <w:szCs w:val="24"/>
        </w:rPr>
        <w:t xml:space="preserve"> multilateral</w:t>
      </w:r>
      <w:r>
        <w:rPr>
          <w:rFonts w:ascii="Times New Roman" w:hAnsi="Times New Roman" w:cs="Times New Roman"/>
          <w:color w:val="000000"/>
          <w:sz w:val="24"/>
          <w:szCs w:val="24"/>
        </w:rPr>
        <w:t xml:space="preserve"> </w:t>
      </w:r>
      <w:r w:rsidRPr="00821168">
        <w:rPr>
          <w:rFonts w:ascii="Times New Roman" w:hAnsi="Times New Roman" w:cs="Times New Roman"/>
          <w:i/>
          <w:iCs/>
          <w:color w:val="000000"/>
          <w:sz w:val="24"/>
          <w:szCs w:val="24"/>
        </w:rPr>
        <w:t>Agreement on Trade Related Investment</w:t>
      </w:r>
      <w:r>
        <w:rPr>
          <w:rFonts w:ascii="Times New Roman" w:hAnsi="Times New Roman" w:cs="Times New Roman"/>
          <w:i/>
          <w:iCs/>
          <w:color w:val="000000"/>
          <w:sz w:val="24"/>
          <w:szCs w:val="24"/>
        </w:rPr>
        <w:t xml:space="preserve"> </w:t>
      </w:r>
      <w:r w:rsidRPr="00821168">
        <w:rPr>
          <w:rFonts w:ascii="Times New Roman" w:hAnsi="Times New Roman" w:cs="Times New Roman"/>
          <w:i/>
          <w:iCs/>
          <w:color w:val="000000"/>
          <w:sz w:val="24"/>
          <w:szCs w:val="24"/>
        </w:rPr>
        <w:t xml:space="preserve">Measures (TRIMs) </w:t>
      </w:r>
      <w:r w:rsidRPr="00821168">
        <w:rPr>
          <w:rFonts w:ascii="Times New Roman" w:hAnsi="Times New Roman" w:cs="Times New Roman"/>
          <w:color w:val="000000"/>
          <w:sz w:val="24"/>
          <w:szCs w:val="24"/>
        </w:rPr>
        <w:t xml:space="preserve">yang </w:t>
      </w:r>
      <w:proofErr w:type="spellStart"/>
      <w:r w:rsidRPr="00821168">
        <w:rPr>
          <w:rFonts w:ascii="Times New Roman" w:hAnsi="Times New Roman" w:cs="Times New Roman"/>
          <w:color w:val="000000"/>
          <w:sz w:val="24"/>
          <w:szCs w:val="24"/>
        </w:rPr>
        <w:t>melarang</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adanya</w:t>
      </w:r>
      <w:proofErr w:type="spellEnd"/>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diskriminasi</w:t>
      </w:r>
      <w:proofErr w:type="spellEnd"/>
      <w:r w:rsidRPr="00821168">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terhadap</w:t>
      </w:r>
      <w:proofErr w:type="spellEnd"/>
      <w:r w:rsidRPr="00821168">
        <w:rPr>
          <w:rFonts w:ascii="Times New Roman" w:hAnsi="Times New Roman" w:cs="Times New Roman"/>
          <w:color w:val="000000"/>
          <w:sz w:val="24"/>
          <w:szCs w:val="24"/>
        </w:rPr>
        <w:t xml:space="preserve"> investor </w:t>
      </w:r>
      <w:proofErr w:type="spellStart"/>
      <w:r w:rsidRPr="00821168">
        <w:rPr>
          <w:rFonts w:ascii="Times New Roman" w:hAnsi="Times New Roman" w:cs="Times New Roman"/>
          <w:color w:val="000000"/>
          <w:sz w:val="24"/>
          <w:szCs w:val="24"/>
        </w:rPr>
        <w:t>asing</w:t>
      </w:r>
      <w:proofErr w:type="spellEnd"/>
      <w:r w:rsidRPr="00821168">
        <w:rPr>
          <w:rFonts w:ascii="Times New Roman" w:hAnsi="Times New Roman" w:cs="Times New Roman"/>
          <w:color w:val="000000"/>
          <w:sz w:val="24"/>
          <w:szCs w:val="24"/>
        </w:rPr>
        <w:t xml:space="preserve"> dan</w:t>
      </w:r>
      <w:r>
        <w:rPr>
          <w:rFonts w:ascii="Times New Roman" w:hAnsi="Times New Roman" w:cs="Times New Roman"/>
          <w:color w:val="000000"/>
          <w:sz w:val="24"/>
          <w:szCs w:val="24"/>
        </w:rPr>
        <w:t xml:space="preserve"> </w:t>
      </w:r>
      <w:proofErr w:type="spellStart"/>
      <w:r w:rsidRPr="00821168">
        <w:rPr>
          <w:rFonts w:ascii="Times New Roman" w:hAnsi="Times New Roman" w:cs="Times New Roman"/>
          <w:color w:val="000000"/>
          <w:sz w:val="24"/>
          <w:szCs w:val="24"/>
        </w:rPr>
        <w:t>lokal</w:t>
      </w:r>
      <w:proofErr w:type="spellEnd"/>
      <w:r w:rsidRPr="00821168">
        <w:rPr>
          <w:rFonts w:ascii="Times New Roman" w:hAnsi="Times New Roman" w:cs="Times New Roman"/>
          <w:color w:val="000000"/>
          <w:sz w:val="24"/>
          <w:szCs w:val="24"/>
        </w:rPr>
        <w:t>.</w:t>
      </w:r>
      <w:r w:rsidR="002A2E46">
        <w:rPr>
          <w:rFonts w:ascii="Times New Roman" w:hAnsi="Times New Roman" w:cs="Times New Roman"/>
          <w:color w:val="000000"/>
          <w:sz w:val="24"/>
          <w:szCs w:val="24"/>
        </w:rPr>
        <w:t xml:space="preserve"> </w:t>
      </w:r>
      <w:r w:rsidR="002A2E46"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Beberapa</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pasal</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dalam</w:t>
      </w:r>
      <w:proofErr w:type="spellEnd"/>
      <w:r w:rsidR="00977DD3" w:rsidRPr="00977DD3">
        <w:rPr>
          <w:rFonts w:ascii="TimesNewRomanPSMT" w:hAnsi="TimesNewRomanPSMT"/>
          <w:color w:val="000000"/>
          <w:sz w:val="24"/>
          <w:szCs w:val="24"/>
        </w:rPr>
        <w:t xml:space="preserve"> UU </w:t>
      </w:r>
      <w:proofErr w:type="spellStart"/>
      <w:r w:rsidR="00977DD3" w:rsidRPr="00977DD3">
        <w:rPr>
          <w:rFonts w:ascii="TimesNewRomanPSMT" w:hAnsi="TimesNewRomanPSMT"/>
          <w:color w:val="000000"/>
          <w:sz w:val="24"/>
          <w:szCs w:val="24"/>
        </w:rPr>
        <w:t>Pe</w:t>
      </w:r>
      <w:r w:rsidR="00977DD3">
        <w:rPr>
          <w:rFonts w:ascii="TimesNewRomanPSMT" w:hAnsi="TimesNewRomanPSMT"/>
          <w:color w:val="000000"/>
          <w:sz w:val="24"/>
          <w:szCs w:val="24"/>
        </w:rPr>
        <w:t>nanaman</w:t>
      </w:r>
      <w:proofErr w:type="spellEnd"/>
      <w:r w:rsidR="00977DD3">
        <w:rPr>
          <w:rFonts w:ascii="TimesNewRomanPSMT" w:hAnsi="TimesNewRomanPSMT"/>
          <w:color w:val="000000"/>
          <w:sz w:val="24"/>
          <w:szCs w:val="24"/>
        </w:rPr>
        <w:t xml:space="preserve"> Modal</w:t>
      </w:r>
      <w:r w:rsidR="00977DD3" w:rsidRPr="00977DD3">
        <w:rPr>
          <w:rFonts w:ascii="TimesNewRomanPSMT" w:hAnsi="TimesNewRomanPSMT"/>
          <w:color w:val="000000"/>
          <w:sz w:val="24"/>
          <w:szCs w:val="24"/>
        </w:rPr>
        <w:t xml:space="preserve"> </w:t>
      </w:r>
      <w:proofErr w:type="spellStart"/>
      <w:r w:rsidR="00977DD3">
        <w:rPr>
          <w:rFonts w:ascii="TimesNewRomanPSMT" w:hAnsi="TimesNewRomanPSMT"/>
          <w:color w:val="000000"/>
          <w:sz w:val="24"/>
          <w:szCs w:val="24"/>
        </w:rPr>
        <w:t>masih</w:t>
      </w:r>
      <w:proofErr w:type="spellEnd"/>
      <w:r w:rsidR="00977DD3">
        <w:rPr>
          <w:rFonts w:ascii="TimesNewRomanPSMT" w:hAnsi="TimesNewRomanPSMT"/>
          <w:color w:val="000000"/>
          <w:sz w:val="24"/>
          <w:szCs w:val="24"/>
        </w:rPr>
        <w:t xml:space="preserve"> </w:t>
      </w:r>
      <w:proofErr w:type="spellStart"/>
      <w:r w:rsidR="00977DD3">
        <w:rPr>
          <w:rFonts w:ascii="TimesNewRomanPSMT" w:hAnsi="TimesNewRomanPSMT"/>
          <w:color w:val="000000"/>
          <w:sz w:val="24"/>
          <w:szCs w:val="24"/>
        </w:rPr>
        <w:t>memiliki</w:t>
      </w:r>
      <w:proofErr w:type="spellEnd"/>
      <w:r w:rsidR="00977DD3">
        <w:rPr>
          <w:rFonts w:ascii="TimesNewRomanPSMT" w:hAnsi="TimesNewRomanPSMT"/>
          <w:color w:val="000000"/>
          <w:sz w:val="24"/>
          <w:szCs w:val="24"/>
        </w:rPr>
        <w:t xml:space="preserve"> </w:t>
      </w:r>
      <w:proofErr w:type="spellStart"/>
      <w:r w:rsidR="00977DD3">
        <w:rPr>
          <w:rFonts w:ascii="TimesNewRomanPSMT" w:hAnsi="TimesNewRomanPSMT"/>
          <w:color w:val="000000"/>
          <w:sz w:val="24"/>
          <w:szCs w:val="24"/>
        </w:rPr>
        <w:t>kelemahan</w:t>
      </w:r>
      <w:proofErr w:type="spellEnd"/>
      <w:r w:rsidR="00977DD3">
        <w:rPr>
          <w:rFonts w:ascii="TimesNewRomanPSMT" w:hAnsi="TimesNewRomanPSMT"/>
          <w:color w:val="000000"/>
          <w:sz w:val="24"/>
          <w:szCs w:val="24"/>
        </w:rPr>
        <w:t xml:space="preserve"> </w:t>
      </w:r>
      <w:proofErr w:type="spellStart"/>
      <w:r w:rsidR="00977DD3">
        <w:rPr>
          <w:rFonts w:ascii="TimesNewRomanPSMT" w:hAnsi="TimesNewRomanPSMT"/>
          <w:color w:val="000000"/>
          <w:sz w:val="24"/>
          <w:szCs w:val="24"/>
        </w:rPr>
        <w:t>atau</w:t>
      </w:r>
      <w:proofErr w:type="spellEnd"/>
      <w:r w:rsid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permasalahan</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dalam</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impleme</w:t>
      </w:r>
      <w:r w:rsidR="00977DD3">
        <w:rPr>
          <w:rFonts w:ascii="TimesNewRomanPSMT" w:hAnsi="TimesNewRomanPSMT"/>
          <w:color w:val="000000"/>
          <w:sz w:val="24"/>
          <w:szCs w:val="24"/>
        </w:rPr>
        <w:t>n</w:t>
      </w:r>
      <w:r w:rsidR="00977DD3" w:rsidRPr="00977DD3">
        <w:rPr>
          <w:rFonts w:ascii="TimesNewRomanPSMT" w:hAnsi="TimesNewRomanPSMT"/>
          <w:color w:val="000000"/>
          <w:sz w:val="24"/>
          <w:szCs w:val="24"/>
        </w:rPr>
        <w:t>tasinya</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adapun</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berbagai</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macam</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kelemahan</w:t>
      </w:r>
      <w:proofErr w:type="spellEnd"/>
      <w:r w:rsidR="00977DD3" w:rsidRPr="00977DD3">
        <w:rPr>
          <w:rFonts w:ascii="TimesNewRomanPSMT" w:hAnsi="TimesNewRomanPSMT"/>
          <w:color w:val="000000"/>
          <w:sz w:val="24"/>
          <w:szCs w:val="24"/>
        </w:rPr>
        <w:t xml:space="preserve"> dan </w:t>
      </w:r>
      <w:proofErr w:type="spellStart"/>
      <w:r w:rsidR="00977DD3" w:rsidRPr="00977DD3">
        <w:rPr>
          <w:rFonts w:ascii="TimesNewRomanPSMT" w:hAnsi="TimesNewRomanPSMT"/>
          <w:color w:val="000000"/>
          <w:sz w:val="24"/>
          <w:szCs w:val="24"/>
        </w:rPr>
        <w:t>atau</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permasalahan</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akan</w:t>
      </w:r>
      <w:proofErr w:type="spellEnd"/>
      <w:r w:rsidR="00977DD3" w:rsidRPr="00977DD3">
        <w:rPr>
          <w:rFonts w:ascii="TimesNewRomanPSMT" w:hAnsi="TimesNewRomanPSMT"/>
          <w:color w:val="000000"/>
          <w:sz w:val="24"/>
          <w:szCs w:val="24"/>
        </w:rPr>
        <w:t xml:space="preserve"> </w:t>
      </w:r>
      <w:proofErr w:type="spellStart"/>
      <w:r w:rsidR="00977DD3" w:rsidRPr="00977DD3">
        <w:rPr>
          <w:rFonts w:ascii="TimesNewRomanPSMT" w:hAnsi="TimesNewRomanPSMT"/>
          <w:color w:val="000000"/>
          <w:sz w:val="24"/>
          <w:szCs w:val="24"/>
        </w:rPr>
        <w:t>dibahas</w:t>
      </w:r>
      <w:proofErr w:type="spellEnd"/>
      <w:r w:rsidR="00977DD3" w:rsidRPr="00977DD3">
        <w:rPr>
          <w:rFonts w:ascii="TimesNewRomanPSMT" w:hAnsi="TimesNewRomanPSMT"/>
          <w:color w:val="000000"/>
          <w:sz w:val="24"/>
          <w:szCs w:val="24"/>
        </w:rPr>
        <w:t xml:space="preserve"> pada Bab</w:t>
      </w:r>
      <w:r w:rsidR="00DB0E8B">
        <w:rPr>
          <w:rFonts w:ascii="TimesNewRomanPSMT" w:hAnsi="TimesNewRomanPSMT"/>
          <w:color w:val="000000"/>
          <w:sz w:val="24"/>
          <w:szCs w:val="24"/>
        </w:rPr>
        <w:t xml:space="preserve"> </w:t>
      </w:r>
      <w:proofErr w:type="spellStart"/>
      <w:r w:rsidR="00DB0E8B">
        <w:rPr>
          <w:rFonts w:ascii="TimesNewRomanPSMT" w:hAnsi="TimesNewRomanPSMT"/>
          <w:color w:val="000000"/>
          <w:sz w:val="24"/>
          <w:szCs w:val="24"/>
        </w:rPr>
        <w:t>ini</w:t>
      </w:r>
      <w:proofErr w:type="spellEnd"/>
      <w:r w:rsidR="00977DD3" w:rsidRPr="00977DD3">
        <w:rPr>
          <w:rFonts w:ascii="TimesNewRomanPSMT" w:hAnsi="TimesNewRomanPSMT"/>
          <w:color w:val="000000"/>
          <w:sz w:val="24"/>
          <w:szCs w:val="24"/>
        </w:rPr>
        <w:t>.</w:t>
      </w:r>
    </w:p>
    <w:p w14:paraId="4372C0AB" w14:textId="7D374E45" w:rsidR="004C7179" w:rsidRPr="00797BE5" w:rsidRDefault="004C7179" w:rsidP="00797BE5">
      <w:pPr>
        <w:pStyle w:val="ListParagraph"/>
        <w:numPr>
          <w:ilvl w:val="0"/>
          <w:numId w:val="5"/>
        </w:numPr>
        <w:spacing w:line="360" w:lineRule="auto"/>
        <w:jc w:val="both"/>
        <w:rPr>
          <w:rFonts w:ascii="Times New Roman" w:hAnsi="Times New Roman" w:cs="Times New Roman"/>
          <w:b/>
          <w:bCs/>
          <w:color w:val="000000"/>
          <w:sz w:val="24"/>
          <w:szCs w:val="24"/>
        </w:rPr>
      </w:pPr>
      <w:proofErr w:type="spellStart"/>
      <w:r w:rsidRPr="00797BE5">
        <w:rPr>
          <w:rFonts w:ascii="Times New Roman" w:hAnsi="Times New Roman" w:cs="Times New Roman"/>
          <w:b/>
          <w:bCs/>
          <w:color w:val="000000"/>
          <w:sz w:val="24"/>
          <w:szCs w:val="24"/>
        </w:rPr>
        <w:t>Kelemahan</w:t>
      </w:r>
      <w:proofErr w:type="spellEnd"/>
      <w:r w:rsidRPr="00797BE5">
        <w:rPr>
          <w:rFonts w:ascii="Times New Roman" w:hAnsi="Times New Roman" w:cs="Times New Roman"/>
          <w:b/>
          <w:bCs/>
          <w:color w:val="000000"/>
          <w:sz w:val="24"/>
          <w:szCs w:val="24"/>
        </w:rPr>
        <w:t xml:space="preserve"> </w:t>
      </w:r>
      <w:proofErr w:type="spellStart"/>
      <w:r w:rsidRPr="00797BE5">
        <w:rPr>
          <w:rFonts w:ascii="Times New Roman" w:hAnsi="Times New Roman" w:cs="Times New Roman"/>
          <w:b/>
          <w:bCs/>
          <w:color w:val="000000"/>
          <w:sz w:val="24"/>
          <w:szCs w:val="24"/>
        </w:rPr>
        <w:t>Atau</w:t>
      </w:r>
      <w:proofErr w:type="spellEnd"/>
      <w:r w:rsidRPr="00797BE5">
        <w:rPr>
          <w:rFonts w:ascii="Times New Roman" w:hAnsi="Times New Roman" w:cs="Times New Roman"/>
          <w:b/>
          <w:bCs/>
          <w:color w:val="000000"/>
          <w:sz w:val="24"/>
          <w:szCs w:val="24"/>
        </w:rPr>
        <w:t xml:space="preserve"> </w:t>
      </w:r>
      <w:proofErr w:type="spellStart"/>
      <w:r w:rsidRPr="00797BE5">
        <w:rPr>
          <w:rFonts w:ascii="Times New Roman" w:hAnsi="Times New Roman" w:cs="Times New Roman"/>
          <w:b/>
          <w:bCs/>
          <w:color w:val="000000"/>
          <w:sz w:val="24"/>
          <w:szCs w:val="24"/>
        </w:rPr>
        <w:t>Permasalahan</w:t>
      </w:r>
      <w:proofErr w:type="spellEnd"/>
      <w:r w:rsidRPr="00797BE5">
        <w:rPr>
          <w:rFonts w:ascii="Times New Roman" w:hAnsi="Times New Roman" w:cs="Times New Roman"/>
          <w:b/>
          <w:bCs/>
          <w:color w:val="000000"/>
          <w:sz w:val="24"/>
          <w:szCs w:val="24"/>
        </w:rPr>
        <w:t xml:space="preserve"> </w:t>
      </w:r>
      <w:proofErr w:type="spellStart"/>
      <w:r w:rsidRPr="00797BE5">
        <w:rPr>
          <w:rFonts w:ascii="Times New Roman" w:hAnsi="Times New Roman" w:cs="Times New Roman"/>
          <w:b/>
          <w:bCs/>
          <w:color w:val="000000"/>
          <w:sz w:val="24"/>
          <w:szCs w:val="24"/>
        </w:rPr>
        <w:t>Dalam</w:t>
      </w:r>
      <w:proofErr w:type="spellEnd"/>
      <w:r w:rsidRPr="00797BE5">
        <w:rPr>
          <w:rFonts w:ascii="Times New Roman" w:hAnsi="Times New Roman" w:cs="Times New Roman"/>
          <w:b/>
          <w:bCs/>
          <w:color w:val="000000"/>
          <w:sz w:val="24"/>
          <w:szCs w:val="24"/>
        </w:rPr>
        <w:t xml:space="preserve"> </w:t>
      </w:r>
      <w:proofErr w:type="spellStart"/>
      <w:r w:rsidRPr="00797BE5">
        <w:rPr>
          <w:rFonts w:ascii="Times New Roman" w:hAnsi="Times New Roman" w:cs="Times New Roman"/>
          <w:b/>
          <w:bCs/>
          <w:color w:val="000000"/>
          <w:sz w:val="24"/>
          <w:szCs w:val="24"/>
        </w:rPr>
        <w:t>Undang-Undang</w:t>
      </w:r>
      <w:proofErr w:type="spellEnd"/>
      <w:r w:rsidRPr="00797BE5">
        <w:rPr>
          <w:rFonts w:ascii="Times New Roman" w:hAnsi="Times New Roman" w:cs="Times New Roman"/>
          <w:b/>
          <w:bCs/>
          <w:color w:val="000000"/>
          <w:sz w:val="24"/>
          <w:szCs w:val="24"/>
        </w:rPr>
        <w:t xml:space="preserve"> </w:t>
      </w:r>
      <w:proofErr w:type="spellStart"/>
      <w:r w:rsidRPr="00797BE5">
        <w:rPr>
          <w:rFonts w:ascii="Times New Roman" w:hAnsi="Times New Roman" w:cs="Times New Roman"/>
          <w:b/>
          <w:bCs/>
          <w:color w:val="000000"/>
          <w:sz w:val="24"/>
          <w:szCs w:val="24"/>
        </w:rPr>
        <w:t>Nomor</w:t>
      </w:r>
      <w:proofErr w:type="spellEnd"/>
      <w:r w:rsidRPr="00797BE5">
        <w:rPr>
          <w:rFonts w:ascii="Times New Roman" w:hAnsi="Times New Roman" w:cs="Times New Roman"/>
          <w:b/>
          <w:bCs/>
          <w:color w:val="000000"/>
          <w:sz w:val="24"/>
          <w:szCs w:val="24"/>
        </w:rPr>
        <w:t xml:space="preserve"> 25 </w:t>
      </w:r>
      <w:proofErr w:type="spellStart"/>
      <w:r w:rsidRPr="00797BE5">
        <w:rPr>
          <w:rFonts w:ascii="Times New Roman" w:hAnsi="Times New Roman" w:cs="Times New Roman"/>
          <w:b/>
          <w:bCs/>
          <w:color w:val="000000"/>
          <w:sz w:val="24"/>
          <w:szCs w:val="24"/>
        </w:rPr>
        <w:t>Tahun</w:t>
      </w:r>
      <w:proofErr w:type="spellEnd"/>
      <w:r w:rsidRPr="00797BE5">
        <w:rPr>
          <w:rFonts w:ascii="Times New Roman" w:hAnsi="Times New Roman" w:cs="Times New Roman"/>
          <w:b/>
          <w:bCs/>
          <w:color w:val="000000"/>
          <w:sz w:val="24"/>
          <w:szCs w:val="24"/>
        </w:rPr>
        <w:t xml:space="preserve"> 2007 </w:t>
      </w:r>
      <w:proofErr w:type="spellStart"/>
      <w:r w:rsidRPr="00797BE5">
        <w:rPr>
          <w:rFonts w:ascii="Times New Roman" w:hAnsi="Times New Roman" w:cs="Times New Roman"/>
          <w:b/>
          <w:bCs/>
          <w:color w:val="000000"/>
          <w:sz w:val="24"/>
          <w:szCs w:val="24"/>
        </w:rPr>
        <w:t>Tentang</w:t>
      </w:r>
      <w:proofErr w:type="spellEnd"/>
      <w:r w:rsidRPr="00797BE5">
        <w:rPr>
          <w:rFonts w:ascii="Times New Roman" w:hAnsi="Times New Roman" w:cs="Times New Roman"/>
          <w:b/>
          <w:bCs/>
          <w:color w:val="000000"/>
          <w:sz w:val="24"/>
          <w:szCs w:val="24"/>
        </w:rPr>
        <w:t xml:space="preserve"> </w:t>
      </w:r>
      <w:proofErr w:type="spellStart"/>
      <w:r w:rsidRPr="00797BE5">
        <w:rPr>
          <w:rFonts w:ascii="Times New Roman" w:hAnsi="Times New Roman" w:cs="Times New Roman"/>
          <w:b/>
          <w:bCs/>
          <w:color w:val="000000"/>
          <w:sz w:val="24"/>
          <w:szCs w:val="24"/>
        </w:rPr>
        <w:t>Penanaman</w:t>
      </w:r>
      <w:proofErr w:type="spellEnd"/>
      <w:r w:rsidRPr="00797BE5">
        <w:rPr>
          <w:rFonts w:ascii="Times New Roman" w:hAnsi="Times New Roman" w:cs="Times New Roman"/>
          <w:b/>
          <w:bCs/>
          <w:color w:val="000000"/>
          <w:sz w:val="24"/>
          <w:szCs w:val="24"/>
        </w:rPr>
        <w:t xml:space="preserve"> Modal</w:t>
      </w:r>
    </w:p>
    <w:p w14:paraId="113CD118" w14:textId="22D5103A" w:rsidR="00977DD3" w:rsidRDefault="00DB0E8B" w:rsidP="00797BE5">
      <w:pPr>
        <w:spacing w:line="360" w:lineRule="auto"/>
        <w:ind w:firstLine="567"/>
        <w:jc w:val="both"/>
        <w:rPr>
          <w:rFonts w:ascii="Times New Roman" w:hAnsi="Times New Roman" w:cs="Times New Roman"/>
          <w:color w:val="000000"/>
          <w:sz w:val="24"/>
          <w:szCs w:val="24"/>
        </w:rPr>
      </w:pPr>
      <w:proofErr w:type="spellStart"/>
      <w:r w:rsidRPr="00796FF0">
        <w:rPr>
          <w:rFonts w:ascii="Times New Roman" w:hAnsi="Times New Roman" w:cs="Times New Roman"/>
          <w:b/>
          <w:bCs/>
          <w:color w:val="000000"/>
          <w:sz w:val="24"/>
          <w:szCs w:val="24"/>
        </w:rPr>
        <w:t>Kelemahan</w:t>
      </w:r>
      <w:proofErr w:type="spellEnd"/>
      <w:r w:rsidRPr="00796FF0">
        <w:rPr>
          <w:rFonts w:ascii="Times New Roman" w:hAnsi="Times New Roman" w:cs="Times New Roman"/>
          <w:b/>
          <w:bCs/>
          <w:color w:val="000000"/>
          <w:sz w:val="24"/>
          <w:szCs w:val="24"/>
        </w:rPr>
        <w:t xml:space="preserve"> </w:t>
      </w:r>
      <w:proofErr w:type="spellStart"/>
      <w:r w:rsidRPr="00796FF0">
        <w:rPr>
          <w:rFonts w:ascii="Times New Roman" w:hAnsi="Times New Roman" w:cs="Times New Roman"/>
          <w:b/>
          <w:bCs/>
          <w:color w:val="000000"/>
          <w:sz w:val="24"/>
          <w:szCs w:val="24"/>
        </w:rPr>
        <w:t>pertama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inkonsisten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w:t>
      </w:r>
      <w:r w:rsidR="00977DD3" w:rsidRPr="00977DD3">
        <w:rPr>
          <w:rFonts w:ascii="Times New Roman" w:hAnsi="Times New Roman" w:cs="Times New Roman"/>
          <w:color w:val="000000"/>
          <w:sz w:val="24"/>
          <w:szCs w:val="24"/>
        </w:rPr>
        <w:t>alam</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Pasal</w:t>
      </w:r>
      <w:proofErr w:type="spellEnd"/>
      <w:r w:rsidR="00977DD3" w:rsidRPr="00977DD3">
        <w:rPr>
          <w:rFonts w:ascii="Times New Roman" w:hAnsi="Times New Roman" w:cs="Times New Roman"/>
          <w:color w:val="000000"/>
          <w:sz w:val="24"/>
          <w:szCs w:val="24"/>
        </w:rPr>
        <w:t xml:space="preserve"> 1 </w:t>
      </w:r>
      <w:proofErr w:type="spellStart"/>
      <w:r w:rsidR="00977DD3" w:rsidRPr="00977DD3">
        <w:rPr>
          <w:rFonts w:ascii="Times New Roman" w:hAnsi="Times New Roman" w:cs="Times New Roman"/>
          <w:color w:val="000000"/>
          <w:sz w:val="24"/>
          <w:szCs w:val="24"/>
        </w:rPr>
        <w:t>angka</w:t>
      </w:r>
      <w:proofErr w:type="spellEnd"/>
      <w:r w:rsidR="00977DD3" w:rsidRPr="00977DD3">
        <w:rPr>
          <w:rFonts w:ascii="Times New Roman" w:hAnsi="Times New Roman" w:cs="Times New Roman"/>
          <w:color w:val="000000"/>
          <w:sz w:val="24"/>
          <w:szCs w:val="24"/>
        </w:rPr>
        <w:t xml:space="preserve"> (1) UU No. 25 </w:t>
      </w:r>
      <w:proofErr w:type="spellStart"/>
      <w:r w:rsidR="00977DD3" w:rsidRPr="00977DD3">
        <w:rPr>
          <w:rFonts w:ascii="Times New Roman" w:hAnsi="Times New Roman" w:cs="Times New Roman"/>
          <w:color w:val="000000"/>
          <w:sz w:val="24"/>
          <w:szCs w:val="24"/>
        </w:rPr>
        <w:t>Tahun</w:t>
      </w:r>
      <w:proofErr w:type="spellEnd"/>
      <w:r w:rsidR="00977DD3" w:rsidRPr="00977DD3">
        <w:rPr>
          <w:rFonts w:ascii="Times New Roman" w:hAnsi="Times New Roman" w:cs="Times New Roman"/>
          <w:color w:val="000000"/>
          <w:sz w:val="24"/>
          <w:szCs w:val="24"/>
        </w:rPr>
        <w:t xml:space="preserve"> 2007</w:t>
      </w:r>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tentang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disebutkan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bahwa</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adalah</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segala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bentuk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kegiatan</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menanam</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baik</w:t>
      </w:r>
      <w:proofErr w:type="spellEnd"/>
      <w:r w:rsidR="00977DD3" w:rsidRPr="00977DD3">
        <w:rPr>
          <w:rFonts w:ascii="Times New Roman" w:hAnsi="Times New Roman" w:cs="Times New Roman"/>
          <w:color w:val="000000"/>
          <w:sz w:val="24"/>
          <w:szCs w:val="24"/>
        </w:rPr>
        <w:t xml:space="preserve"> oleh </w:t>
      </w:r>
      <w:proofErr w:type="spellStart"/>
      <w:r w:rsidR="00977DD3" w:rsidRPr="00977DD3">
        <w:rPr>
          <w:rFonts w:ascii="Times New Roman" w:hAnsi="Times New Roman" w:cs="Times New Roman"/>
          <w:color w:val="000000"/>
          <w:sz w:val="24"/>
          <w:szCs w:val="24"/>
        </w:rPr>
        <w:t>penanam</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dalam</w:t>
      </w:r>
      <w:proofErr w:type="spellEnd"/>
      <w:r w:rsidR="00977DD3">
        <w:rPr>
          <w:rFonts w:ascii="Times New Roman" w:hAnsi="Times New Roman" w:cs="Times New Roman"/>
          <w:color w:val="000000"/>
        </w:rPr>
        <w:t xml:space="preserve"> </w:t>
      </w:r>
      <w:r w:rsidR="00977DD3" w:rsidRPr="00977DD3">
        <w:rPr>
          <w:rFonts w:ascii="Times New Roman" w:hAnsi="Times New Roman" w:cs="Times New Roman"/>
          <w:color w:val="000000"/>
          <w:sz w:val="24"/>
          <w:szCs w:val="24"/>
        </w:rPr>
        <w:t xml:space="preserve">negeri </w:t>
      </w:r>
      <w:proofErr w:type="spellStart"/>
      <w:r w:rsidR="00977DD3" w:rsidRPr="00977DD3">
        <w:rPr>
          <w:rFonts w:ascii="Times New Roman" w:hAnsi="Times New Roman" w:cs="Times New Roman"/>
          <w:color w:val="000000"/>
          <w:sz w:val="24"/>
          <w:szCs w:val="24"/>
        </w:rPr>
        <w:t>maupun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asing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untuk</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melakukan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usaha</w:t>
      </w:r>
      <w:proofErr w:type="spellEnd"/>
      <w:r w:rsidR="00977DD3" w:rsidRPr="00977DD3">
        <w:rPr>
          <w:rFonts w:ascii="Times New Roman" w:hAnsi="Times New Roman" w:cs="Times New Roman"/>
          <w:color w:val="000000"/>
          <w:sz w:val="24"/>
          <w:szCs w:val="24"/>
        </w:rPr>
        <w:t xml:space="preserve"> di wilayah negara RI. </w:t>
      </w:r>
      <w:proofErr w:type="spellStart"/>
      <w:r w:rsidR="00977DD3" w:rsidRPr="00977DD3">
        <w:rPr>
          <w:rFonts w:ascii="Times New Roman" w:hAnsi="Times New Roman" w:cs="Times New Roman"/>
          <w:color w:val="000000"/>
          <w:sz w:val="24"/>
          <w:szCs w:val="24"/>
        </w:rPr>
        <w:t>Pasal</w:t>
      </w:r>
      <w:proofErr w:type="spellEnd"/>
      <w:r w:rsidR="00977DD3" w:rsidRPr="00977DD3">
        <w:rPr>
          <w:rFonts w:ascii="Times New Roman" w:hAnsi="Times New Roman" w:cs="Times New Roman"/>
          <w:color w:val="000000"/>
          <w:sz w:val="24"/>
          <w:szCs w:val="24"/>
        </w:rPr>
        <w:t xml:space="preserve"> 2 UU No.</w:t>
      </w:r>
      <w:r w:rsidR="00977DD3">
        <w:rPr>
          <w:rFonts w:ascii="Times New Roman" w:hAnsi="Times New Roman" w:cs="Times New Roman"/>
          <w:color w:val="000000"/>
        </w:rPr>
        <w:t xml:space="preserve"> </w:t>
      </w:r>
      <w:r w:rsidR="00977DD3" w:rsidRPr="00977DD3">
        <w:rPr>
          <w:rFonts w:ascii="Times New Roman" w:hAnsi="Times New Roman" w:cs="Times New Roman"/>
          <w:color w:val="000000"/>
          <w:sz w:val="24"/>
          <w:szCs w:val="24"/>
        </w:rPr>
        <w:t xml:space="preserve">25 </w:t>
      </w:r>
      <w:proofErr w:type="spellStart"/>
      <w:r w:rsidR="00977DD3" w:rsidRPr="00977DD3">
        <w:rPr>
          <w:rFonts w:ascii="Times New Roman" w:hAnsi="Times New Roman" w:cs="Times New Roman"/>
          <w:color w:val="000000"/>
          <w:sz w:val="24"/>
          <w:szCs w:val="24"/>
        </w:rPr>
        <w:t>Tahun</w:t>
      </w:r>
      <w:proofErr w:type="spellEnd"/>
      <w:r w:rsidR="00977DD3" w:rsidRPr="00977DD3">
        <w:rPr>
          <w:rFonts w:ascii="Times New Roman" w:hAnsi="Times New Roman" w:cs="Times New Roman"/>
          <w:color w:val="000000"/>
          <w:sz w:val="24"/>
          <w:szCs w:val="24"/>
        </w:rPr>
        <w:t xml:space="preserve"> 2007 </w:t>
      </w:r>
      <w:proofErr w:type="spellStart"/>
      <w:r w:rsidR="00977DD3" w:rsidRPr="00977DD3">
        <w:rPr>
          <w:rFonts w:ascii="Times New Roman" w:hAnsi="Times New Roman" w:cs="Times New Roman"/>
          <w:color w:val="000000"/>
          <w:sz w:val="24"/>
          <w:szCs w:val="24"/>
        </w:rPr>
        <w:t>Tentang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disebutkan</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bahwa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Ketentuan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dalam</w:t>
      </w:r>
      <w:proofErr w:type="spellEnd"/>
      <w:r w:rsidR="00977DD3" w:rsidRPr="00977DD3">
        <w:rPr>
          <w:rFonts w:ascii="Times New Roman" w:hAnsi="Times New Roman" w:cs="Times New Roman"/>
          <w:color w:val="000000"/>
          <w:sz w:val="24"/>
          <w:szCs w:val="24"/>
        </w:rPr>
        <w:t xml:space="preserve"> UU </w:t>
      </w:r>
      <w:proofErr w:type="spellStart"/>
      <w:r w:rsidR="00977DD3" w:rsidRPr="00977DD3">
        <w:rPr>
          <w:rFonts w:ascii="Times New Roman" w:hAnsi="Times New Roman" w:cs="Times New Roman"/>
          <w:color w:val="000000"/>
          <w:sz w:val="24"/>
          <w:szCs w:val="24"/>
        </w:rPr>
        <w:t>ini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berlaku</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bagi</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di </w:t>
      </w:r>
      <w:proofErr w:type="spellStart"/>
      <w:r w:rsidR="00977DD3" w:rsidRPr="00977DD3">
        <w:rPr>
          <w:rFonts w:ascii="Times New Roman" w:hAnsi="Times New Roman" w:cs="Times New Roman"/>
          <w:color w:val="000000"/>
          <w:sz w:val="24"/>
          <w:szCs w:val="24"/>
        </w:rPr>
        <w:t>semua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sektor</w:t>
      </w:r>
      <w:proofErr w:type="spellEnd"/>
      <w:r w:rsidR="00977DD3" w:rsidRPr="00977DD3">
        <w:rPr>
          <w:rFonts w:ascii="Times New Roman" w:hAnsi="Times New Roman" w:cs="Times New Roman"/>
          <w:color w:val="000000"/>
          <w:sz w:val="24"/>
          <w:szCs w:val="24"/>
        </w:rPr>
        <w:t xml:space="preserve"> di wilayah negara</w:t>
      </w:r>
      <w:r w:rsidR="00977DD3">
        <w:rPr>
          <w:rFonts w:ascii="Times New Roman" w:hAnsi="Times New Roman" w:cs="Times New Roman"/>
          <w:color w:val="000000"/>
        </w:rPr>
        <w:t xml:space="preserve"> </w:t>
      </w:r>
      <w:r w:rsidR="00977DD3" w:rsidRPr="00977DD3">
        <w:rPr>
          <w:rFonts w:ascii="Times New Roman" w:hAnsi="Times New Roman" w:cs="Times New Roman"/>
          <w:color w:val="000000"/>
          <w:sz w:val="24"/>
          <w:szCs w:val="24"/>
        </w:rPr>
        <w:t xml:space="preserve">RI, </w:t>
      </w:r>
      <w:proofErr w:type="spellStart"/>
      <w:r w:rsidR="00977DD3" w:rsidRPr="00977DD3">
        <w:rPr>
          <w:rFonts w:ascii="Times New Roman" w:hAnsi="Times New Roman" w:cs="Times New Roman"/>
          <w:color w:val="000000"/>
          <w:sz w:val="24"/>
          <w:szCs w:val="24"/>
        </w:rPr>
        <w:t>sementara</w:t>
      </w:r>
      <w:proofErr w:type="spellEnd"/>
      <w:r w:rsidR="00977DD3" w:rsidRPr="00977DD3">
        <w:rPr>
          <w:rFonts w:ascii="Times New Roman" w:hAnsi="Times New Roman" w:cs="Times New Roman"/>
          <w:color w:val="000000"/>
          <w:sz w:val="24"/>
          <w:szCs w:val="24"/>
        </w:rPr>
        <w:t xml:space="preserve"> di </w:t>
      </w:r>
      <w:proofErr w:type="spellStart"/>
      <w:r w:rsidR="00977DD3" w:rsidRPr="00977DD3">
        <w:rPr>
          <w:rFonts w:ascii="Times New Roman" w:hAnsi="Times New Roman" w:cs="Times New Roman"/>
          <w:color w:val="000000"/>
          <w:sz w:val="24"/>
          <w:szCs w:val="24"/>
        </w:rPr>
        <w:t>penjelasan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Pasal</w:t>
      </w:r>
      <w:proofErr w:type="spellEnd"/>
      <w:r w:rsidR="00977DD3" w:rsidRPr="00977DD3">
        <w:rPr>
          <w:rFonts w:ascii="Times New Roman" w:hAnsi="Times New Roman" w:cs="Times New Roman"/>
          <w:color w:val="000000"/>
          <w:sz w:val="24"/>
          <w:szCs w:val="24"/>
        </w:rPr>
        <w:t xml:space="preserve"> 2 </w:t>
      </w:r>
      <w:proofErr w:type="spellStart"/>
      <w:r w:rsidR="00977DD3" w:rsidRPr="00977DD3">
        <w:rPr>
          <w:rFonts w:ascii="Times New Roman" w:hAnsi="Times New Roman" w:cs="Times New Roman"/>
          <w:color w:val="000000"/>
          <w:sz w:val="24"/>
          <w:szCs w:val="24"/>
        </w:rPr>
        <w:t>ini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menyebutkan</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bahwa</w:t>
      </w:r>
      <w:proofErr w:type="spellEnd"/>
      <w:r w:rsidR="00977DD3" w:rsidRPr="00977DD3">
        <w:rPr>
          <w:rFonts w:ascii="Times New Roman" w:hAnsi="Times New Roman" w:cs="Times New Roman"/>
          <w:color w:val="000000"/>
          <w:sz w:val="24"/>
          <w:szCs w:val="24"/>
        </w:rPr>
        <w:t xml:space="preserve"> yang </w:t>
      </w:r>
      <w:proofErr w:type="spellStart"/>
      <w:r w:rsidR="00977DD3" w:rsidRPr="00977DD3">
        <w:rPr>
          <w:rFonts w:ascii="Times New Roman" w:hAnsi="Times New Roman" w:cs="Times New Roman"/>
          <w:color w:val="000000"/>
          <w:sz w:val="24"/>
          <w:szCs w:val="24"/>
        </w:rPr>
        <w:t>dimaksud</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dengan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di</w:t>
      </w:r>
      <w:r>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semua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sektor</w:t>
      </w:r>
      <w:proofErr w:type="spellEnd"/>
      <w:r w:rsidR="00977DD3" w:rsidRPr="00977DD3">
        <w:rPr>
          <w:rFonts w:ascii="Times New Roman" w:hAnsi="Times New Roman" w:cs="Times New Roman"/>
          <w:color w:val="000000"/>
          <w:sz w:val="24"/>
          <w:szCs w:val="24"/>
        </w:rPr>
        <w:t xml:space="preserve"> di wilayah negara RI </w:t>
      </w:r>
      <w:proofErr w:type="spellStart"/>
      <w:r w:rsidR="00977DD3" w:rsidRPr="00977DD3">
        <w:rPr>
          <w:rFonts w:ascii="Times New Roman" w:hAnsi="Times New Roman" w:cs="Times New Roman"/>
          <w:color w:val="000000"/>
          <w:sz w:val="24"/>
          <w:szCs w:val="24"/>
        </w:rPr>
        <w:t>adalah</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Pr>
          <w:rFonts w:ascii="Times New Roman" w:hAnsi="Times New Roman" w:cs="Times New Roman"/>
          <w:color w:val="000000"/>
        </w:rPr>
        <w:t xml:space="preserve"> </w:t>
      </w:r>
      <w:r w:rsidR="00977DD3" w:rsidRPr="00977DD3">
        <w:rPr>
          <w:rFonts w:ascii="Times New Roman" w:hAnsi="Times New Roman" w:cs="Times New Roman"/>
          <w:color w:val="000000"/>
          <w:sz w:val="24"/>
          <w:szCs w:val="24"/>
        </w:rPr>
        <w:t xml:space="preserve">modal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xml:space="preserve"> dan </w:t>
      </w:r>
      <w:proofErr w:type="spellStart"/>
      <w:r w:rsidR="00977DD3" w:rsidRPr="00977DD3">
        <w:rPr>
          <w:rFonts w:ascii="Times New Roman" w:hAnsi="Times New Roman" w:cs="Times New Roman"/>
          <w:color w:val="000000"/>
          <w:sz w:val="24"/>
          <w:szCs w:val="24"/>
        </w:rPr>
        <w:t>tidak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termasuk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Pr>
          <w:rFonts w:ascii="Times New Roman" w:hAnsi="Times New Roman" w:cs="Times New Roman"/>
          <w:color w:val="000000"/>
        </w:rPr>
        <w:t xml:space="preserve"> </w:t>
      </w:r>
      <w:r w:rsidR="00977DD3" w:rsidRPr="00977DD3">
        <w:rPr>
          <w:rFonts w:ascii="Times New Roman" w:hAnsi="Times New Roman" w:cs="Times New Roman"/>
          <w:color w:val="000000"/>
          <w:sz w:val="24"/>
          <w:szCs w:val="24"/>
        </w:rPr>
        <w:t xml:space="preserve">modal </w:t>
      </w:r>
      <w:proofErr w:type="spellStart"/>
      <w:r w:rsidR="00977DD3" w:rsidRPr="00977DD3">
        <w:rPr>
          <w:rFonts w:ascii="Times New Roman" w:hAnsi="Times New Roman" w:cs="Times New Roman"/>
          <w:color w:val="000000"/>
          <w:sz w:val="24"/>
          <w:szCs w:val="24"/>
        </w:rPr>
        <w:t>tidak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atau</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portofolio</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artinya</w:t>
      </w:r>
      <w:proofErr w:type="spellEnd"/>
      <w:r w:rsidR="00977DD3" w:rsidRPr="00977DD3">
        <w:rPr>
          <w:rFonts w:ascii="Times New Roman" w:hAnsi="Times New Roman" w:cs="Times New Roman"/>
          <w:color w:val="000000"/>
          <w:sz w:val="24"/>
          <w:szCs w:val="24"/>
        </w:rPr>
        <w:t xml:space="preserve"> UUPM</w:t>
      </w:r>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ini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hanya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mengatur</w:t>
      </w:r>
      <w:proofErr w:type="spellEnd"/>
      <w:r w:rsid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saja</w:t>
      </w:r>
      <w:proofErr w:type="spellEnd"/>
      <w:r w:rsidR="00977DD3" w:rsidRPr="00977DD3">
        <w:rPr>
          <w:rFonts w:ascii="Times New Roman" w:hAnsi="Times New Roman" w:cs="Times New Roman"/>
          <w:color w:val="000000"/>
          <w:sz w:val="24"/>
          <w:szCs w:val="24"/>
        </w:rPr>
        <w:t>.</w:t>
      </w:r>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Ini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inkonsisten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dengan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definisi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dari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w:t>
      </w:r>
      <w:r>
        <w:rPr>
          <w:rFonts w:ascii="Times New Roman" w:hAnsi="Times New Roman" w:cs="Times New Roman"/>
          <w:color w:val="000000"/>
        </w:rPr>
        <w:t xml:space="preserve"> </w:t>
      </w:r>
      <w:r w:rsidR="00977DD3" w:rsidRPr="00977DD3">
        <w:rPr>
          <w:rFonts w:ascii="Times New Roman" w:hAnsi="Times New Roman" w:cs="Times New Roman"/>
          <w:color w:val="000000"/>
          <w:sz w:val="24"/>
          <w:szCs w:val="24"/>
        </w:rPr>
        <w:t xml:space="preserve">di </w:t>
      </w:r>
      <w:proofErr w:type="spellStart"/>
      <w:r w:rsidR="00977DD3" w:rsidRPr="00977DD3">
        <w:rPr>
          <w:rFonts w:ascii="Times New Roman" w:hAnsi="Times New Roman" w:cs="Times New Roman"/>
          <w:color w:val="000000"/>
          <w:sz w:val="24"/>
          <w:szCs w:val="24"/>
        </w:rPr>
        <w:t>Pasal</w:t>
      </w:r>
      <w:proofErr w:type="spellEnd"/>
      <w:r w:rsidR="00977DD3" w:rsidRPr="00977DD3">
        <w:rPr>
          <w:rFonts w:ascii="Times New Roman" w:hAnsi="Times New Roman" w:cs="Times New Roman"/>
          <w:color w:val="000000"/>
          <w:sz w:val="24"/>
          <w:szCs w:val="24"/>
        </w:rPr>
        <w:t xml:space="preserve"> 1 </w:t>
      </w:r>
      <w:proofErr w:type="spellStart"/>
      <w:r w:rsidR="00977DD3" w:rsidRPr="00977DD3">
        <w:rPr>
          <w:rFonts w:ascii="Times New Roman" w:hAnsi="Times New Roman" w:cs="Times New Roman"/>
          <w:color w:val="000000"/>
          <w:sz w:val="24"/>
          <w:szCs w:val="24"/>
        </w:rPr>
        <w:t>angka</w:t>
      </w:r>
      <w:proofErr w:type="spellEnd"/>
      <w:r w:rsidR="00977DD3" w:rsidRPr="00977DD3">
        <w:rPr>
          <w:rFonts w:ascii="Times New Roman" w:hAnsi="Times New Roman" w:cs="Times New Roman"/>
          <w:color w:val="000000"/>
          <w:sz w:val="24"/>
          <w:szCs w:val="24"/>
        </w:rPr>
        <w:t xml:space="preserve"> (1) UUPM </w:t>
      </w:r>
      <w:proofErr w:type="spellStart"/>
      <w:r w:rsidR="00977DD3" w:rsidRPr="00977DD3">
        <w:rPr>
          <w:rFonts w:ascii="Times New Roman" w:hAnsi="Times New Roman" w:cs="Times New Roman"/>
          <w:color w:val="000000"/>
          <w:sz w:val="24"/>
          <w:szCs w:val="24"/>
        </w:rPr>
        <w:t>karena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frasa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segala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bentuk</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kegiatan</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dapat</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diartikan</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xml:space="preserve"> dan </w:t>
      </w:r>
      <w:proofErr w:type="spellStart"/>
      <w:r w:rsidR="00977DD3" w:rsidRPr="00977DD3">
        <w:rPr>
          <w:rFonts w:ascii="Times New Roman" w:hAnsi="Times New Roman" w:cs="Times New Roman"/>
          <w:color w:val="000000"/>
          <w:sz w:val="24"/>
          <w:szCs w:val="24"/>
        </w:rPr>
        <w:t>tidak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Oleh</w:t>
      </w:r>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karena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itu</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perlu</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diperjelas</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lagi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definisi</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dari</w:t>
      </w:r>
      <w:proofErr w:type="spellEnd"/>
      <w:r w:rsidR="00977DD3">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apakah</w:t>
      </w:r>
      <w:proofErr w:type="spellEnd"/>
      <w:r w:rsidR="00977DD3" w:rsidRPr="00977DD3">
        <w:rPr>
          <w:rFonts w:ascii="Times New Roman" w:hAnsi="Times New Roman" w:cs="Times New Roman"/>
          <w:color w:val="000000"/>
          <w:sz w:val="24"/>
          <w:szCs w:val="24"/>
        </w:rPr>
        <w:t xml:space="preserve"> yang </w:t>
      </w:r>
      <w:proofErr w:type="spellStart"/>
      <w:r w:rsidR="00977DD3" w:rsidRPr="00977DD3">
        <w:rPr>
          <w:rFonts w:ascii="Times New Roman" w:hAnsi="Times New Roman" w:cs="Times New Roman"/>
          <w:color w:val="000000"/>
          <w:sz w:val="24"/>
          <w:szCs w:val="24"/>
        </w:rPr>
        <w:t>dimaksud</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saja</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atau</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termasuk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penanaman</w:t>
      </w:r>
      <w:proofErr w:type="spellEnd"/>
      <w:r w:rsidR="00977DD3" w:rsidRPr="00977DD3">
        <w:rPr>
          <w:rFonts w:ascii="Times New Roman" w:hAnsi="Times New Roman" w:cs="Times New Roman"/>
          <w:color w:val="000000"/>
          <w:sz w:val="24"/>
          <w:szCs w:val="24"/>
        </w:rPr>
        <w:t xml:space="preserve"> modal</w:t>
      </w:r>
      <w:r w:rsidR="00745C21">
        <w:rPr>
          <w:rFonts w:ascii="Times New Roman" w:hAnsi="Times New Roman" w:cs="Times New Roman"/>
          <w:color w:val="000000"/>
        </w:rPr>
        <w:t xml:space="preserve"> </w:t>
      </w:r>
      <w:proofErr w:type="spellStart"/>
      <w:r w:rsidR="00977DD3" w:rsidRPr="00977DD3">
        <w:rPr>
          <w:rFonts w:ascii="Times New Roman" w:hAnsi="Times New Roman" w:cs="Times New Roman"/>
          <w:color w:val="000000"/>
          <w:sz w:val="24"/>
          <w:szCs w:val="24"/>
        </w:rPr>
        <w:t>tidak</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langsung</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atau</w:t>
      </w:r>
      <w:proofErr w:type="spellEnd"/>
      <w:r w:rsidR="00977DD3" w:rsidRPr="00977DD3">
        <w:rPr>
          <w:rFonts w:ascii="Times New Roman" w:hAnsi="Times New Roman" w:cs="Times New Roman"/>
          <w:color w:val="000000"/>
          <w:sz w:val="24"/>
          <w:szCs w:val="24"/>
        </w:rPr>
        <w:t xml:space="preserve"> </w:t>
      </w:r>
      <w:proofErr w:type="spellStart"/>
      <w:r w:rsidR="00977DD3" w:rsidRPr="00977DD3">
        <w:rPr>
          <w:rFonts w:ascii="Times New Roman" w:hAnsi="Times New Roman" w:cs="Times New Roman"/>
          <w:color w:val="000000"/>
          <w:sz w:val="24"/>
          <w:szCs w:val="24"/>
        </w:rPr>
        <w:t>portofolio</w:t>
      </w:r>
      <w:proofErr w:type="spellEnd"/>
      <w:r w:rsidR="00977DD3" w:rsidRPr="00977DD3">
        <w:rPr>
          <w:rFonts w:ascii="Times New Roman" w:hAnsi="Times New Roman" w:cs="Times New Roman"/>
          <w:color w:val="000000"/>
          <w:sz w:val="24"/>
          <w:szCs w:val="24"/>
        </w:rPr>
        <w:t>.</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Selanjutnya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Pasal</w:t>
      </w:r>
      <w:proofErr w:type="spellEnd"/>
      <w:r w:rsidR="007D3CC2" w:rsidRPr="00745C21">
        <w:rPr>
          <w:rFonts w:ascii="Times New Roman" w:hAnsi="Times New Roman" w:cs="Times New Roman"/>
          <w:color w:val="000000"/>
          <w:sz w:val="24"/>
          <w:szCs w:val="24"/>
        </w:rPr>
        <w:t xml:space="preserve"> 1</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ayat</w:t>
      </w:r>
      <w:proofErr w:type="spellEnd"/>
      <w:r w:rsidR="007D3CC2" w:rsidRPr="00745C21">
        <w:rPr>
          <w:rFonts w:ascii="Times New Roman" w:hAnsi="Times New Roman" w:cs="Times New Roman"/>
          <w:color w:val="000000"/>
          <w:sz w:val="24"/>
          <w:szCs w:val="24"/>
        </w:rPr>
        <w:t xml:space="preserve"> 4, </w:t>
      </w:r>
      <w:proofErr w:type="spellStart"/>
      <w:r w:rsidR="007D3CC2" w:rsidRPr="00745C21">
        <w:rPr>
          <w:rFonts w:ascii="Times New Roman" w:hAnsi="Times New Roman" w:cs="Times New Roman"/>
          <w:color w:val="000000"/>
          <w:sz w:val="24"/>
          <w:szCs w:val="24"/>
        </w:rPr>
        <w:t>penanaman</w:t>
      </w:r>
      <w:proofErr w:type="spellEnd"/>
      <w:r w:rsidR="007D3CC2" w:rsidRPr="00745C21">
        <w:rPr>
          <w:rFonts w:ascii="Times New Roman" w:hAnsi="Times New Roman" w:cs="Times New Roman"/>
          <w:color w:val="000000"/>
          <w:sz w:val="24"/>
          <w:szCs w:val="24"/>
        </w:rPr>
        <w:t xml:space="preserve"> modal </w:t>
      </w:r>
      <w:proofErr w:type="spellStart"/>
      <w:r w:rsidR="007D3CC2" w:rsidRPr="00745C21">
        <w:rPr>
          <w:rFonts w:ascii="Times New Roman" w:hAnsi="Times New Roman" w:cs="Times New Roman"/>
          <w:color w:val="000000"/>
          <w:sz w:val="24"/>
          <w:szCs w:val="24"/>
        </w:rPr>
        <w:t>dalam</w:t>
      </w:r>
      <w:proofErr w:type="spellEnd"/>
      <w:r w:rsidR="007D3CC2" w:rsidRPr="00745C21">
        <w:rPr>
          <w:rFonts w:ascii="Times New Roman" w:hAnsi="Times New Roman" w:cs="Times New Roman"/>
          <w:color w:val="000000"/>
          <w:sz w:val="24"/>
          <w:szCs w:val="24"/>
        </w:rPr>
        <w:t xml:space="preserve"> negeri</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maupun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asing</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bisa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dilakukan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dalam</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bentuk</w:t>
      </w:r>
      <w:proofErr w:type="spellEnd"/>
      <w:r w:rsidR="007D3CC2" w:rsidRPr="00745C21">
        <w:rPr>
          <w:rFonts w:ascii="Times New Roman" w:hAnsi="Times New Roman" w:cs="Times New Roman"/>
          <w:color w:val="000000"/>
          <w:sz w:val="24"/>
          <w:szCs w:val="24"/>
        </w:rPr>
        <w:t xml:space="preserve"> badan </w:t>
      </w:r>
      <w:proofErr w:type="spellStart"/>
      <w:r w:rsidR="007D3CC2" w:rsidRPr="00745C21">
        <w:rPr>
          <w:rFonts w:ascii="Times New Roman" w:hAnsi="Times New Roman" w:cs="Times New Roman"/>
          <w:color w:val="000000"/>
          <w:sz w:val="24"/>
          <w:szCs w:val="24"/>
        </w:rPr>
        <w:t>hukum</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atau</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perseorangan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tetapi</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dalam</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Pasal</w:t>
      </w:r>
      <w:proofErr w:type="spellEnd"/>
      <w:r w:rsidR="007D3CC2" w:rsidRPr="00745C21">
        <w:rPr>
          <w:rFonts w:ascii="Times New Roman" w:hAnsi="Times New Roman" w:cs="Times New Roman"/>
          <w:color w:val="000000"/>
          <w:sz w:val="24"/>
          <w:szCs w:val="24"/>
        </w:rPr>
        <w:t xml:space="preserve"> 5 </w:t>
      </w:r>
      <w:proofErr w:type="spellStart"/>
      <w:r w:rsidR="007D3CC2" w:rsidRPr="00745C21">
        <w:rPr>
          <w:rFonts w:ascii="Times New Roman" w:hAnsi="Times New Roman" w:cs="Times New Roman"/>
          <w:color w:val="000000"/>
          <w:sz w:val="24"/>
          <w:szCs w:val="24"/>
        </w:rPr>
        <w:t>ayat</w:t>
      </w:r>
      <w:proofErr w:type="spellEnd"/>
      <w:r w:rsidR="007D3CC2" w:rsidRPr="00745C21">
        <w:rPr>
          <w:rFonts w:ascii="Times New Roman" w:hAnsi="Times New Roman" w:cs="Times New Roman"/>
          <w:color w:val="000000"/>
          <w:sz w:val="24"/>
          <w:szCs w:val="24"/>
        </w:rPr>
        <w:t xml:space="preserve"> 2 </w:t>
      </w:r>
      <w:proofErr w:type="spellStart"/>
      <w:r w:rsidR="007D3CC2" w:rsidRPr="00745C21">
        <w:rPr>
          <w:rFonts w:ascii="Times New Roman" w:hAnsi="Times New Roman" w:cs="Times New Roman"/>
          <w:color w:val="000000"/>
          <w:sz w:val="24"/>
          <w:szCs w:val="24"/>
        </w:rPr>
        <w:t>penanaman</w:t>
      </w:r>
      <w:proofErr w:type="spellEnd"/>
      <w:r w:rsidR="007D3CC2" w:rsidRPr="00745C21">
        <w:rPr>
          <w:rFonts w:ascii="Times New Roman" w:hAnsi="Times New Roman" w:cs="Times New Roman"/>
          <w:color w:val="000000"/>
          <w:sz w:val="24"/>
          <w:szCs w:val="24"/>
        </w:rPr>
        <w:t xml:space="preserve"> modal </w:t>
      </w:r>
      <w:proofErr w:type="spellStart"/>
      <w:r w:rsidR="007D3CC2" w:rsidRPr="00745C21">
        <w:rPr>
          <w:rFonts w:ascii="Times New Roman" w:hAnsi="Times New Roman" w:cs="Times New Roman"/>
          <w:color w:val="000000"/>
          <w:sz w:val="24"/>
          <w:szCs w:val="24"/>
        </w:rPr>
        <w:t>asing</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wajib</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dalam</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bentuk</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perseroan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terbatas</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berdasarkan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hukum</w:t>
      </w:r>
      <w:proofErr w:type="spellEnd"/>
      <w:r w:rsidR="007D3CC2" w:rsidRPr="00745C21">
        <w:rPr>
          <w:rFonts w:ascii="Times New Roman" w:hAnsi="Times New Roman" w:cs="Times New Roman"/>
          <w:color w:val="000000"/>
          <w:sz w:val="24"/>
          <w:szCs w:val="24"/>
        </w:rPr>
        <w:t xml:space="preserve"> Indonesia dan</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berkedudukan</w:t>
      </w:r>
      <w:proofErr w:type="spellEnd"/>
      <w:r w:rsidR="007D3CC2" w:rsidRPr="00745C21">
        <w:rPr>
          <w:rFonts w:ascii="Times New Roman" w:hAnsi="Times New Roman" w:cs="Times New Roman"/>
          <w:color w:val="000000"/>
          <w:sz w:val="24"/>
          <w:szCs w:val="24"/>
        </w:rPr>
        <w:t xml:space="preserve"> di wilayah Indonesia, </w:t>
      </w:r>
      <w:proofErr w:type="spellStart"/>
      <w:r w:rsidR="007D3CC2" w:rsidRPr="00745C21">
        <w:rPr>
          <w:rFonts w:ascii="Times New Roman" w:hAnsi="Times New Roman" w:cs="Times New Roman"/>
          <w:color w:val="000000"/>
          <w:sz w:val="24"/>
          <w:szCs w:val="24"/>
        </w:rPr>
        <w:t>kecuali</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ditentukan</w:t>
      </w:r>
      <w:proofErr w:type="spellEnd"/>
      <w:r w:rsidR="007D3CC2" w:rsidRPr="00745C21">
        <w:rPr>
          <w:rFonts w:ascii="Times New Roman" w:hAnsi="Times New Roman" w:cs="Times New Roman"/>
          <w:color w:val="000000"/>
          <w:sz w:val="24"/>
          <w:szCs w:val="24"/>
        </w:rPr>
        <w:t xml:space="preserve"> lain oleh </w:t>
      </w:r>
      <w:proofErr w:type="spellStart"/>
      <w:r w:rsidR="007D3CC2" w:rsidRPr="00745C21">
        <w:rPr>
          <w:rFonts w:ascii="Times New Roman" w:hAnsi="Times New Roman" w:cs="Times New Roman"/>
          <w:color w:val="000000"/>
          <w:sz w:val="24"/>
          <w:szCs w:val="24"/>
        </w:rPr>
        <w:t>undang-undang</w:t>
      </w:r>
      <w:proofErr w:type="spellEnd"/>
      <w:r w:rsidR="007D3CC2" w:rsidRPr="00745C21">
        <w:rPr>
          <w:rFonts w:ascii="Times New Roman" w:hAnsi="Times New Roman" w:cs="Times New Roman"/>
          <w:color w:val="000000"/>
          <w:sz w:val="24"/>
          <w:szCs w:val="24"/>
        </w:rPr>
        <w:t>. Hasil</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analisa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bahwa</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tidak</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ada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konsistensi</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antara</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kedua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pasal</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tersebut</w:t>
      </w:r>
      <w:proofErr w:type="spellEnd"/>
      <w:r w:rsidR="007D3CC2" w:rsidRPr="00745C21">
        <w:rPr>
          <w:rFonts w:ascii="Times New Roman" w:hAnsi="Times New Roman" w:cs="Times New Roman"/>
          <w:color w:val="000000"/>
          <w:sz w:val="24"/>
          <w:szCs w:val="24"/>
        </w:rPr>
        <w:t>.</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Sehingga</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menimbulkan</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ketidakpastian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hukum</w:t>
      </w:r>
      <w:proofErr w:type="spellEnd"/>
      <w:r w:rsidR="007D3CC2" w:rsidRPr="00745C21">
        <w:rPr>
          <w:rFonts w:ascii="Times New Roman" w:hAnsi="Times New Roman" w:cs="Times New Roman"/>
          <w:color w:val="000000"/>
          <w:sz w:val="24"/>
          <w:szCs w:val="24"/>
        </w:rPr>
        <w:t>.</w:t>
      </w:r>
      <w:r w:rsidR="007D3CC2">
        <w:rPr>
          <w:rFonts w:ascii="Times New Roman" w:hAnsi="Times New Roman" w:cs="Times New Roman"/>
          <w:color w:val="000000"/>
          <w:sz w:val="24"/>
          <w:szCs w:val="24"/>
        </w:rPr>
        <w:t xml:space="preserve"> Hal </w:t>
      </w:r>
      <w:proofErr w:type="spellStart"/>
      <w:r w:rsidR="007D3CC2">
        <w:rPr>
          <w:rFonts w:ascii="Times New Roman" w:hAnsi="Times New Roman" w:cs="Times New Roman"/>
          <w:color w:val="000000"/>
          <w:sz w:val="24"/>
          <w:szCs w:val="24"/>
        </w:rPr>
        <w:t>tersebut</w:t>
      </w:r>
      <w:proofErr w:type="spellEnd"/>
      <w:r w:rsidR="007D3CC2">
        <w:rPr>
          <w:rFonts w:ascii="Times New Roman" w:hAnsi="Times New Roman" w:cs="Times New Roman"/>
          <w:color w:val="000000"/>
          <w:sz w:val="24"/>
          <w:szCs w:val="24"/>
        </w:rPr>
        <w:t xml:space="preserve"> juga </w:t>
      </w:r>
      <w:proofErr w:type="spellStart"/>
      <w:r w:rsidR="007D3CC2">
        <w:rPr>
          <w:rFonts w:ascii="Times New Roman" w:hAnsi="Times New Roman" w:cs="Times New Roman"/>
          <w:color w:val="000000"/>
          <w:sz w:val="24"/>
          <w:szCs w:val="24"/>
        </w:rPr>
        <w:t>terdapat</w:t>
      </w:r>
      <w:proofErr w:type="spellEnd"/>
      <w:r w:rsidR="007D3CC2">
        <w:rPr>
          <w:rFonts w:ascii="Times New Roman" w:hAnsi="Times New Roman" w:cs="Times New Roman"/>
          <w:color w:val="000000"/>
          <w:sz w:val="24"/>
          <w:szCs w:val="24"/>
        </w:rPr>
        <w:t xml:space="preserve"> </w:t>
      </w:r>
      <w:proofErr w:type="spellStart"/>
      <w:r w:rsidR="007D3CC2">
        <w:rPr>
          <w:rFonts w:ascii="Times New Roman" w:hAnsi="Times New Roman" w:cs="Times New Roman"/>
          <w:color w:val="000000"/>
          <w:sz w:val="24"/>
          <w:szCs w:val="24"/>
        </w:rPr>
        <w:t>dalam</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Pasal</w:t>
      </w:r>
      <w:proofErr w:type="spellEnd"/>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3</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ayat</w:t>
      </w:r>
      <w:proofErr w:type="spellEnd"/>
      <w:r w:rsidR="007D3CC2" w:rsidRPr="00745C21">
        <w:rPr>
          <w:rFonts w:ascii="Times New Roman" w:hAnsi="Times New Roman" w:cs="Times New Roman"/>
          <w:color w:val="000000"/>
          <w:sz w:val="24"/>
          <w:szCs w:val="24"/>
        </w:rPr>
        <w:t xml:space="preserve"> 1 </w:t>
      </w:r>
      <w:proofErr w:type="spellStart"/>
      <w:r w:rsidR="007D3CC2" w:rsidRPr="00745C21">
        <w:rPr>
          <w:rFonts w:ascii="Times New Roman" w:hAnsi="Times New Roman" w:cs="Times New Roman"/>
          <w:color w:val="000000"/>
          <w:sz w:val="24"/>
          <w:szCs w:val="24"/>
        </w:rPr>
        <w:t>huruf</w:t>
      </w:r>
      <w:proofErr w:type="spellEnd"/>
      <w:r w:rsidR="007D3CC2" w:rsidRPr="00745C21">
        <w:rPr>
          <w:rFonts w:ascii="Times New Roman" w:hAnsi="Times New Roman" w:cs="Times New Roman"/>
          <w:color w:val="000000"/>
          <w:sz w:val="24"/>
          <w:szCs w:val="24"/>
        </w:rPr>
        <w:t xml:space="preserve"> d “</w:t>
      </w:r>
      <w:proofErr w:type="spellStart"/>
      <w:r w:rsidR="007D3CC2" w:rsidRPr="00745C21">
        <w:rPr>
          <w:rFonts w:ascii="Times New Roman" w:hAnsi="Times New Roman" w:cs="Times New Roman"/>
          <w:color w:val="000000"/>
          <w:sz w:val="24"/>
          <w:szCs w:val="24"/>
        </w:rPr>
        <w:t>perlakuan</w:t>
      </w:r>
      <w:proofErr w:type="spellEnd"/>
      <w:r w:rsidR="007D3CC2" w:rsidRPr="00745C21">
        <w:rPr>
          <w:rFonts w:ascii="Times New Roman" w:hAnsi="Times New Roman" w:cs="Times New Roman"/>
          <w:color w:val="000000"/>
          <w:sz w:val="24"/>
          <w:szCs w:val="24"/>
        </w:rPr>
        <w:t xml:space="preserve"> yang</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sama</w:t>
      </w:r>
      <w:proofErr w:type="spellEnd"/>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 xml:space="preserve">dan </w:t>
      </w:r>
      <w:proofErr w:type="spellStart"/>
      <w:r w:rsidR="007D3CC2" w:rsidRPr="00745C21">
        <w:rPr>
          <w:rFonts w:ascii="Times New Roman" w:hAnsi="Times New Roman" w:cs="Times New Roman"/>
          <w:color w:val="000000"/>
          <w:sz w:val="24"/>
          <w:szCs w:val="24"/>
        </w:rPr>
        <w:t>tidak</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membedakan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asal</w:t>
      </w:r>
      <w:proofErr w:type="spellEnd"/>
      <w:r w:rsidR="007D3CC2" w:rsidRPr="00745C21">
        <w:rPr>
          <w:rFonts w:ascii="Times New Roman" w:hAnsi="Times New Roman" w:cs="Times New Roman"/>
          <w:color w:val="000000"/>
          <w:sz w:val="24"/>
          <w:szCs w:val="24"/>
        </w:rPr>
        <w:t xml:space="preserve"> Negara”.</w:t>
      </w:r>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Dalam</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Pasal</w:t>
      </w:r>
      <w:proofErr w:type="spellEnd"/>
      <w:r w:rsidR="007D3CC2" w:rsidRPr="00745C21">
        <w:rPr>
          <w:rFonts w:ascii="Times New Roman" w:hAnsi="Times New Roman" w:cs="Times New Roman"/>
          <w:color w:val="000000"/>
          <w:sz w:val="24"/>
          <w:szCs w:val="24"/>
        </w:rPr>
        <w:t xml:space="preserve"> 6 </w:t>
      </w:r>
      <w:proofErr w:type="spellStart"/>
      <w:r w:rsidR="007D3CC2" w:rsidRPr="00745C21">
        <w:rPr>
          <w:rFonts w:ascii="Times New Roman" w:hAnsi="Times New Roman" w:cs="Times New Roman"/>
          <w:color w:val="000000"/>
          <w:sz w:val="24"/>
          <w:szCs w:val="24"/>
        </w:rPr>
        <w:t>ayat</w:t>
      </w:r>
      <w:proofErr w:type="spellEnd"/>
      <w:r w:rsidR="007D3CC2" w:rsidRPr="00745C21">
        <w:rPr>
          <w:rFonts w:ascii="Times New Roman" w:hAnsi="Times New Roman" w:cs="Times New Roman"/>
          <w:color w:val="000000"/>
          <w:sz w:val="24"/>
          <w:szCs w:val="24"/>
        </w:rPr>
        <w:t xml:space="preserve"> 2 </w:t>
      </w:r>
      <w:proofErr w:type="spellStart"/>
      <w:r w:rsidR="007D3CC2" w:rsidRPr="00745C21">
        <w:rPr>
          <w:rFonts w:ascii="Times New Roman" w:hAnsi="Times New Roman" w:cs="Times New Roman"/>
          <w:color w:val="000000"/>
          <w:sz w:val="24"/>
          <w:szCs w:val="24"/>
        </w:rPr>
        <w:t>dikatakan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perlakuan</w:t>
      </w:r>
      <w:proofErr w:type="spellEnd"/>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 xml:space="preserve">yang </w:t>
      </w:r>
      <w:proofErr w:type="spellStart"/>
      <w:r w:rsidR="007D3CC2" w:rsidRPr="00745C21">
        <w:rPr>
          <w:rFonts w:ascii="Times New Roman" w:hAnsi="Times New Roman" w:cs="Times New Roman"/>
          <w:color w:val="000000"/>
          <w:sz w:val="24"/>
          <w:szCs w:val="24"/>
        </w:rPr>
        <w:t>sama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itu</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tidak</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berlaku</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bagi</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penanam</w:t>
      </w:r>
      <w:proofErr w:type="spellEnd"/>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 xml:space="preserve">modal </w:t>
      </w:r>
      <w:proofErr w:type="spellStart"/>
      <w:r w:rsidR="007D3CC2" w:rsidRPr="00745C21">
        <w:rPr>
          <w:rFonts w:ascii="Times New Roman" w:hAnsi="Times New Roman" w:cs="Times New Roman"/>
          <w:color w:val="000000"/>
          <w:sz w:val="24"/>
          <w:szCs w:val="24"/>
        </w:rPr>
        <w:t>dari</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suatu</w:t>
      </w:r>
      <w:proofErr w:type="spellEnd"/>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 xml:space="preserve">yang </w:t>
      </w:r>
      <w:proofErr w:type="spellStart"/>
      <w:r w:rsidR="007D3CC2" w:rsidRPr="00745C21">
        <w:rPr>
          <w:rFonts w:ascii="Times New Roman" w:hAnsi="Times New Roman" w:cs="Times New Roman"/>
          <w:color w:val="000000"/>
          <w:sz w:val="24"/>
          <w:szCs w:val="24"/>
        </w:rPr>
        <w:t>memperoleh</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hak</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istimewa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lastRenderedPageBreak/>
        <w:t>berdasarkan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perjanjian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dengan</w:t>
      </w:r>
      <w:proofErr w:type="spellEnd"/>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Indonesia.</w:t>
      </w:r>
      <w:r w:rsidR="007D3CC2">
        <w:rPr>
          <w:rFonts w:ascii="Times New Roman" w:hAnsi="Times New Roman" w:cs="Times New Roman"/>
          <w:color w:val="000000"/>
          <w:sz w:val="24"/>
          <w:szCs w:val="24"/>
        </w:rPr>
        <w:t xml:space="preserve"> </w:t>
      </w:r>
      <w:r w:rsidR="007D3CC2" w:rsidRPr="00745C21">
        <w:rPr>
          <w:rFonts w:ascii="Times New Roman" w:hAnsi="Times New Roman" w:cs="Times New Roman"/>
          <w:color w:val="000000"/>
          <w:sz w:val="24"/>
          <w:szCs w:val="24"/>
        </w:rPr>
        <w:t xml:space="preserve">Hasil </w:t>
      </w:r>
      <w:proofErr w:type="spellStart"/>
      <w:r w:rsidR="007D3CC2" w:rsidRPr="00745C21">
        <w:rPr>
          <w:rFonts w:ascii="Times New Roman" w:hAnsi="Times New Roman" w:cs="Times New Roman"/>
          <w:color w:val="000000"/>
          <w:sz w:val="24"/>
          <w:szCs w:val="24"/>
        </w:rPr>
        <w:t>analisa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tidak</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ada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konsistensi</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antara</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kedua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pasal</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tersebut</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sehingga</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menimbulkan</w:t>
      </w:r>
      <w:proofErr w:type="spellEnd"/>
      <w:r w:rsidR="007D3CC2">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ketidakpastian</w:t>
      </w:r>
      <w:proofErr w:type="spellEnd"/>
      <w:r w:rsidR="007D3CC2" w:rsidRPr="00745C21">
        <w:rPr>
          <w:rFonts w:ascii="Times New Roman" w:hAnsi="Times New Roman" w:cs="Times New Roman"/>
          <w:color w:val="000000"/>
          <w:sz w:val="24"/>
          <w:szCs w:val="24"/>
        </w:rPr>
        <w:t xml:space="preserve"> </w:t>
      </w:r>
      <w:proofErr w:type="spellStart"/>
      <w:r w:rsidR="007D3CC2" w:rsidRPr="00745C21">
        <w:rPr>
          <w:rFonts w:ascii="Times New Roman" w:hAnsi="Times New Roman" w:cs="Times New Roman"/>
          <w:color w:val="000000"/>
          <w:sz w:val="24"/>
          <w:szCs w:val="24"/>
        </w:rPr>
        <w:t>hukum</w:t>
      </w:r>
      <w:proofErr w:type="spellEnd"/>
      <w:r w:rsidR="007D3CC2" w:rsidRPr="00745C21">
        <w:rPr>
          <w:rFonts w:ascii="Times New Roman" w:hAnsi="Times New Roman" w:cs="Times New Roman"/>
          <w:color w:val="000000"/>
          <w:sz w:val="24"/>
          <w:szCs w:val="24"/>
        </w:rPr>
        <w:t>.</w:t>
      </w:r>
    </w:p>
    <w:p w14:paraId="799018AE" w14:textId="3770B2A8" w:rsidR="004F639E" w:rsidRDefault="0093076E" w:rsidP="004F639E">
      <w:pPr>
        <w:spacing w:line="360" w:lineRule="auto"/>
        <w:ind w:firstLine="567"/>
        <w:jc w:val="both"/>
        <w:rPr>
          <w:rFonts w:ascii="TimesNewRomanPSMT" w:hAnsi="TimesNewRomanPSMT"/>
          <w:color w:val="000000"/>
          <w:sz w:val="24"/>
          <w:szCs w:val="24"/>
        </w:rPr>
      </w:pPr>
      <w:proofErr w:type="spellStart"/>
      <w:r w:rsidRPr="00796FF0">
        <w:rPr>
          <w:rFonts w:ascii="Times New Roman" w:hAnsi="Times New Roman" w:cs="Times New Roman"/>
          <w:b/>
          <w:bCs/>
          <w:color w:val="000000"/>
          <w:sz w:val="24"/>
          <w:szCs w:val="24"/>
        </w:rPr>
        <w:t>Kelemahan</w:t>
      </w:r>
      <w:proofErr w:type="spellEnd"/>
      <w:r w:rsidRPr="00796FF0">
        <w:rPr>
          <w:rFonts w:ascii="Times New Roman" w:hAnsi="Times New Roman" w:cs="Times New Roman"/>
          <w:b/>
          <w:bCs/>
          <w:color w:val="000000"/>
          <w:sz w:val="24"/>
          <w:szCs w:val="24"/>
        </w:rPr>
        <w:t xml:space="preserve"> </w:t>
      </w:r>
      <w:proofErr w:type="spellStart"/>
      <w:r w:rsidRPr="00796FF0">
        <w:rPr>
          <w:rFonts w:ascii="Times New Roman" w:hAnsi="Times New Roman" w:cs="Times New Roman"/>
          <w:b/>
          <w:bCs/>
          <w:color w:val="000000"/>
          <w:sz w:val="24"/>
          <w:szCs w:val="24"/>
        </w:rPr>
        <w:t>kedua</w:t>
      </w:r>
      <w:proofErr w:type="spellEnd"/>
      <w:r>
        <w:rPr>
          <w:rFonts w:ascii="Times New Roman" w:hAnsi="Times New Roman" w:cs="Times New Roman"/>
          <w:color w:val="000000"/>
          <w:sz w:val="24"/>
          <w:szCs w:val="24"/>
        </w:rPr>
        <w:t xml:space="preserve">, </w:t>
      </w:r>
      <w:proofErr w:type="spellStart"/>
      <w:r w:rsidRPr="0093076E">
        <w:rPr>
          <w:rFonts w:ascii="TimesNewRomanPSMT" w:hAnsi="TimesNewRomanPSMT"/>
          <w:color w:val="000000"/>
          <w:sz w:val="24"/>
          <w:szCs w:val="24"/>
        </w:rPr>
        <w:t>dapat</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dit</w:t>
      </w:r>
      <w:r w:rsidR="004F639E">
        <w:rPr>
          <w:rFonts w:ascii="TimesNewRomanPSMT" w:hAnsi="TimesNewRomanPSMT"/>
          <w:color w:val="000000"/>
          <w:sz w:val="24"/>
          <w:szCs w:val="24"/>
        </w:rPr>
        <w:t>emukan</w:t>
      </w:r>
      <w:proofErr w:type="spellEnd"/>
      <w:r w:rsidRPr="0093076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di</w:t>
      </w:r>
      <w:r w:rsidRPr="0093076E">
        <w:rPr>
          <w:rFonts w:ascii="TimesNewRomanPSMT" w:hAnsi="TimesNewRomanPSMT"/>
          <w:color w:val="000000"/>
          <w:sz w:val="24"/>
          <w:szCs w:val="24"/>
        </w:rPr>
        <w:t>dalam</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Pasal</w:t>
      </w:r>
      <w:proofErr w:type="spellEnd"/>
      <w:r w:rsidRPr="0093076E">
        <w:rPr>
          <w:rFonts w:ascii="TimesNewRomanPSMT" w:hAnsi="TimesNewRomanPSMT"/>
          <w:color w:val="000000"/>
          <w:sz w:val="24"/>
          <w:szCs w:val="24"/>
        </w:rPr>
        <w:t xml:space="preserve"> 2</w:t>
      </w:r>
      <w:r>
        <w:rPr>
          <w:rFonts w:ascii="TimesNewRomanPSMT" w:hAnsi="TimesNewRomanPSMT"/>
          <w:color w:val="000000"/>
        </w:rPr>
        <w:t xml:space="preserve"> </w:t>
      </w:r>
      <w:proofErr w:type="spellStart"/>
      <w:r w:rsidRPr="0093076E">
        <w:rPr>
          <w:rFonts w:ascii="TimesNewRomanPSMT" w:hAnsi="TimesNewRomanPSMT"/>
          <w:color w:val="000000"/>
          <w:sz w:val="24"/>
          <w:szCs w:val="24"/>
        </w:rPr>
        <w:t>Undang-Undang</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yang </w:t>
      </w:r>
      <w:proofErr w:type="spellStart"/>
      <w:r w:rsidRPr="0093076E">
        <w:rPr>
          <w:rFonts w:ascii="TimesNewRomanPSMT" w:hAnsi="TimesNewRomanPSMT"/>
          <w:color w:val="000000"/>
          <w:sz w:val="24"/>
          <w:szCs w:val="24"/>
        </w:rPr>
        <w:t>berbunyi</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ketentuan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dalam</w:t>
      </w:r>
      <w:proofErr w:type="spellEnd"/>
      <w:r>
        <w:rPr>
          <w:rFonts w:ascii="TimesNewRomanPSMT" w:hAnsi="TimesNewRomanPSMT"/>
          <w:color w:val="000000"/>
        </w:rPr>
        <w:t xml:space="preserve"> </w:t>
      </w:r>
      <w:proofErr w:type="spellStart"/>
      <w:r w:rsidRPr="0093076E">
        <w:rPr>
          <w:rFonts w:ascii="TimesNewRomanPSMT" w:hAnsi="TimesNewRomanPSMT"/>
          <w:color w:val="000000"/>
          <w:sz w:val="24"/>
          <w:szCs w:val="24"/>
        </w:rPr>
        <w:t>Undang-Undang</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ini</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berlaku</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bagi</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di </w:t>
      </w:r>
      <w:proofErr w:type="spellStart"/>
      <w:r w:rsidRPr="0093076E">
        <w:rPr>
          <w:rFonts w:ascii="TimesNewRomanPSMT" w:hAnsi="TimesNewRomanPSMT"/>
          <w:color w:val="000000"/>
          <w:sz w:val="24"/>
          <w:szCs w:val="24"/>
        </w:rPr>
        <w:t>semua</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sektor</w:t>
      </w:r>
      <w:proofErr w:type="spellEnd"/>
      <w:r w:rsidRPr="0093076E">
        <w:rPr>
          <w:rFonts w:ascii="TimesNewRomanPSMT" w:hAnsi="TimesNewRomanPSMT"/>
          <w:color w:val="000000"/>
          <w:sz w:val="24"/>
          <w:szCs w:val="24"/>
        </w:rPr>
        <w:t xml:space="preserve"> di</w:t>
      </w:r>
      <w:r>
        <w:rPr>
          <w:rFonts w:ascii="TimesNewRomanPSMT" w:hAnsi="TimesNewRomanPSMT"/>
          <w:color w:val="000000"/>
        </w:rPr>
        <w:t xml:space="preserve"> </w:t>
      </w:r>
      <w:r w:rsidRPr="0093076E">
        <w:rPr>
          <w:rFonts w:ascii="TimesNewRomanPSMT" w:hAnsi="TimesNewRomanPSMT"/>
          <w:color w:val="000000"/>
          <w:sz w:val="24"/>
          <w:szCs w:val="24"/>
        </w:rPr>
        <w:t xml:space="preserve">wilayah Negara </w:t>
      </w:r>
      <w:proofErr w:type="spellStart"/>
      <w:r w:rsidRPr="0093076E">
        <w:rPr>
          <w:rFonts w:ascii="TimesNewRomanPSMT" w:hAnsi="TimesNewRomanPSMT"/>
          <w:color w:val="000000"/>
          <w:sz w:val="24"/>
          <w:szCs w:val="24"/>
        </w:rPr>
        <w:t>Republik</w:t>
      </w:r>
      <w:proofErr w:type="spellEnd"/>
      <w:r w:rsidRPr="0093076E">
        <w:rPr>
          <w:rFonts w:ascii="TimesNewRomanPSMT" w:hAnsi="TimesNewRomanPSMT"/>
          <w:color w:val="000000"/>
          <w:sz w:val="24"/>
          <w:szCs w:val="24"/>
        </w:rPr>
        <w:t xml:space="preserve"> Indonesia”. </w:t>
      </w:r>
      <w:proofErr w:type="spellStart"/>
      <w:r w:rsidR="004F639E">
        <w:rPr>
          <w:rFonts w:ascii="TimesNewRomanPSMT" w:hAnsi="TimesNewRomanPSMT"/>
          <w:color w:val="000000"/>
          <w:sz w:val="24"/>
          <w:szCs w:val="24"/>
        </w:rPr>
        <w:t>Dalam</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penjabaran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peraturan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tersebut</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dinyatakan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bahwa</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penanaman</w:t>
      </w:r>
      <w:proofErr w:type="spellEnd"/>
      <w:r w:rsidR="004F639E">
        <w:rPr>
          <w:rFonts w:ascii="TimesNewRomanPSMT" w:hAnsi="TimesNewRomanPSMT"/>
          <w:color w:val="000000"/>
          <w:sz w:val="24"/>
          <w:szCs w:val="24"/>
        </w:rPr>
        <w:t xml:space="preserve"> modal di </w:t>
      </w:r>
      <w:proofErr w:type="spellStart"/>
      <w:r w:rsidR="004F639E">
        <w:rPr>
          <w:rFonts w:ascii="TimesNewRomanPSMT" w:hAnsi="TimesNewRomanPSMT"/>
          <w:color w:val="000000"/>
          <w:sz w:val="24"/>
          <w:szCs w:val="24"/>
        </w:rPr>
        <w:t>berbagai</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sektor</w:t>
      </w:r>
      <w:proofErr w:type="spellEnd"/>
      <w:r w:rsidR="004F639E">
        <w:rPr>
          <w:rFonts w:ascii="TimesNewRomanPSMT" w:hAnsi="TimesNewRomanPSMT"/>
          <w:color w:val="000000"/>
          <w:sz w:val="24"/>
          <w:szCs w:val="24"/>
        </w:rPr>
        <w:t xml:space="preserve"> di wilayah RI </w:t>
      </w:r>
      <w:proofErr w:type="spellStart"/>
      <w:r w:rsidR="004F639E">
        <w:rPr>
          <w:rFonts w:ascii="TimesNewRomanPSMT" w:hAnsi="TimesNewRomanPSMT"/>
          <w:color w:val="000000"/>
          <w:sz w:val="24"/>
          <w:szCs w:val="24"/>
        </w:rPr>
        <w:t>yakni</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penanaman</w:t>
      </w:r>
      <w:proofErr w:type="spellEnd"/>
      <w:r w:rsidR="004F639E">
        <w:rPr>
          <w:rFonts w:ascii="TimesNewRomanPSMT" w:hAnsi="TimesNewRomanPSMT"/>
          <w:color w:val="000000"/>
          <w:sz w:val="24"/>
          <w:szCs w:val="24"/>
        </w:rPr>
        <w:t xml:space="preserve"> modal </w:t>
      </w:r>
      <w:proofErr w:type="spellStart"/>
      <w:r w:rsidR="004F639E">
        <w:rPr>
          <w:rFonts w:ascii="TimesNewRomanPSMT" w:hAnsi="TimesNewRomanPSMT"/>
          <w:color w:val="000000"/>
          <w:sz w:val="24"/>
          <w:szCs w:val="24"/>
        </w:rPr>
        <w:t>langsung</w:t>
      </w:r>
      <w:proofErr w:type="spellEnd"/>
      <w:r w:rsidR="004F639E">
        <w:rPr>
          <w:rFonts w:ascii="TimesNewRomanPSMT" w:hAnsi="TimesNewRomanPSMT"/>
          <w:color w:val="000000"/>
          <w:sz w:val="24"/>
          <w:szCs w:val="24"/>
        </w:rPr>
        <w:t xml:space="preserve"> dan </w:t>
      </w:r>
      <w:proofErr w:type="spellStart"/>
      <w:r w:rsidR="004F639E">
        <w:rPr>
          <w:rFonts w:ascii="TimesNewRomanPSMT" w:hAnsi="TimesNewRomanPSMT"/>
          <w:color w:val="000000"/>
          <w:sz w:val="24"/>
          <w:szCs w:val="24"/>
        </w:rPr>
        <w:t>itu</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tidak</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merupakan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penanaman</w:t>
      </w:r>
      <w:proofErr w:type="spellEnd"/>
      <w:r w:rsidR="004F639E">
        <w:rPr>
          <w:rFonts w:ascii="TimesNewRomanPSMT" w:hAnsi="TimesNewRomanPSMT"/>
          <w:color w:val="000000"/>
          <w:sz w:val="24"/>
          <w:szCs w:val="24"/>
        </w:rPr>
        <w:t xml:space="preserve"> modal </w:t>
      </w:r>
      <w:proofErr w:type="spellStart"/>
      <w:r w:rsidR="004F639E">
        <w:rPr>
          <w:rFonts w:ascii="TimesNewRomanPSMT" w:hAnsi="TimesNewRomanPSMT"/>
          <w:color w:val="000000"/>
          <w:sz w:val="24"/>
          <w:szCs w:val="24"/>
        </w:rPr>
        <w:t>tidak</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langsung</w:t>
      </w:r>
      <w:proofErr w:type="spellEnd"/>
      <w:r w:rsidR="004F639E">
        <w:rPr>
          <w:rFonts w:ascii="TimesNewRomanPSMT" w:hAnsi="TimesNewRomanPSMT"/>
          <w:color w:val="000000"/>
          <w:sz w:val="24"/>
          <w:szCs w:val="24"/>
        </w:rPr>
        <w:t xml:space="preserve"> (</w:t>
      </w:r>
      <w:proofErr w:type="spellStart"/>
      <w:r w:rsidR="004F639E" w:rsidRPr="004F639E">
        <w:rPr>
          <w:rFonts w:ascii="TimesNewRomanPSMT" w:hAnsi="TimesNewRomanPSMT"/>
          <w:i/>
          <w:iCs/>
          <w:color w:val="000000"/>
          <w:sz w:val="24"/>
          <w:szCs w:val="24"/>
        </w:rPr>
        <w:t>Fortofolio</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hanya</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saja</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kita</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tidak</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menemukan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maksud</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dari</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penanaman</w:t>
      </w:r>
      <w:proofErr w:type="spellEnd"/>
      <w:r w:rsidR="004F639E">
        <w:rPr>
          <w:rFonts w:ascii="TimesNewRomanPSMT" w:hAnsi="TimesNewRomanPSMT"/>
          <w:color w:val="000000"/>
          <w:sz w:val="24"/>
          <w:szCs w:val="24"/>
        </w:rPr>
        <w:t xml:space="preserve"> modal </w:t>
      </w:r>
      <w:proofErr w:type="spellStart"/>
      <w:r w:rsidR="004F639E">
        <w:rPr>
          <w:rFonts w:ascii="TimesNewRomanPSMT" w:hAnsi="TimesNewRomanPSMT"/>
          <w:color w:val="000000"/>
          <w:sz w:val="24"/>
          <w:szCs w:val="24"/>
        </w:rPr>
        <w:t>langsung</w:t>
      </w:r>
      <w:proofErr w:type="spellEnd"/>
      <w:r w:rsidR="004F639E">
        <w:rPr>
          <w:rFonts w:ascii="TimesNewRomanPSMT" w:hAnsi="TimesNewRomanPSMT"/>
          <w:color w:val="000000"/>
          <w:sz w:val="24"/>
          <w:szCs w:val="24"/>
        </w:rPr>
        <w:t xml:space="preserve"> dan </w:t>
      </w:r>
      <w:proofErr w:type="spellStart"/>
      <w:r w:rsidR="004F639E">
        <w:rPr>
          <w:rFonts w:ascii="TimesNewRomanPSMT" w:hAnsi="TimesNewRomanPSMT"/>
          <w:color w:val="000000"/>
          <w:sz w:val="24"/>
          <w:szCs w:val="24"/>
        </w:rPr>
        <w:t>tidak</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langsung</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tersebut</w:t>
      </w:r>
      <w:proofErr w:type="spellEnd"/>
      <w:r w:rsidR="004F639E">
        <w:rPr>
          <w:rFonts w:ascii="TimesNewRomanPSMT" w:hAnsi="TimesNewRomanPSMT"/>
          <w:color w:val="000000"/>
          <w:sz w:val="24"/>
          <w:szCs w:val="24"/>
        </w:rPr>
        <w:t xml:space="preserve">. Oleh </w:t>
      </w:r>
      <w:proofErr w:type="spellStart"/>
      <w:r w:rsidR="004F639E">
        <w:rPr>
          <w:rFonts w:ascii="TimesNewRomanPSMT" w:hAnsi="TimesNewRomanPSMT"/>
          <w:color w:val="000000"/>
          <w:sz w:val="24"/>
          <w:szCs w:val="24"/>
        </w:rPr>
        <w:t>sebab</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itu</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semua</w:t>
      </w:r>
      <w:proofErr w:type="spellEnd"/>
      <w:r w:rsidR="004F639E">
        <w:rPr>
          <w:rFonts w:ascii="TimesNewRomanPSMT" w:hAnsi="TimesNewRomanPSMT"/>
          <w:color w:val="000000"/>
          <w:sz w:val="24"/>
          <w:szCs w:val="24"/>
        </w:rPr>
        <w:t xml:space="preserve"> orang </w:t>
      </w:r>
      <w:proofErr w:type="spellStart"/>
      <w:r w:rsidR="004F639E">
        <w:rPr>
          <w:rFonts w:ascii="TimesNewRomanPSMT" w:hAnsi="TimesNewRomanPSMT"/>
          <w:color w:val="000000"/>
          <w:sz w:val="24"/>
          <w:szCs w:val="24"/>
        </w:rPr>
        <w:t>berkemungkinan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untuk</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memiliki</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pendapat</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sendiri</w:t>
      </w:r>
      <w:proofErr w:type="spellEnd"/>
      <w:r w:rsidR="004F639E">
        <w:rPr>
          <w:rFonts w:ascii="TimesNewRomanPSMT" w:hAnsi="TimesNewRomanPSMT"/>
          <w:color w:val="000000"/>
          <w:sz w:val="24"/>
          <w:szCs w:val="24"/>
        </w:rPr>
        <w:t xml:space="preserve"> dan </w:t>
      </w:r>
      <w:proofErr w:type="spellStart"/>
      <w:r w:rsidR="004F639E">
        <w:rPr>
          <w:rFonts w:ascii="TimesNewRomanPSMT" w:hAnsi="TimesNewRomanPSMT"/>
          <w:color w:val="000000"/>
          <w:sz w:val="24"/>
          <w:szCs w:val="24"/>
        </w:rPr>
        <w:t>tentunya</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itu</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mampu</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menciptakan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masalah</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dalam</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menentukan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suatu</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prasyarat</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penanaman</w:t>
      </w:r>
      <w:proofErr w:type="spellEnd"/>
      <w:r w:rsidR="004F639E">
        <w:rPr>
          <w:rFonts w:ascii="TimesNewRomanPSMT" w:hAnsi="TimesNewRomanPSMT"/>
          <w:color w:val="000000"/>
          <w:sz w:val="24"/>
          <w:szCs w:val="24"/>
        </w:rPr>
        <w:t xml:space="preserve"> modal </w:t>
      </w:r>
      <w:proofErr w:type="spellStart"/>
      <w:r w:rsidR="004F639E">
        <w:rPr>
          <w:rFonts w:ascii="TimesNewRomanPSMT" w:hAnsi="TimesNewRomanPSMT"/>
          <w:color w:val="000000"/>
          <w:sz w:val="24"/>
          <w:szCs w:val="24"/>
        </w:rPr>
        <w:t>kontrak</w:t>
      </w:r>
      <w:proofErr w:type="spellEnd"/>
      <w:r w:rsidR="004F639E">
        <w:rPr>
          <w:rFonts w:ascii="TimesNewRomanPSMT" w:hAnsi="TimesNewRomanPSMT"/>
          <w:color w:val="000000"/>
          <w:sz w:val="24"/>
          <w:szCs w:val="24"/>
        </w:rPr>
        <w:t xml:space="preserve"> yang </w:t>
      </w:r>
      <w:proofErr w:type="spellStart"/>
      <w:r w:rsidR="004F639E">
        <w:rPr>
          <w:rFonts w:ascii="TimesNewRomanPSMT" w:hAnsi="TimesNewRomanPSMT"/>
          <w:color w:val="000000"/>
          <w:sz w:val="24"/>
          <w:szCs w:val="24"/>
        </w:rPr>
        <w:t>akan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terjadi</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apakah</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penanaman</w:t>
      </w:r>
      <w:proofErr w:type="spellEnd"/>
      <w:r w:rsidR="004F639E">
        <w:rPr>
          <w:rFonts w:ascii="TimesNewRomanPSMT" w:hAnsi="TimesNewRomanPSMT"/>
          <w:color w:val="000000"/>
          <w:sz w:val="24"/>
          <w:szCs w:val="24"/>
        </w:rPr>
        <w:t xml:space="preserve"> modal </w:t>
      </w:r>
      <w:proofErr w:type="spellStart"/>
      <w:r w:rsidR="004F639E">
        <w:rPr>
          <w:rFonts w:ascii="TimesNewRomanPSMT" w:hAnsi="TimesNewRomanPSMT"/>
          <w:color w:val="000000"/>
          <w:sz w:val="24"/>
          <w:szCs w:val="24"/>
        </w:rPr>
        <w:t>tersebut</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merupakan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langsung</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atau</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tidak</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langsung</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sebagaimana</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dimaksudnya</w:t>
      </w:r>
      <w:proofErr w:type="spellEnd"/>
      <w:r w:rsidR="004F639E">
        <w:rPr>
          <w:rFonts w:ascii="TimesNewRomanPSMT" w:hAnsi="TimesNewRomanPSMT"/>
          <w:color w:val="000000"/>
          <w:sz w:val="24"/>
          <w:szCs w:val="24"/>
        </w:rPr>
        <w:t xml:space="preserve"> oleh para </w:t>
      </w:r>
      <w:proofErr w:type="spellStart"/>
      <w:r w:rsidR="004F639E">
        <w:rPr>
          <w:rFonts w:ascii="TimesNewRomanPSMT" w:hAnsi="TimesNewRomanPSMT"/>
          <w:color w:val="000000"/>
          <w:sz w:val="24"/>
          <w:szCs w:val="24"/>
        </w:rPr>
        <w:t>pembuat</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aturan</w:t>
      </w:r>
      <w:proofErr w:type="spellEnd"/>
      <w:r w:rsidR="004F639E">
        <w:rPr>
          <w:rFonts w:ascii="TimesNewRomanPSMT" w:hAnsi="TimesNewRomanPSMT"/>
          <w:color w:val="000000"/>
          <w:sz w:val="24"/>
          <w:szCs w:val="24"/>
        </w:rPr>
        <w:t xml:space="preserve"> </w:t>
      </w:r>
      <w:proofErr w:type="spellStart"/>
      <w:r w:rsidR="004F639E">
        <w:rPr>
          <w:rFonts w:ascii="TimesNewRomanPSMT" w:hAnsi="TimesNewRomanPSMT"/>
          <w:color w:val="000000"/>
          <w:sz w:val="24"/>
          <w:szCs w:val="24"/>
        </w:rPr>
        <w:t>itu</w:t>
      </w:r>
      <w:proofErr w:type="spellEnd"/>
      <w:r w:rsidR="004F639E">
        <w:rPr>
          <w:rFonts w:ascii="TimesNewRomanPSMT" w:hAnsi="TimesNewRomanPSMT"/>
          <w:color w:val="000000"/>
          <w:sz w:val="24"/>
          <w:szCs w:val="24"/>
        </w:rPr>
        <w:t>.</w:t>
      </w:r>
    </w:p>
    <w:p w14:paraId="3F4FE7AB" w14:textId="62DC45DA" w:rsidR="0093076E" w:rsidRDefault="0093076E" w:rsidP="0093076E">
      <w:pPr>
        <w:spacing w:line="360" w:lineRule="auto"/>
        <w:ind w:firstLine="567"/>
        <w:jc w:val="both"/>
        <w:rPr>
          <w:rFonts w:ascii="Times New Roman" w:hAnsi="Times New Roman" w:cs="Times New Roman"/>
          <w:color w:val="000000"/>
          <w:sz w:val="24"/>
          <w:szCs w:val="24"/>
        </w:rPr>
      </w:pPr>
      <w:proofErr w:type="spellStart"/>
      <w:r w:rsidRPr="00796FF0">
        <w:rPr>
          <w:rFonts w:ascii="Times New Roman" w:hAnsi="Times New Roman" w:cs="Times New Roman"/>
          <w:b/>
          <w:bCs/>
          <w:color w:val="000000"/>
          <w:sz w:val="24"/>
          <w:szCs w:val="24"/>
        </w:rPr>
        <w:t>Kelemahan</w:t>
      </w:r>
      <w:proofErr w:type="spellEnd"/>
      <w:r w:rsidRPr="00796FF0">
        <w:rPr>
          <w:rFonts w:ascii="Times New Roman" w:hAnsi="Times New Roman" w:cs="Times New Roman"/>
          <w:b/>
          <w:bCs/>
          <w:color w:val="000000"/>
          <w:sz w:val="24"/>
          <w:szCs w:val="24"/>
        </w:rPr>
        <w:t xml:space="preserve"> </w:t>
      </w:r>
      <w:proofErr w:type="spellStart"/>
      <w:r w:rsidRPr="00796FF0">
        <w:rPr>
          <w:rFonts w:ascii="Times New Roman" w:hAnsi="Times New Roman" w:cs="Times New Roman"/>
          <w:b/>
          <w:bCs/>
          <w:color w:val="000000"/>
          <w:sz w:val="24"/>
          <w:szCs w:val="24"/>
        </w:rPr>
        <w:t>ketiga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terkait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pengalihan</w:t>
      </w:r>
      <w:proofErr w:type="spellEnd"/>
      <w:r>
        <w:rPr>
          <w:rFonts w:ascii="Times New Roman" w:hAnsi="Times New Roman" w:cs="Times New Roman"/>
          <w:color w:val="000000"/>
          <w:sz w:val="24"/>
          <w:szCs w:val="24"/>
        </w:rPr>
        <w:t xml:space="preserve"> asset </w:t>
      </w:r>
      <w:proofErr w:type="spellStart"/>
      <w:r>
        <w:rPr>
          <w:rFonts w:ascii="Times New Roman" w:hAnsi="Times New Roman" w:cs="Times New Roman"/>
          <w:color w:val="000000"/>
          <w:sz w:val="24"/>
          <w:szCs w:val="24"/>
        </w:rPr>
        <w:t>penanaman</w:t>
      </w:r>
      <w:proofErr w:type="spellEnd"/>
      <w:r>
        <w:rPr>
          <w:rFonts w:ascii="Times New Roman" w:hAnsi="Times New Roman" w:cs="Times New Roman"/>
          <w:color w:val="000000"/>
          <w:sz w:val="24"/>
          <w:szCs w:val="24"/>
        </w:rPr>
        <w:t xml:space="preserve"> modal </w:t>
      </w:r>
      <w:proofErr w:type="spellStart"/>
      <w:r>
        <w:rPr>
          <w:rFonts w:ascii="Times New Roman" w:hAnsi="Times New Roman" w:cs="Times New Roman"/>
          <w:color w:val="000000"/>
          <w:sz w:val="24"/>
          <w:szCs w:val="24"/>
        </w:rPr>
        <w:t>kepada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pihak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diinginkan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penanam</w:t>
      </w:r>
      <w:proofErr w:type="spellEnd"/>
      <w:r>
        <w:rPr>
          <w:rFonts w:ascii="Times New Roman" w:hAnsi="Times New Roman" w:cs="Times New Roman"/>
          <w:color w:val="000000"/>
          <w:sz w:val="24"/>
          <w:szCs w:val="24"/>
        </w:rPr>
        <w:t xml:space="preserve"> modal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di </w:t>
      </w:r>
      <w:proofErr w:type="spellStart"/>
      <w:r>
        <w:rPr>
          <w:rFonts w:ascii="Times New Roman" w:hAnsi="Times New Roman" w:cs="Times New Roman"/>
          <w:color w:val="000000"/>
          <w:sz w:val="24"/>
          <w:szCs w:val="24"/>
        </w:rPr>
        <w:t>lihat</w:t>
      </w:r>
      <w:proofErr w:type="spellEnd"/>
      <w:r>
        <w:rPr>
          <w:rFonts w:ascii="Times New Roman" w:hAnsi="Times New Roman" w:cs="Times New Roman"/>
          <w:color w:val="000000"/>
          <w:sz w:val="24"/>
          <w:szCs w:val="24"/>
        </w:rPr>
        <w:t xml:space="preserve"> di </w:t>
      </w:r>
      <w:proofErr w:type="spellStart"/>
      <w:r w:rsidRPr="00DB0E8B">
        <w:rPr>
          <w:rFonts w:ascii="Times New Roman" w:hAnsi="Times New Roman" w:cs="Times New Roman"/>
          <w:color w:val="000000"/>
          <w:sz w:val="24"/>
          <w:szCs w:val="24"/>
        </w:rPr>
        <w:t>Pasal</w:t>
      </w:r>
      <w:proofErr w:type="spellEnd"/>
      <w:r w:rsidRPr="00DB0E8B">
        <w:rPr>
          <w:rFonts w:ascii="Times New Roman" w:hAnsi="Times New Roman" w:cs="Times New Roman"/>
          <w:color w:val="000000"/>
          <w:sz w:val="24"/>
          <w:szCs w:val="24"/>
        </w:rPr>
        <w:t xml:space="preserve"> 8 (1) UU No. 25 </w:t>
      </w:r>
      <w:proofErr w:type="spellStart"/>
      <w:r w:rsidRPr="00DB0E8B">
        <w:rPr>
          <w:rFonts w:ascii="Times New Roman" w:hAnsi="Times New Roman" w:cs="Times New Roman"/>
          <w:color w:val="000000"/>
          <w:sz w:val="24"/>
          <w:szCs w:val="24"/>
        </w:rPr>
        <w:t>Tahun</w:t>
      </w:r>
      <w:proofErr w:type="spellEnd"/>
      <w:r w:rsidRPr="00DB0E8B">
        <w:rPr>
          <w:rFonts w:ascii="Times New Roman" w:hAnsi="Times New Roman" w:cs="Times New Roman"/>
          <w:color w:val="000000"/>
          <w:sz w:val="24"/>
          <w:szCs w:val="24"/>
        </w:rPr>
        <w:t xml:space="preserve"> 2007 </w:t>
      </w:r>
      <w:proofErr w:type="spellStart"/>
      <w:r w:rsidRPr="00DB0E8B">
        <w:rPr>
          <w:rFonts w:ascii="Times New Roman" w:hAnsi="Times New Roman" w:cs="Times New Roman"/>
          <w:color w:val="000000"/>
          <w:sz w:val="24"/>
          <w:szCs w:val="24"/>
        </w:rPr>
        <w:t>tentang</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Penanaman</w:t>
      </w:r>
      <w:proofErr w:type="spellEnd"/>
      <w:r w:rsidRPr="00DB0E8B">
        <w:rPr>
          <w:rFonts w:ascii="Times New Roman" w:hAnsi="Times New Roman" w:cs="Times New Roman"/>
          <w:color w:val="000000"/>
          <w:sz w:val="24"/>
          <w:szCs w:val="24"/>
        </w:rPr>
        <w:t xml:space="preserve"> Modal </w:t>
      </w:r>
      <w:proofErr w:type="spellStart"/>
      <w:r w:rsidRPr="00DB0E8B">
        <w:rPr>
          <w:rFonts w:ascii="Times New Roman" w:hAnsi="Times New Roman" w:cs="Times New Roman"/>
          <w:color w:val="000000"/>
          <w:sz w:val="24"/>
          <w:szCs w:val="24"/>
        </w:rPr>
        <w:t>menyebutkan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bahwa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Penanam</w:t>
      </w:r>
      <w:proofErr w:type="spellEnd"/>
      <w:r w:rsidRPr="00DB0E8B">
        <w:rPr>
          <w:rFonts w:ascii="Times New Roman" w:hAnsi="Times New Roman" w:cs="Times New Roman"/>
          <w:color w:val="000000"/>
        </w:rPr>
        <w:t xml:space="preserve"> </w:t>
      </w:r>
      <w:r w:rsidRPr="00DB0E8B">
        <w:rPr>
          <w:rFonts w:ascii="Times New Roman" w:hAnsi="Times New Roman" w:cs="Times New Roman"/>
          <w:color w:val="000000"/>
          <w:sz w:val="24"/>
          <w:szCs w:val="24"/>
        </w:rPr>
        <w:t xml:space="preserve">modal </w:t>
      </w:r>
      <w:proofErr w:type="spellStart"/>
      <w:r w:rsidRPr="00DB0E8B">
        <w:rPr>
          <w:rFonts w:ascii="Times New Roman" w:hAnsi="Times New Roman" w:cs="Times New Roman"/>
          <w:color w:val="000000"/>
          <w:sz w:val="24"/>
          <w:szCs w:val="24"/>
        </w:rPr>
        <w:t>dapat</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mengalihkan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aset</w:t>
      </w:r>
      <w:proofErr w:type="spellEnd"/>
      <w:r w:rsidRPr="00DB0E8B">
        <w:rPr>
          <w:rFonts w:ascii="Times New Roman" w:hAnsi="Times New Roman" w:cs="Times New Roman"/>
          <w:color w:val="000000"/>
          <w:sz w:val="24"/>
          <w:szCs w:val="24"/>
        </w:rPr>
        <w:t xml:space="preserve"> yang </w:t>
      </w:r>
      <w:proofErr w:type="spellStart"/>
      <w:r w:rsidRPr="00DB0E8B">
        <w:rPr>
          <w:rFonts w:ascii="Times New Roman" w:hAnsi="Times New Roman" w:cs="Times New Roman"/>
          <w:color w:val="000000"/>
          <w:sz w:val="24"/>
          <w:szCs w:val="24"/>
        </w:rPr>
        <w:t>dimilikinya</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kepada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pihak</w:t>
      </w:r>
      <w:proofErr w:type="spellEnd"/>
      <w:r w:rsidRPr="00DB0E8B">
        <w:rPr>
          <w:rFonts w:ascii="Times New Roman" w:hAnsi="Times New Roman" w:cs="Times New Roman"/>
          <w:color w:val="000000"/>
          <w:sz w:val="24"/>
          <w:szCs w:val="24"/>
        </w:rPr>
        <w:t xml:space="preserve"> yang </w:t>
      </w:r>
      <w:proofErr w:type="spellStart"/>
      <w:r w:rsidRPr="00DB0E8B">
        <w:rPr>
          <w:rFonts w:ascii="Times New Roman" w:hAnsi="Times New Roman" w:cs="Times New Roman"/>
          <w:color w:val="000000"/>
          <w:sz w:val="24"/>
          <w:szCs w:val="24"/>
        </w:rPr>
        <w:t>diinginkan</w:t>
      </w:r>
      <w:proofErr w:type="spellEnd"/>
      <w:r w:rsidRPr="00DB0E8B">
        <w:rPr>
          <w:rFonts w:ascii="Times New Roman" w:hAnsi="Times New Roman" w:cs="Times New Roman"/>
          <w:color w:val="000000"/>
          <w:sz w:val="24"/>
          <w:szCs w:val="24"/>
        </w:rPr>
        <w:t xml:space="preserve"> oleh </w:t>
      </w:r>
      <w:proofErr w:type="spellStart"/>
      <w:r w:rsidRPr="00DB0E8B">
        <w:rPr>
          <w:rFonts w:ascii="Times New Roman" w:hAnsi="Times New Roman" w:cs="Times New Roman"/>
          <w:color w:val="000000"/>
          <w:sz w:val="24"/>
          <w:szCs w:val="24"/>
        </w:rPr>
        <w:t>penanam</w:t>
      </w:r>
      <w:proofErr w:type="spellEnd"/>
      <w:r w:rsidRPr="00DB0E8B">
        <w:rPr>
          <w:rFonts w:ascii="Times New Roman" w:hAnsi="Times New Roman" w:cs="Times New Roman"/>
          <w:color w:val="000000"/>
          <w:sz w:val="24"/>
          <w:szCs w:val="24"/>
        </w:rPr>
        <w:t xml:space="preserve"> modal</w:t>
      </w:r>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sesuai</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dengan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ketentuan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peraturan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perundangundangan</w:t>
      </w:r>
      <w:proofErr w:type="spellEnd"/>
      <w:r w:rsidRPr="00DB0E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B0E8B">
        <w:rPr>
          <w:rFonts w:ascii="Times New Roman" w:hAnsi="Times New Roman" w:cs="Times New Roman"/>
          <w:color w:val="000000"/>
          <w:sz w:val="24"/>
          <w:szCs w:val="24"/>
        </w:rPr>
        <w:t xml:space="preserve">Hal </w:t>
      </w:r>
      <w:proofErr w:type="spellStart"/>
      <w:r w:rsidRPr="00DB0E8B">
        <w:rPr>
          <w:rFonts w:ascii="Times New Roman" w:hAnsi="Times New Roman" w:cs="Times New Roman"/>
          <w:color w:val="000000"/>
          <w:sz w:val="24"/>
          <w:szCs w:val="24"/>
        </w:rPr>
        <w:t>ini</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akan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memunculkan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ketidakpastian</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bagi</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tenaga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kerja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karena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sewaktu-waktu</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perusahaan</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dapat</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melakukan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pengalihan</w:t>
      </w:r>
      <w:proofErr w:type="spellEnd"/>
      <w:r w:rsidRPr="00DB0E8B">
        <w:rPr>
          <w:rFonts w:ascii="Times New Roman" w:hAnsi="Times New Roman" w:cs="Times New Roman"/>
          <w:color w:val="000000"/>
          <w:sz w:val="24"/>
          <w:szCs w:val="24"/>
        </w:rPr>
        <w:t xml:space="preserve"> asset </w:t>
      </w:r>
      <w:proofErr w:type="spellStart"/>
      <w:r w:rsidRPr="00DB0E8B">
        <w:rPr>
          <w:rFonts w:ascii="Times New Roman" w:hAnsi="Times New Roman" w:cs="Times New Roman"/>
          <w:color w:val="000000"/>
          <w:sz w:val="24"/>
          <w:szCs w:val="24"/>
        </w:rPr>
        <w:t>dengan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cara</w:t>
      </w:r>
      <w:proofErr w:type="spellEnd"/>
      <w:r>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menutup</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perusahaan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merelokasi</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usaha</w:t>
      </w:r>
      <w:proofErr w:type="spellEnd"/>
      <w:r w:rsidRPr="00DB0E8B">
        <w:rPr>
          <w:rFonts w:ascii="Times New Roman" w:hAnsi="Times New Roman" w:cs="Times New Roman"/>
          <w:color w:val="000000"/>
          <w:sz w:val="24"/>
          <w:szCs w:val="24"/>
        </w:rPr>
        <w:t xml:space="preserve"> dan</w:t>
      </w:r>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penanaman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modalnya</w:t>
      </w:r>
      <w:proofErr w:type="spellEnd"/>
      <w:r w:rsidRPr="00DB0E8B">
        <w:rPr>
          <w:rFonts w:ascii="Times New Roman" w:hAnsi="Times New Roman" w:cs="Times New Roman"/>
          <w:color w:val="000000"/>
          <w:sz w:val="24"/>
          <w:szCs w:val="24"/>
        </w:rPr>
        <w:t xml:space="preserve"> yang </w:t>
      </w:r>
      <w:proofErr w:type="spellStart"/>
      <w:r w:rsidRPr="00DB0E8B">
        <w:rPr>
          <w:rFonts w:ascii="Times New Roman" w:hAnsi="Times New Roman" w:cs="Times New Roman"/>
          <w:color w:val="000000"/>
          <w:sz w:val="24"/>
          <w:szCs w:val="24"/>
        </w:rPr>
        <w:t>berakibat</w:t>
      </w:r>
      <w:proofErr w:type="spellEnd"/>
      <w:r w:rsidRPr="00DB0E8B">
        <w:rPr>
          <w:rFonts w:ascii="Times New Roman" w:hAnsi="Times New Roman" w:cs="Times New Roman"/>
          <w:color w:val="000000"/>
          <w:sz w:val="24"/>
          <w:szCs w:val="24"/>
        </w:rPr>
        <w:t xml:space="preserve"> pada </w:t>
      </w:r>
      <w:proofErr w:type="spellStart"/>
      <w:r w:rsidRPr="00DB0E8B">
        <w:rPr>
          <w:rFonts w:ascii="Times New Roman" w:hAnsi="Times New Roman" w:cs="Times New Roman"/>
          <w:color w:val="000000"/>
          <w:sz w:val="24"/>
          <w:szCs w:val="24"/>
        </w:rPr>
        <w:t>pemutusan</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hubungan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kerja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secara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besar-besaran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Padahal</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hak</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atas</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pekerjaan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adalah</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hak</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warga</w:t>
      </w:r>
      <w:proofErr w:type="spellEnd"/>
      <w:r w:rsidRPr="00DB0E8B">
        <w:rPr>
          <w:rFonts w:ascii="Times New Roman" w:hAnsi="Times New Roman" w:cs="Times New Roman"/>
          <w:color w:val="000000"/>
          <w:sz w:val="24"/>
          <w:szCs w:val="24"/>
        </w:rPr>
        <w:t xml:space="preserve"> negara yang </w:t>
      </w:r>
      <w:proofErr w:type="spellStart"/>
      <w:r w:rsidRPr="00DB0E8B">
        <w:rPr>
          <w:rFonts w:ascii="Times New Roman" w:hAnsi="Times New Roman" w:cs="Times New Roman"/>
          <w:color w:val="000000"/>
          <w:sz w:val="24"/>
          <w:szCs w:val="24"/>
        </w:rPr>
        <w:t>wajib</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dipenuhi</w:t>
      </w:r>
      <w:proofErr w:type="spellEnd"/>
      <w:r w:rsidRPr="00DB0E8B">
        <w:rPr>
          <w:rFonts w:ascii="Times New Roman" w:hAnsi="Times New Roman" w:cs="Times New Roman"/>
          <w:color w:val="000000"/>
          <w:sz w:val="24"/>
          <w:szCs w:val="24"/>
        </w:rPr>
        <w:t xml:space="preserve"> oleh Negara</w:t>
      </w:r>
      <w:r>
        <w:rPr>
          <w:rFonts w:ascii="Times New Roman" w:hAnsi="Times New Roman" w:cs="Times New Roman"/>
          <w:color w:val="000000"/>
          <w:sz w:val="24"/>
          <w:szCs w:val="24"/>
        </w:rPr>
        <w:t>.</w:t>
      </w:r>
    </w:p>
    <w:p w14:paraId="62485EFA" w14:textId="26C8012D" w:rsidR="0093076E" w:rsidRDefault="0093076E" w:rsidP="0093076E">
      <w:pPr>
        <w:spacing w:line="360" w:lineRule="auto"/>
        <w:ind w:firstLine="567"/>
        <w:jc w:val="both"/>
        <w:rPr>
          <w:rFonts w:ascii="Times New Roman" w:hAnsi="Times New Roman" w:cs="Times New Roman"/>
          <w:color w:val="000000"/>
          <w:sz w:val="24"/>
          <w:szCs w:val="24"/>
        </w:rPr>
      </w:pPr>
      <w:proofErr w:type="spellStart"/>
      <w:r w:rsidRPr="00796FF0">
        <w:rPr>
          <w:rFonts w:ascii="Times New Roman" w:hAnsi="Times New Roman" w:cs="Times New Roman"/>
          <w:b/>
          <w:bCs/>
          <w:color w:val="000000"/>
          <w:sz w:val="24"/>
          <w:szCs w:val="24"/>
        </w:rPr>
        <w:t>Kelemahan</w:t>
      </w:r>
      <w:proofErr w:type="spellEnd"/>
      <w:r w:rsidRPr="00796FF0">
        <w:rPr>
          <w:rFonts w:ascii="Times New Roman" w:hAnsi="Times New Roman" w:cs="Times New Roman"/>
          <w:b/>
          <w:bCs/>
          <w:color w:val="000000"/>
          <w:sz w:val="24"/>
          <w:szCs w:val="24"/>
        </w:rPr>
        <w:t xml:space="preserve"> </w:t>
      </w:r>
      <w:proofErr w:type="spellStart"/>
      <w:r w:rsidRPr="00796FF0">
        <w:rPr>
          <w:rFonts w:ascii="Times New Roman" w:hAnsi="Times New Roman" w:cs="Times New Roman"/>
          <w:b/>
          <w:bCs/>
          <w:color w:val="000000"/>
          <w:sz w:val="24"/>
          <w:szCs w:val="24"/>
        </w:rPr>
        <w:t>keempat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di</w:t>
      </w:r>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Pasal</w:t>
      </w:r>
      <w:proofErr w:type="spellEnd"/>
      <w:r w:rsidRPr="0093076E">
        <w:rPr>
          <w:rFonts w:ascii="Times New Roman" w:hAnsi="Times New Roman" w:cs="Times New Roman"/>
          <w:color w:val="000000"/>
          <w:sz w:val="24"/>
          <w:szCs w:val="24"/>
        </w:rPr>
        <w:t xml:space="preserve"> 10 </w:t>
      </w:r>
      <w:proofErr w:type="spellStart"/>
      <w:r w:rsidRPr="0093076E">
        <w:rPr>
          <w:rFonts w:ascii="Times New Roman" w:hAnsi="Times New Roman" w:cs="Times New Roman"/>
          <w:color w:val="000000"/>
          <w:sz w:val="24"/>
          <w:szCs w:val="24"/>
        </w:rPr>
        <w:t>ayat</w:t>
      </w:r>
      <w:proofErr w:type="spellEnd"/>
      <w:r w:rsidRPr="0093076E">
        <w:rPr>
          <w:rFonts w:ascii="Times New Roman" w:hAnsi="Times New Roman" w:cs="Times New Roman"/>
          <w:color w:val="000000"/>
          <w:sz w:val="24"/>
          <w:szCs w:val="24"/>
        </w:rPr>
        <w:t xml:space="preserve"> (1) </w:t>
      </w:r>
      <w:proofErr w:type="spellStart"/>
      <w:r w:rsidRPr="0093076E">
        <w:rPr>
          <w:rFonts w:ascii="Times New Roman" w:hAnsi="Times New Roman" w:cs="Times New Roman"/>
          <w:color w:val="000000"/>
          <w:sz w:val="24"/>
          <w:szCs w:val="24"/>
        </w:rPr>
        <w:t>perusahaan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penanaman</w:t>
      </w:r>
      <w:proofErr w:type="spellEnd"/>
      <w:r>
        <w:rPr>
          <w:rFonts w:ascii="Times New Roman" w:hAnsi="Times New Roman" w:cs="Times New Roman"/>
          <w:color w:val="000000"/>
          <w:sz w:val="24"/>
          <w:szCs w:val="24"/>
        </w:rPr>
        <w:t xml:space="preserve"> </w:t>
      </w:r>
      <w:r w:rsidRPr="0093076E">
        <w:rPr>
          <w:rFonts w:ascii="Times New Roman" w:hAnsi="Times New Roman" w:cs="Times New Roman"/>
          <w:color w:val="000000"/>
          <w:sz w:val="24"/>
          <w:szCs w:val="24"/>
        </w:rPr>
        <w:t xml:space="preserve">modal </w:t>
      </w:r>
      <w:proofErr w:type="spellStart"/>
      <w:r w:rsidRPr="0093076E">
        <w:rPr>
          <w:rFonts w:ascii="Times New Roman" w:hAnsi="Times New Roman" w:cs="Times New Roman"/>
          <w:color w:val="000000"/>
          <w:sz w:val="24"/>
          <w:szCs w:val="24"/>
        </w:rPr>
        <w:t>dalam</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memenuhi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kebutuhan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tenaga</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kerja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harus</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mengutamakan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tenaga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warga</w:t>
      </w:r>
      <w:proofErr w:type="spellEnd"/>
      <w:r w:rsidRPr="0093076E">
        <w:rPr>
          <w:rFonts w:ascii="Times New Roman" w:hAnsi="Times New Roman" w:cs="Times New Roman"/>
          <w:color w:val="000000"/>
          <w:sz w:val="24"/>
          <w:szCs w:val="24"/>
        </w:rPr>
        <w:t xml:space="preserve"> negara Indonesia, (2) </w:t>
      </w:r>
      <w:proofErr w:type="spellStart"/>
      <w:r w:rsidRPr="0093076E">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penanaman</w:t>
      </w:r>
      <w:proofErr w:type="spellEnd"/>
      <w:r w:rsidRPr="0093076E">
        <w:rPr>
          <w:rFonts w:ascii="Times New Roman" w:hAnsi="Times New Roman" w:cs="Times New Roman"/>
          <w:color w:val="000000"/>
          <w:sz w:val="24"/>
          <w:szCs w:val="24"/>
        </w:rPr>
        <w:t xml:space="preserve"> modal </w:t>
      </w:r>
      <w:proofErr w:type="spellStart"/>
      <w:r w:rsidRPr="0093076E">
        <w:rPr>
          <w:rFonts w:ascii="Times New Roman" w:hAnsi="Times New Roman" w:cs="Times New Roman"/>
          <w:color w:val="000000"/>
          <w:sz w:val="24"/>
          <w:szCs w:val="24"/>
        </w:rPr>
        <w:t>berhak</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tenaga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ahli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warga</w:t>
      </w:r>
      <w:proofErr w:type="spellEnd"/>
      <w:r w:rsidRPr="0093076E">
        <w:rPr>
          <w:rFonts w:ascii="Times New Roman" w:hAnsi="Times New Roman" w:cs="Times New Roman"/>
          <w:color w:val="000000"/>
          <w:sz w:val="24"/>
          <w:szCs w:val="24"/>
        </w:rPr>
        <w:t xml:space="preserve"> negara </w:t>
      </w:r>
      <w:proofErr w:type="spellStart"/>
      <w:r w:rsidRPr="0093076E">
        <w:rPr>
          <w:rFonts w:ascii="Times New Roman" w:hAnsi="Times New Roman" w:cs="Times New Roman"/>
          <w:color w:val="000000"/>
          <w:sz w:val="24"/>
          <w:szCs w:val="24"/>
        </w:rPr>
        <w:t>asing</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untuk</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jabatan</w:t>
      </w:r>
      <w:proofErr w:type="spellEnd"/>
      <w:r>
        <w:rPr>
          <w:rFonts w:ascii="Times New Roman" w:hAnsi="Times New Roman" w:cs="Times New Roman"/>
          <w:color w:val="000000"/>
          <w:sz w:val="24"/>
          <w:szCs w:val="24"/>
        </w:rPr>
        <w:t xml:space="preserve"> </w:t>
      </w:r>
      <w:r w:rsidRPr="0093076E">
        <w:rPr>
          <w:rFonts w:ascii="Times New Roman" w:hAnsi="Times New Roman" w:cs="Times New Roman"/>
          <w:color w:val="000000"/>
          <w:sz w:val="24"/>
          <w:szCs w:val="24"/>
        </w:rPr>
        <w:t xml:space="preserve">dan </w:t>
      </w:r>
      <w:proofErr w:type="spellStart"/>
      <w:r w:rsidRPr="0093076E">
        <w:rPr>
          <w:rFonts w:ascii="Times New Roman" w:hAnsi="Times New Roman" w:cs="Times New Roman"/>
          <w:color w:val="000000"/>
          <w:sz w:val="24"/>
          <w:szCs w:val="24"/>
        </w:rPr>
        <w:t>keahlian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tertentu</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sesuai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ketentuan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peraturan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perundang-undangan</w:t>
      </w:r>
      <w:proofErr w:type="spellEnd"/>
      <w:r w:rsidRPr="0093076E">
        <w:rPr>
          <w:rFonts w:ascii="Times New Roman" w:hAnsi="Times New Roman" w:cs="Times New Roman"/>
          <w:color w:val="000000"/>
          <w:sz w:val="24"/>
          <w:szCs w:val="24"/>
        </w:rPr>
        <w:t>, (3)</w:t>
      </w:r>
      <w:r w:rsidRPr="0093076E">
        <w:rPr>
          <w:rFonts w:ascii="Times New Roman" w:hAnsi="Times New Roman" w:cs="Times New Roman"/>
          <w:color w:val="000000"/>
          <w:sz w:val="24"/>
          <w:szCs w:val="24"/>
        </w:rPr>
        <w:br/>
      </w:r>
      <w:proofErr w:type="spellStart"/>
      <w:r w:rsidRPr="0093076E">
        <w:rPr>
          <w:rFonts w:ascii="Times New Roman" w:hAnsi="Times New Roman" w:cs="Times New Roman"/>
          <w:color w:val="000000"/>
          <w:sz w:val="24"/>
          <w:szCs w:val="24"/>
        </w:rPr>
        <w:t>perusahaan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penanaman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wajib</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kompetensi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tenaga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kerja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warga</w:t>
      </w:r>
      <w:proofErr w:type="spellEnd"/>
      <w:r w:rsidRPr="0093076E">
        <w:rPr>
          <w:rFonts w:ascii="Times New Roman" w:hAnsi="Times New Roman" w:cs="Times New Roman"/>
          <w:color w:val="000000"/>
          <w:sz w:val="24"/>
          <w:szCs w:val="24"/>
        </w:rPr>
        <w:t xml:space="preserve"> negara</w:t>
      </w:r>
      <w:r w:rsidRPr="0093076E">
        <w:rPr>
          <w:rFonts w:ascii="Times New Roman" w:hAnsi="Times New Roman" w:cs="Times New Roman"/>
          <w:color w:val="000000"/>
          <w:sz w:val="24"/>
          <w:szCs w:val="24"/>
        </w:rPr>
        <w:br/>
        <w:t xml:space="preserve">Indonesia </w:t>
      </w:r>
      <w:proofErr w:type="spellStart"/>
      <w:r w:rsidRPr="0093076E">
        <w:rPr>
          <w:rFonts w:ascii="Times New Roman" w:hAnsi="Times New Roman" w:cs="Times New Roman"/>
          <w:color w:val="000000"/>
          <w:sz w:val="24"/>
          <w:szCs w:val="24"/>
        </w:rPr>
        <w:t>melalui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pelatihan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kerja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sesuai</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dengan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ketentuan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peraturan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perundangundangan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Dalam</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Pasal</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ini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tidak</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ditentukan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dengan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jelas</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apa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sanksinya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bagi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r w:rsidRPr="0093076E">
        <w:rPr>
          <w:rFonts w:ascii="Times New Roman" w:hAnsi="Times New Roman" w:cs="Times New Roman"/>
          <w:color w:val="000000"/>
          <w:sz w:val="24"/>
          <w:szCs w:val="24"/>
        </w:rPr>
        <w:t xml:space="preserve">yang </w:t>
      </w:r>
      <w:proofErr w:type="spellStart"/>
      <w:r w:rsidRPr="0093076E">
        <w:rPr>
          <w:rFonts w:ascii="Times New Roman" w:hAnsi="Times New Roman" w:cs="Times New Roman"/>
          <w:color w:val="000000"/>
          <w:sz w:val="24"/>
          <w:szCs w:val="24"/>
        </w:rPr>
        <w:t>tidak</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melaksanakan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ketentuan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Pasal</w:t>
      </w:r>
      <w:proofErr w:type="spellEnd"/>
      <w:r w:rsidRPr="0093076E">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ayat</w:t>
      </w:r>
      <w:proofErr w:type="spellEnd"/>
      <w:r w:rsidRPr="0093076E">
        <w:rPr>
          <w:rFonts w:ascii="Times New Roman" w:hAnsi="Times New Roman" w:cs="Times New Roman"/>
          <w:color w:val="000000"/>
          <w:sz w:val="24"/>
          <w:szCs w:val="24"/>
        </w:rPr>
        <w:t xml:space="preserve"> 3 </w:t>
      </w:r>
      <w:proofErr w:type="spellStart"/>
      <w:r w:rsidRPr="0093076E">
        <w:rPr>
          <w:rFonts w:ascii="Times New Roman" w:hAnsi="Times New Roman" w:cs="Times New Roman"/>
          <w:color w:val="000000"/>
          <w:sz w:val="24"/>
          <w:szCs w:val="24"/>
        </w:rPr>
        <w:t>tersebut</w:t>
      </w:r>
      <w:proofErr w:type="spellEnd"/>
      <w:r w:rsidRPr="0093076E">
        <w:rPr>
          <w:rFonts w:ascii="Times New Roman" w:hAnsi="Times New Roman" w:cs="Times New Roman"/>
          <w:color w:val="000000"/>
          <w:sz w:val="24"/>
          <w:szCs w:val="24"/>
        </w:rPr>
        <w:t>.</w:t>
      </w:r>
    </w:p>
    <w:p w14:paraId="1FC56127" w14:textId="7982B789" w:rsidR="00134B6A" w:rsidRDefault="00796FF0" w:rsidP="00134B6A">
      <w:pPr>
        <w:spacing w:line="360" w:lineRule="auto"/>
        <w:ind w:firstLine="567"/>
        <w:jc w:val="both"/>
        <w:rPr>
          <w:rFonts w:ascii="TimesNewRomanPSMT" w:hAnsi="TimesNewRomanPSMT"/>
          <w:color w:val="000000"/>
          <w:sz w:val="24"/>
          <w:szCs w:val="24"/>
        </w:rPr>
      </w:pPr>
      <w:proofErr w:type="spellStart"/>
      <w:r w:rsidRPr="00796FF0">
        <w:rPr>
          <w:rFonts w:ascii="Times New Roman" w:hAnsi="Times New Roman" w:cs="Times New Roman"/>
          <w:b/>
          <w:bCs/>
          <w:color w:val="000000"/>
          <w:sz w:val="24"/>
          <w:szCs w:val="24"/>
        </w:rPr>
        <w:t>Kelemahan</w:t>
      </w:r>
      <w:proofErr w:type="spellEnd"/>
      <w:r w:rsidRPr="00796FF0">
        <w:rPr>
          <w:rFonts w:ascii="Times New Roman" w:hAnsi="Times New Roman" w:cs="Times New Roman"/>
          <w:b/>
          <w:bCs/>
          <w:color w:val="000000"/>
          <w:sz w:val="24"/>
          <w:szCs w:val="24"/>
        </w:rPr>
        <w:t xml:space="preserve"> </w:t>
      </w:r>
      <w:proofErr w:type="spellStart"/>
      <w:r w:rsidRPr="00796FF0">
        <w:rPr>
          <w:rFonts w:ascii="Times New Roman" w:hAnsi="Times New Roman" w:cs="Times New Roman"/>
          <w:b/>
          <w:bCs/>
          <w:color w:val="000000"/>
          <w:sz w:val="24"/>
          <w:szCs w:val="24"/>
        </w:rPr>
        <w:t>kelima</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didalam</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pasal</w:t>
      </w:r>
      <w:proofErr w:type="spellEnd"/>
      <w:r w:rsidR="004F639E">
        <w:rPr>
          <w:rFonts w:ascii="Times New Roman" w:hAnsi="Times New Roman" w:cs="Times New Roman"/>
          <w:color w:val="000000"/>
          <w:sz w:val="24"/>
          <w:szCs w:val="24"/>
        </w:rPr>
        <w:t xml:space="preserve"> 16 UUPM </w:t>
      </w:r>
      <w:proofErr w:type="spellStart"/>
      <w:r w:rsidR="004F639E">
        <w:rPr>
          <w:rFonts w:ascii="Times New Roman" w:hAnsi="Times New Roman" w:cs="Times New Roman"/>
          <w:color w:val="000000"/>
          <w:sz w:val="24"/>
          <w:szCs w:val="24"/>
        </w:rPr>
        <w:t>mengatakan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jaminan</w:t>
      </w:r>
      <w:proofErr w:type="spellEnd"/>
      <w:r w:rsidR="004F639E">
        <w:rPr>
          <w:rFonts w:ascii="Times New Roman" w:hAnsi="Times New Roman" w:cs="Times New Roman"/>
          <w:color w:val="000000"/>
          <w:sz w:val="24"/>
          <w:szCs w:val="24"/>
        </w:rPr>
        <w:t xml:space="preserve"> modal yang </w:t>
      </w:r>
      <w:proofErr w:type="spellStart"/>
      <w:r w:rsidR="004F639E">
        <w:rPr>
          <w:rFonts w:ascii="Times New Roman" w:hAnsi="Times New Roman" w:cs="Times New Roman"/>
          <w:color w:val="000000"/>
          <w:sz w:val="24"/>
          <w:szCs w:val="24"/>
        </w:rPr>
        <w:t>dipergunakan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tidak</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bertentangan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terhadap</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peraturan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perundang-undangan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Dalam</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kenyataannya</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peraturan</w:t>
      </w:r>
      <w:proofErr w:type="spellEnd"/>
      <w:r w:rsidR="004F639E">
        <w:rPr>
          <w:rFonts w:ascii="Times New Roman" w:hAnsi="Times New Roman" w:cs="Times New Roman"/>
          <w:color w:val="000000"/>
          <w:sz w:val="24"/>
          <w:szCs w:val="24"/>
        </w:rPr>
        <w:t xml:space="preserve"> </w:t>
      </w:r>
      <w:proofErr w:type="spellStart"/>
      <w:r w:rsidR="004F639E">
        <w:rPr>
          <w:rFonts w:ascii="Times New Roman" w:hAnsi="Times New Roman" w:cs="Times New Roman"/>
          <w:color w:val="000000"/>
          <w:sz w:val="24"/>
          <w:szCs w:val="24"/>
        </w:rPr>
        <w:t>tersebut</w:t>
      </w:r>
      <w:proofErr w:type="spellEnd"/>
      <w:r w:rsidR="004F639E">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tidak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secara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seksama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memberantas</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praktik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pencucian</w:t>
      </w:r>
      <w:proofErr w:type="spellEnd"/>
      <w:r w:rsidR="00134B6A">
        <w:rPr>
          <w:rFonts w:ascii="Times New Roman" w:hAnsi="Times New Roman" w:cs="Times New Roman"/>
          <w:color w:val="000000"/>
          <w:sz w:val="24"/>
          <w:szCs w:val="24"/>
        </w:rPr>
        <w:t xml:space="preserve"> uang </w:t>
      </w:r>
      <w:r w:rsidR="00134B6A">
        <w:rPr>
          <w:rFonts w:ascii="Times New Roman" w:hAnsi="Times New Roman" w:cs="Times New Roman"/>
          <w:color w:val="000000"/>
          <w:sz w:val="24"/>
          <w:szCs w:val="24"/>
        </w:rPr>
        <w:lastRenderedPageBreak/>
        <w:t>(</w:t>
      </w:r>
      <w:r w:rsidR="00134B6A" w:rsidRPr="00134B6A">
        <w:rPr>
          <w:rFonts w:ascii="Times New Roman" w:hAnsi="Times New Roman" w:cs="Times New Roman"/>
          <w:i/>
          <w:iCs/>
          <w:color w:val="000000"/>
          <w:sz w:val="24"/>
          <w:szCs w:val="24"/>
        </w:rPr>
        <w:t xml:space="preserve">Money </w:t>
      </w:r>
      <w:proofErr w:type="spellStart"/>
      <w:r w:rsidR="00134B6A" w:rsidRPr="00134B6A">
        <w:rPr>
          <w:rFonts w:ascii="Times New Roman" w:hAnsi="Times New Roman" w:cs="Times New Roman"/>
          <w:i/>
          <w:iCs/>
          <w:color w:val="000000"/>
          <w:sz w:val="24"/>
          <w:szCs w:val="24"/>
        </w:rPr>
        <w:t>loundring</w:t>
      </w:r>
      <w:proofErr w:type="spellEnd"/>
      <w:r w:rsidR="00134B6A">
        <w:rPr>
          <w:rFonts w:ascii="Times New Roman" w:hAnsi="Times New Roman" w:cs="Times New Roman"/>
          <w:i/>
          <w:iCs/>
          <w:color w:val="000000"/>
          <w:sz w:val="24"/>
          <w:szCs w:val="24"/>
        </w:rPr>
        <w:t xml:space="preserve">) </w:t>
      </w:r>
      <w:r w:rsidR="00134B6A">
        <w:rPr>
          <w:rFonts w:ascii="Times New Roman" w:hAnsi="Times New Roman" w:cs="Times New Roman"/>
          <w:color w:val="000000"/>
          <w:sz w:val="24"/>
          <w:szCs w:val="24"/>
        </w:rPr>
        <w:t xml:space="preserve">oleh </w:t>
      </w:r>
      <w:proofErr w:type="spellStart"/>
      <w:r w:rsidR="00134B6A">
        <w:rPr>
          <w:rFonts w:ascii="Times New Roman" w:hAnsi="Times New Roman" w:cs="Times New Roman"/>
          <w:color w:val="000000"/>
          <w:sz w:val="24"/>
          <w:szCs w:val="24"/>
        </w:rPr>
        <w:t>sebabnya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hal</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itu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tidak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adanya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suatu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prosedur</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memantau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atau</w:t>
      </w:r>
      <w:proofErr w:type="spellEnd"/>
      <w:r w:rsidR="00134B6A">
        <w:rPr>
          <w:rFonts w:ascii="Times New Roman" w:hAnsi="Times New Roman" w:cs="Times New Roman"/>
          <w:color w:val="000000"/>
          <w:sz w:val="24"/>
          <w:szCs w:val="24"/>
        </w:rPr>
        <w:t xml:space="preserve"> monitoring dan </w:t>
      </w:r>
      <w:proofErr w:type="spellStart"/>
      <w:r w:rsidR="00134B6A">
        <w:rPr>
          <w:rFonts w:ascii="Times New Roman" w:hAnsi="Times New Roman" w:cs="Times New Roman"/>
          <w:color w:val="000000"/>
          <w:sz w:val="24"/>
          <w:szCs w:val="24"/>
        </w:rPr>
        <w:t>upaya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preventif</w:t>
      </w:r>
      <w:proofErr w:type="spellEnd"/>
      <w:r w:rsidR="00134B6A">
        <w:rPr>
          <w:rFonts w:ascii="Times New Roman" w:hAnsi="Times New Roman" w:cs="Times New Roman"/>
          <w:color w:val="000000"/>
          <w:sz w:val="24"/>
          <w:szCs w:val="24"/>
        </w:rPr>
        <w:t xml:space="preserve"> yang </w:t>
      </w:r>
      <w:proofErr w:type="spellStart"/>
      <w:r w:rsidR="00134B6A">
        <w:rPr>
          <w:rFonts w:ascii="Times New Roman" w:hAnsi="Times New Roman" w:cs="Times New Roman"/>
          <w:color w:val="000000"/>
          <w:sz w:val="24"/>
          <w:szCs w:val="24"/>
        </w:rPr>
        <w:t>dikerjakan</w:t>
      </w:r>
      <w:proofErr w:type="spellEnd"/>
      <w:r w:rsidR="00134B6A">
        <w:rPr>
          <w:rFonts w:ascii="Times New Roman" w:hAnsi="Times New Roman" w:cs="Times New Roman"/>
          <w:color w:val="000000"/>
          <w:sz w:val="24"/>
          <w:szCs w:val="24"/>
        </w:rPr>
        <w:t xml:space="preserve"> oleh </w:t>
      </w:r>
      <w:proofErr w:type="spellStart"/>
      <w:r w:rsidR="00134B6A">
        <w:rPr>
          <w:rFonts w:ascii="Times New Roman" w:hAnsi="Times New Roman" w:cs="Times New Roman"/>
          <w:color w:val="000000"/>
          <w:sz w:val="24"/>
          <w:szCs w:val="24"/>
        </w:rPr>
        <w:t>pemerintah</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tidak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hanya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itu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bahkan</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dimungkinkan</w:t>
      </w:r>
      <w:proofErr w:type="spellEnd"/>
      <w:r w:rsidR="00134B6A">
        <w:rPr>
          <w:rFonts w:ascii="Times New Roman" w:hAnsi="Times New Roman" w:cs="Times New Roman"/>
          <w:color w:val="000000"/>
          <w:sz w:val="24"/>
          <w:szCs w:val="24"/>
        </w:rPr>
        <w:t xml:space="preserve"> uang </w:t>
      </w:r>
      <w:proofErr w:type="spellStart"/>
      <w:r w:rsidR="00134B6A">
        <w:rPr>
          <w:rFonts w:ascii="Times New Roman" w:hAnsi="Times New Roman" w:cs="Times New Roman"/>
          <w:color w:val="000000"/>
          <w:sz w:val="24"/>
          <w:szCs w:val="24"/>
        </w:rPr>
        <w:t>ini</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masuk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dalam</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suatu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kegiatan</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alih</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pengoperasian</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atau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teknologi</w:t>
      </w:r>
      <w:proofErr w:type="spellEnd"/>
      <w:r w:rsidR="00134B6A">
        <w:rPr>
          <w:rFonts w:ascii="Times New Roman" w:hAnsi="Times New Roman" w:cs="Times New Roman"/>
          <w:color w:val="000000"/>
          <w:sz w:val="24"/>
          <w:szCs w:val="24"/>
        </w:rPr>
        <w:t xml:space="preserve"> yang </w:t>
      </w:r>
      <w:proofErr w:type="spellStart"/>
      <w:r w:rsidR="00134B6A">
        <w:rPr>
          <w:rFonts w:ascii="Times New Roman" w:hAnsi="Times New Roman" w:cs="Times New Roman"/>
          <w:color w:val="000000"/>
          <w:sz w:val="24"/>
          <w:szCs w:val="24"/>
        </w:rPr>
        <w:t>biasanya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membutuhkan</w:t>
      </w:r>
      <w:proofErr w:type="spellEnd"/>
      <w:r w:rsidR="00134B6A">
        <w:rPr>
          <w:rFonts w:ascii="Times New Roman" w:hAnsi="Times New Roman" w:cs="Times New Roman"/>
          <w:color w:val="000000"/>
          <w:sz w:val="24"/>
          <w:szCs w:val="24"/>
        </w:rPr>
        <w:t xml:space="preserve"> dana yang sangat </w:t>
      </w:r>
      <w:proofErr w:type="spellStart"/>
      <w:r w:rsidR="00134B6A">
        <w:rPr>
          <w:rFonts w:ascii="Times New Roman" w:hAnsi="Times New Roman" w:cs="Times New Roman"/>
          <w:color w:val="000000"/>
          <w:sz w:val="24"/>
          <w:szCs w:val="24"/>
        </w:rPr>
        <w:t>besar</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sehingga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mengakibatkan</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pihak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penerima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tidak</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sempat</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berpikir</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sejauh</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itu</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terkait</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asal-muasal</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aliran</w:t>
      </w:r>
      <w:proofErr w:type="spellEnd"/>
      <w:r w:rsidR="00134B6A">
        <w:rPr>
          <w:rFonts w:ascii="Times New Roman" w:hAnsi="Times New Roman" w:cs="Times New Roman"/>
          <w:color w:val="000000"/>
          <w:sz w:val="24"/>
          <w:szCs w:val="24"/>
        </w:rPr>
        <w:t xml:space="preserve"> modal yang </w:t>
      </w:r>
      <w:proofErr w:type="spellStart"/>
      <w:r w:rsidR="00134B6A">
        <w:rPr>
          <w:rFonts w:ascii="Times New Roman" w:hAnsi="Times New Roman" w:cs="Times New Roman"/>
          <w:color w:val="000000"/>
          <w:sz w:val="24"/>
          <w:szCs w:val="24"/>
        </w:rPr>
        <w:t>ia</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dapatkan</w:t>
      </w:r>
      <w:proofErr w:type="spellEnd"/>
      <w:r w:rsidR="00134B6A">
        <w:rPr>
          <w:rFonts w:ascii="Times New Roman" w:hAnsi="Times New Roman" w:cs="Times New Roman"/>
          <w:color w:val="000000"/>
          <w:sz w:val="24"/>
          <w:szCs w:val="24"/>
        </w:rPr>
        <w:t>.</w:t>
      </w:r>
      <w:r w:rsidRPr="00796FF0">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Dalam</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kenyataannya</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atau</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prakteknya</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hal</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ini</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membawa</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dampak</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negativ</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kedalam</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perekonomian</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nasional</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seperti</w:t>
      </w:r>
      <w:proofErr w:type="spellEnd"/>
      <w:r w:rsidR="00134B6A">
        <w:rPr>
          <w:rFonts w:ascii="TimesNewRomanPSMT" w:hAnsi="TimesNewRomanPSMT"/>
          <w:color w:val="000000"/>
          <w:sz w:val="24"/>
          <w:szCs w:val="24"/>
        </w:rPr>
        <w:t xml:space="preserve"> naik-</w:t>
      </w:r>
      <w:proofErr w:type="spellStart"/>
      <w:r w:rsidR="00134B6A">
        <w:rPr>
          <w:rFonts w:ascii="TimesNewRomanPSMT" w:hAnsi="TimesNewRomanPSMT"/>
          <w:color w:val="000000"/>
          <w:sz w:val="24"/>
          <w:szCs w:val="24"/>
        </w:rPr>
        <w:t>turunnya</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permintaan</w:t>
      </w:r>
      <w:proofErr w:type="spellEnd"/>
      <w:r w:rsidR="00134B6A">
        <w:rPr>
          <w:rFonts w:ascii="TimesNewRomanPSMT" w:hAnsi="TimesNewRomanPSMT"/>
          <w:color w:val="000000"/>
          <w:sz w:val="24"/>
          <w:szCs w:val="24"/>
        </w:rPr>
        <w:t xml:space="preserve"> uang, </w:t>
      </w:r>
      <w:proofErr w:type="spellStart"/>
      <w:r w:rsidR="00134B6A">
        <w:rPr>
          <w:rFonts w:ascii="TimesNewRomanPSMT" w:hAnsi="TimesNewRomanPSMT"/>
          <w:color w:val="000000"/>
          <w:sz w:val="24"/>
          <w:szCs w:val="24"/>
        </w:rPr>
        <w:t>fluktuasi</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aliran</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keluar</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masuk</w:t>
      </w:r>
      <w:proofErr w:type="spellEnd"/>
      <w:r w:rsidR="00134B6A">
        <w:rPr>
          <w:rFonts w:ascii="TimesNewRomanPSMT" w:hAnsi="TimesNewRomanPSMT"/>
          <w:color w:val="000000"/>
          <w:sz w:val="24"/>
          <w:szCs w:val="24"/>
        </w:rPr>
        <w:t xml:space="preserve"> modal dan </w:t>
      </w:r>
      <w:proofErr w:type="spellStart"/>
      <w:r w:rsidR="00134B6A">
        <w:rPr>
          <w:rFonts w:ascii="TimesNewRomanPSMT" w:hAnsi="TimesNewRomanPSMT"/>
          <w:color w:val="000000"/>
          <w:sz w:val="24"/>
          <w:szCs w:val="24"/>
        </w:rPr>
        <w:t>terus</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melambungnya</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jumlah</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suku</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bunga</w:t>
      </w:r>
      <w:proofErr w:type="spellEnd"/>
      <w:r w:rsidR="00134B6A">
        <w:rPr>
          <w:rFonts w:ascii="TimesNewRomanPSMT" w:hAnsi="TimesNewRomanPSMT"/>
          <w:color w:val="000000"/>
          <w:sz w:val="24"/>
          <w:szCs w:val="24"/>
        </w:rPr>
        <w:t xml:space="preserve"> dan </w:t>
      </w:r>
      <w:proofErr w:type="spellStart"/>
      <w:r w:rsidR="00134B6A">
        <w:rPr>
          <w:rFonts w:ascii="TimesNewRomanPSMT" w:hAnsi="TimesNewRomanPSMT"/>
          <w:color w:val="000000"/>
          <w:sz w:val="24"/>
          <w:szCs w:val="24"/>
        </w:rPr>
        <w:t>nilai</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tukar</w:t>
      </w:r>
      <w:proofErr w:type="spellEnd"/>
      <w:r w:rsidR="00134B6A">
        <w:rPr>
          <w:rFonts w:ascii="TimesNewRomanPSMT" w:hAnsi="TimesNewRomanPSMT"/>
          <w:color w:val="000000"/>
          <w:sz w:val="24"/>
          <w:szCs w:val="24"/>
        </w:rPr>
        <w:t xml:space="preserve"> uang, </w:t>
      </w:r>
      <w:proofErr w:type="spellStart"/>
      <w:r w:rsidR="00134B6A">
        <w:rPr>
          <w:rFonts w:ascii="TimesNewRomanPSMT" w:hAnsi="TimesNewRomanPSMT"/>
          <w:color w:val="000000"/>
          <w:sz w:val="24"/>
          <w:szCs w:val="24"/>
        </w:rPr>
        <w:t>tidak</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hanya</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itu</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bahkan</w:t>
      </w:r>
      <w:proofErr w:type="spellEnd"/>
      <w:r w:rsidR="00134B6A">
        <w:rPr>
          <w:rFonts w:ascii="TimesNewRomanPSMT" w:hAnsi="TimesNewRomanPSMT"/>
          <w:color w:val="000000"/>
          <w:sz w:val="24"/>
          <w:szCs w:val="24"/>
        </w:rPr>
        <w:t xml:space="preserve"> dana </w:t>
      </w:r>
      <w:proofErr w:type="spellStart"/>
      <w:r w:rsidR="00134B6A">
        <w:rPr>
          <w:rFonts w:ascii="TimesNewRomanPSMT" w:hAnsi="TimesNewRomanPSMT"/>
          <w:color w:val="000000"/>
          <w:sz w:val="24"/>
          <w:szCs w:val="24"/>
        </w:rPr>
        <w:t>atau</w:t>
      </w:r>
      <w:proofErr w:type="spellEnd"/>
      <w:r w:rsidR="00134B6A">
        <w:rPr>
          <w:rFonts w:ascii="TimesNewRomanPSMT" w:hAnsi="TimesNewRomanPSMT"/>
          <w:color w:val="000000"/>
          <w:sz w:val="24"/>
          <w:szCs w:val="24"/>
        </w:rPr>
        <w:t xml:space="preserve"> uang </w:t>
      </w:r>
      <w:proofErr w:type="spellStart"/>
      <w:r w:rsidR="00134B6A">
        <w:rPr>
          <w:rFonts w:ascii="TimesNewRomanPSMT" w:hAnsi="TimesNewRomanPSMT"/>
          <w:color w:val="000000"/>
          <w:sz w:val="24"/>
          <w:szCs w:val="24"/>
        </w:rPr>
        <w:t>tersebut</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mamapu</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dipergunakan</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untuk</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menyogok</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atau</w:t>
      </w:r>
      <w:proofErr w:type="spellEnd"/>
      <w:r w:rsidR="00134B6A">
        <w:rPr>
          <w:rFonts w:ascii="TimesNewRomanPSMT" w:hAnsi="TimesNewRomanPSMT"/>
          <w:color w:val="000000"/>
          <w:sz w:val="24"/>
          <w:szCs w:val="24"/>
        </w:rPr>
        <w:t xml:space="preserve"> </w:t>
      </w:r>
      <w:proofErr w:type="spellStart"/>
      <w:r w:rsidR="00134B6A">
        <w:rPr>
          <w:rFonts w:ascii="TimesNewRomanPSMT" w:hAnsi="TimesNewRomanPSMT"/>
          <w:color w:val="000000"/>
          <w:sz w:val="24"/>
          <w:szCs w:val="24"/>
        </w:rPr>
        <w:t>menyuap</w:t>
      </w:r>
      <w:proofErr w:type="spellEnd"/>
      <w:r w:rsidR="00134B6A">
        <w:rPr>
          <w:rFonts w:ascii="TimesNewRomanPSMT" w:hAnsi="TimesNewRomanPSMT"/>
          <w:color w:val="000000"/>
          <w:sz w:val="24"/>
          <w:szCs w:val="24"/>
        </w:rPr>
        <w:t xml:space="preserve"> para </w:t>
      </w:r>
      <w:proofErr w:type="spellStart"/>
      <w:r w:rsidR="00134B6A">
        <w:rPr>
          <w:rFonts w:ascii="TimesNewRomanPSMT" w:hAnsi="TimesNewRomanPSMT"/>
          <w:color w:val="000000"/>
          <w:sz w:val="24"/>
          <w:szCs w:val="24"/>
        </w:rPr>
        <w:t>aparatur</w:t>
      </w:r>
      <w:proofErr w:type="spellEnd"/>
      <w:r w:rsidR="00134B6A">
        <w:rPr>
          <w:rFonts w:ascii="TimesNewRomanPSMT" w:hAnsi="TimesNewRomanPSMT"/>
          <w:color w:val="000000"/>
          <w:sz w:val="24"/>
          <w:szCs w:val="24"/>
        </w:rPr>
        <w:t xml:space="preserve"> negara yang </w:t>
      </w:r>
      <w:proofErr w:type="spellStart"/>
      <w:r w:rsidR="00134B6A">
        <w:rPr>
          <w:rFonts w:ascii="TimesNewRomanPSMT" w:hAnsi="TimesNewRomanPSMT"/>
          <w:color w:val="000000"/>
          <w:sz w:val="24"/>
          <w:szCs w:val="24"/>
        </w:rPr>
        <w:t>bersangkutan</w:t>
      </w:r>
      <w:proofErr w:type="spellEnd"/>
      <w:r w:rsidR="00134B6A">
        <w:rPr>
          <w:rFonts w:ascii="TimesNewRomanPSMT" w:hAnsi="TimesNewRomanPSMT"/>
          <w:color w:val="000000"/>
          <w:sz w:val="24"/>
          <w:szCs w:val="24"/>
        </w:rPr>
        <w:t>.</w:t>
      </w:r>
    </w:p>
    <w:p w14:paraId="6B35BC03" w14:textId="48285BCE" w:rsidR="004C7179" w:rsidRPr="00797BE5" w:rsidRDefault="004C7179" w:rsidP="00797BE5">
      <w:pPr>
        <w:pStyle w:val="ListParagraph"/>
        <w:numPr>
          <w:ilvl w:val="0"/>
          <w:numId w:val="5"/>
        </w:numPr>
        <w:spacing w:line="360" w:lineRule="auto"/>
        <w:jc w:val="both"/>
        <w:rPr>
          <w:rFonts w:ascii="Times New Roman" w:hAnsi="Times New Roman" w:cs="Times New Roman"/>
          <w:b/>
          <w:bCs/>
          <w:color w:val="000000"/>
          <w:sz w:val="24"/>
          <w:szCs w:val="24"/>
        </w:rPr>
      </w:pPr>
      <w:proofErr w:type="spellStart"/>
      <w:r w:rsidRPr="00797BE5">
        <w:rPr>
          <w:rFonts w:ascii="Times New Roman" w:hAnsi="Times New Roman" w:cs="Times New Roman"/>
          <w:b/>
          <w:bCs/>
          <w:color w:val="000000"/>
          <w:sz w:val="24"/>
          <w:szCs w:val="24"/>
        </w:rPr>
        <w:t>Keterkaitan</w:t>
      </w:r>
      <w:proofErr w:type="spellEnd"/>
      <w:r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Undang</w:t>
      </w:r>
      <w:r w:rsidRPr="00797BE5">
        <w:rPr>
          <w:rFonts w:ascii="Times New Roman" w:hAnsi="Times New Roman" w:cs="Times New Roman"/>
          <w:b/>
          <w:bCs/>
          <w:color w:val="000000"/>
          <w:sz w:val="24"/>
          <w:szCs w:val="24"/>
        </w:rPr>
        <w:t>-</w:t>
      </w:r>
      <w:r w:rsidR="00F20709" w:rsidRPr="00797BE5">
        <w:rPr>
          <w:rFonts w:ascii="Times New Roman" w:hAnsi="Times New Roman" w:cs="Times New Roman"/>
          <w:b/>
          <w:bCs/>
          <w:color w:val="000000"/>
          <w:sz w:val="24"/>
          <w:szCs w:val="24"/>
        </w:rPr>
        <w:t>Undang</w:t>
      </w:r>
      <w:proofErr w:type="spellEnd"/>
      <w:r w:rsidR="00F20709"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Nomor</w:t>
      </w:r>
      <w:proofErr w:type="spellEnd"/>
      <w:r w:rsidR="00F20709" w:rsidRPr="00797BE5">
        <w:rPr>
          <w:rFonts w:ascii="Times New Roman" w:hAnsi="Times New Roman" w:cs="Times New Roman"/>
          <w:b/>
          <w:bCs/>
          <w:color w:val="000000"/>
          <w:sz w:val="24"/>
          <w:szCs w:val="24"/>
        </w:rPr>
        <w:t xml:space="preserve"> </w:t>
      </w:r>
      <w:r w:rsidRPr="00797BE5">
        <w:rPr>
          <w:rFonts w:ascii="Times New Roman" w:hAnsi="Times New Roman" w:cs="Times New Roman"/>
          <w:b/>
          <w:bCs/>
          <w:color w:val="000000"/>
          <w:sz w:val="24"/>
          <w:szCs w:val="24"/>
        </w:rPr>
        <w:t xml:space="preserve">25 </w:t>
      </w:r>
      <w:proofErr w:type="spellStart"/>
      <w:r w:rsidR="00F20709" w:rsidRPr="00797BE5">
        <w:rPr>
          <w:rFonts w:ascii="Times New Roman" w:hAnsi="Times New Roman" w:cs="Times New Roman"/>
          <w:b/>
          <w:bCs/>
          <w:color w:val="000000"/>
          <w:sz w:val="24"/>
          <w:szCs w:val="24"/>
        </w:rPr>
        <w:t>Tahun</w:t>
      </w:r>
      <w:proofErr w:type="spellEnd"/>
      <w:r w:rsidR="00F20709" w:rsidRPr="00797BE5">
        <w:rPr>
          <w:rFonts w:ascii="Times New Roman" w:hAnsi="Times New Roman" w:cs="Times New Roman"/>
          <w:b/>
          <w:bCs/>
          <w:color w:val="000000"/>
          <w:sz w:val="24"/>
          <w:szCs w:val="24"/>
        </w:rPr>
        <w:t xml:space="preserve"> </w:t>
      </w:r>
      <w:r w:rsidRPr="00797BE5">
        <w:rPr>
          <w:rFonts w:ascii="Times New Roman" w:hAnsi="Times New Roman" w:cs="Times New Roman"/>
          <w:b/>
          <w:bCs/>
          <w:color w:val="000000"/>
          <w:sz w:val="24"/>
          <w:szCs w:val="24"/>
        </w:rPr>
        <w:t xml:space="preserve">2007 </w:t>
      </w:r>
      <w:proofErr w:type="spellStart"/>
      <w:r w:rsidRPr="00797BE5">
        <w:rPr>
          <w:rFonts w:ascii="Times New Roman" w:hAnsi="Times New Roman" w:cs="Times New Roman"/>
          <w:b/>
          <w:bCs/>
          <w:color w:val="000000"/>
          <w:sz w:val="24"/>
          <w:szCs w:val="24"/>
        </w:rPr>
        <w:t>Tentang</w:t>
      </w:r>
      <w:proofErr w:type="spellEnd"/>
      <w:r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Penanaman</w:t>
      </w:r>
      <w:proofErr w:type="spellEnd"/>
      <w:r w:rsidR="00F20709" w:rsidRPr="00797BE5">
        <w:rPr>
          <w:rFonts w:ascii="Times New Roman" w:hAnsi="Times New Roman" w:cs="Times New Roman"/>
          <w:b/>
          <w:bCs/>
          <w:color w:val="000000"/>
        </w:rPr>
        <w:t xml:space="preserve"> </w:t>
      </w:r>
      <w:r w:rsidR="00F20709" w:rsidRPr="00797BE5">
        <w:rPr>
          <w:rFonts w:ascii="Times New Roman" w:hAnsi="Times New Roman" w:cs="Times New Roman"/>
          <w:b/>
          <w:bCs/>
          <w:color w:val="000000"/>
          <w:sz w:val="24"/>
          <w:szCs w:val="24"/>
        </w:rPr>
        <w:t xml:space="preserve">Modal </w:t>
      </w:r>
      <w:proofErr w:type="spellStart"/>
      <w:r w:rsidRPr="00797BE5">
        <w:rPr>
          <w:rFonts w:ascii="Times New Roman" w:hAnsi="Times New Roman" w:cs="Times New Roman"/>
          <w:b/>
          <w:bCs/>
          <w:color w:val="000000"/>
          <w:sz w:val="24"/>
          <w:szCs w:val="24"/>
        </w:rPr>
        <w:t>Dengan</w:t>
      </w:r>
      <w:proofErr w:type="spellEnd"/>
      <w:r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Beberapa</w:t>
      </w:r>
      <w:proofErr w:type="spellEnd"/>
      <w:r w:rsidR="00F20709"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Peraturan</w:t>
      </w:r>
      <w:proofErr w:type="spellEnd"/>
      <w:r w:rsidR="00F20709"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Perundang</w:t>
      </w:r>
      <w:r w:rsidRPr="00797BE5">
        <w:rPr>
          <w:rFonts w:ascii="Times New Roman" w:hAnsi="Times New Roman" w:cs="Times New Roman"/>
          <w:b/>
          <w:bCs/>
          <w:color w:val="000000"/>
          <w:sz w:val="24"/>
          <w:szCs w:val="24"/>
        </w:rPr>
        <w:t>-</w:t>
      </w:r>
      <w:r w:rsidR="00F20709" w:rsidRPr="00797BE5">
        <w:rPr>
          <w:rFonts w:ascii="Times New Roman" w:hAnsi="Times New Roman" w:cs="Times New Roman"/>
          <w:b/>
          <w:bCs/>
          <w:color w:val="000000"/>
          <w:sz w:val="24"/>
          <w:szCs w:val="24"/>
        </w:rPr>
        <w:t>Undangan</w:t>
      </w:r>
      <w:proofErr w:type="spellEnd"/>
      <w:r w:rsidR="00F20709" w:rsidRPr="00797BE5">
        <w:rPr>
          <w:rFonts w:ascii="Times New Roman" w:hAnsi="Times New Roman" w:cs="Times New Roman"/>
          <w:b/>
          <w:bCs/>
          <w:color w:val="000000"/>
          <w:sz w:val="24"/>
          <w:szCs w:val="24"/>
        </w:rPr>
        <w:t xml:space="preserve"> </w:t>
      </w:r>
      <w:r w:rsidRPr="00797BE5">
        <w:rPr>
          <w:rFonts w:ascii="Times New Roman" w:hAnsi="Times New Roman" w:cs="Times New Roman"/>
          <w:b/>
          <w:bCs/>
          <w:color w:val="000000"/>
          <w:sz w:val="24"/>
          <w:szCs w:val="24"/>
        </w:rPr>
        <w:t xml:space="preserve">Di </w:t>
      </w:r>
      <w:r w:rsidR="00F20709" w:rsidRPr="00797BE5">
        <w:rPr>
          <w:rFonts w:ascii="Times New Roman" w:hAnsi="Times New Roman" w:cs="Times New Roman"/>
          <w:b/>
          <w:bCs/>
          <w:color w:val="000000"/>
          <w:sz w:val="24"/>
          <w:szCs w:val="24"/>
        </w:rPr>
        <w:t>Indonesia</w:t>
      </w:r>
      <w:r w:rsidR="00F20709" w:rsidRPr="00797BE5">
        <w:rPr>
          <w:rFonts w:ascii="Times New Roman" w:hAnsi="Times New Roman" w:cs="Times New Roman"/>
          <w:b/>
          <w:bCs/>
          <w:color w:val="000000"/>
        </w:rPr>
        <w:t xml:space="preserve"> </w:t>
      </w:r>
      <w:r w:rsidRPr="00797BE5">
        <w:rPr>
          <w:rFonts w:ascii="Times New Roman" w:hAnsi="Times New Roman" w:cs="Times New Roman"/>
          <w:b/>
          <w:bCs/>
          <w:color w:val="000000"/>
          <w:sz w:val="24"/>
          <w:szCs w:val="24"/>
        </w:rPr>
        <w:t xml:space="preserve">Yang </w:t>
      </w:r>
      <w:proofErr w:type="spellStart"/>
      <w:r w:rsidR="00F20709" w:rsidRPr="00797BE5">
        <w:rPr>
          <w:rFonts w:ascii="Times New Roman" w:hAnsi="Times New Roman" w:cs="Times New Roman"/>
          <w:b/>
          <w:bCs/>
          <w:color w:val="000000"/>
          <w:sz w:val="24"/>
          <w:szCs w:val="24"/>
        </w:rPr>
        <w:t>Menyebabkan</w:t>
      </w:r>
      <w:proofErr w:type="spellEnd"/>
      <w:r w:rsidR="00F20709"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Potensi</w:t>
      </w:r>
      <w:proofErr w:type="spellEnd"/>
      <w:r w:rsidR="00F20709"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Masalah</w:t>
      </w:r>
      <w:proofErr w:type="spellEnd"/>
      <w:r w:rsidR="00F20709" w:rsidRPr="00797BE5">
        <w:rPr>
          <w:rFonts w:ascii="Times New Roman" w:hAnsi="Times New Roman" w:cs="Times New Roman"/>
          <w:b/>
          <w:bCs/>
          <w:color w:val="000000"/>
          <w:sz w:val="24"/>
          <w:szCs w:val="24"/>
        </w:rPr>
        <w:t xml:space="preserve"> </w:t>
      </w:r>
      <w:proofErr w:type="spellStart"/>
      <w:r w:rsidR="00F20709" w:rsidRPr="00797BE5">
        <w:rPr>
          <w:rFonts w:ascii="Times New Roman" w:hAnsi="Times New Roman" w:cs="Times New Roman"/>
          <w:b/>
          <w:bCs/>
          <w:color w:val="000000"/>
          <w:sz w:val="24"/>
          <w:szCs w:val="24"/>
        </w:rPr>
        <w:t>Tertentu</w:t>
      </w:r>
      <w:proofErr w:type="spellEnd"/>
      <w:r w:rsidRPr="00797BE5">
        <w:rPr>
          <w:rFonts w:ascii="Times New Roman" w:hAnsi="Times New Roman" w:cs="Times New Roman"/>
          <w:b/>
          <w:bCs/>
          <w:color w:val="000000"/>
          <w:sz w:val="24"/>
          <w:szCs w:val="24"/>
        </w:rPr>
        <w:t xml:space="preserve">. </w:t>
      </w:r>
    </w:p>
    <w:p w14:paraId="715CC366" w14:textId="61E1DF4E" w:rsidR="00C7201C" w:rsidRPr="008B4279" w:rsidRDefault="00F20709" w:rsidP="008B4279">
      <w:pPr>
        <w:spacing w:line="360" w:lineRule="auto"/>
        <w:ind w:firstLine="56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Didalam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Skripsi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Wiwi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Dwi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Astuti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menjelaskan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terkait</w:t>
      </w:r>
      <w:proofErr w:type="spellEnd"/>
      <w:r>
        <w:rPr>
          <w:rFonts w:ascii="Times New Roman" w:hAnsi="Times New Roman" w:cs="Times New Roman"/>
          <w:color w:val="000000"/>
          <w:sz w:val="24"/>
          <w:szCs w:val="24"/>
        </w:rPr>
        <w:t xml:space="preserve"> </w:t>
      </w:r>
      <w:r w:rsidR="00134B6A">
        <w:rPr>
          <w:rFonts w:ascii="Times New Roman" w:hAnsi="Times New Roman" w:cs="Times New Roman"/>
          <w:color w:val="000000"/>
          <w:sz w:val="24"/>
          <w:szCs w:val="24"/>
        </w:rPr>
        <w:t xml:space="preserve">UU </w:t>
      </w:r>
      <w:proofErr w:type="spellStart"/>
      <w:r w:rsidR="00134B6A">
        <w:rPr>
          <w:rFonts w:ascii="Times New Roman" w:hAnsi="Times New Roman" w:cs="Times New Roman"/>
          <w:color w:val="000000"/>
          <w:sz w:val="24"/>
          <w:szCs w:val="24"/>
        </w:rPr>
        <w:t>Keimigrasian</w:t>
      </w:r>
      <w:proofErr w:type="spellEnd"/>
      <w:r w:rsidR="00134B6A">
        <w:rPr>
          <w:rFonts w:ascii="Times New Roman" w:hAnsi="Times New Roman" w:cs="Times New Roman"/>
          <w:color w:val="000000"/>
          <w:sz w:val="24"/>
          <w:szCs w:val="24"/>
        </w:rPr>
        <w:t xml:space="preserve"> dan </w:t>
      </w:r>
      <w:proofErr w:type="spellStart"/>
      <w:r w:rsidR="00134B6A">
        <w:rPr>
          <w:rFonts w:ascii="Times New Roman" w:hAnsi="Times New Roman" w:cs="Times New Roman"/>
          <w:color w:val="000000"/>
          <w:sz w:val="24"/>
          <w:szCs w:val="24"/>
        </w:rPr>
        <w:t>peraturan</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Pemerintah</w:t>
      </w:r>
      <w:proofErr w:type="spellEnd"/>
      <w:r w:rsidR="00134B6A">
        <w:rPr>
          <w:rFonts w:ascii="Times New Roman" w:hAnsi="Times New Roman" w:cs="Times New Roman"/>
          <w:color w:val="000000"/>
          <w:sz w:val="24"/>
          <w:szCs w:val="24"/>
        </w:rPr>
        <w:t xml:space="preserve"> </w:t>
      </w:r>
      <w:proofErr w:type="spellStart"/>
      <w:r w:rsidR="00134B6A">
        <w:rPr>
          <w:rFonts w:ascii="Times New Roman" w:hAnsi="Times New Roman" w:cs="Times New Roman"/>
          <w:color w:val="000000"/>
          <w:sz w:val="24"/>
          <w:szCs w:val="24"/>
        </w:rPr>
        <w:t>Nomor</w:t>
      </w:r>
      <w:proofErr w:type="spellEnd"/>
      <w:r w:rsidR="00134B6A">
        <w:rPr>
          <w:rFonts w:ascii="Times New Roman" w:hAnsi="Times New Roman" w:cs="Times New Roman"/>
          <w:color w:val="000000"/>
          <w:sz w:val="24"/>
          <w:szCs w:val="24"/>
        </w:rPr>
        <w:t xml:space="preserve"> 32 </w:t>
      </w:r>
      <w:proofErr w:type="spellStart"/>
      <w:r w:rsidR="00134B6A">
        <w:rPr>
          <w:rFonts w:ascii="Times New Roman" w:hAnsi="Times New Roman" w:cs="Times New Roman"/>
          <w:color w:val="000000"/>
          <w:sz w:val="24"/>
          <w:szCs w:val="24"/>
        </w:rPr>
        <w:t>Tahun</w:t>
      </w:r>
      <w:proofErr w:type="spellEnd"/>
      <w:r w:rsidR="00134B6A">
        <w:rPr>
          <w:rFonts w:ascii="Times New Roman" w:hAnsi="Times New Roman" w:cs="Times New Roman"/>
          <w:color w:val="000000"/>
          <w:sz w:val="24"/>
          <w:szCs w:val="24"/>
        </w:rPr>
        <w:t xml:space="preserve"> 1994 </w:t>
      </w:r>
      <w:proofErr w:type="spellStart"/>
      <w:r w:rsidR="00134B6A">
        <w:rPr>
          <w:rFonts w:ascii="Times New Roman" w:hAnsi="Times New Roman" w:cs="Times New Roman"/>
          <w:color w:val="000000"/>
          <w:sz w:val="24"/>
          <w:szCs w:val="24"/>
        </w:rPr>
        <w:t>tentang</w:t>
      </w:r>
      <w:proofErr w:type="spellEnd"/>
      <w:r w:rsidR="00542261">
        <w:rPr>
          <w:rFonts w:ascii="Times New Roman" w:hAnsi="Times New Roman" w:cs="Times New Roman"/>
          <w:color w:val="000000"/>
          <w:sz w:val="24"/>
          <w:szCs w:val="24"/>
        </w:rPr>
        <w:t xml:space="preserve"> Visa,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Masuk dan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Keimigrasian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Pasal</w:t>
      </w:r>
      <w:proofErr w:type="spellEnd"/>
      <w:r w:rsidR="00542261">
        <w:rPr>
          <w:rFonts w:ascii="Times New Roman" w:hAnsi="Times New Roman" w:cs="Times New Roman"/>
          <w:color w:val="000000"/>
          <w:sz w:val="24"/>
          <w:szCs w:val="24"/>
        </w:rPr>
        <w:t xml:space="preserve"> 13 </w:t>
      </w:r>
      <w:proofErr w:type="spellStart"/>
      <w:r w:rsidR="00542261">
        <w:rPr>
          <w:rFonts w:ascii="Times New Roman" w:hAnsi="Times New Roman" w:cs="Times New Roman"/>
          <w:color w:val="000000"/>
          <w:sz w:val="24"/>
          <w:szCs w:val="24"/>
        </w:rPr>
        <w:t>dalam</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peraturan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pemerintah</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tersebut</w:t>
      </w:r>
      <w:proofErr w:type="spellEnd"/>
      <w:r w:rsidR="00542261">
        <w:rPr>
          <w:rFonts w:ascii="Times New Roman" w:hAnsi="Times New Roman" w:cs="Times New Roman"/>
          <w:color w:val="000000"/>
          <w:sz w:val="24"/>
          <w:szCs w:val="24"/>
        </w:rPr>
        <w:t xml:space="preserve">, visa </w:t>
      </w:r>
      <w:proofErr w:type="spellStart"/>
      <w:r w:rsidR="00542261">
        <w:rPr>
          <w:rFonts w:ascii="Times New Roman" w:hAnsi="Times New Roman" w:cs="Times New Roman"/>
          <w:color w:val="000000"/>
          <w:sz w:val="24"/>
          <w:szCs w:val="24"/>
        </w:rPr>
        <w:t>tinggal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dapat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didapatkan</w:t>
      </w:r>
      <w:proofErr w:type="spellEnd"/>
      <w:r w:rsidR="00542261">
        <w:rPr>
          <w:rFonts w:ascii="Times New Roman" w:hAnsi="Times New Roman" w:cs="Times New Roman"/>
          <w:color w:val="000000"/>
          <w:sz w:val="24"/>
          <w:szCs w:val="24"/>
        </w:rPr>
        <w:t xml:space="preserve"> paling lama </w:t>
      </w:r>
      <w:proofErr w:type="spellStart"/>
      <w:r w:rsidR="00542261">
        <w:rPr>
          <w:rFonts w:ascii="Times New Roman" w:hAnsi="Times New Roman" w:cs="Times New Roman"/>
          <w:color w:val="000000"/>
          <w:sz w:val="24"/>
          <w:szCs w:val="24"/>
        </w:rPr>
        <w:t>satu</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tahun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sejak</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tanggal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diberikannya</w:t>
      </w:r>
      <w:proofErr w:type="spellEnd"/>
      <w:r w:rsidR="00542261">
        <w:rPr>
          <w:rFonts w:ascii="Times New Roman" w:hAnsi="Times New Roman" w:cs="Times New Roman"/>
          <w:color w:val="000000"/>
          <w:sz w:val="24"/>
          <w:szCs w:val="24"/>
        </w:rPr>
        <w:t xml:space="preserve"> dan </w:t>
      </w:r>
      <w:proofErr w:type="spellStart"/>
      <w:r w:rsidR="00542261">
        <w:rPr>
          <w:rFonts w:ascii="Times New Roman" w:hAnsi="Times New Roman" w:cs="Times New Roman"/>
          <w:color w:val="000000"/>
          <w:sz w:val="24"/>
          <w:szCs w:val="24"/>
        </w:rPr>
        <w:t>bisa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diperpanjang</w:t>
      </w:r>
      <w:proofErr w:type="spellEnd"/>
      <w:r w:rsidR="00542261">
        <w:rPr>
          <w:rFonts w:ascii="Times New Roman" w:hAnsi="Times New Roman" w:cs="Times New Roman"/>
          <w:color w:val="000000"/>
          <w:sz w:val="24"/>
          <w:szCs w:val="24"/>
        </w:rPr>
        <w:t xml:space="preserve"> lima kali </w:t>
      </w:r>
      <w:proofErr w:type="spellStart"/>
      <w:r w:rsidR="00542261">
        <w:rPr>
          <w:rFonts w:ascii="Times New Roman" w:hAnsi="Times New Roman" w:cs="Times New Roman"/>
          <w:color w:val="000000"/>
          <w:sz w:val="24"/>
          <w:szCs w:val="24"/>
        </w:rPr>
        <w:t>secara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berturut-turut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dalam</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setiap</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perpanjangannya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satu</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tahun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Selanjutnya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pasal</w:t>
      </w:r>
      <w:proofErr w:type="spellEnd"/>
      <w:r w:rsidR="00542261">
        <w:rPr>
          <w:rFonts w:ascii="Times New Roman" w:hAnsi="Times New Roman" w:cs="Times New Roman"/>
          <w:color w:val="000000"/>
          <w:sz w:val="24"/>
          <w:szCs w:val="24"/>
        </w:rPr>
        <w:t xml:space="preserve"> 23 </w:t>
      </w:r>
      <w:proofErr w:type="spellStart"/>
      <w:r w:rsidR="00542261">
        <w:rPr>
          <w:rFonts w:ascii="Times New Roman" w:hAnsi="Times New Roman" w:cs="Times New Roman"/>
          <w:color w:val="000000"/>
          <w:sz w:val="24"/>
          <w:szCs w:val="24"/>
        </w:rPr>
        <w:t>ayat</w:t>
      </w:r>
      <w:proofErr w:type="spellEnd"/>
      <w:r w:rsidR="00542261">
        <w:rPr>
          <w:rFonts w:ascii="Times New Roman" w:hAnsi="Times New Roman" w:cs="Times New Roman"/>
          <w:color w:val="000000"/>
          <w:sz w:val="24"/>
          <w:szCs w:val="24"/>
        </w:rPr>
        <w:t xml:space="preserve"> (3) </w:t>
      </w:r>
      <w:proofErr w:type="spellStart"/>
      <w:r w:rsidR="00542261">
        <w:rPr>
          <w:rFonts w:ascii="Times New Roman" w:hAnsi="Times New Roman" w:cs="Times New Roman"/>
          <w:color w:val="000000"/>
          <w:sz w:val="24"/>
          <w:szCs w:val="24"/>
        </w:rPr>
        <w:t>huruf</w:t>
      </w:r>
      <w:proofErr w:type="spellEnd"/>
      <w:r w:rsidR="00542261">
        <w:rPr>
          <w:rFonts w:ascii="Times New Roman" w:hAnsi="Times New Roman" w:cs="Times New Roman"/>
          <w:color w:val="000000"/>
          <w:sz w:val="24"/>
          <w:szCs w:val="24"/>
        </w:rPr>
        <w:t xml:space="preserve"> a UUPM, </w:t>
      </w:r>
      <w:proofErr w:type="spellStart"/>
      <w:r w:rsidR="00542261">
        <w:rPr>
          <w:rFonts w:ascii="Times New Roman" w:hAnsi="Times New Roman" w:cs="Times New Roman"/>
          <w:color w:val="000000"/>
          <w:sz w:val="24"/>
          <w:szCs w:val="24"/>
        </w:rPr>
        <w:t>disana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menjelaskan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untuk</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tinggal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hanya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mampun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diberikan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selama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dua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tahun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Kemudian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pasal</w:t>
      </w:r>
      <w:proofErr w:type="spellEnd"/>
      <w:r w:rsidR="00542261">
        <w:rPr>
          <w:rFonts w:ascii="Times New Roman" w:hAnsi="Times New Roman" w:cs="Times New Roman"/>
          <w:color w:val="000000"/>
          <w:sz w:val="24"/>
          <w:szCs w:val="24"/>
        </w:rPr>
        <w:t xml:space="preserve"> 49 </w:t>
      </w:r>
      <w:proofErr w:type="spellStart"/>
      <w:r w:rsidR="00542261">
        <w:rPr>
          <w:rFonts w:ascii="Times New Roman" w:hAnsi="Times New Roman" w:cs="Times New Roman"/>
          <w:color w:val="000000"/>
          <w:sz w:val="24"/>
          <w:szCs w:val="24"/>
        </w:rPr>
        <w:t>Peraturan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pemerintah</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Nomor</w:t>
      </w:r>
      <w:proofErr w:type="spellEnd"/>
      <w:r w:rsidR="00542261">
        <w:rPr>
          <w:rFonts w:ascii="Times New Roman" w:hAnsi="Times New Roman" w:cs="Times New Roman"/>
          <w:color w:val="000000"/>
          <w:sz w:val="24"/>
          <w:szCs w:val="24"/>
        </w:rPr>
        <w:t xml:space="preserve"> 32 </w:t>
      </w:r>
      <w:proofErr w:type="spellStart"/>
      <w:r w:rsidR="00542261">
        <w:rPr>
          <w:rFonts w:ascii="Times New Roman" w:hAnsi="Times New Roman" w:cs="Times New Roman"/>
          <w:color w:val="000000"/>
          <w:sz w:val="24"/>
          <w:szCs w:val="24"/>
        </w:rPr>
        <w:t>Tahun</w:t>
      </w:r>
      <w:proofErr w:type="spellEnd"/>
      <w:r w:rsidR="00542261">
        <w:rPr>
          <w:rFonts w:ascii="Times New Roman" w:hAnsi="Times New Roman" w:cs="Times New Roman"/>
          <w:color w:val="000000"/>
          <w:sz w:val="24"/>
          <w:szCs w:val="24"/>
        </w:rPr>
        <w:t xml:space="preserve"> 1994 </w:t>
      </w:r>
      <w:proofErr w:type="spellStart"/>
      <w:r w:rsidR="00542261">
        <w:rPr>
          <w:rFonts w:ascii="Times New Roman" w:hAnsi="Times New Roman" w:cs="Times New Roman"/>
          <w:color w:val="000000"/>
          <w:sz w:val="24"/>
          <w:szCs w:val="24"/>
        </w:rPr>
        <w:t>menyatakan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terkait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pengalihan</w:t>
      </w:r>
      <w:proofErr w:type="spellEnd"/>
      <w:r w:rsidR="00542261">
        <w:rPr>
          <w:rFonts w:ascii="Times New Roman" w:hAnsi="Times New Roman" w:cs="Times New Roman"/>
          <w:color w:val="000000"/>
          <w:sz w:val="24"/>
          <w:szCs w:val="24"/>
        </w:rPr>
        <w:t xml:space="preserve"> status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tinggal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terbatas</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menjadi</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tinggal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tetap</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diberikan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sekurang-kurangnya</w:t>
      </w:r>
      <w:proofErr w:type="spellEnd"/>
      <w:r w:rsidR="00542261">
        <w:rPr>
          <w:rFonts w:ascii="Times New Roman" w:hAnsi="Times New Roman" w:cs="Times New Roman"/>
          <w:color w:val="000000"/>
          <w:sz w:val="24"/>
          <w:szCs w:val="24"/>
        </w:rPr>
        <w:t xml:space="preserve"> lima </w:t>
      </w:r>
      <w:proofErr w:type="spellStart"/>
      <w:r w:rsidR="00542261">
        <w:rPr>
          <w:rFonts w:ascii="Times New Roman" w:hAnsi="Times New Roman" w:cs="Times New Roman"/>
          <w:color w:val="000000"/>
          <w:sz w:val="24"/>
          <w:szCs w:val="24"/>
        </w:rPr>
        <w:t>tahun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sejak</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tanggal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diberikannya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tinggal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terbatas</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Namun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hal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itu</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berbeda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didalam</w:t>
      </w:r>
      <w:proofErr w:type="spellEnd"/>
      <w:r w:rsidR="00542261">
        <w:rPr>
          <w:rFonts w:ascii="Times New Roman" w:hAnsi="Times New Roman" w:cs="Times New Roman"/>
          <w:color w:val="000000"/>
          <w:sz w:val="24"/>
          <w:szCs w:val="24"/>
        </w:rPr>
        <w:t xml:space="preserve"> UUPM </w:t>
      </w:r>
      <w:proofErr w:type="spellStart"/>
      <w:r w:rsidR="00542261">
        <w:rPr>
          <w:rFonts w:ascii="Times New Roman" w:hAnsi="Times New Roman" w:cs="Times New Roman"/>
          <w:color w:val="000000"/>
          <w:sz w:val="24"/>
          <w:szCs w:val="24"/>
        </w:rPr>
        <w:t>tepatnya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terjelaskan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dalam</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pasal</w:t>
      </w:r>
      <w:proofErr w:type="spellEnd"/>
      <w:r w:rsidR="00542261">
        <w:rPr>
          <w:rFonts w:ascii="Times New Roman" w:hAnsi="Times New Roman" w:cs="Times New Roman"/>
          <w:color w:val="000000"/>
          <w:sz w:val="24"/>
          <w:szCs w:val="24"/>
        </w:rPr>
        <w:t xml:space="preserve"> 23 </w:t>
      </w:r>
      <w:proofErr w:type="spellStart"/>
      <w:r w:rsidR="00542261">
        <w:rPr>
          <w:rFonts w:ascii="Times New Roman" w:hAnsi="Times New Roman" w:cs="Times New Roman"/>
          <w:color w:val="000000"/>
          <w:sz w:val="24"/>
          <w:szCs w:val="24"/>
        </w:rPr>
        <w:t>ayat</w:t>
      </w:r>
      <w:proofErr w:type="spellEnd"/>
      <w:r w:rsidR="00542261">
        <w:rPr>
          <w:rFonts w:ascii="Times New Roman" w:hAnsi="Times New Roman" w:cs="Times New Roman"/>
          <w:color w:val="000000"/>
          <w:sz w:val="24"/>
          <w:szCs w:val="24"/>
        </w:rPr>
        <w:t xml:space="preserve"> 3 </w:t>
      </w:r>
      <w:proofErr w:type="spellStart"/>
      <w:r w:rsidR="00542261">
        <w:rPr>
          <w:rFonts w:ascii="Times New Roman" w:hAnsi="Times New Roman" w:cs="Times New Roman"/>
          <w:color w:val="000000"/>
          <w:sz w:val="24"/>
          <w:szCs w:val="24"/>
        </w:rPr>
        <w:t>huruf</w:t>
      </w:r>
      <w:proofErr w:type="spellEnd"/>
      <w:r w:rsidR="00542261">
        <w:rPr>
          <w:rFonts w:ascii="Times New Roman" w:hAnsi="Times New Roman" w:cs="Times New Roman"/>
          <w:color w:val="000000"/>
          <w:sz w:val="24"/>
          <w:szCs w:val="24"/>
        </w:rPr>
        <w:t xml:space="preserve"> b, </w:t>
      </w:r>
      <w:proofErr w:type="spellStart"/>
      <w:r w:rsidR="00542261">
        <w:rPr>
          <w:rFonts w:ascii="Times New Roman" w:hAnsi="Times New Roman" w:cs="Times New Roman"/>
          <w:color w:val="000000"/>
          <w:sz w:val="24"/>
          <w:szCs w:val="24"/>
        </w:rPr>
        <w:t>menyatakan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hal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tersebut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izin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tinggal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tetap</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dapat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diberikan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setelah</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dua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tahun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berturut-turut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menetap</w:t>
      </w:r>
      <w:proofErr w:type="spellEnd"/>
      <w:r w:rsidR="00542261">
        <w:rPr>
          <w:rFonts w:ascii="Times New Roman" w:hAnsi="Times New Roman" w:cs="Times New Roman"/>
          <w:color w:val="000000"/>
          <w:sz w:val="24"/>
          <w:szCs w:val="24"/>
        </w:rPr>
        <w:t xml:space="preserve"> di RI. </w:t>
      </w:r>
      <w:proofErr w:type="spellStart"/>
      <w:r w:rsidR="00542261">
        <w:rPr>
          <w:rFonts w:ascii="Times New Roman" w:hAnsi="Times New Roman" w:cs="Times New Roman"/>
          <w:color w:val="000000"/>
          <w:sz w:val="24"/>
          <w:szCs w:val="24"/>
        </w:rPr>
        <w:t>Kemungkinan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permasalahan</w:t>
      </w:r>
      <w:proofErr w:type="spellEnd"/>
      <w:r w:rsidR="00542261">
        <w:rPr>
          <w:rFonts w:ascii="Times New Roman" w:hAnsi="Times New Roman" w:cs="Times New Roman"/>
          <w:color w:val="000000"/>
          <w:sz w:val="24"/>
          <w:szCs w:val="24"/>
        </w:rPr>
        <w:t xml:space="preserve"> yang </w:t>
      </w:r>
      <w:proofErr w:type="spellStart"/>
      <w:r w:rsidR="00542261">
        <w:rPr>
          <w:rFonts w:ascii="Times New Roman" w:hAnsi="Times New Roman" w:cs="Times New Roman"/>
          <w:color w:val="000000"/>
          <w:sz w:val="24"/>
          <w:szCs w:val="24"/>
        </w:rPr>
        <w:t>dapat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timbul</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dari</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banyaknya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perbedaan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antar</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peraturan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tersebut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adalah</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perkara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kapan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waktu</w:t>
      </w:r>
      <w:proofErr w:type="spellEnd"/>
      <w:r w:rsidR="00542261">
        <w:rPr>
          <w:rFonts w:ascii="Times New Roman" w:hAnsi="Times New Roman" w:cs="Times New Roman"/>
          <w:color w:val="000000"/>
          <w:sz w:val="24"/>
          <w:szCs w:val="24"/>
        </w:rPr>
        <w:t xml:space="preserve"> yang </w:t>
      </w:r>
      <w:proofErr w:type="spellStart"/>
      <w:r w:rsidR="00542261">
        <w:rPr>
          <w:rFonts w:ascii="Times New Roman" w:hAnsi="Times New Roman" w:cs="Times New Roman"/>
          <w:color w:val="000000"/>
          <w:sz w:val="24"/>
          <w:szCs w:val="24"/>
        </w:rPr>
        <w:t>tepat</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untuk</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melakukan</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atau</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menetapkan</w:t>
      </w:r>
      <w:proofErr w:type="spellEnd"/>
      <w:r w:rsidR="00542261">
        <w:rPr>
          <w:rFonts w:ascii="Times New Roman" w:hAnsi="Times New Roman" w:cs="Times New Roman"/>
          <w:color w:val="000000"/>
          <w:sz w:val="24"/>
          <w:szCs w:val="24"/>
        </w:rPr>
        <w:t xml:space="preserve"> para </w:t>
      </w:r>
      <w:proofErr w:type="spellStart"/>
      <w:r w:rsidR="00542261">
        <w:rPr>
          <w:rFonts w:ascii="Times New Roman" w:hAnsi="Times New Roman" w:cs="Times New Roman"/>
          <w:color w:val="000000"/>
          <w:sz w:val="24"/>
          <w:szCs w:val="24"/>
        </w:rPr>
        <w:t>pekerja</w:t>
      </w:r>
      <w:proofErr w:type="spellEnd"/>
      <w:r w:rsidR="00542261">
        <w:rPr>
          <w:rFonts w:ascii="Times New Roman" w:hAnsi="Times New Roman" w:cs="Times New Roman"/>
          <w:color w:val="000000"/>
          <w:sz w:val="24"/>
          <w:szCs w:val="24"/>
        </w:rPr>
        <w:t xml:space="preserve"> </w:t>
      </w:r>
      <w:proofErr w:type="spellStart"/>
      <w:r w:rsidR="00542261">
        <w:rPr>
          <w:rFonts w:ascii="Times New Roman" w:hAnsi="Times New Roman" w:cs="Times New Roman"/>
          <w:color w:val="000000"/>
          <w:sz w:val="24"/>
          <w:szCs w:val="24"/>
        </w:rPr>
        <w:t>asing</w:t>
      </w:r>
      <w:proofErr w:type="spellEnd"/>
      <w:r w:rsidR="00542261">
        <w:rPr>
          <w:rFonts w:ascii="Times New Roman" w:hAnsi="Times New Roman" w:cs="Times New Roman"/>
          <w:color w:val="000000"/>
          <w:sz w:val="24"/>
          <w:szCs w:val="24"/>
        </w:rPr>
        <w:t xml:space="preserve"> yang </w:t>
      </w:r>
      <w:proofErr w:type="spellStart"/>
      <w:r w:rsidR="00542261">
        <w:rPr>
          <w:rFonts w:ascii="Times New Roman" w:hAnsi="Times New Roman" w:cs="Times New Roman"/>
          <w:color w:val="000000"/>
          <w:sz w:val="24"/>
          <w:szCs w:val="24"/>
        </w:rPr>
        <w:t>bekerja</w:t>
      </w:r>
      <w:proofErr w:type="spellEnd"/>
      <w:r w:rsidR="00542261">
        <w:rPr>
          <w:rFonts w:ascii="Times New Roman" w:hAnsi="Times New Roman" w:cs="Times New Roman"/>
          <w:color w:val="000000"/>
          <w:sz w:val="24"/>
          <w:szCs w:val="24"/>
        </w:rPr>
        <w:t xml:space="preserve"> di negara </w:t>
      </w:r>
      <w:proofErr w:type="spellStart"/>
      <w:r w:rsidR="00542261">
        <w:rPr>
          <w:rFonts w:ascii="Times New Roman" w:hAnsi="Times New Roman" w:cs="Times New Roman"/>
          <w:color w:val="000000"/>
          <w:sz w:val="24"/>
          <w:szCs w:val="24"/>
        </w:rPr>
        <w:t>ini</w:t>
      </w:r>
      <w:proofErr w:type="spellEnd"/>
      <w:r w:rsidR="00542261">
        <w:rPr>
          <w:rFonts w:ascii="Times New Roman" w:hAnsi="Times New Roman" w:cs="Times New Roman"/>
          <w:color w:val="000000"/>
          <w:sz w:val="24"/>
          <w:szCs w:val="24"/>
        </w:rPr>
        <w:t xml:space="preserve"> </w:t>
      </w:r>
      <w:proofErr w:type="spellStart"/>
      <w:r w:rsidR="008B4279">
        <w:rPr>
          <w:rFonts w:ascii="Times New Roman" w:hAnsi="Times New Roman" w:cs="Times New Roman"/>
          <w:color w:val="000000"/>
          <w:sz w:val="24"/>
          <w:szCs w:val="24"/>
        </w:rPr>
        <w:t>terkhusus</w:t>
      </w:r>
      <w:proofErr w:type="spellEnd"/>
      <w:r w:rsidR="008B4279">
        <w:rPr>
          <w:rFonts w:ascii="Times New Roman" w:hAnsi="Times New Roman" w:cs="Times New Roman"/>
          <w:color w:val="000000"/>
          <w:sz w:val="24"/>
          <w:szCs w:val="24"/>
        </w:rPr>
        <w:t xml:space="preserve"> pada </w:t>
      </w:r>
      <w:proofErr w:type="spellStart"/>
      <w:r w:rsidR="008B4279">
        <w:rPr>
          <w:rFonts w:ascii="Times New Roman" w:hAnsi="Times New Roman" w:cs="Times New Roman"/>
          <w:color w:val="000000"/>
          <w:sz w:val="24"/>
          <w:szCs w:val="24"/>
        </w:rPr>
        <w:t>sektor</w:t>
      </w:r>
      <w:proofErr w:type="spellEnd"/>
      <w:r w:rsidR="008B4279">
        <w:rPr>
          <w:rFonts w:ascii="Times New Roman" w:hAnsi="Times New Roman" w:cs="Times New Roman"/>
          <w:color w:val="000000"/>
          <w:sz w:val="24"/>
          <w:szCs w:val="24"/>
        </w:rPr>
        <w:t xml:space="preserve"> </w:t>
      </w:r>
      <w:proofErr w:type="spellStart"/>
      <w:r w:rsidR="008B4279">
        <w:rPr>
          <w:rFonts w:ascii="Times New Roman" w:hAnsi="Times New Roman" w:cs="Times New Roman"/>
          <w:color w:val="000000"/>
          <w:sz w:val="24"/>
          <w:szCs w:val="24"/>
        </w:rPr>
        <w:t>industri</w:t>
      </w:r>
      <w:proofErr w:type="spellEnd"/>
      <w:r w:rsidR="008B4279">
        <w:rPr>
          <w:rFonts w:ascii="Times New Roman" w:hAnsi="Times New Roman" w:cs="Times New Roman"/>
          <w:color w:val="000000"/>
          <w:sz w:val="24"/>
          <w:szCs w:val="24"/>
        </w:rPr>
        <w:t xml:space="preserve"> </w:t>
      </w:r>
      <w:proofErr w:type="spellStart"/>
      <w:r w:rsidR="008B4279">
        <w:rPr>
          <w:rFonts w:ascii="Times New Roman" w:hAnsi="Times New Roman" w:cs="Times New Roman"/>
          <w:color w:val="000000"/>
          <w:sz w:val="24"/>
          <w:szCs w:val="24"/>
        </w:rPr>
        <w:t>ataupun</w:t>
      </w:r>
      <w:proofErr w:type="spellEnd"/>
      <w:r w:rsidR="008B4279">
        <w:rPr>
          <w:rFonts w:ascii="Times New Roman" w:hAnsi="Times New Roman" w:cs="Times New Roman"/>
          <w:color w:val="000000"/>
          <w:sz w:val="24"/>
          <w:szCs w:val="24"/>
        </w:rPr>
        <w:t xml:space="preserve"> </w:t>
      </w:r>
      <w:proofErr w:type="spellStart"/>
      <w:r w:rsidR="008B4279">
        <w:rPr>
          <w:rFonts w:ascii="Times New Roman" w:hAnsi="Times New Roman" w:cs="Times New Roman"/>
          <w:color w:val="000000"/>
          <w:sz w:val="24"/>
          <w:szCs w:val="24"/>
        </w:rPr>
        <w:t>sektor</w:t>
      </w:r>
      <w:proofErr w:type="spellEnd"/>
      <w:r w:rsidR="008B4279">
        <w:rPr>
          <w:rFonts w:ascii="Times New Roman" w:hAnsi="Times New Roman" w:cs="Times New Roman"/>
          <w:color w:val="000000"/>
          <w:sz w:val="24"/>
          <w:szCs w:val="24"/>
        </w:rPr>
        <w:t xml:space="preserve"> </w:t>
      </w:r>
      <w:proofErr w:type="spellStart"/>
      <w:r w:rsidR="008B4279">
        <w:rPr>
          <w:rFonts w:ascii="Times New Roman" w:hAnsi="Times New Roman" w:cs="Times New Roman"/>
          <w:color w:val="000000"/>
          <w:sz w:val="24"/>
          <w:szCs w:val="24"/>
        </w:rPr>
        <w:t>lainnya</w:t>
      </w:r>
      <w:proofErr w:type="spellEnd"/>
      <w:r w:rsidR="008B4279">
        <w:rPr>
          <w:rFonts w:ascii="Times New Roman" w:hAnsi="Times New Roman" w:cs="Times New Roman"/>
          <w:color w:val="000000"/>
          <w:sz w:val="24"/>
          <w:szCs w:val="24"/>
        </w:rPr>
        <w:t>.</w:t>
      </w:r>
    </w:p>
    <w:p w14:paraId="6515BC1C" w14:textId="18C1B77E" w:rsidR="007D3CC2" w:rsidRPr="002A2E46" w:rsidRDefault="00F20709" w:rsidP="002A2E46">
      <w:pPr>
        <w:spacing w:line="360" w:lineRule="auto"/>
        <w:ind w:firstLine="567"/>
        <w:jc w:val="both"/>
        <w:rPr>
          <w:rFonts w:ascii="TimesNewRomanPSMT" w:hAnsi="TimesNewRomanPSMT"/>
          <w:color w:val="000000"/>
          <w:sz w:val="24"/>
          <w:szCs w:val="24"/>
        </w:rPr>
      </w:pPr>
      <w:proofErr w:type="spellStart"/>
      <w:r>
        <w:rPr>
          <w:rFonts w:ascii="TimesNewRomanPSMT" w:hAnsi="TimesNewRomanPSMT"/>
          <w:color w:val="000000"/>
          <w:sz w:val="24"/>
          <w:szCs w:val="24"/>
        </w:rPr>
        <w:t>Selanjutnya</w:t>
      </w:r>
      <w:proofErr w:type="spellEnd"/>
      <w:r>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diperhadapkan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dengan</w:t>
      </w:r>
      <w:proofErr w:type="spellEnd"/>
      <w:r w:rsidR="008B4279">
        <w:rPr>
          <w:rFonts w:ascii="TimesNewRomanPSMT" w:hAnsi="TimesNewRomanPSMT"/>
          <w:color w:val="000000"/>
          <w:sz w:val="24"/>
          <w:szCs w:val="24"/>
        </w:rPr>
        <w:t xml:space="preserve"> UU </w:t>
      </w:r>
      <w:proofErr w:type="spellStart"/>
      <w:r w:rsidR="008B4279">
        <w:rPr>
          <w:rFonts w:ascii="TimesNewRomanPSMT" w:hAnsi="TimesNewRomanPSMT"/>
          <w:color w:val="000000"/>
          <w:sz w:val="24"/>
          <w:szCs w:val="24"/>
        </w:rPr>
        <w:t>Pemerintahan</w:t>
      </w:r>
      <w:proofErr w:type="spellEnd"/>
      <w:r w:rsidR="008B4279">
        <w:rPr>
          <w:rFonts w:ascii="TimesNewRomanPSMT" w:hAnsi="TimesNewRomanPSMT"/>
          <w:color w:val="000000"/>
          <w:sz w:val="24"/>
          <w:szCs w:val="24"/>
        </w:rPr>
        <w:t xml:space="preserve"> Daerah (UU </w:t>
      </w:r>
      <w:proofErr w:type="spellStart"/>
      <w:r w:rsidR="008B4279">
        <w:rPr>
          <w:rFonts w:ascii="TimesNewRomanPSMT" w:hAnsi="TimesNewRomanPSMT"/>
          <w:color w:val="000000"/>
          <w:sz w:val="24"/>
          <w:szCs w:val="24"/>
        </w:rPr>
        <w:t>Nomor</w:t>
      </w:r>
      <w:proofErr w:type="spellEnd"/>
      <w:r w:rsidR="008B4279">
        <w:rPr>
          <w:rFonts w:ascii="TimesNewRomanPSMT" w:hAnsi="TimesNewRomanPSMT"/>
          <w:color w:val="000000"/>
          <w:sz w:val="24"/>
          <w:szCs w:val="24"/>
        </w:rPr>
        <w:t xml:space="preserve"> 29 </w:t>
      </w:r>
      <w:proofErr w:type="spellStart"/>
      <w:r w:rsidR="008B4279">
        <w:rPr>
          <w:rFonts w:ascii="TimesNewRomanPSMT" w:hAnsi="TimesNewRomanPSMT"/>
          <w:color w:val="000000"/>
          <w:sz w:val="24"/>
          <w:szCs w:val="24"/>
        </w:rPr>
        <w:t>Tahun</w:t>
      </w:r>
      <w:proofErr w:type="spellEnd"/>
      <w:r w:rsidR="008B4279">
        <w:rPr>
          <w:rFonts w:ascii="TimesNewRomanPSMT" w:hAnsi="TimesNewRomanPSMT"/>
          <w:color w:val="000000"/>
          <w:sz w:val="24"/>
          <w:szCs w:val="24"/>
        </w:rPr>
        <w:t xml:space="preserve"> 2004) dan Keputusan </w:t>
      </w:r>
      <w:proofErr w:type="spellStart"/>
      <w:r w:rsidR="008B4279">
        <w:rPr>
          <w:rFonts w:ascii="TimesNewRomanPSMT" w:hAnsi="TimesNewRomanPSMT"/>
          <w:color w:val="000000"/>
          <w:sz w:val="24"/>
          <w:szCs w:val="24"/>
        </w:rPr>
        <w:t>Presiden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Nomor</w:t>
      </w:r>
      <w:proofErr w:type="spellEnd"/>
      <w:r w:rsidR="008B4279">
        <w:rPr>
          <w:rFonts w:ascii="TimesNewRomanPSMT" w:hAnsi="TimesNewRomanPSMT"/>
          <w:color w:val="000000"/>
          <w:sz w:val="24"/>
          <w:szCs w:val="24"/>
        </w:rPr>
        <w:t xml:space="preserve"> 29 </w:t>
      </w:r>
      <w:proofErr w:type="spellStart"/>
      <w:r w:rsidR="008B4279">
        <w:rPr>
          <w:rFonts w:ascii="TimesNewRomanPSMT" w:hAnsi="TimesNewRomanPSMT"/>
          <w:color w:val="000000"/>
          <w:sz w:val="24"/>
          <w:szCs w:val="24"/>
        </w:rPr>
        <w:t>tahun</w:t>
      </w:r>
      <w:proofErr w:type="spellEnd"/>
      <w:r w:rsidR="008B4279">
        <w:rPr>
          <w:rFonts w:ascii="TimesNewRomanPSMT" w:hAnsi="TimesNewRomanPSMT"/>
          <w:color w:val="000000"/>
          <w:sz w:val="24"/>
          <w:szCs w:val="24"/>
        </w:rPr>
        <w:t xml:space="preserve"> 2004 </w:t>
      </w:r>
      <w:proofErr w:type="spellStart"/>
      <w:r w:rsidR="008B4279">
        <w:rPr>
          <w:rFonts w:ascii="TimesNewRomanPSMT" w:hAnsi="TimesNewRomanPSMT"/>
          <w:color w:val="000000"/>
          <w:sz w:val="24"/>
          <w:szCs w:val="24"/>
        </w:rPr>
        <w:t>tentang</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Penyelenggaraan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penanaman</w:t>
      </w:r>
      <w:proofErr w:type="spellEnd"/>
      <w:r w:rsidR="008B4279">
        <w:rPr>
          <w:rFonts w:ascii="TimesNewRomanPSMT" w:hAnsi="TimesNewRomanPSMT"/>
          <w:color w:val="000000"/>
          <w:sz w:val="24"/>
          <w:szCs w:val="24"/>
        </w:rPr>
        <w:t xml:space="preserve"> modal </w:t>
      </w:r>
      <w:proofErr w:type="spellStart"/>
      <w:r w:rsidR="008B4279">
        <w:rPr>
          <w:rFonts w:ascii="TimesNewRomanPSMT" w:hAnsi="TimesNewRomanPSMT"/>
          <w:color w:val="000000"/>
          <w:sz w:val="24"/>
          <w:szCs w:val="24"/>
        </w:rPr>
        <w:t>satu</w:t>
      </w:r>
      <w:proofErr w:type="spellEnd"/>
      <w:r w:rsidR="008B4279">
        <w:rPr>
          <w:rFonts w:ascii="TimesNewRomanPSMT" w:hAnsi="TimesNewRomanPSMT"/>
          <w:color w:val="000000"/>
          <w:sz w:val="24"/>
          <w:szCs w:val="24"/>
        </w:rPr>
        <w:t xml:space="preserve"> atap. </w:t>
      </w:r>
      <w:proofErr w:type="spellStart"/>
      <w:r w:rsidR="008B4279">
        <w:rPr>
          <w:rFonts w:ascii="TimesNewRomanPSMT" w:hAnsi="TimesNewRomanPSMT"/>
          <w:color w:val="000000"/>
          <w:sz w:val="24"/>
          <w:szCs w:val="24"/>
        </w:rPr>
        <w:t>Menurut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Aminuddin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Ilmar</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bahwa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untuk</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merealisasikan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keputusan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presiden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masih</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memunculkan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banyaknya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ambiguitas</w:t>
      </w:r>
      <w:proofErr w:type="spellEnd"/>
      <w:r w:rsidR="008B4279">
        <w:rPr>
          <w:rFonts w:ascii="TimesNewRomanPSMT" w:hAnsi="TimesNewRomanPSMT"/>
          <w:color w:val="000000"/>
          <w:sz w:val="24"/>
          <w:szCs w:val="24"/>
        </w:rPr>
        <w:t xml:space="preserve"> dan </w:t>
      </w:r>
      <w:proofErr w:type="spellStart"/>
      <w:r w:rsidR="008B4279">
        <w:rPr>
          <w:rFonts w:ascii="TimesNewRomanPSMT" w:hAnsi="TimesNewRomanPSMT"/>
          <w:color w:val="000000"/>
          <w:sz w:val="24"/>
          <w:szCs w:val="24"/>
        </w:rPr>
        <w:t>birokrasi</w:t>
      </w:r>
      <w:proofErr w:type="spellEnd"/>
      <w:r w:rsidR="008B4279">
        <w:rPr>
          <w:rFonts w:ascii="TimesNewRomanPSMT" w:hAnsi="TimesNewRomanPSMT"/>
          <w:color w:val="000000"/>
          <w:sz w:val="24"/>
          <w:szCs w:val="24"/>
        </w:rPr>
        <w:t xml:space="preserve"> di </w:t>
      </w:r>
      <w:proofErr w:type="spellStart"/>
      <w:r w:rsidR="008B4279">
        <w:rPr>
          <w:rFonts w:ascii="TimesNewRomanPSMT" w:hAnsi="TimesNewRomanPSMT"/>
          <w:color w:val="000000"/>
          <w:sz w:val="24"/>
          <w:szCs w:val="24"/>
        </w:rPr>
        <w:t>tingkat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daerah</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maupun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tingkat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pusat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tidak</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hanya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itu</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dengan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menerapkan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otoda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hal</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itu</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bahkan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menciptakan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kerisauan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terhadap</w:t>
      </w:r>
      <w:proofErr w:type="spellEnd"/>
      <w:r w:rsidR="008B4279">
        <w:rPr>
          <w:rFonts w:ascii="TimesNewRomanPSMT" w:hAnsi="TimesNewRomanPSMT"/>
          <w:color w:val="000000"/>
          <w:sz w:val="24"/>
          <w:szCs w:val="24"/>
        </w:rPr>
        <w:t xml:space="preserve"> </w:t>
      </w:r>
      <w:r w:rsidR="008B4279">
        <w:rPr>
          <w:rFonts w:ascii="TimesNewRomanPSMT" w:hAnsi="TimesNewRomanPSMT"/>
          <w:color w:val="000000"/>
          <w:sz w:val="24"/>
          <w:szCs w:val="24"/>
        </w:rPr>
        <w:lastRenderedPageBreak/>
        <w:t xml:space="preserve">para </w:t>
      </w:r>
      <w:proofErr w:type="spellStart"/>
      <w:r w:rsidR="008B4279">
        <w:rPr>
          <w:rFonts w:ascii="TimesNewRomanPSMT" w:hAnsi="TimesNewRomanPSMT"/>
          <w:color w:val="000000"/>
          <w:sz w:val="24"/>
          <w:szCs w:val="24"/>
        </w:rPr>
        <w:t>penanam</w:t>
      </w:r>
      <w:proofErr w:type="spellEnd"/>
      <w:r w:rsidR="008B4279">
        <w:rPr>
          <w:rFonts w:ascii="TimesNewRomanPSMT" w:hAnsi="TimesNewRomanPSMT"/>
          <w:color w:val="000000"/>
          <w:sz w:val="24"/>
          <w:szCs w:val="24"/>
        </w:rPr>
        <w:t xml:space="preserve"> modal </w:t>
      </w:r>
      <w:proofErr w:type="spellStart"/>
      <w:r w:rsidR="008B4279">
        <w:rPr>
          <w:rFonts w:ascii="TimesNewRomanPSMT" w:hAnsi="TimesNewRomanPSMT"/>
          <w:color w:val="000000"/>
          <w:sz w:val="24"/>
          <w:szCs w:val="24"/>
        </w:rPr>
        <w:t>khususnya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pihak</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asing</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karena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terlalu</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banyaknya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aturan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ditingkat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bawah</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dengan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aturan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tingkat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atas</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serta</w:t>
      </w:r>
      <w:proofErr w:type="spellEnd"/>
      <w:r w:rsidR="008B4279">
        <w:rPr>
          <w:rFonts w:ascii="TimesNewRomanPSMT" w:hAnsi="TimesNewRomanPSMT"/>
          <w:color w:val="000000"/>
          <w:sz w:val="24"/>
          <w:szCs w:val="24"/>
        </w:rPr>
        <w:t xml:space="preserve"> pada </w:t>
      </w:r>
      <w:proofErr w:type="spellStart"/>
      <w:r w:rsidR="008B4279">
        <w:rPr>
          <w:rFonts w:ascii="TimesNewRomanPSMT" w:hAnsi="TimesNewRomanPSMT"/>
          <w:color w:val="000000"/>
          <w:sz w:val="24"/>
          <w:szCs w:val="24"/>
        </w:rPr>
        <w:t>kesimpulannya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meningkatkan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biaya</w:t>
      </w:r>
      <w:proofErr w:type="spellEnd"/>
      <w:r w:rsidR="008B4279">
        <w:rPr>
          <w:rFonts w:ascii="TimesNewRomanPSMT" w:hAnsi="TimesNewRomanPSMT"/>
          <w:color w:val="000000"/>
          <w:sz w:val="24"/>
          <w:szCs w:val="24"/>
        </w:rPr>
        <w:t xml:space="preserve"> yang </w:t>
      </w:r>
      <w:proofErr w:type="spellStart"/>
      <w:r w:rsidR="008B4279">
        <w:rPr>
          <w:rFonts w:ascii="TimesNewRomanPSMT" w:hAnsi="TimesNewRomanPSMT"/>
          <w:color w:val="000000"/>
          <w:sz w:val="24"/>
          <w:szCs w:val="24"/>
        </w:rPr>
        <w:t>tinggi</w:t>
      </w:r>
      <w:proofErr w:type="spellEnd"/>
      <w:r w:rsidR="008B4279">
        <w:rPr>
          <w:rFonts w:ascii="TimesNewRomanPSMT" w:hAnsi="TimesNewRomanPSMT"/>
          <w:color w:val="000000"/>
          <w:sz w:val="24"/>
          <w:szCs w:val="24"/>
        </w:rPr>
        <w:t xml:space="preserve"> (</w:t>
      </w:r>
      <w:r w:rsidR="008B4279" w:rsidRPr="008B4279">
        <w:rPr>
          <w:rFonts w:ascii="TimesNewRomanPSMT" w:hAnsi="TimesNewRomanPSMT"/>
          <w:i/>
          <w:iCs/>
          <w:color w:val="000000"/>
          <w:sz w:val="24"/>
          <w:szCs w:val="24"/>
        </w:rPr>
        <w:t>high cost economy</w:t>
      </w:r>
      <w:r w:rsidR="008B4279">
        <w:rPr>
          <w:rFonts w:ascii="TimesNewRomanPSMT" w:hAnsi="TimesNewRomanPSMT"/>
          <w:color w:val="000000"/>
          <w:sz w:val="24"/>
          <w:szCs w:val="24"/>
        </w:rPr>
        <w:t xml:space="preserve">). Dan </w:t>
      </w:r>
      <w:proofErr w:type="spellStart"/>
      <w:r w:rsidR="008B4279">
        <w:rPr>
          <w:rFonts w:ascii="TimesNewRomanPSMT" w:hAnsi="TimesNewRomanPSMT"/>
          <w:color w:val="000000"/>
          <w:sz w:val="24"/>
          <w:szCs w:val="24"/>
        </w:rPr>
        <w:t>persoalan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tersebut</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mampu</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mengakibatkan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disektor</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pertumbuhan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perindustrian</w:t>
      </w:r>
      <w:proofErr w:type="spellEnd"/>
      <w:r w:rsidR="008B4279">
        <w:rPr>
          <w:rFonts w:ascii="TimesNewRomanPSMT" w:hAnsi="TimesNewRomanPSMT"/>
          <w:color w:val="000000"/>
          <w:sz w:val="24"/>
          <w:szCs w:val="24"/>
        </w:rPr>
        <w:t xml:space="preserve"> RI yang </w:t>
      </w:r>
      <w:proofErr w:type="spellStart"/>
      <w:r w:rsidR="008B4279">
        <w:rPr>
          <w:rFonts w:ascii="TimesNewRomanPSMT" w:hAnsi="TimesNewRomanPSMT"/>
          <w:color w:val="000000"/>
          <w:sz w:val="24"/>
          <w:szCs w:val="24"/>
        </w:rPr>
        <w:t>akan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semakin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lemah</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atau</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lesu</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hanya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karena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diakibatkan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banyaknya</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peraturan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untuk</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mendapatkan</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perizinan</w:t>
      </w:r>
      <w:proofErr w:type="spellEnd"/>
      <w:r w:rsidR="008B4279">
        <w:rPr>
          <w:rFonts w:ascii="TimesNewRomanPSMT" w:hAnsi="TimesNewRomanPSMT"/>
          <w:color w:val="000000"/>
          <w:sz w:val="24"/>
          <w:szCs w:val="24"/>
        </w:rPr>
        <w:t xml:space="preserve"> yang </w:t>
      </w:r>
      <w:proofErr w:type="spellStart"/>
      <w:r w:rsidR="008B4279">
        <w:rPr>
          <w:rFonts w:ascii="TimesNewRomanPSMT" w:hAnsi="TimesNewRomanPSMT"/>
          <w:color w:val="000000"/>
          <w:sz w:val="24"/>
          <w:szCs w:val="24"/>
        </w:rPr>
        <w:t>memakai</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banyak</w:t>
      </w:r>
      <w:proofErr w:type="spellEnd"/>
      <w:r w:rsidR="008B4279">
        <w:rPr>
          <w:rFonts w:ascii="TimesNewRomanPSMT" w:hAnsi="TimesNewRomanPSMT"/>
          <w:color w:val="000000"/>
          <w:sz w:val="24"/>
          <w:szCs w:val="24"/>
        </w:rPr>
        <w:t xml:space="preserve"> </w:t>
      </w:r>
      <w:proofErr w:type="spellStart"/>
      <w:r w:rsidR="008B4279">
        <w:rPr>
          <w:rFonts w:ascii="TimesNewRomanPSMT" w:hAnsi="TimesNewRomanPSMT"/>
          <w:color w:val="000000"/>
          <w:sz w:val="24"/>
          <w:szCs w:val="24"/>
        </w:rPr>
        <w:t>biaya</w:t>
      </w:r>
      <w:proofErr w:type="spellEnd"/>
      <w:r w:rsidR="008B4279">
        <w:rPr>
          <w:rFonts w:ascii="TimesNewRomanPSMT" w:hAnsi="TimesNewRomanPSMT"/>
          <w:color w:val="000000"/>
          <w:sz w:val="24"/>
          <w:szCs w:val="24"/>
        </w:rPr>
        <w:t>.</w:t>
      </w:r>
    </w:p>
    <w:p w14:paraId="5478FD93" w14:textId="77777777" w:rsidR="00797BE5" w:rsidRDefault="00797BE5" w:rsidP="002A2E46">
      <w:pPr>
        <w:spacing w:line="360" w:lineRule="auto"/>
        <w:rPr>
          <w:rFonts w:ascii="TimesNewRomanPSMT" w:hAnsi="TimesNewRomanPSMT"/>
          <w:b/>
          <w:bCs/>
          <w:color w:val="000000"/>
          <w:sz w:val="24"/>
          <w:szCs w:val="24"/>
        </w:rPr>
      </w:pPr>
    </w:p>
    <w:p w14:paraId="79CB0D58" w14:textId="0B36E843" w:rsidR="0075774E" w:rsidRDefault="0075774E" w:rsidP="002A2E46">
      <w:pPr>
        <w:spacing w:line="360" w:lineRule="auto"/>
        <w:rPr>
          <w:rFonts w:ascii="TimesNewRomanPSMT" w:hAnsi="TimesNewRomanPSMT"/>
          <w:b/>
          <w:bCs/>
          <w:color w:val="000000"/>
          <w:sz w:val="24"/>
          <w:szCs w:val="24"/>
        </w:rPr>
      </w:pPr>
      <w:r>
        <w:rPr>
          <w:rFonts w:ascii="TimesNewRomanPSMT" w:hAnsi="TimesNewRomanPSMT"/>
          <w:b/>
          <w:bCs/>
          <w:color w:val="000000"/>
          <w:sz w:val="24"/>
          <w:szCs w:val="24"/>
        </w:rPr>
        <w:t>PENUTUP</w:t>
      </w:r>
    </w:p>
    <w:p w14:paraId="57075E60" w14:textId="6F5A289C" w:rsidR="0075774E" w:rsidRPr="0075774E" w:rsidRDefault="0075774E" w:rsidP="0075774E">
      <w:pPr>
        <w:spacing w:line="360" w:lineRule="auto"/>
        <w:ind w:firstLine="56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5 (lima) </w:t>
      </w:r>
      <w:proofErr w:type="spellStart"/>
      <w:r>
        <w:rPr>
          <w:rFonts w:ascii="Times New Roman" w:hAnsi="Times New Roman" w:cs="Times New Roman"/>
          <w:color w:val="000000"/>
          <w:sz w:val="24"/>
          <w:szCs w:val="24"/>
        </w:rPr>
        <w:t>kelemahan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permasalahan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UUPM </w:t>
      </w:r>
      <w:proofErr w:type="spellStart"/>
      <w:r>
        <w:rPr>
          <w:rFonts w:ascii="Times New Roman" w:hAnsi="Times New Roman" w:cs="Times New Roman"/>
          <w:color w:val="000000"/>
          <w:sz w:val="24"/>
          <w:szCs w:val="24"/>
        </w:rPr>
        <w:t>diatas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permasalahan</w:t>
      </w:r>
      <w:proofErr w:type="spellEnd"/>
      <w:r>
        <w:rPr>
          <w:rFonts w:ascii="Times New Roman" w:hAnsi="Times New Roman" w:cs="Times New Roman"/>
          <w:color w:val="000000"/>
          <w:sz w:val="24"/>
          <w:szCs w:val="24"/>
        </w:rPr>
        <w:t xml:space="preserve"> UUPM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UU </w:t>
      </w:r>
      <w:proofErr w:type="spellStart"/>
      <w:r>
        <w:rPr>
          <w:rFonts w:ascii="Times New Roman" w:hAnsi="Times New Roman" w:cs="Times New Roman"/>
          <w:color w:val="000000"/>
          <w:sz w:val="24"/>
          <w:szCs w:val="24"/>
        </w:rPr>
        <w:t>lainnya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penulis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mengambil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beberapa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kesimpulan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w:t>
      </w:r>
    </w:p>
    <w:p w14:paraId="211F1E55" w14:textId="005E5056" w:rsidR="00E2465F" w:rsidRDefault="0075774E" w:rsidP="00E2465F">
      <w:pPr>
        <w:pStyle w:val="ListParagraph"/>
        <w:numPr>
          <w:ilvl w:val="0"/>
          <w:numId w:val="3"/>
        </w:numPr>
        <w:spacing w:line="360" w:lineRule="auto"/>
        <w:jc w:val="both"/>
        <w:rPr>
          <w:rFonts w:ascii="Times New Roman" w:hAnsi="Times New Roman" w:cs="Times New Roman"/>
          <w:color w:val="000000"/>
          <w:sz w:val="24"/>
          <w:szCs w:val="24"/>
        </w:rPr>
      </w:pPr>
      <w:proofErr w:type="spellStart"/>
      <w:r w:rsidRPr="00E2465F">
        <w:rPr>
          <w:rFonts w:ascii="Times New Roman" w:hAnsi="Times New Roman" w:cs="Times New Roman"/>
          <w:color w:val="000000"/>
          <w:sz w:val="24"/>
          <w:szCs w:val="24"/>
        </w:rPr>
        <w:t>Terdapat</w:t>
      </w:r>
      <w:proofErr w:type="spellEnd"/>
      <w:r w:rsidRPr="00E2465F">
        <w:rPr>
          <w:rFonts w:ascii="Times New Roman" w:hAnsi="Times New Roman" w:cs="Times New Roman"/>
          <w:color w:val="000000"/>
          <w:sz w:val="24"/>
          <w:szCs w:val="24"/>
        </w:rPr>
        <w:t xml:space="preserve"> </w:t>
      </w:r>
      <w:proofErr w:type="spellStart"/>
      <w:r w:rsidRPr="00E2465F">
        <w:rPr>
          <w:rFonts w:ascii="Times New Roman" w:hAnsi="Times New Roman" w:cs="Times New Roman"/>
          <w:color w:val="000000"/>
          <w:sz w:val="24"/>
          <w:szCs w:val="24"/>
        </w:rPr>
        <w:t>inkonsisten</w:t>
      </w:r>
      <w:proofErr w:type="spellEnd"/>
      <w:r w:rsidRPr="00E2465F">
        <w:rPr>
          <w:rFonts w:ascii="Times New Roman" w:hAnsi="Times New Roman" w:cs="Times New Roman"/>
          <w:color w:val="000000"/>
          <w:sz w:val="24"/>
          <w:szCs w:val="24"/>
        </w:rPr>
        <w:t xml:space="preserve"> </w:t>
      </w:r>
      <w:proofErr w:type="spellStart"/>
      <w:r w:rsidRPr="00E2465F">
        <w:rPr>
          <w:rFonts w:ascii="Times New Roman" w:hAnsi="Times New Roman" w:cs="Times New Roman"/>
          <w:color w:val="000000"/>
          <w:sz w:val="24"/>
          <w:szCs w:val="24"/>
        </w:rPr>
        <w:t>didalam</w:t>
      </w:r>
      <w:proofErr w:type="spellEnd"/>
      <w:r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pemaknaan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penanaman</w:t>
      </w:r>
      <w:proofErr w:type="spellEnd"/>
      <w:r w:rsidR="00E2465F" w:rsidRPr="00E2465F">
        <w:rPr>
          <w:rFonts w:ascii="Times New Roman" w:hAnsi="Times New Roman" w:cs="Times New Roman"/>
          <w:color w:val="000000"/>
          <w:sz w:val="24"/>
          <w:szCs w:val="24"/>
        </w:rPr>
        <w:t xml:space="preserve"> modal di </w:t>
      </w:r>
      <w:proofErr w:type="spellStart"/>
      <w:r w:rsidRPr="00E2465F">
        <w:rPr>
          <w:rFonts w:ascii="Times New Roman" w:hAnsi="Times New Roman" w:cs="Times New Roman"/>
          <w:color w:val="000000"/>
          <w:sz w:val="24"/>
          <w:szCs w:val="24"/>
        </w:rPr>
        <w:t>pasal</w:t>
      </w:r>
      <w:proofErr w:type="spellEnd"/>
      <w:r w:rsidRPr="00E2465F">
        <w:rPr>
          <w:rFonts w:ascii="Times New Roman" w:hAnsi="Times New Roman" w:cs="Times New Roman"/>
          <w:color w:val="000000"/>
          <w:sz w:val="24"/>
          <w:szCs w:val="24"/>
        </w:rPr>
        <w:t xml:space="preserve"> 1 </w:t>
      </w:r>
      <w:proofErr w:type="spellStart"/>
      <w:r w:rsidRPr="00E2465F">
        <w:rPr>
          <w:rFonts w:ascii="Times New Roman" w:hAnsi="Times New Roman" w:cs="Times New Roman"/>
          <w:color w:val="000000"/>
          <w:sz w:val="24"/>
          <w:szCs w:val="24"/>
        </w:rPr>
        <w:t>angka</w:t>
      </w:r>
      <w:proofErr w:type="spellEnd"/>
      <w:r w:rsidRPr="00E2465F">
        <w:rPr>
          <w:rFonts w:ascii="Times New Roman" w:hAnsi="Times New Roman" w:cs="Times New Roman"/>
          <w:color w:val="000000"/>
          <w:sz w:val="24"/>
          <w:szCs w:val="24"/>
        </w:rPr>
        <w:t xml:space="preserve"> (1) UUPM </w:t>
      </w:r>
      <w:proofErr w:type="spellStart"/>
      <w:r w:rsidRPr="00E2465F">
        <w:rPr>
          <w:rFonts w:ascii="Times New Roman" w:hAnsi="Times New Roman" w:cs="Times New Roman"/>
          <w:color w:val="000000"/>
          <w:sz w:val="24"/>
          <w:szCs w:val="24"/>
        </w:rPr>
        <w:t>terhadap</w:t>
      </w:r>
      <w:proofErr w:type="spellEnd"/>
      <w:r w:rsidRPr="00E2465F">
        <w:rPr>
          <w:rFonts w:ascii="Times New Roman" w:hAnsi="Times New Roman" w:cs="Times New Roman"/>
          <w:color w:val="000000"/>
          <w:sz w:val="24"/>
          <w:szCs w:val="24"/>
        </w:rPr>
        <w:t xml:space="preserve"> </w:t>
      </w:r>
      <w:proofErr w:type="spellStart"/>
      <w:r w:rsidRPr="00E2465F">
        <w:rPr>
          <w:rFonts w:ascii="Times New Roman" w:hAnsi="Times New Roman" w:cs="Times New Roman"/>
          <w:color w:val="000000"/>
          <w:sz w:val="24"/>
          <w:szCs w:val="24"/>
        </w:rPr>
        <w:t>pasal</w:t>
      </w:r>
      <w:proofErr w:type="spellEnd"/>
      <w:r w:rsidRPr="00E2465F">
        <w:rPr>
          <w:rFonts w:ascii="Times New Roman" w:hAnsi="Times New Roman" w:cs="Times New Roman"/>
          <w:color w:val="000000"/>
          <w:sz w:val="24"/>
          <w:szCs w:val="24"/>
        </w:rPr>
        <w:t xml:space="preserve"> 2 UUPM.</w:t>
      </w:r>
      <w:r w:rsidR="00E2465F" w:rsidRPr="00E2465F">
        <w:rPr>
          <w:rFonts w:ascii="Times New Roman" w:hAnsi="Times New Roman" w:cs="Times New Roman"/>
          <w:color w:val="000000"/>
          <w:sz w:val="24"/>
          <w:szCs w:val="24"/>
        </w:rPr>
        <w:t xml:space="preserve"> Oleh </w:t>
      </w:r>
      <w:proofErr w:type="spellStart"/>
      <w:r w:rsidR="00E2465F" w:rsidRPr="00E2465F">
        <w:rPr>
          <w:rFonts w:ascii="Times New Roman" w:hAnsi="Times New Roman" w:cs="Times New Roman"/>
          <w:color w:val="000000"/>
          <w:sz w:val="24"/>
          <w:szCs w:val="24"/>
        </w:rPr>
        <w:t>karena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itu</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perlu</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diperjelas</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lagi</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definisi</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dari</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penanaman</w:t>
      </w:r>
      <w:proofErr w:type="spellEnd"/>
      <w:r w:rsidR="00E2465F" w:rsidRPr="00E2465F">
        <w:rPr>
          <w:rFonts w:ascii="Times New Roman" w:hAnsi="Times New Roman" w:cs="Times New Roman"/>
          <w:color w:val="000000"/>
          <w:sz w:val="24"/>
          <w:szCs w:val="24"/>
        </w:rPr>
        <w:t xml:space="preserve"> modal </w:t>
      </w:r>
      <w:proofErr w:type="spellStart"/>
      <w:r w:rsidR="00E2465F" w:rsidRPr="00E2465F">
        <w:rPr>
          <w:rFonts w:ascii="Times New Roman" w:hAnsi="Times New Roman" w:cs="Times New Roman"/>
          <w:color w:val="000000"/>
          <w:sz w:val="24"/>
          <w:szCs w:val="24"/>
        </w:rPr>
        <w:t>apakah</w:t>
      </w:r>
      <w:proofErr w:type="spellEnd"/>
      <w:r w:rsidR="00E2465F" w:rsidRPr="00E2465F">
        <w:rPr>
          <w:rFonts w:ascii="Times New Roman" w:hAnsi="Times New Roman" w:cs="Times New Roman"/>
          <w:color w:val="000000"/>
          <w:sz w:val="24"/>
          <w:szCs w:val="24"/>
        </w:rPr>
        <w:t xml:space="preserve"> yang </w:t>
      </w:r>
      <w:proofErr w:type="spellStart"/>
      <w:r w:rsidR="00E2465F" w:rsidRPr="00E2465F">
        <w:rPr>
          <w:rFonts w:ascii="Times New Roman" w:hAnsi="Times New Roman" w:cs="Times New Roman"/>
          <w:color w:val="000000"/>
          <w:sz w:val="24"/>
          <w:szCs w:val="24"/>
        </w:rPr>
        <w:t>dimaksud</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penanaman</w:t>
      </w:r>
      <w:proofErr w:type="spellEnd"/>
      <w:r w:rsidR="00E2465F" w:rsidRPr="00E2465F">
        <w:rPr>
          <w:rFonts w:ascii="Times New Roman" w:hAnsi="Times New Roman" w:cs="Times New Roman"/>
          <w:color w:val="000000"/>
          <w:sz w:val="24"/>
          <w:szCs w:val="24"/>
        </w:rPr>
        <w:t xml:space="preserve"> modal </w:t>
      </w:r>
      <w:proofErr w:type="spellStart"/>
      <w:r w:rsidR="00E2465F" w:rsidRPr="00E2465F">
        <w:rPr>
          <w:rFonts w:ascii="Times New Roman" w:hAnsi="Times New Roman" w:cs="Times New Roman"/>
          <w:color w:val="000000"/>
          <w:sz w:val="24"/>
          <w:szCs w:val="24"/>
        </w:rPr>
        <w:t>langsung</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saja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atau</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termasuk</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penanaman</w:t>
      </w:r>
      <w:proofErr w:type="spellEnd"/>
      <w:r w:rsidR="00E2465F" w:rsidRPr="00E2465F">
        <w:rPr>
          <w:rFonts w:ascii="Times New Roman" w:hAnsi="Times New Roman" w:cs="Times New Roman"/>
          <w:color w:val="000000"/>
          <w:sz w:val="24"/>
          <w:szCs w:val="24"/>
        </w:rPr>
        <w:t xml:space="preserve"> modal </w:t>
      </w:r>
      <w:proofErr w:type="spellStart"/>
      <w:r w:rsidR="00E2465F" w:rsidRPr="00E2465F">
        <w:rPr>
          <w:rFonts w:ascii="Times New Roman" w:hAnsi="Times New Roman" w:cs="Times New Roman"/>
          <w:color w:val="000000"/>
          <w:sz w:val="24"/>
          <w:szCs w:val="24"/>
        </w:rPr>
        <w:t>tidak</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langsung</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atau</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portofolio</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Selanjutnya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Pasal</w:t>
      </w:r>
      <w:proofErr w:type="spellEnd"/>
      <w:r w:rsidR="00E2465F" w:rsidRPr="00E2465F">
        <w:rPr>
          <w:rFonts w:ascii="Times New Roman" w:hAnsi="Times New Roman" w:cs="Times New Roman"/>
          <w:color w:val="000000"/>
          <w:sz w:val="24"/>
          <w:szCs w:val="24"/>
        </w:rPr>
        <w:t xml:space="preserve"> 1 </w:t>
      </w:r>
      <w:proofErr w:type="spellStart"/>
      <w:r w:rsidR="00E2465F" w:rsidRPr="00E2465F">
        <w:rPr>
          <w:rFonts w:ascii="Times New Roman" w:hAnsi="Times New Roman" w:cs="Times New Roman"/>
          <w:color w:val="000000"/>
          <w:sz w:val="24"/>
          <w:szCs w:val="24"/>
        </w:rPr>
        <w:t>ayat</w:t>
      </w:r>
      <w:proofErr w:type="spellEnd"/>
      <w:r w:rsidR="00E2465F" w:rsidRPr="00E2465F">
        <w:rPr>
          <w:rFonts w:ascii="Times New Roman" w:hAnsi="Times New Roman" w:cs="Times New Roman"/>
          <w:color w:val="000000"/>
          <w:sz w:val="24"/>
          <w:szCs w:val="24"/>
        </w:rPr>
        <w:t xml:space="preserve"> 4, </w:t>
      </w:r>
      <w:proofErr w:type="spellStart"/>
      <w:r w:rsidR="00E2465F" w:rsidRPr="00E2465F">
        <w:rPr>
          <w:rFonts w:ascii="Times New Roman" w:hAnsi="Times New Roman" w:cs="Times New Roman"/>
          <w:color w:val="000000"/>
          <w:sz w:val="24"/>
          <w:szCs w:val="24"/>
        </w:rPr>
        <w:t>penanaman</w:t>
      </w:r>
      <w:proofErr w:type="spellEnd"/>
      <w:r w:rsidR="00E2465F" w:rsidRPr="00E2465F">
        <w:rPr>
          <w:rFonts w:ascii="Times New Roman" w:hAnsi="Times New Roman" w:cs="Times New Roman"/>
          <w:color w:val="000000"/>
          <w:sz w:val="24"/>
          <w:szCs w:val="24"/>
        </w:rPr>
        <w:t xml:space="preserve"> modal </w:t>
      </w:r>
      <w:proofErr w:type="spellStart"/>
      <w:r w:rsidR="00E2465F" w:rsidRPr="00E2465F">
        <w:rPr>
          <w:rFonts w:ascii="Times New Roman" w:hAnsi="Times New Roman" w:cs="Times New Roman"/>
          <w:color w:val="000000"/>
          <w:sz w:val="24"/>
          <w:szCs w:val="24"/>
        </w:rPr>
        <w:t>dalam</w:t>
      </w:r>
      <w:proofErr w:type="spellEnd"/>
      <w:r w:rsidR="00E2465F" w:rsidRPr="00E2465F">
        <w:rPr>
          <w:rFonts w:ascii="Times New Roman" w:hAnsi="Times New Roman" w:cs="Times New Roman"/>
          <w:color w:val="000000"/>
          <w:sz w:val="24"/>
          <w:szCs w:val="24"/>
        </w:rPr>
        <w:t xml:space="preserve"> negeri </w:t>
      </w:r>
      <w:proofErr w:type="spellStart"/>
      <w:r w:rsidR="00E2465F" w:rsidRPr="00E2465F">
        <w:rPr>
          <w:rFonts w:ascii="Times New Roman" w:hAnsi="Times New Roman" w:cs="Times New Roman"/>
          <w:color w:val="000000"/>
          <w:sz w:val="24"/>
          <w:szCs w:val="24"/>
        </w:rPr>
        <w:t>maupun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asing</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bisa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dilakukan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dalam</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bentuk</w:t>
      </w:r>
      <w:proofErr w:type="spellEnd"/>
      <w:r w:rsidR="00E2465F" w:rsidRPr="00E2465F">
        <w:rPr>
          <w:rFonts w:ascii="Times New Roman" w:hAnsi="Times New Roman" w:cs="Times New Roman"/>
          <w:color w:val="000000"/>
          <w:sz w:val="24"/>
          <w:szCs w:val="24"/>
        </w:rPr>
        <w:t xml:space="preserve"> badan </w:t>
      </w:r>
      <w:proofErr w:type="spellStart"/>
      <w:r w:rsidR="00E2465F" w:rsidRPr="00E2465F">
        <w:rPr>
          <w:rFonts w:ascii="Times New Roman" w:hAnsi="Times New Roman" w:cs="Times New Roman"/>
          <w:color w:val="000000"/>
          <w:sz w:val="24"/>
          <w:szCs w:val="24"/>
        </w:rPr>
        <w:t>hukum</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atau</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perseorangan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tetapi</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dalam</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Pasal</w:t>
      </w:r>
      <w:proofErr w:type="spellEnd"/>
      <w:r w:rsidR="00E2465F" w:rsidRPr="00E2465F">
        <w:rPr>
          <w:rFonts w:ascii="Times New Roman" w:hAnsi="Times New Roman" w:cs="Times New Roman"/>
          <w:color w:val="000000"/>
          <w:sz w:val="24"/>
          <w:szCs w:val="24"/>
        </w:rPr>
        <w:t xml:space="preserve"> 5 </w:t>
      </w:r>
      <w:proofErr w:type="spellStart"/>
      <w:r w:rsidR="00E2465F" w:rsidRPr="00E2465F">
        <w:rPr>
          <w:rFonts w:ascii="Times New Roman" w:hAnsi="Times New Roman" w:cs="Times New Roman"/>
          <w:color w:val="000000"/>
          <w:sz w:val="24"/>
          <w:szCs w:val="24"/>
        </w:rPr>
        <w:t>ayat</w:t>
      </w:r>
      <w:proofErr w:type="spellEnd"/>
      <w:r w:rsidR="00E2465F" w:rsidRPr="00E2465F">
        <w:rPr>
          <w:rFonts w:ascii="Times New Roman" w:hAnsi="Times New Roman" w:cs="Times New Roman"/>
          <w:color w:val="000000"/>
          <w:sz w:val="24"/>
          <w:szCs w:val="24"/>
        </w:rPr>
        <w:t xml:space="preserve"> 2 </w:t>
      </w:r>
      <w:proofErr w:type="spellStart"/>
      <w:r w:rsidR="00E2465F" w:rsidRPr="00E2465F">
        <w:rPr>
          <w:rFonts w:ascii="Times New Roman" w:hAnsi="Times New Roman" w:cs="Times New Roman"/>
          <w:color w:val="000000"/>
          <w:sz w:val="24"/>
          <w:szCs w:val="24"/>
        </w:rPr>
        <w:t>penanaman</w:t>
      </w:r>
      <w:proofErr w:type="spellEnd"/>
      <w:r w:rsidR="00E2465F" w:rsidRPr="00E2465F">
        <w:rPr>
          <w:rFonts w:ascii="Times New Roman" w:hAnsi="Times New Roman" w:cs="Times New Roman"/>
          <w:color w:val="000000"/>
          <w:sz w:val="24"/>
          <w:szCs w:val="24"/>
        </w:rPr>
        <w:t xml:space="preserve"> modal </w:t>
      </w:r>
      <w:proofErr w:type="spellStart"/>
      <w:r w:rsidR="00E2465F" w:rsidRPr="00E2465F">
        <w:rPr>
          <w:rFonts w:ascii="Times New Roman" w:hAnsi="Times New Roman" w:cs="Times New Roman"/>
          <w:color w:val="000000"/>
          <w:sz w:val="24"/>
          <w:szCs w:val="24"/>
        </w:rPr>
        <w:t>asing</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wajib</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dalam</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bentuk</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perseroan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terbatas</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berdasarkan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hukum</w:t>
      </w:r>
      <w:proofErr w:type="spellEnd"/>
      <w:r w:rsidR="00E2465F" w:rsidRPr="00E2465F">
        <w:rPr>
          <w:rFonts w:ascii="Times New Roman" w:hAnsi="Times New Roman" w:cs="Times New Roman"/>
          <w:color w:val="000000"/>
          <w:sz w:val="24"/>
          <w:szCs w:val="24"/>
        </w:rPr>
        <w:t xml:space="preserve"> Indonesia dan </w:t>
      </w:r>
      <w:proofErr w:type="spellStart"/>
      <w:r w:rsidR="00E2465F" w:rsidRPr="00E2465F">
        <w:rPr>
          <w:rFonts w:ascii="Times New Roman" w:hAnsi="Times New Roman" w:cs="Times New Roman"/>
          <w:color w:val="000000"/>
          <w:sz w:val="24"/>
          <w:szCs w:val="24"/>
        </w:rPr>
        <w:t>berkedudukan</w:t>
      </w:r>
      <w:proofErr w:type="spellEnd"/>
      <w:r w:rsidR="00E2465F" w:rsidRPr="00E2465F">
        <w:rPr>
          <w:rFonts w:ascii="Times New Roman" w:hAnsi="Times New Roman" w:cs="Times New Roman"/>
          <w:color w:val="000000"/>
          <w:sz w:val="24"/>
          <w:szCs w:val="24"/>
        </w:rPr>
        <w:t xml:space="preserve"> di wilayah Indonesia, </w:t>
      </w:r>
      <w:proofErr w:type="spellStart"/>
      <w:r w:rsidR="00E2465F" w:rsidRPr="00E2465F">
        <w:rPr>
          <w:rFonts w:ascii="Times New Roman" w:hAnsi="Times New Roman" w:cs="Times New Roman"/>
          <w:color w:val="000000"/>
          <w:sz w:val="24"/>
          <w:szCs w:val="24"/>
        </w:rPr>
        <w:t>kecuali</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ditentukan</w:t>
      </w:r>
      <w:proofErr w:type="spellEnd"/>
      <w:r w:rsidR="00E2465F" w:rsidRPr="00E2465F">
        <w:rPr>
          <w:rFonts w:ascii="Times New Roman" w:hAnsi="Times New Roman" w:cs="Times New Roman"/>
          <w:color w:val="000000"/>
          <w:sz w:val="24"/>
          <w:szCs w:val="24"/>
        </w:rPr>
        <w:t xml:space="preserve"> lain oleh </w:t>
      </w:r>
      <w:proofErr w:type="spellStart"/>
      <w:r w:rsidR="00E2465F" w:rsidRPr="00E2465F">
        <w:rPr>
          <w:rFonts w:ascii="Times New Roman" w:hAnsi="Times New Roman" w:cs="Times New Roman"/>
          <w:color w:val="000000"/>
          <w:sz w:val="24"/>
          <w:szCs w:val="24"/>
        </w:rPr>
        <w:t>undang-undang</w:t>
      </w:r>
      <w:proofErr w:type="spellEnd"/>
      <w:r w:rsidR="00E2465F" w:rsidRPr="00E2465F">
        <w:rPr>
          <w:rFonts w:ascii="Times New Roman" w:hAnsi="Times New Roman" w:cs="Times New Roman"/>
          <w:color w:val="000000"/>
          <w:sz w:val="24"/>
          <w:szCs w:val="24"/>
        </w:rPr>
        <w:t xml:space="preserve">. Hasil </w:t>
      </w:r>
      <w:proofErr w:type="spellStart"/>
      <w:r w:rsidR="00E2465F" w:rsidRPr="00E2465F">
        <w:rPr>
          <w:rFonts w:ascii="Times New Roman" w:hAnsi="Times New Roman" w:cs="Times New Roman"/>
          <w:color w:val="000000"/>
          <w:sz w:val="24"/>
          <w:szCs w:val="24"/>
        </w:rPr>
        <w:t>analisa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bahwa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tidak</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ada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konsistensi</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antara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kedua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pasal</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tersebut</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Sehingga</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menimbulkan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ketidakpastian</w:t>
      </w:r>
      <w:proofErr w:type="spellEnd"/>
      <w:r w:rsidR="00E2465F" w:rsidRPr="00E2465F">
        <w:rPr>
          <w:rFonts w:ascii="Times New Roman" w:hAnsi="Times New Roman" w:cs="Times New Roman"/>
          <w:color w:val="000000"/>
          <w:sz w:val="24"/>
          <w:szCs w:val="24"/>
        </w:rPr>
        <w:t xml:space="preserve"> </w:t>
      </w:r>
      <w:proofErr w:type="spellStart"/>
      <w:r w:rsidR="00E2465F" w:rsidRPr="00E2465F">
        <w:rPr>
          <w:rFonts w:ascii="Times New Roman" w:hAnsi="Times New Roman" w:cs="Times New Roman"/>
          <w:color w:val="000000"/>
          <w:sz w:val="24"/>
          <w:szCs w:val="24"/>
        </w:rPr>
        <w:t>hukum</w:t>
      </w:r>
      <w:proofErr w:type="spellEnd"/>
      <w:r w:rsidR="00E2465F" w:rsidRPr="00E2465F">
        <w:rPr>
          <w:rFonts w:ascii="Times New Roman" w:hAnsi="Times New Roman" w:cs="Times New Roman"/>
          <w:color w:val="000000"/>
          <w:sz w:val="24"/>
          <w:szCs w:val="24"/>
        </w:rPr>
        <w:t>.</w:t>
      </w:r>
    </w:p>
    <w:p w14:paraId="3D3CAC57" w14:textId="6DC7A391" w:rsidR="00E2465F" w:rsidRPr="00E2465F" w:rsidRDefault="00E2465F" w:rsidP="00E2465F">
      <w:pPr>
        <w:pStyle w:val="ListParagraph"/>
        <w:numPr>
          <w:ilvl w:val="0"/>
          <w:numId w:val="3"/>
        </w:numPr>
        <w:spacing w:line="360" w:lineRule="auto"/>
        <w:jc w:val="both"/>
        <w:rPr>
          <w:rFonts w:ascii="Times New Roman" w:hAnsi="Times New Roman" w:cs="Times New Roman"/>
          <w:color w:val="000000"/>
          <w:sz w:val="24"/>
          <w:szCs w:val="24"/>
        </w:rPr>
      </w:pPr>
      <w:proofErr w:type="spellStart"/>
      <w:r w:rsidRPr="0093076E">
        <w:rPr>
          <w:rFonts w:ascii="TimesNewRomanPSMT" w:hAnsi="TimesNewRomanPSMT"/>
          <w:color w:val="000000"/>
          <w:sz w:val="24"/>
          <w:szCs w:val="24"/>
        </w:rPr>
        <w:t>ketentuan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Pasal</w:t>
      </w:r>
      <w:proofErr w:type="spellEnd"/>
      <w:r w:rsidRPr="0093076E">
        <w:rPr>
          <w:rFonts w:ascii="TimesNewRomanPSMT" w:hAnsi="TimesNewRomanPSMT"/>
          <w:color w:val="000000"/>
          <w:sz w:val="24"/>
          <w:szCs w:val="24"/>
        </w:rPr>
        <w:t xml:space="preserve"> 2</w:t>
      </w:r>
      <w:r>
        <w:rPr>
          <w:rFonts w:ascii="TimesNewRomanPSMT" w:hAnsi="TimesNewRomanPSMT"/>
          <w:color w:val="000000"/>
        </w:rPr>
        <w:t xml:space="preserve"> </w:t>
      </w:r>
      <w:proofErr w:type="spellStart"/>
      <w:r w:rsidRPr="0093076E">
        <w:rPr>
          <w:rFonts w:ascii="TimesNewRomanPSMT" w:hAnsi="TimesNewRomanPSMT"/>
          <w:color w:val="000000"/>
          <w:sz w:val="24"/>
          <w:szCs w:val="24"/>
        </w:rPr>
        <w:t>Undang-Undang</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yang </w:t>
      </w:r>
      <w:proofErr w:type="spellStart"/>
      <w:r w:rsidRPr="0093076E">
        <w:rPr>
          <w:rFonts w:ascii="TimesNewRomanPSMT" w:hAnsi="TimesNewRomanPSMT"/>
          <w:color w:val="000000"/>
          <w:sz w:val="24"/>
          <w:szCs w:val="24"/>
        </w:rPr>
        <w:t>berbunyi</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ketentuan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dalam</w:t>
      </w:r>
      <w:proofErr w:type="spellEnd"/>
      <w:r>
        <w:rPr>
          <w:rFonts w:ascii="TimesNewRomanPSMT" w:hAnsi="TimesNewRomanPSMT"/>
          <w:color w:val="000000"/>
        </w:rPr>
        <w:t xml:space="preserve"> </w:t>
      </w:r>
      <w:proofErr w:type="spellStart"/>
      <w:r w:rsidRPr="0093076E">
        <w:rPr>
          <w:rFonts w:ascii="TimesNewRomanPSMT" w:hAnsi="TimesNewRomanPSMT"/>
          <w:color w:val="000000"/>
          <w:sz w:val="24"/>
          <w:szCs w:val="24"/>
        </w:rPr>
        <w:t>Undang-Undang</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ini</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berlaku</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bagi</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di </w:t>
      </w:r>
      <w:proofErr w:type="spellStart"/>
      <w:r w:rsidRPr="0093076E">
        <w:rPr>
          <w:rFonts w:ascii="TimesNewRomanPSMT" w:hAnsi="TimesNewRomanPSMT"/>
          <w:color w:val="000000"/>
          <w:sz w:val="24"/>
          <w:szCs w:val="24"/>
        </w:rPr>
        <w:t>semua</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sektor</w:t>
      </w:r>
      <w:proofErr w:type="spellEnd"/>
      <w:r w:rsidRPr="0093076E">
        <w:rPr>
          <w:rFonts w:ascii="TimesNewRomanPSMT" w:hAnsi="TimesNewRomanPSMT"/>
          <w:color w:val="000000"/>
          <w:sz w:val="24"/>
          <w:szCs w:val="24"/>
        </w:rPr>
        <w:t xml:space="preserve"> di</w:t>
      </w:r>
      <w:r>
        <w:rPr>
          <w:rFonts w:ascii="TimesNewRomanPSMT" w:hAnsi="TimesNewRomanPSMT"/>
          <w:color w:val="000000"/>
        </w:rPr>
        <w:t xml:space="preserve"> </w:t>
      </w:r>
      <w:r w:rsidRPr="0093076E">
        <w:rPr>
          <w:rFonts w:ascii="TimesNewRomanPSMT" w:hAnsi="TimesNewRomanPSMT"/>
          <w:color w:val="000000"/>
          <w:sz w:val="24"/>
          <w:szCs w:val="24"/>
        </w:rPr>
        <w:t xml:space="preserve">wilayah Negara </w:t>
      </w:r>
      <w:proofErr w:type="spellStart"/>
      <w:r w:rsidRPr="0093076E">
        <w:rPr>
          <w:rFonts w:ascii="TimesNewRomanPSMT" w:hAnsi="TimesNewRomanPSMT"/>
          <w:color w:val="000000"/>
          <w:sz w:val="24"/>
          <w:szCs w:val="24"/>
        </w:rPr>
        <w:t>Republik</w:t>
      </w:r>
      <w:proofErr w:type="spellEnd"/>
      <w:r w:rsidRPr="0093076E">
        <w:rPr>
          <w:rFonts w:ascii="TimesNewRomanPSMT" w:hAnsi="TimesNewRomanPSMT"/>
          <w:color w:val="000000"/>
          <w:sz w:val="24"/>
          <w:szCs w:val="24"/>
        </w:rPr>
        <w:t xml:space="preserve"> Indonesia”. </w:t>
      </w:r>
      <w:proofErr w:type="spellStart"/>
      <w:r w:rsidRPr="0093076E">
        <w:rPr>
          <w:rFonts w:ascii="TimesNewRomanPSMT" w:hAnsi="TimesNewRomanPSMT"/>
          <w:color w:val="000000"/>
          <w:sz w:val="24"/>
          <w:szCs w:val="24"/>
        </w:rPr>
        <w:t>Dalam</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penjelasan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UndangUndang</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ini</w:t>
      </w:r>
      <w:proofErr w:type="spellEnd"/>
      <w:r w:rsidRPr="0093076E">
        <w:rPr>
          <w:rFonts w:ascii="TimesNewRomanPSMT" w:hAnsi="TimesNewRomanPSMT"/>
          <w:color w:val="000000"/>
          <w:sz w:val="24"/>
          <w:szCs w:val="24"/>
        </w:rPr>
        <w:t xml:space="preserve"> yang </w:t>
      </w:r>
      <w:proofErr w:type="spellStart"/>
      <w:r w:rsidRPr="0093076E">
        <w:rPr>
          <w:rFonts w:ascii="TimesNewRomanPSMT" w:hAnsi="TimesNewRomanPSMT"/>
          <w:color w:val="000000"/>
          <w:sz w:val="24"/>
          <w:szCs w:val="24"/>
        </w:rPr>
        <w:t>dimaksud</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di </w:t>
      </w:r>
      <w:proofErr w:type="spellStart"/>
      <w:r w:rsidRPr="0093076E">
        <w:rPr>
          <w:rFonts w:ascii="TimesNewRomanPSMT" w:hAnsi="TimesNewRomanPSMT"/>
          <w:color w:val="000000"/>
          <w:sz w:val="24"/>
          <w:szCs w:val="24"/>
        </w:rPr>
        <w:t>semua</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sektor</w:t>
      </w:r>
      <w:proofErr w:type="spellEnd"/>
      <w:r w:rsidRPr="0093076E">
        <w:rPr>
          <w:rFonts w:ascii="TimesNewRomanPSMT" w:hAnsi="TimesNewRomanPSMT"/>
          <w:color w:val="000000"/>
          <w:sz w:val="24"/>
          <w:szCs w:val="24"/>
        </w:rPr>
        <w:t xml:space="preserve"> di</w:t>
      </w:r>
      <w:r>
        <w:rPr>
          <w:rFonts w:ascii="TimesNewRomanPSMT" w:hAnsi="TimesNewRomanPSMT"/>
          <w:color w:val="000000"/>
        </w:rPr>
        <w:t xml:space="preserve"> </w:t>
      </w:r>
      <w:r w:rsidRPr="0093076E">
        <w:rPr>
          <w:rFonts w:ascii="TimesNewRomanPSMT" w:hAnsi="TimesNewRomanPSMT"/>
          <w:color w:val="000000"/>
          <w:sz w:val="24"/>
          <w:szCs w:val="24"/>
        </w:rPr>
        <w:t xml:space="preserve">wilayah Indonesia </w:t>
      </w:r>
      <w:proofErr w:type="spellStart"/>
      <w:r w:rsidRPr="0093076E">
        <w:rPr>
          <w:rFonts w:ascii="TimesNewRomanPSMT" w:hAnsi="TimesNewRomanPSMT"/>
          <w:color w:val="000000"/>
          <w:sz w:val="24"/>
          <w:szCs w:val="24"/>
        </w:rPr>
        <w:t>adalah</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w:t>
      </w:r>
      <w:proofErr w:type="spellStart"/>
      <w:r w:rsidRPr="0093076E">
        <w:rPr>
          <w:rFonts w:ascii="TimesNewRomanPSMT" w:hAnsi="TimesNewRomanPSMT"/>
          <w:color w:val="000000"/>
          <w:sz w:val="24"/>
          <w:szCs w:val="24"/>
        </w:rPr>
        <w:t>langsung</w:t>
      </w:r>
      <w:proofErr w:type="spellEnd"/>
      <w:r w:rsidRPr="0093076E">
        <w:rPr>
          <w:rFonts w:ascii="TimesNewRomanPSMT" w:hAnsi="TimesNewRomanPSMT"/>
          <w:color w:val="000000"/>
          <w:sz w:val="24"/>
          <w:szCs w:val="24"/>
        </w:rPr>
        <w:t xml:space="preserve"> dan </w:t>
      </w:r>
      <w:proofErr w:type="spellStart"/>
      <w:r w:rsidRPr="0093076E">
        <w:rPr>
          <w:rFonts w:ascii="TimesNewRomanPSMT" w:hAnsi="TimesNewRomanPSMT"/>
          <w:color w:val="000000"/>
          <w:sz w:val="24"/>
          <w:szCs w:val="24"/>
        </w:rPr>
        <w:t>tidak</w:t>
      </w:r>
      <w:proofErr w:type="spellEnd"/>
      <w:r>
        <w:rPr>
          <w:rFonts w:ascii="TimesNewRomanPSMT" w:hAnsi="TimesNewRomanPSMT"/>
          <w:color w:val="000000"/>
        </w:rPr>
        <w:t xml:space="preserve"> </w:t>
      </w:r>
      <w:proofErr w:type="spellStart"/>
      <w:r w:rsidRPr="0093076E">
        <w:rPr>
          <w:rFonts w:ascii="TimesNewRomanPSMT" w:hAnsi="TimesNewRomanPSMT"/>
          <w:color w:val="000000"/>
          <w:sz w:val="24"/>
          <w:szCs w:val="24"/>
        </w:rPr>
        <w:t>termasuk</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w:t>
      </w:r>
      <w:proofErr w:type="spellStart"/>
      <w:r w:rsidRPr="0093076E">
        <w:rPr>
          <w:rFonts w:ascii="TimesNewRomanPSMT" w:hAnsi="TimesNewRomanPSMT"/>
          <w:color w:val="000000"/>
          <w:sz w:val="24"/>
          <w:szCs w:val="24"/>
        </w:rPr>
        <w:t>tidak</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langsung</w:t>
      </w:r>
      <w:proofErr w:type="spellEnd"/>
      <w:r w:rsidRPr="0093076E">
        <w:rPr>
          <w:rFonts w:ascii="TimesNewRomanPSMT" w:hAnsi="TimesNewRomanPSMT"/>
          <w:color w:val="000000"/>
          <w:sz w:val="24"/>
          <w:szCs w:val="24"/>
        </w:rPr>
        <w:t xml:space="preserve"> (</w:t>
      </w:r>
      <w:proofErr w:type="spellStart"/>
      <w:r w:rsidRPr="0093076E">
        <w:rPr>
          <w:rFonts w:ascii="TimesNewRomanPS-ItalicMT" w:hAnsi="TimesNewRomanPS-ItalicMT"/>
          <w:i/>
          <w:iCs/>
          <w:color w:val="000000"/>
          <w:sz w:val="24"/>
          <w:szCs w:val="24"/>
        </w:rPr>
        <w:t>fortofolio</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namun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tidak</w:t>
      </w:r>
      <w:proofErr w:type="spellEnd"/>
      <w:r w:rsidRPr="0093076E">
        <w:rPr>
          <w:rFonts w:ascii="TimesNewRomanPSMT" w:hAnsi="TimesNewRomanPSMT"/>
          <w:color w:val="000000"/>
        </w:rPr>
        <w:br/>
      </w:r>
      <w:proofErr w:type="spellStart"/>
      <w:r w:rsidRPr="0093076E">
        <w:rPr>
          <w:rFonts w:ascii="TimesNewRomanPSMT" w:hAnsi="TimesNewRomanPSMT"/>
          <w:color w:val="000000"/>
          <w:sz w:val="24"/>
          <w:szCs w:val="24"/>
        </w:rPr>
        <w:t>ditentukan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apa</w:t>
      </w:r>
      <w:proofErr w:type="spellEnd"/>
      <w:r w:rsidRPr="0093076E">
        <w:rPr>
          <w:rFonts w:ascii="TimesNewRomanPSMT" w:hAnsi="TimesNewRomanPSMT"/>
          <w:color w:val="000000"/>
          <w:sz w:val="24"/>
          <w:szCs w:val="24"/>
        </w:rPr>
        <w:t xml:space="preserve"> yang </w:t>
      </w:r>
      <w:proofErr w:type="spellStart"/>
      <w:r w:rsidRPr="0093076E">
        <w:rPr>
          <w:rFonts w:ascii="TimesNewRomanPSMT" w:hAnsi="TimesNewRomanPSMT"/>
          <w:color w:val="000000"/>
          <w:sz w:val="24"/>
          <w:szCs w:val="24"/>
        </w:rPr>
        <w:t>dimaksud</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dengan</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penanaman</w:t>
      </w:r>
      <w:proofErr w:type="spellEnd"/>
      <w:r w:rsidRPr="0093076E">
        <w:rPr>
          <w:rFonts w:ascii="TimesNewRomanPSMT" w:hAnsi="TimesNewRomanPSMT"/>
          <w:color w:val="000000"/>
          <w:sz w:val="24"/>
          <w:szCs w:val="24"/>
        </w:rPr>
        <w:t xml:space="preserve"> modal </w:t>
      </w:r>
      <w:proofErr w:type="spellStart"/>
      <w:r w:rsidRPr="0093076E">
        <w:rPr>
          <w:rFonts w:ascii="TimesNewRomanPSMT" w:hAnsi="TimesNewRomanPSMT"/>
          <w:color w:val="000000"/>
          <w:sz w:val="24"/>
          <w:szCs w:val="24"/>
        </w:rPr>
        <w:t>langsung</w:t>
      </w:r>
      <w:proofErr w:type="spellEnd"/>
      <w:r w:rsidRPr="0093076E">
        <w:rPr>
          <w:rFonts w:ascii="TimesNewRomanPSMT" w:hAnsi="TimesNewRomanPSMT"/>
          <w:color w:val="000000"/>
          <w:sz w:val="24"/>
          <w:szCs w:val="24"/>
        </w:rPr>
        <w:t xml:space="preserve"> dan</w:t>
      </w:r>
      <w:r>
        <w:rPr>
          <w:rFonts w:ascii="TimesNewRomanPSMT" w:hAnsi="TimesNewRomanPSMT"/>
          <w:color w:val="000000"/>
        </w:rPr>
        <w:t xml:space="preserve"> </w:t>
      </w:r>
      <w:proofErr w:type="spellStart"/>
      <w:r w:rsidRPr="0093076E">
        <w:rPr>
          <w:rFonts w:ascii="TimesNewRomanPSMT" w:hAnsi="TimesNewRomanPSMT"/>
          <w:color w:val="000000"/>
          <w:sz w:val="24"/>
          <w:szCs w:val="24"/>
        </w:rPr>
        <w:t>tidak</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langsung</w:t>
      </w:r>
      <w:proofErr w:type="spellEnd"/>
      <w:r w:rsidRPr="0093076E">
        <w:rPr>
          <w:rFonts w:ascii="TimesNewRomanPSMT" w:hAnsi="TimesNewRomanPSMT"/>
          <w:color w:val="000000"/>
          <w:sz w:val="24"/>
          <w:szCs w:val="24"/>
        </w:rPr>
        <w:t xml:space="preserve"> </w:t>
      </w:r>
      <w:proofErr w:type="spellStart"/>
      <w:r w:rsidRPr="0093076E">
        <w:rPr>
          <w:rFonts w:ascii="TimesNewRomanPSMT" w:hAnsi="TimesNewRomanPSMT"/>
          <w:color w:val="000000"/>
          <w:sz w:val="24"/>
          <w:szCs w:val="24"/>
        </w:rPr>
        <w:t>tersebut</w:t>
      </w:r>
      <w:proofErr w:type="spellEnd"/>
      <w:r w:rsidRPr="0093076E">
        <w:rPr>
          <w:rFonts w:ascii="TimesNewRomanPSMT" w:hAnsi="TimesNewRomanPSMT"/>
          <w:color w:val="000000"/>
          <w:sz w:val="24"/>
          <w:szCs w:val="24"/>
        </w:rPr>
        <w:t>.</w:t>
      </w:r>
    </w:p>
    <w:p w14:paraId="1EDAF6AD" w14:textId="5A14D4F0" w:rsidR="00E2465F" w:rsidRDefault="00E2465F" w:rsidP="00E2465F">
      <w:pPr>
        <w:pStyle w:val="ListParagraph"/>
        <w:numPr>
          <w:ilvl w:val="0"/>
          <w:numId w:val="3"/>
        </w:numPr>
        <w:spacing w:line="360" w:lineRule="auto"/>
        <w:jc w:val="both"/>
        <w:rPr>
          <w:rFonts w:ascii="Times New Roman" w:hAnsi="Times New Roman" w:cs="Times New Roman"/>
          <w:color w:val="000000"/>
          <w:sz w:val="24"/>
          <w:szCs w:val="24"/>
        </w:rPr>
      </w:pPr>
      <w:proofErr w:type="spellStart"/>
      <w:r w:rsidRPr="00DB0E8B">
        <w:rPr>
          <w:rFonts w:ascii="Times New Roman" w:hAnsi="Times New Roman" w:cs="Times New Roman"/>
          <w:color w:val="000000"/>
          <w:sz w:val="24"/>
          <w:szCs w:val="24"/>
        </w:rPr>
        <w:t>Pasal</w:t>
      </w:r>
      <w:proofErr w:type="spellEnd"/>
      <w:r w:rsidRPr="00DB0E8B">
        <w:rPr>
          <w:rFonts w:ascii="Times New Roman" w:hAnsi="Times New Roman" w:cs="Times New Roman"/>
          <w:color w:val="000000"/>
          <w:sz w:val="24"/>
          <w:szCs w:val="24"/>
        </w:rPr>
        <w:t xml:space="preserve"> 8 (1) UU No. 25 </w:t>
      </w:r>
      <w:proofErr w:type="spellStart"/>
      <w:r w:rsidRPr="00DB0E8B">
        <w:rPr>
          <w:rFonts w:ascii="Times New Roman" w:hAnsi="Times New Roman" w:cs="Times New Roman"/>
          <w:color w:val="000000"/>
          <w:sz w:val="24"/>
          <w:szCs w:val="24"/>
        </w:rPr>
        <w:t>Tahun</w:t>
      </w:r>
      <w:proofErr w:type="spellEnd"/>
      <w:r w:rsidRPr="00DB0E8B">
        <w:rPr>
          <w:rFonts w:ascii="Times New Roman" w:hAnsi="Times New Roman" w:cs="Times New Roman"/>
          <w:color w:val="000000"/>
          <w:sz w:val="24"/>
          <w:szCs w:val="24"/>
        </w:rPr>
        <w:t xml:space="preserve"> 2007 </w:t>
      </w:r>
      <w:proofErr w:type="spellStart"/>
      <w:r w:rsidRPr="00DB0E8B">
        <w:rPr>
          <w:rFonts w:ascii="Times New Roman" w:hAnsi="Times New Roman" w:cs="Times New Roman"/>
          <w:color w:val="000000"/>
          <w:sz w:val="24"/>
          <w:szCs w:val="24"/>
        </w:rPr>
        <w:t>tentang</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Penanaman</w:t>
      </w:r>
      <w:proofErr w:type="spellEnd"/>
      <w:r w:rsidRPr="00DB0E8B">
        <w:rPr>
          <w:rFonts w:ascii="Times New Roman" w:hAnsi="Times New Roman" w:cs="Times New Roman"/>
          <w:color w:val="000000"/>
          <w:sz w:val="24"/>
          <w:szCs w:val="24"/>
        </w:rPr>
        <w:t xml:space="preserve"> Modal </w:t>
      </w:r>
      <w:proofErr w:type="spellStart"/>
      <w:r w:rsidRPr="00DB0E8B">
        <w:rPr>
          <w:rFonts w:ascii="Times New Roman" w:hAnsi="Times New Roman" w:cs="Times New Roman"/>
          <w:color w:val="000000"/>
          <w:sz w:val="24"/>
          <w:szCs w:val="24"/>
        </w:rPr>
        <w:t>menyebutkan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bahwa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Penanam</w:t>
      </w:r>
      <w:proofErr w:type="spellEnd"/>
      <w:r w:rsidRPr="00DB0E8B">
        <w:rPr>
          <w:rFonts w:ascii="Times New Roman" w:hAnsi="Times New Roman" w:cs="Times New Roman"/>
          <w:color w:val="000000"/>
        </w:rPr>
        <w:t xml:space="preserve"> </w:t>
      </w:r>
      <w:r w:rsidRPr="00DB0E8B">
        <w:rPr>
          <w:rFonts w:ascii="Times New Roman" w:hAnsi="Times New Roman" w:cs="Times New Roman"/>
          <w:color w:val="000000"/>
          <w:sz w:val="24"/>
          <w:szCs w:val="24"/>
        </w:rPr>
        <w:t xml:space="preserve">modal </w:t>
      </w:r>
      <w:proofErr w:type="spellStart"/>
      <w:r w:rsidRPr="00DB0E8B">
        <w:rPr>
          <w:rFonts w:ascii="Times New Roman" w:hAnsi="Times New Roman" w:cs="Times New Roman"/>
          <w:color w:val="000000"/>
          <w:sz w:val="24"/>
          <w:szCs w:val="24"/>
        </w:rPr>
        <w:t>dapat</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mengalihkan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aset</w:t>
      </w:r>
      <w:proofErr w:type="spellEnd"/>
      <w:r w:rsidRPr="00DB0E8B">
        <w:rPr>
          <w:rFonts w:ascii="Times New Roman" w:hAnsi="Times New Roman" w:cs="Times New Roman"/>
          <w:color w:val="000000"/>
          <w:sz w:val="24"/>
          <w:szCs w:val="24"/>
        </w:rPr>
        <w:t xml:space="preserve"> yang </w:t>
      </w:r>
      <w:proofErr w:type="spellStart"/>
      <w:r w:rsidRPr="00DB0E8B">
        <w:rPr>
          <w:rFonts w:ascii="Times New Roman" w:hAnsi="Times New Roman" w:cs="Times New Roman"/>
          <w:color w:val="000000"/>
          <w:sz w:val="24"/>
          <w:szCs w:val="24"/>
        </w:rPr>
        <w:t>dimilikinya</w:t>
      </w:r>
      <w:proofErr w:type="spellEnd"/>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kepada</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pihak</w:t>
      </w:r>
      <w:proofErr w:type="spellEnd"/>
      <w:r w:rsidRPr="00DB0E8B">
        <w:rPr>
          <w:rFonts w:ascii="Times New Roman" w:hAnsi="Times New Roman" w:cs="Times New Roman"/>
          <w:color w:val="000000"/>
          <w:sz w:val="24"/>
          <w:szCs w:val="24"/>
        </w:rPr>
        <w:t xml:space="preserve"> yang </w:t>
      </w:r>
      <w:proofErr w:type="spellStart"/>
      <w:r w:rsidRPr="00DB0E8B">
        <w:rPr>
          <w:rFonts w:ascii="Times New Roman" w:hAnsi="Times New Roman" w:cs="Times New Roman"/>
          <w:color w:val="000000"/>
          <w:sz w:val="24"/>
          <w:szCs w:val="24"/>
        </w:rPr>
        <w:t>diinginkan</w:t>
      </w:r>
      <w:proofErr w:type="spellEnd"/>
      <w:r w:rsidRPr="00DB0E8B">
        <w:rPr>
          <w:rFonts w:ascii="Times New Roman" w:hAnsi="Times New Roman" w:cs="Times New Roman"/>
          <w:color w:val="000000"/>
          <w:sz w:val="24"/>
          <w:szCs w:val="24"/>
        </w:rPr>
        <w:t xml:space="preserve"> oleh </w:t>
      </w:r>
      <w:proofErr w:type="spellStart"/>
      <w:r w:rsidRPr="00DB0E8B">
        <w:rPr>
          <w:rFonts w:ascii="Times New Roman" w:hAnsi="Times New Roman" w:cs="Times New Roman"/>
          <w:color w:val="000000"/>
          <w:sz w:val="24"/>
          <w:szCs w:val="24"/>
        </w:rPr>
        <w:t>penanam</w:t>
      </w:r>
      <w:proofErr w:type="spellEnd"/>
      <w:r w:rsidRPr="00DB0E8B">
        <w:rPr>
          <w:rFonts w:ascii="Times New Roman" w:hAnsi="Times New Roman" w:cs="Times New Roman"/>
          <w:color w:val="000000"/>
          <w:sz w:val="24"/>
          <w:szCs w:val="24"/>
        </w:rPr>
        <w:t xml:space="preserve"> modal</w:t>
      </w:r>
      <w:r w:rsidRPr="00DB0E8B">
        <w:rPr>
          <w:rFonts w:ascii="Times New Roman" w:hAnsi="Times New Roman" w:cs="Times New Roman"/>
          <w:color w:val="000000"/>
        </w:rPr>
        <w:t xml:space="preserve"> </w:t>
      </w:r>
      <w:proofErr w:type="spellStart"/>
      <w:r w:rsidRPr="00DB0E8B">
        <w:rPr>
          <w:rFonts w:ascii="Times New Roman" w:hAnsi="Times New Roman" w:cs="Times New Roman"/>
          <w:color w:val="000000"/>
          <w:sz w:val="24"/>
          <w:szCs w:val="24"/>
        </w:rPr>
        <w:t>sesuai</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dengan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ketentuan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peraturan</w:t>
      </w:r>
      <w:proofErr w:type="spellEnd"/>
      <w:r w:rsidRPr="00DB0E8B">
        <w:rPr>
          <w:rFonts w:ascii="Times New Roman" w:hAnsi="Times New Roman" w:cs="Times New Roman"/>
          <w:color w:val="000000"/>
          <w:sz w:val="24"/>
          <w:szCs w:val="24"/>
        </w:rPr>
        <w:t xml:space="preserve"> </w:t>
      </w:r>
      <w:proofErr w:type="spellStart"/>
      <w:r w:rsidRPr="00DB0E8B">
        <w:rPr>
          <w:rFonts w:ascii="Times New Roman" w:hAnsi="Times New Roman" w:cs="Times New Roman"/>
          <w:color w:val="000000"/>
          <w:sz w:val="24"/>
          <w:szCs w:val="24"/>
        </w:rPr>
        <w:t>perundangundangan</w:t>
      </w:r>
      <w:proofErr w:type="spellEnd"/>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memunculkan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ketidakpastian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tenaga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sewaktu-waktu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penanaman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modalnya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berakibat</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pemutusan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besar-besara</w:t>
      </w:r>
      <w:proofErr w:type="spellEnd"/>
      <w:r>
        <w:rPr>
          <w:rFonts w:ascii="Times New Roman" w:hAnsi="Times New Roman" w:cs="Times New Roman"/>
          <w:color w:val="000000"/>
          <w:sz w:val="24"/>
          <w:szCs w:val="24"/>
        </w:rPr>
        <w:t>.</w:t>
      </w:r>
      <w:r w:rsidR="004C7179">
        <w:rPr>
          <w:rFonts w:ascii="Times New Roman" w:hAnsi="Times New Roman" w:cs="Times New Roman"/>
          <w:color w:val="000000"/>
          <w:sz w:val="24"/>
          <w:szCs w:val="24"/>
        </w:rPr>
        <w:t xml:space="preserve"> </w:t>
      </w:r>
    </w:p>
    <w:p w14:paraId="15F2DA4A" w14:textId="40AFBFE8" w:rsidR="00E2465F" w:rsidRDefault="004C7179" w:rsidP="00E2465F">
      <w:pPr>
        <w:pStyle w:val="ListParagraph"/>
        <w:numPr>
          <w:ilvl w:val="0"/>
          <w:numId w:val="3"/>
        </w:num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10 </w:t>
      </w:r>
      <w:proofErr w:type="spellStart"/>
      <w:r>
        <w:rPr>
          <w:rFonts w:ascii="Times New Roman" w:hAnsi="Times New Roman" w:cs="Times New Roman"/>
          <w:color w:val="000000"/>
          <w:sz w:val="24"/>
          <w:szCs w:val="24"/>
        </w:rPr>
        <w:t>ayat</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sampai</w:t>
      </w:r>
      <w:proofErr w:type="spellEnd"/>
      <w:r>
        <w:rPr>
          <w:rFonts w:ascii="Times New Roman" w:hAnsi="Times New Roman" w:cs="Times New Roman"/>
          <w:color w:val="000000"/>
          <w:sz w:val="24"/>
          <w:szCs w:val="24"/>
        </w:rPr>
        <w:t xml:space="preserve"> 3 yang pada </w:t>
      </w:r>
      <w:proofErr w:type="spellStart"/>
      <w:r>
        <w:rPr>
          <w:rFonts w:ascii="Times New Roman" w:hAnsi="Times New Roman" w:cs="Times New Roman"/>
          <w:color w:val="000000"/>
          <w:sz w:val="24"/>
          <w:szCs w:val="24"/>
        </w:rPr>
        <w:t>intinya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mengharuskan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tenaga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asal</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namun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Dalam</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Pasal</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ini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tidak</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ditentukan</w:t>
      </w:r>
      <w:proofErr w:type="spellEnd"/>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dengan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jelas</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apa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sanksinya</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bagi</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r w:rsidRPr="0093076E">
        <w:rPr>
          <w:rFonts w:ascii="Times New Roman" w:hAnsi="Times New Roman" w:cs="Times New Roman"/>
          <w:color w:val="000000"/>
          <w:sz w:val="24"/>
          <w:szCs w:val="24"/>
        </w:rPr>
        <w:t xml:space="preserve">yang </w:t>
      </w:r>
      <w:proofErr w:type="spellStart"/>
      <w:r w:rsidRPr="0093076E">
        <w:rPr>
          <w:rFonts w:ascii="Times New Roman" w:hAnsi="Times New Roman" w:cs="Times New Roman"/>
          <w:color w:val="000000"/>
          <w:sz w:val="24"/>
          <w:szCs w:val="24"/>
        </w:rPr>
        <w:t>tidak</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melaksanakan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ketentuan</w:t>
      </w:r>
      <w:proofErr w:type="spellEnd"/>
      <w:r w:rsidRPr="0093076E">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Pasal</w:t>
      </w:r>
      <w:proofErr w:type="spellEnd"/>
      <w:r w:rsidRPr="0093076E">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w:t>
      </w:r>
      <w:proofErr w:type="spellStart"/>
      <w:r w:rsidRPr="0093076E">
        <w:rPr>
          <w:rFonts w:ascii="Times New Roman" w:hAnsi="Times New Roman" w:cs="Times New Roman"/>
          <w:color w:val="000000"/>
          <w:sz w:val="24"/>
          <w:szCs w:val="24"/>
        </w:rPr>
        <w:t>ayat</w:t>
      </w:r>
      <w:proofErr w:type="spellEnd"/>
      <w:r w:rsidRPr="0093076E">
        <w:rPr>
          <w:rFonts w:ascii="Times New Roman" w:hAnsi="Times New Roman" w:cs="Times New Roman"/>
          <w:color w:val="000000"/>
          <w:sz w:val="24"/>
          <w:szCs w:val="24"/>
        </w:rPr>
        <w:t xml:space="preserve"> 3 </w:t>
      </w:r>
      <w:proofErr w:type="spellStart"/>
      <w:r w:rsidRPr="0093076E">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w:t>
      </w:r>
    </w:p>
    <w:p w14:paraId="3162114F" w14:textId="02D41BCF" w:rsidR="004C7179" w:rsidRPr="00E2465F" w:rsidRDefault="004C7179" w:rsidP="00E2465F">
      <w:pPr>
        <w:pStyle w:val="ListParagraph"/>
        <w:numPr>
          <w:ilvl w:val="0"/>
          <w:numId w:val="3"/>
        </w:numPr>
        <w:spacing w:line="360" w:lineRule="auto"/>
        <w:jc w:val="both"/>
        <w:rPr>
          <w:rFonts w:ascii="Times New Roman" w:hAnsi="Times New Roman" w:cs="Times New Roman"/>
          <w:color w:val="000000"/>
          <w:sz w:val="24"/>
          <w:szCs w:val="24"/>
        </w:rPr>
      </w:pPr>
      <w:proofErr w:type="spellStart"/>
      <w:r w:rsidRPr="00796FF0">
        <w:rPr>
          <w:rFonts w:ascii="TimesNewRomanPSMT" w:hAnsi="TimesNewRomanPSMT"/>
          <w:color w:val="000000"/>
          <w:sz w:val="24"/>
          <w:szCs w:val="24"/>
        </w:rPr>
        <w:t>Pasal</w:t>
      </w:r>
      <w:proofErr w:type="spellEnd"/>
      <w:r w:rsidRPr="00796FF0">
        <w:rPr>
          <w:rFonts w:ascii="TimesNewRomanPSMT" w:hAnsi="TimesNewRomanPSMT"/>
          <w:color w:val="000000"/>
          <w:sz w:val="24"/>
          <w:szCs w:val="24"/>
        </w:rPr>
        <w:t xml:space="preserve"> 16 </w:t>
      </w:r>
      <w:proofErr w:type="spellStart"/>
      <w:r w:rsidRPr="00796FF0">
        <w:rPr>
          <w:rFonts w:ascii="TimesNewRomanPSMT" w:hAnsi="TimesNewRomanPSMT"/>
          <w:color w:val="000000"/>
          <w:sz w:val="24"/>
          <w:szCs w:val="24"/>
        </w:rPr>
        <w:t>Undang-Undang</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Penanaman</w:t>
      </w:r>
      <w:proofErr w:type="spellEnd"/>
      <w:r>
        <w:rPr>
          <w:rFonts w:ascii="TimesNewRomanPSMT" w:hAnsi="TimesNewRomanPSMT"/>
          <w:color w:val="000000"/>
        </w:rPr>
        <w:t xml:space="preserve"> </w:t>
      </w:r>
      <w:r w:rsidRPr="00796FF0">
        <w:rPr>
          <w:rFonts w:ascii="TimesNewRomanPSMT" w:hAnsi="TimesNewRomanPSMT"/>
          <w:color w:val="000000"/>
          <w:sz w:val="24"/>
          <w:szCs w:val="24"/>
        </w:rPr>
        <w:t xml:space="preserve">Modal </w:t>
      </w:r>
      <w:proofErr w:type="spellStart"/>
      <w:r w:rsidRPr="00796FF0">
        <w:rPr>
          <w:rFonts w:ascii="TimesNewRomanPSMT" w:hAnsi="TimesNewRomanPSMT"/>
          <w:color w:val="000000"/>
          <w:sz w:val="24"/>
          <w:szCs w:val="24"/>
        </w:rPr>
        <w:t>bahwa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jaminan</w:t>
      </w:r>
      <w:proofErr w:type="spellEnd"/>
      <w:r w:rsidRPr="00796FF0">
        <w:rPr>
          <w:rFonts w:ascii="TimesNewRomanPSMT" w:hAnsi="TimesNewRomanPSMT"/>
          <w:color w:val="000000"/>
          <w:sz w:val="24"/>
          <w:szCs w:val="24"/>
        </w:rPr>
        <w:t xml:space="preserve"> modal yang </w:t>
      </w:r>
      <w:proofErr w:type="spellStart"/>
      <w:r w:rsidRPr="00796FF0">
        <w:rPr>
          <w:rFonts w:ascii="TimesNewRomanPSMT" w:hAnsi="TimesNewRomanPSMT"/>
          <w:color w:val="000000"/>
          <w:sz w:val="24"/>
          <w:szCs w:val="24"/>
        </w:rPr>
        <w:t>digunakan</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tidak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bertentangan</w:t>
      </w:r>
      <w:proofErr w:type="spellEnd"/>
      <w:r>
        <w:rPr>
          <w:rFonts w:ascii="TimesNewRomanPSMT" w:hAnsi="TimesNewRomanPSMT"/>
          <w:color w:val="000000"/>
        </w:rPr>
        <w:t xml:space="preserve"> </w:t>
      </w:r>
      <w:proofErr w:type="spellStart"/>
      <w:r w:rsidRPr="00796FF0">
        <w:rPr>
          <w:rFonts w:ascii="TimesNewRomanPSMT" w:hAnsi="TimesNewRomanPSMT"/>
          <w:color w:val="000000"/>
          <w:sz w:val="24"/>
          <w:szCs w:val="24"/>
        </w:rPr>
        <w:t>dengan</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peraturan</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perundang-undangan</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dalam</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prakteknya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ketentuan</w:t>
      </w:r>
      <w:proofErr w:type="spellEnd"/>
      <w:r>
        <w:rPr>
          <w:rFonts w:ascii="TimesNewRomanPSMT" w:hAnsi="TimesNewRomanPSMT"/>
          <w:color w:val="000000"/>
        </w:rPr>
        <w:t xml:space="preserve"> </w:t>
      </w:r>
      <w:proofErr w:type="spellStart"/>
      <w:r w:rsidRPr="00796FF0">
        <w:rPr>
          <w:rFonts w:ascii="TimesNewRomanPSMT" w:hAnsi="TimesNewRomanPSMT"/>
          <w:color w:val="000000"/>
          <w:sz w:val="24"/>
          <w:szCs w:val="24"/>
        </w:rPr>
        <w:t>ini</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tidak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secara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seksama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menjaring</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praktik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pencucian</w:t>
      </w:r>
      <w:proofErr w:type="spellEnd"/>
      <w:r w:rsidRPr="00796FF0">
        <w:rPr>
          <w:rFonts w:ascii="TimesNewRomanPSMT" w:hAnsi="TimesNewRomanPSMT"/>
          <w:color w:val="000000"/>
          <w:sz w:val="24"/>
          <w:szCs w:val="24"/>
        </w:rPr>
        <w:t xml:space="preserve"> uang (</w:t>
      </w:r>
      <w:r w:rsidRPr="00796FF0">
        <w:rPr>
          <w:rFonts w:ascii="TimesNewRomanPS-ItalicMT" w:hAnsi="TimesNewRomanPS-ItalicMT"/>
          <w:i/>
          <w:iCs/>
          <w:color w:val="000000"/>
          <w:sz w:val="24"/>
          <w:szCs w:val="24"/>
        </w:rPr>
        <w:t>money</w:t>
      </w:r>
      <w:r w:rsidRPr="00796FF0">
        <w:rPr>
          <w:rFonts w:ascii="TimesNewRomanPS-ItalicMT" w:hAnsi="TimesNewRomanPS-ItalicMT"/>
          <w:i/>
          <w:iCs/>
          <w:color w:val="000000"/>
        </w:rPr>
        <w:br/>
      </w:r>
      <w:proofErr w:type="spellStart"/>
      <w:r w:rsidRPr="00796FF0">
        <w:rPr>
          <w:rFonts w:ascii="TimesNewRomanPS-ItalicMT" w:hAnsi="TimesNewRomanPS-ItalicMT"/>
          <w:i/>
          <w:iCs/>
          <w:color w:val="000000"/>
          <w:sz w:val="24"/>
          <w:szCs w:val="24"/>
        </w:rPr>
        <w:t>loundring</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karena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tidak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adanya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mekanisme</w:t>
      </w:r>
      <w:proofErr w:type="spellEnd"/>
      <w:r w:rsidRPr="00796FF0">
        <w:rPr>
          <w:rFonts w:ascii="TimesNewRomanPSMT" w:hAnsi="TimesNewRomanPSMT"/>
          <w:color w:val="000000"/>
          <w:sz w:val="24"/>
          <w:szCs w:val="24"/>
        </w:rPr>
        <w:t xml:space="preserve"> </w:t>
      </w:r>
      <w:r w:rsidRPr="00796FF0">
        <w:rPr>
          <w:rFonts w:ascii="TimesNewRomanPS-ItalicMT" w:hAnsi="TimesNewRomanPS-ItalicMT"/>
          <w:i/>
          <w:iCs/>
          <w:color w:val="000000"/>
          <w:sz w:val="24"/>
          <w:szCs w:val="24"/>
        </w:rPr>
        <w:t xml:space="preserve">monitoring </w:t>
      </w:r>
      <w:r w:rsidRPr="00796FF0">
        <w:rPr>
          <w:rFonts w:ascii="TimesNewRomanPSMT" w:hAnsi="TimesNewRomanPSMT"/>
          <w:color w:val="000000"/>
          <w:sz w:val="24"/>
          <w:szCs w:val="24"/>
        </w:rPr>
        <w:t xml:space="preserve">dan </w:t>
      </w:r>
      <w:r>
        <w:rPr>
          <w:rFonts w:ascii="TimesNewRomanPSMT" w:hAnsi="TimesNewRomanPSMT"/>
          <w:color w:val="000000"/>
          <w:sz w:val="24"/>
          <w:szCs w:val="24"/>
        </w:rPr>
        <w:t>Tindakan</w:t>
      </w:r>
      <w:r>
        <w:rPr>
          <w:rFonts w:ascii="TimesNewRomanPSMT" w:hAnsi="TimesNewRomanPSMT"/>
          <w:color w:val="000000"/>
        </w:rPr>
        <w:t xml:space="preserve"> </w:t>
      </w:r>
      <w:proofErr w:type="spellStart"/>
      <w:r w:rsidRPr="00796FF0">
        <w:rPr>
          <w:rFonts w:ascii="TimesNewRomanPSMT" w:hAnsi="TimesNewRomanPSMT"/>
          <w:color w:val="000000"/>
          <w:sz w:val="24"/>
          <w:szCs w:val="24"/>
        </w:rPr>
        <w:t>pencegahan</w:t>
      </w:r>
      <w:proofErr w:type="spellEnd"/>
      <w:r w:rsidRPr="00796FF0">
        <w:rPr>
          <w:rFonts w:ascii="TimesNewRomanPSMT" w:hAnsi="TimesNewRomanPSMT"/>
          <w:color w:val="000000"/>
          <w:sz w:val="24"/>
          <w:szCs w:val="24"/>
        </w:rPr>
        <w:t xml:space="preserve"> yang </w:t>
      </w:r>
      <w:proofErr w:type="spellStart"/>
      <w:r w:rsidRPr="00796FF0">
        <w:rPr>
          <w:rFonts w:ascii="TimesNewRomanPSMT" w:hAnsi="TimesNewRomanPSMT"/>
          <w:color w:val="000000"/>
          <w:sz w:val="24"/>
          <w:szCs w:val="24"/>
        </w:rPr>
        <w:t>dilakukan</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pemerintah</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bahkan</w:t>
      </w:r>
      <w:proofErr w:type="spellEnd"/>
      <w:r w:rsidRPr="00796FF0">
        <w:rPr>
          <w:rFonts w:ascii="TimesNewRomanPSMT" w:hAnsi="TimesNewRomanPSMT"/>
          <w:color w:val="000000"/>
          <w:sz w:val="24"/>
          <w:szCs w:val="24"/>
        </w:rPr>
        <w:t xml:space="preserve"> sangat </w:t>
      </w:r>
      <w:proofErr w:type="spellStart"/>
      <w:r w:rsidRPr="00796FF0">
        <w:rPr>
          <w:rFonts w:ascii="TimesNewRomanPSMT" w:hAnsi="TimesNewRomanPSMT"/>
          <w:color w:val="000000"/>
          <w:sz w:val="24"/>
          <w:szCs w:val="24"/>
        </w:rPr>
        <w:t>mungkin</w:t>
      </w:r>
      <w:proofErr w:type="spellEnd"/>
      <w:r w:rsidRPr="00796FF0">
        <w:rPr>
          <w:rFonts w:ascii="TimesNewRomanPSMT" w:hAnsi="TimesNewRomanPSMT"/>
          <w:color w:val="000000"/>
          <w:sz w:val="24"/>
          <w:szCs w:val="24"/>
        </w:rPr>
        <w:t xml:space="preserve"> uang</w:t>
      </w:r>
      <w:r>
        <w:rPr>
          <w:rFonts w:ascii="TimesNewRomanPSMT" w:hAnsi="TimesNewRomanPSMT"/>
          <w:color w:val="000000"/>
        </w:rPr>
        <w:t xml:space="preserve"> </w:t>
      </w:r>
      <w:proofErr w:type="spellStart"/>
      <w:r w:rsidRPr="00796FF0">
        <w:rPr>
          <w:rFonts w:ascii="TimesNewRomanPSMT" w:hAnsi="TimesNewRomanPSMT"/>
          <w:color w:val="000000"/>
          <w:sz w:val="24"/>
          <w:szCs w:val="24"/>
        </w:rPr>
        <w:t>ini</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masuk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dalam</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kegiatan</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alih</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teknologi</w:t>
      </w:r>
      <w:proofErr w:type="spellEnd"/>
      <w:r w:rsidRPr="00796FF0">
        <w:rPr>
          <w:rFonts w:ascii="TimesNewRomanPSMT" w:hAnsi="TimesNewRomanPSMT"/>
          <w:color w:val="000000"/>
          <w:sz w:val="24"/>
          <w:szCs w:val="24"/>
        </w:rPr>
        <w:t xml:space="preserve"> yang </w:t>
      </w:r>
      <w:proofErr w:type="spellStart"/>
      <w:r w:rsidRPr="00796FF0">
        <w:rPr>
          <w:rFonts w:ascii="TimesNewRomanPSMT" w:hAnsi="TimesNewRomanPSMT"/>
          <w:color w:val="000000"/>
          <w:sz w:val="24"/>
          <w:szCs w:val="24"/>
        </w:rPr>
        <w:t>biasanya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memerlukan</w:t>
      </w:r>
      <w:proofErr w:type="spellEnd"/>
      <w:r>
        <w:rPr>
          <w:rFonts w:ascii="TimesNewRomanPSMT" w:hAnsi="TimesNewRomanPSMT"/>
          <w:color w:val="000000"/>
        </w:rPr>
        <w:t xml:space="preserve"> </w:t>
      </w:r>
      <w:proofErr w:type="spellStart"/>
      <w:r w:rsidRPr="00796FF0">
        <w:rPr>
          <w:rFonts w:ascii="TimesNewRomanPSMT" w:hAnsi="TimesNewRomanPSMT"/>
          <w:color w:val="000000"/>
          <w:sz w:val="24"/>
          <w:szCs w:val="24"/>
        </w:rPr>
        <w:t>biaya</w:t>
      </w:r>
      <w:proofErr w:type="spellEnd"/>
      <w:r w:rsidRPr="00796FF0">
        <w:rPr>
          <w:rFonts w:ascii="TimesNewRomanPSMT" w:hAnsi="TimesNewRomanPSMT"/>
          <w:color w:val="000000"/>
          <w:sz w:val="24"/>
          <w:szCs w:val="24"/>
        </w:rPr>
        <w:t xml:space="preserve"> yang </w:t>
      </w:r>
      <w:proofErr w:type="spellStart"/>
      <w:r w:rsidRPr="00796FF0">
        <w:rPr>
          <w:rFonts w:ascii="TimesNewRomanPSMT" w:hAnsi="TimesNewRomanPSMT"/>
          <w:color w:val="000000"/>
          <w:sz w:val="24"/>
          <w:szCs w:val="24"/>
        </w:rPr>
        <w:t>besar</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sehingga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pihak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penerima</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tidak</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sampai</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berpikir</w:t>
      </w:r>
      <w:proofErr w:type="spellEnd"/>
      <w:r>
        <w:rPr>
          <w:rFonts w:ascii="TimesNewRomanPSMT" w:hAnsi="TimesNewRomanPSMT"/>
          <w:color w:val="000000"/>
        </w:rPr>
        <w:t xml:space="preserve"> </w:t>
      </w:r>
      <w:proofErr w:type="spellStart"/>
      <w:r w:rsidRPr="00796FF0">
        <w:rPr>
          <w:rFonts w:ascii="TimesNewRomanPSMT" w:hAnsi="TimesNewRomanPSMT"/>
          <w:color w:val="000000"/>
          <w:sz w:val="24"/>
          <w:szCs w:val="24"/>
        </w:rPr>
        <w:t>sejauh</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itu</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tentang</w:t>
      </w:r>
      <w:proofErr w:type="spellEnd"/>
      <w:r w:rsidRPr="00796FF0">
        <w:rPr>
          <w:rFonts w:ascii="TimesNewRomanPSMT" w:hAnsi="TimesNewRomanPSMT"/>
          <w:color w:val="000000"/>
          <w:sz w:val="24"/>
          <w:szCs w:val="24"/>
        </w:rPr>
        <w:t xml:space="preserve"> </w:t>
      </w:r>
      <w:proofErr w:type="spellStart"/>
      <w:r w:rsidRPr="00796FF0">
        <w:rPr>
          <w:rFonts w:ascii="TimesNewRomanPSMT" w:hAnsi="TimesNewRomanPSMT"/>
          <w:color w:val="000000"/>
          <w:sz w:val="24"/>
          <w:szCs w:val="24"/>
        </w:rPr>
        <w:t>asal</w:t>
      </w:r>
      <w:proofErr w:type="spellEnd"/>
      <w:r w:rsidRPr="00796FF0">
        <w:rPr>
          <w:rFonts w:ascii="TimesNewRomanPSMT" w:hAnsi="TimesNewRomanPSMT"/>
          <w:color w:val="000000"/>
          <w:sz w:val="24"/>
          <w:szCs w:val="24"/>
        </w:rPr>
        <w:t xml:space="preserve"> modal yang </w:t>
      </w:r>
      <w:proofErr w:type="spellStart"/>
      <w:r w:rsidRPr="00796FF0">
        <w:rPr>
          <w:rFonts w:ascii="TimesNewRomanPSMT" w:hAnsi="TimesNewRomanPSMT"/>
          <w:color w:val="000000"/>
          <w:sz w:val="24"/>
          <w:szCs w:val="24"/>
        </w:rPr>
        <w:t>didapatkannya</w:t>
      </w:r>
      <w:proofErr w:type="spellEnd"/>
      <w:r>
        <w:rPr>
          <w:rFonts w:ascii="TimesNewRomanPSMT" w:hAnsi="TimesNewRomanPSMT"/>
          <w:color w:val="000000"/>
          <w:sz w:val="24"/>
          <w:szCs w:val="24"/>
        </w:rPr>
        <w:t>.</w:t>
      </w:r>
    </w:p>
    <w:p w14:paraId="164BCC43" w14:textId="77777777" w:rsidR="004C7179" w:rsidRDefault="004C7179" w:rsidP="00E2465F">
      <w:pPr>
        <w:spacing w:line="360" w:lineRule="auto"/>
        <w:jc w:val="both"/>
        <w:rPr>
          <w:rFonts w:ascii="Times New Roman" w:hAnsi="Times New Roman" w:cs="Times New Roman"/>
          <w:color w:val="000000"/>
          <w:sz w:val="24"/>
          <w:szCs w:val="24"/>
        </w:rPr>
      </w:pPr>
    </w:p>
    <w:p w14:paraId="3D01F24A" w14:textId="2D96E1C3" w:rsidR="004C7179" w:rsidRDefault="004C7179" w:rsidP="00E2465F">
      <w:pPr>
        <w:spacing w:line="360" w:lineRule="auto"/>
        <w:jc w:val="both"/>
        <w:rPr>
          <w:rFonts w:ascii="Times New Roman" w:hAnsi="Times New Roman" w:cs="Times New Roman"/>
          <w:color w:val="000000"/>
          <w:sz w:val="24"/>
          <w:szCs w:val="24"/>
        </w:rPr>
      </w:pPr>
    </w:p>
    <w:p w14:paraId="105FCCD6" w14:textId="4641DCCC" w:rsidR="002A2E46" w:rsidRDefault="002A2E46" w:rsidP="00E2465F">
      <w:pPr>
        <w:spacing w:line="360" w:lineRule="auto"/>
        <w:jc w:val="both"/>
        <w:rPr>
          <w:rFonts w:ascii="Times New Roman" w:hAnsi="Times New Roman" w:cs="Times New Roman"/>
          <w:color w:val="000000"/>
          <w:sz w:val="24"/>
          <w:szCs w:val="24"/>
        </w:rPr>
      </w:pPr>
    </w:p>
    <w:p w14:paraId="67C05AA5" w14:textId="5962524B" w:rsidR="002A2E46" w:rsidRDefault="002A2E46" w:rsidP="00E2465F">
      <w:pPr>
        <w:spacing w:line="360" w:lineRule="auto"/>
        <w:jc w:val="both"/>
        <w:rPr>
          <w:rFonts w:ascii="Times New Roman" w:hAnsi="Times New Roman" w:cs="Times New Roman"/>
          <w:color w:val="000000"/>
          <w:sz w:val="24"/>
          <w:szCs w:val="24"/>
        </w:rPr>
      </w:pPr>
    </w:p>
    <w:p w14:paraId="2BFBE5BB" w14:textId="79A912A5" w:rsidR="002A2E46" w:rsidRDefault="002A2E46" w:rsidP="00E2465F">
      <w:pPr>
        <w:spacing w:line="360" w:lineRule="auto"/>
        <w:jc w:val="both"/>
        <w:rPr>
          <w:rFonts w:ascii="Times New Roman" w:hAnsi="Times New Roman" w:cs="Times New Roman"/>
          <w:color w:val="000000"/>
          <w:sz w:val="24"/>
          <w:szCs w:val="24"/>
        </w:rPr>
      </w:pPr>
    </w:p>
    <w:p w14:paraId="663D2A5E" w14:textId="538F3DAD" w:rsidR="002A2E46" w:rsidRDefault="002A2E46" w:rsidP="00E2465F">
      <w:pPr>
        <w:spacing w:line="360" w:lineRule="auto"/>
        <w:jc w:val="both"/>
        <w:rPr>
          <w:rFonts w:ascii="Times New Roman" w:hAnsi="Times New Roman" w:cs="Times New Roman"/>
          <w:color w:val="000000"/>
          <w:sz w:val="24"/>
          <w:szCs w:val="24"/>
        </w:rPr>
      </w:pPr>
    </w:p>
    <w:p w14:paraId="393DF468" w14:textId="18D61C77" w:rsidR="002A2E46" w:rsidRDefault="002A2E46" w:rsidP="00E2465F">
      <w:pPr>
        <w:spacing w:line="360" w:lineRule="auto"/>
        <w:jc w:val="both"/>
        <w:rPr>
          <w:rFonts w:ascii="Times New Roman" w:hAnsi="Times New Roman" w:cs="Times New Roman"/>
          <w:color w:val="000000"/>
          <w:sz w:val="24"/>
          <w:szCs w:val="24"/>
        </w:rPr>
      </w:pPr>
    </w:p>
    <w:p w14:paraId="690EBD2C" w14:textId="77777777" w:rsidR="002A2E46" w:rsidRDefault="002A2E46" w:rsidP="00E2465F">
      <w:pPr>
        <w:spacing w:line="360" w:lineRule="auto"/>
        <w:jc w:val="both"/>
        <w:rPr>
          <w:rFonts w:ascii="Times New Roman" w:hAnsi="Times New Roman" w:cs="Times New Roman"/>
          <w:color w:val="000000"/>
          <w:sz w:val="24"/>
          <w:szCs w:val="24"/>
        </w:rPr>
      </w:pPr>
    </w:p>
    <w:p w14:paraId="0BD2EB01" w14:textId="77777777" w:rsidR="00797BE5" w:rsidRDefault="00797BE5" w:rsidP="004C7179">
      <w:pPr>
        <w:spacing w:line="360" w:lineRule="auto"/>
        <w:jc w:val="center"/>
        <w:rPr>
          <w:rFonts w:ascii="Times New Roman" w:hAnsi="Times New Roman" w:cs="Times New Roman"/>
          <w:b/>
          <w:bCs/>
          <w:color w:val="000000"/>
          <w:sz w:val="24"/>
          <w:szCs w:val="24"/>
        </w:rPr>
      </w:pPr>
    </w:p>
    <w:p w14:paraId="29FC9ABD" w14:textId="77777777" w:rsidR="00797BE5" w:rsidRDefault="00797BE5" w:rsidP="004C7179">
      <w:pPr>
        <w:spacing w:line="360" w:lineRule="auto"/>
        <w:jc w:val="center"/>
        <w:rPr>
          <w:rFonts w:ascii="Times New Roman" w:hAnsi="Times New Roman" w:cs="Times New Roman"/>
          <w:b/>
          <w:bCs/>
          <w:color w:val="000000"/>
          <w:sz w:val="24"/>
          <w:szCs w:val="24"/>
        </w:rPr>
      </w:pPr>
    </w:p>
    <w:p w14:paraId="6F08D8AA" w14:textId="77777777" w:rsidR="00797BE5" w:rsidRDefault="00797BE5" w:rsidP="004C7179">
      <w:pPr>
        <w:spacing w:line="360" w:lineRule="auto"/>
        <w:jc w:val="center"/>
        <w:rPr>
          <w:rFonts w:ascii="Times New Roman" w:hAnsi="Times New Roman" w:cs="Times New Roman"/>
          <w:b/>
          <w:bCs/>
          <w:color w:val="000000"/>
          <w:sz w:val="24"/>
          <w:szCs w:val="24"/>
        </w:rPr>
      </w:pPr>
    </w:p>
    <w:p w14:paraId="07CE0742" w14:textId="77777777" w:rsidR="00797BE5" w:rsidRDefault="00797BE5" w:rsidP="004C7179">
      <w:pPr>
        <w:spacing w:line="360" w:lineRule="auto"/>
        <w:jc w:val="center"/>
        <w:rPr>
          <w:rFonts w:ascii="Times New Roman" w:hAnsi="Times New Roman" w:cs="Times New Roman"/>
          <w:b/>
          <w:bCs/>
          <w:color w:val="000000"/>
          <w:sz w:val="24"/>
          <w:szCs w:val="24"/>
        </w:rPr>
      </w:pPr>
    </w:p>
    <w:p w14:paraId="4260A5AA" w14:textId="77777777" w:rsidR="00797BE5" w:rsidRDefault="00797BE5" w:rsidP="004C7179">
      <w:pPr>
        <w:spacing w:line="360" w:lineRule="auto"/>
        <w:jc w:val="center"/>
        <w:rPr>
          <w:rFonts w:ascii="Times New Roman" w:hAnsi="Times New Roman" w:cs="Times New Roman"/>
          <w:b/>
          <w:bCs/>
          <w:color w:val="000000"/>
          <w:sz w:val="24"/>
          <w:szCs w:val="24"/>
        </w:rPr>
      </w:pPr>
    </w:p>
    <w:p w14:paraId="2B9FC109" w14:textId="77777777" w:rsidR="00797BE5" w:rsidRDefault="00797BE5" w:rsidP="004C7179">
      <w:pPr>
        <w:spacing w:line="360" w:lineRule="auto"/>
        <w:jc w:val="center"/>
        <w:rPr>
          <w:rFonts w:ascii="Times New Roman" w:hAnsi="Times New Roman" w:cs="Times New Roman"/>
          <w:b/>
          <w:bCs/>
          <w:color w:val="000000"/>
          <w:sz w:val="24"/>
          <w:szCs w:val="24"/>
        </w:rPr>
      </w:pPr>
    </w:p>
    <w:p w14:paraId="4FC7626F" w14:textId="77777777" w:rsidR="00797BE5" w:rsidRDefault="00797BE5" w:rsidP="00797BE5">
      <w:pPr>
        <w:spacing w:line="360" w:lineRule="auto"/>
        <w:rPr>
          <w:rFonts w:ascii="Times New Roman" w:hAnsi="Times New Roman" w:cs="Times New Roman"/>
          <w:b/>
          <w:bCs/>
          <w:color w:val="000000"/>
          <w:sz w:val="24"/>
          <w:szCs w:val="24"/>
        </w:rPr>
      </w:pPr>
    </w:p>
    <w:p w14:paraId="1C27D62B" w14:textId="5407F178" w:rsidR="0093076E" w:rsidRDefault="004C7179" w:rsidP="004C7179">
      <w:pPr>
        <w:spacing w:line="360" w:lineRule="auto"/>
        <w:jc w:val="center"/>
        <w:rPr>
          <w:rFonts w:ascii="Times New Roman" w:hAnsi="Times New Roman" w:cs="Times New Roman"/>
          <w:b/>
          <w:bCs/>
          <w:color w:val="000000"/>
          <w:sz w:val="24"/>
          <w:szCs w:val="24"/>
        </w:rPr>
      </w:pPr>
      <w:r w:rsidRPr="004C7179">
        <w:rPr>
          <w:rFonts w:ascii="Times New Roman" w:hAnsi="Times New Roman" w:cs="Times New Roman"/>
          <w:b/>
          <w:bCs/>
          <w:color w:val="000000"/>
          <w:sz w:val="24"/>
          <w:szCs w:val="24"/>
        </w:rPr>
        <w:lastRenderedPageBreak/>
        <w:t>DAFTAR PUSTAKA</w:t>
      </w:r>
    </w:p>
    <w:p w14:paraId="6940ABF5" w14:textId="5A15F861" w:rsidR="003525D2" w:rsidRPr="001056D5" w:rsidRDefault="003525D2" w:rsidP="003525D2">
      <w:pPr>
        <w:spacing w:line="360" w:lineRule="auto"/>
        <w:rPr>
          <w:rFonts w:ascii="Times New Roman" w:hAnsi="Times New Roman" w:cs="Times New Roman"/>
          <w:b/>
          <w:bCs/>
          <w:color w:val="000000"/>
          <w:sz w:val="24"/>
          <w:szCs w:val="24"/>
        </w:rPr>
      </w:pPr>
      <w:proofErr w:type="spellStart"/>
      <w:r w:rsidRPr="001056D5">
        <w:rPr>
          <w:rFonts w:ascii="Times New Roman" w:hAnsi="Times New Roman" w:cs="Times New Roman"/>
          <w:b/>
          <w:bCs/>
          <w:color w:val="000000"/>
          <w:sz w:val="24"/>
          <w:szCs w:val="24"/>
        </w:rPr>
        <w:t>Jurnal</w:t>
      </w:r>
      <w:proofErr w:type="spellEnd"/>
      <w:r w:rsidRPr="001056D5">
        <w:rPr>
          <w:rFonts w:ascii="Times New Roman" w:hAnsi="Times New Roman" w:cs="Times New Roman"/>
          <w:b/>
          <w:bCs/>
          <w:color w:val="000000"/>
          <w:sz w:val="24"/>
          <w:szCs w:val="24"/>
        </w:rPr>
        <w:t xml:space="preserve"> :</w:t>
      </w:r>
    </w:p>
    <w:p w14:paraId="7D94364D" w14:textId="77777777" w:rsidR="001056D5" w:rsidRPr="003525D2" w:rsidRDefault="001056D5" w:rsidP="001056D5">
      <w:pPr>
        <w:pStyle w:val="FootnoteText"/>
        <w:spacing w:before="240"/>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Budiman, </w:t>
      </w:r>
      <w:proofErr w:type="spellStart"/>
      <w:r w:rsidRPr="003525D2">
        <w:rPr>
          <w:rFonts w:ascii="Times New Roman" w:hAnsi="Times New Roman" w:cs="Times New Roman"/>
          <w:color w:val="000000"/>
          <w:sz w:val="24"/>
          <w:szCs w:val="24"/>
        </w:rPr>
        <w:t>Haris</w:t>
      </w:r>
      <w:proofErr w:type="spellEnd"/>
      <w:r>
        <w:rPr>
          <w:rFonts w:ascii="Times New Roman" w:hAnsi="Times New Roman" w:cs="Times New Roman"/>
          <w:color w:val="000000"/>
          <w:sz w:val="24"/>
          <w:szCs w:val="24"/>
        </w:rPr>
        <w:t xml:space="preserve"> dan </w:t>
      </w:r>
      <w:proofErr w:type="spellStart"/>
      <w:r w:rsidRPr="003525D2">
        <w:rPr>
          <w:rFonts w:ascii="Times New Roman" w:hAnsi="Times New Roman" w:cs="Times New Roman"/>
          <w:color w:val="000000"/>
          <w:sz w:val="24"/>
          <w:szCs w:val="24"/>
        </w:rPr>
        <w:t>Suwari</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Akhmaddhian</w:t>
      </w:r>
      <w:proofErr w:type="spellEnd"/>
      <w:r>
        <w:rPr>
          <w:rFonts w:ascii="Times New Roman" w:hAnsi="Times New Roman" w:cs="Times New Roman"/>
          <w:color w:val="000000"/>
          <w:sz w:val="24"/>
          <w:szCs w:val="24"/>
        </w:rPr>
        <w:t>.</w:t>
      </w:r>
      <w:r w:rsidRPr="00352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sidRPr="003525D2">
        <w:rPr>
          <w:rFonts w:ascii="Times New Roman" w:hAnsi="Times New Roman" w:cs="Times New Roman"/>
          <w:color w:val="000000"/>
          <w:sz w:val="24"/>
          <w:szCs w:val="24"/>
        </w:rPr>
        <w:t>Implementasi</w:t>
      </w:r>
      <w:proofErr w:type="spellEnd"/>
      <w:r w:rsidRPr="003525D2">
        <w:rPr>
          <w:rFonts w:ascii="Times New Roman" w:hAnsi="Times New Roman" w:cs="Times New Roman"/>
          <w:color w:val="000000"/>
          <w:sz w:val="24"/>
          <w:szCs w:val="24"/>
        </w:rPr>
        <w:t xml:space="preserve"> Reformasi </w:t>
      </w:r>
      <w:proofErr w:type="spellStart"/>
      <w:r w:rsidRPr="003525D2">
        <w:rPr>
          <w:rFonts w:ascii="Times New Roman" w:hAnsi="Times New Roman" w:cs="Times New Roman"/>
          <w:color w:val="000000"/>
          <w:sz w:val="24"/>
          <w:szCs w:val="24"/>
        </w:rPr>
        <w:t>Birokrasi</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Bidang</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Perizinan</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Pananaman</w:t>
      </w:r>
      <w:proofErr w:type="spellEnd"/>
      <w:r w:rsidRPr="003525D2">
        <w:rPr>
          <w:rFonts w:ascii="Times New Roman" w:hAnsi="Times New Roman" w:cs="Times New Roman"/>
          <w:color w:val="000000"/>
          <w:sz w:val="24"/>
          <w:szCs w:val="24"/>
        </w:rPr>
        <w:t xml:space="preserve"> Modal di </w:t>
      </w:r>
      <w:proofErr w:type="spellStart"/>
      <w:r w:rsidRPr="003525D2">
        <w:rPr>
          <w:rFonts w:ascii="Times New Roman" w:hAnsi="Times New Roman" w:cs="Times New Roman"/>
          <w:color w:val="000000"/>
          <w:sz w:val="24"/>
          <w:szCs w:val="24"/>
        </w:rPr>
        <w:t>Kabupaten</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Kuningan</w:t>
      </w:r>
      <w:proofErr w:type="spellEnd"/>
      <w:r>
        <w:rPr>
          <w:rFonts w:ascii="Times New Roman" w:hAnsi="Times New Roman" w:cs="Times New Roman"/>
          <w:color w:val="000000"/>
          <w:sz w:val="24"/>
          <w:szCs w:val="24"/>
        </w:rPr>
        <w:t>”</w:t>
      </w:r>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Jurnal</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Unifikasi</w:t>
      </w:r>
      <w:proofErr w:type="spellEnd"/>
      <w:r>
        <w:rPr>
          <w:rFonts w:ascii="Times New Roman" w:hAnsi="Times New Roman" w:cs="Times New Roman"/>
          <w:color w:val="000000"/>
          <w:sz w:val="24"/>
          <w:szCs w:val="24"/>
        </w:rPr>
        <w:t xml:space="preserve"> </w:t>
      </w:r>
      <w:r w:rsidRPr="003525D2">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Oktober</w:t>
      </w:r>
      <w:proofErr w:type="spellEnd"/>
      <w:r w:rsidRPr="003525D2">
        <w:rPr>
          <w:rFonts w:ascii="Times New Roman" w:hAnsi="Times New Roman" w:cs="Times New Roman"/>
          <w:color w:val="000000"/>
          <w:sz w:val="24"/>
          <w:szCs w:val="24"/>
        </w:rPr>
        <w:t xml:space="preserve"> 2013</w:t>
      </w:r>
      <w:r>
        <w:rPr>
          <w:rFonts w:ascii="Times New Roman" w:hAnsi="Times New Roman" w:cs="Times New Roman"/>
          <w:color w:val="000000"/>
          <w:sz w:val="24"/>
          <w:szCs w:val="24"/>
        </w:rPr>
        <w:t>),</w:t>
      </w:r>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Hlm</w:t>
      </w:r>
      <w:proofErr w:type="spellEnd"/>
      <w:r w:rsidRPr="003525D2">
        <w:rPr>
          <w:rFonts w:ascii="Times New Roman" w:hAnsi="Times New Roman" w:cs="Times New Roman"/>
          <w:color w:val="000000"/>
          <w:sz w:val="24"/>
          <w:szCs w:val="24"/>
        </w:rPr>
        <w:t xml:space="preserve">. 1-19. </w:t>
      </w:r>
    </w:p>
    <w:p w14:paraId="39F43344" w14:textId="77777777" w:rsidR="001056D5" w:rsidRPr="003525D2" w:rsidRDefault="001056D5" w:rsidP="003525D2">
      <w:pPr>
        <w:pStyle w:val="FootnoteText"/>
        <w:spacing w:before="240"/>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Prabawa</w:t>
      </w:r>
      <w:proofErr w:type="spellEnd"/>
      <w:r>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Komang</w:t>
      </w:r>
      <w:proofErr w:type="spellEnd"/>
      <w:r w:rsidRPr="003525D2">
        <w:rPr>
          <w:rFonts w:ascii="Times New Roman" w:hAnsi="Times New Roman" w:cs="Times New Roman"/>
          <w:sz w:val="24"/>
          <w:szCs w:val="24"/>
          <w:lang w:val="en-US"/>
        </w:rPr>
        <w:t xml:space="preserve"> Hendy dan </w:t>
      </w:r>
      <w:proofErr w:type="spellStart"/>
      <w:r w:rsidRPr="003525D2">
        <w:rPr>
          <w:rFonts w:ascii="Times New Roman" w:hAnsi="Times New Roman" w:cs="Times New Roman"/>
          <w:sz w:val="24"/>
          <w:szCs w:val="24"/>
          <w:lang w:val="en-US"/>
        </w:rPr>
        <w:t>Marwanto</w:t>
      </w:r>
      <w:proofErr w:type="spellEnd"/>
      <w:r>
        <w:rPr>
          <w:rFonts w:ascii="Times New Roman" w:hAnsi="Times New Roman" w:cs="Times New Roman"/>
          <w:sz w:val="24"/>
          <w:szCs w:val="24"/>
          <w:lang w:val="en-US"/>
        </w:rPr>
        <w:t>.</w:t>
      </w:r>
      <w:r w:rsidRPr="003525D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3525D2">
        <w:rPr>
          <w:rFonts w:ascii="Times New Roman" w:hAnsi="Times New Roman" w:cs="Times New Roman"/>
          <w:sz w:val="24"/>
          <w:szCs w:val="24"/>
          <w:lang w:val="en-US"/>
        </w:rPr>
        <w:t>Akibat</w:t>
      </w:r>
      <w:proofErr w:type="spellEnd"/>
      <w:r w:rsidRPr="003525D2">
        <w:rPr>
          <w:rFonts w:ascii="Times New Roman" w:hAnsi="Times New Roman" w:cs="Times New Roman"/>
          <w:sz w:val="24"/>
          <w:szCs w:val="24"/>
          <w:lang w:val="en-US"/>
        </w:rPr>
        <w:t xml:space="preserve"> Hukum </w:t>
      </w:r>
      <w:proofErr w:type="spellStart"/>
      <w:r w:rsidRPr="003525D2">
        <w:rPr>
          <w:rFonts w:ascii="Times New Roman" w:hAnsi="Times New Roman" w:cs="Times New Roman"/>
          <w:sz w:val="24"/>
          <w:szCs w:val="24"/>
          <w:lang w:val="en-US"/>
        </w:rPr>
        <w:t>Bagi</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Penanam</w:t>
      </w:r>
      <w:proofErr w:type="spellEnd"/>
      <w:r w:rsidRPr="003525D2">
        <w:rPr>
          <w:rFonts w:ascii="Times New Roman" w:hAnsi="Times New Roman" w:cs="Times New Roman"/>
          <w:sz w:val="24"/>
          <w:szCs w:val="24"/>
          <w:lang w:val="en-US"/>
        </w:rPr>
        <w:t xml:space="preserve"> Modal </w:t>
      </w:r>
      <w:proofErr w:type="spellStart"/>
      <w:r w:rsidRPr="003525D2">
        <w:rPr>
          <w:rFonts w:ascii="Times New Roman" w:hAnsi="Times New Roman" w:cs="Times New Roman"/>
          <w:sz w:val="24"/>
          <w:szCs w:val="24"/>
          <w:lang w:val="en-US"/>
        </w:rPr>
        <w:t>Asing</w:t>
      </w:r>
      <w:proofErr w:type="spellEnd"/>
      <w:r w:rsidRPr="003525D2">
        <w:rPr>
          <w:rFonts w:ascii="Times New Roman" w:hAnsi="Times New Roman" w:cs="Times New Roman"/>
          <w:sz w:val="24"/>
          <w:szCs w:val="24"/>
          <w:lang w:val="en-US"/>
        </w:rPr>
        <w:t xml:space="preserve"> yang </w:t>
      </w:r>
      <w:proofErr w:type="spellStart"/>
      <w:r w:rsidRPr="003525D2">
        <w:rPr>
          <w:rFonts w:ascii="Times New Roman" w:hAnsi="Times New Roman" w:cs="Times New Roman"/>
          <w:sz w:val="24"/>
          <w:szCs w:val="24"/>
          <w:lang w:val="en-US"/>
        </w:rPr>
        <w:t>Melakukan</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Pelanggaran</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Kontrak</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dalam</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Berinvestasi</w:t>
      </w:r>
      <w:proofErr w:type="spellEnd"/>
      <w:r>
        <w:rPr>
          <w:rFonts w:ascii="Times New Roman" w:hAnsi="Times New Roman" w:cs="Times New Roman"/>
          <w:sz w:val="24"/>
          <w:szCs w:val="24"/>
          <w:lang w:val="en-US"/>
        </w:rPr>
        <w:t>”</w:t>
      </w:r>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Jurnal</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Kertha</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Semaya</w:t>
      </w:r>
      <w:proofErr w:type="spellEnd"/>
      <w:r w:rsidRPr="003525D2">
        <w:rPr>
          <w:rFonts w:ascii="Times New Roman" w:hAnsi="Times New Roman" w:cs="Times New Roman"/>
          <w:sz w:val="24"/>
          <w:szCs w:val="24"/>
          <w:lang w:val="en-US"/>
        </w:rPr>
        <w:t xml:space="preserve"> 01 (</w:t>
      </w:r>
      <w:proofErr w:type="spellStart"/>
      <w:r w:rsidRPr="003525D2">
        <w:rPr>
          <w:rFonts w:ascii="Times New Roman" w:hAnsi="Times New Roman" w:cs="Times New Roman"/>
          <w:sz w:val="24"/>
          <w:szCs w:val="24"/>
          <w:lang w:val="en-US"/>
        </w:rPr>
        <w:t>Juli</w:t>
      </w:r>
      <w:proofErr w:type="spellEnd"/>
      <w:r w:rsidRPr="003525D2">
        <w:rPr>
          <w:rFonts w:ascii="Times New Roman" w:hAnsi="Times New Roman" w:cs="Times New Roman"/>
          <w:sz w:val="24"/>
          <w:szCs w:val="24"/>
          <w:lang w:val="en-US"/>
        </w:rPr>
        <w:t xml:space="preserve"> 2013), Hlm.1-5</w:t>
      </w:r>
      <w:r>
        <w:rPr>
          <w:rFonts w:ascii="Times New Roman" w:hAnsi="Times New Roman" w:cs="Times New Roman"/>
          <w:sz w:val="24"/>
          <w:szCs w:val="24"/>
          <w:lang w:val="en-US"/>
        </w:rPr>
        <w:t>.</w:t>
      </w:r>
    </w:p>
    <w:p w14:paraId="685F84F4" w14:textId="77777777" w:rsidR="001056D5" w:rsidRDefault="001056D5" w:rsidP="001056D5">
      <w:pPr>
        <w:pStyle w:val="FootnoteText"/>
        <w:spacing w:before="240"/>
        <w:ind w:left="567" w:hanging="567"/>
        <w:jc w:val="both"/>
        <w:rPr>
          <w:rFonts w:ascii="Times New Roman" w:hAnsi="Times New Roman" w:cs="Times New Roman"/>
          <w:color w:val="000000"/>
          <w:sz w:val="24"/>
          <w:szCs w:val="24"/>
        </w:rPr>
      </w:pPr>
      <w:proofErr w:type="spellStart"/>
      <w:r w:rsidRPr="003525D2">
        <w:rPr>
          <w:rFonts w:ascii="Times New Roman" w:hAnsi="Times New Roman" w:cs="Times New Roman"/>
          <w:color w:val="000000"/>
          <w:sz w:val="24"/>
          <w:szCs w:val="24"/>
        </w:rPr>
        <w:t>Ramlan</w:t>
      </w:r>
      <w:proofErr w:type="spellEnd"/>
      <w:r>
        <w:rPr>
          <w:rFonts w:ascii="Times New Roman" w:hAnsi="Times New Roman" w:cs="Times New Roman"/>
          <w:color w:val="000000"/>
          <w:sz w:val="24"/>
          <w:szCs w:val="24"/>
        </w:rPr>
        <w:t>.</w:t>
      </w:r>
      <w:r w:rsidRPr="00352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sidRPr="001056D5">
        <w:rPr>
          <w:rFonts w:ascii="Times New Roman" w:hAnsi="Times New Roman" w:cs="Times New Roman"/>
          <w:color w:val="000000"/>
          <w:sz w:val="24"/>
          <w:szCs w:val="24"/>
        </w:rPr>
        <w:t>Tinjaun</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Filosofis</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Aspek</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Kepastian</w:t>
      </w:r>
      <w:proofErr w:type="spellEnd"/>
      <w:r w:rsidRPr="001056D5">
        <w:rPr>
          <w:rFonts w:ascii="Times New Roman" w:hAnsi="Times New Roman" w:cs="Times New Roman"/>
          <w:color w:val="000000"/>
          <w:sz w:val="24"/>
          <w:szCs w:val="24"/>
        </w:rPr>
        <w:t xml:space="preserve"> Hukum Antara </w:t>
      </w:r>
      <w:proofErr w:type="spellStart"/>
      <w:r w:rsidRPr="001056D5">
        <w:rPr>
          <w:rFonts w:ascii="Times New Roman" w:hAnsi="Times New Roman" w:cs="Times New Roman"/>
          <w:color w:val="000000"/>
          <w:sz w:val="24"/>
          <w:szCs w:val="24"/>
        </w:rPr>
        <w:t>Pemerintah</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Dengan</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Pemerintah</w:t>
      </w:r>
      <w:proofErr w:type="spellEnd"/>
      <w:r w:rsidRPr="001056D5">
        <w:rPr>
          <w:rFonts w:ascii="Times New Roman" w:hAnsi="Times New Roman" w:cs="Times New Roman"/>
          <w:color w:val="000000"/>
          <w:sz w:val="24"/>
          <w:szCs w:val="24"/>
        </w:rPr>
        <w:t xml:space="preserve"> Daerah </w:t>
      </w:r>
      <w:proofErr w:type="spellStart"/>
      <w:r w:rsidRPr="001056D5">
        <w:rPr>
          <w:rFonts w:ascii="Times New Roman" w:hAnsi="Times New Roman" w:cs="Times New Roman"/>
          <w:color w:val="000000"/>
          <w:sz w:val="24"/>
          <w:szCs w:val="24"/>
        </w:rPr>
        <w:t>Dalam</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Implementasi</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Undang-Undang</w:t>
      </w:r>
      <w:proofErr w:type="spellEnd"/>
      <w:r w:rsidRPr="001056D5">
        <w:rPr>
          <w:rFonts w:ascii="Times New Roman" w:hAnsi="Times New Roman" w:cs="Times New Roman"/>
          <w:color w:val="000000"/>
          <w:sz w:val="24"/>
          <w:szCs w:val="24"/>
        </w:rPr>
        <w:t xml:space="preserve"> </w:t>
      </w:r>
      <w:proofErr w:type="spellStart"/>
      <w:r w:rsidRPr="001056D5">
        <w:rPr>
          <w:rFonts w:ascii="Times New Roman" w:hAnsi="Times New Roman" w:cs="Times New Roman"/>
          <w:color w:val="000000"/>
          <w:sz w:val="24"/>
          <w:szCs w:val="24"/>
        </w:rPr>
        <w:t>Penanaman</w:t>
      </w:r>
      <w:proofErr w:type="spellEnd"/>
      <w:r w:rsidRPr="001056D5">
        <w:rPr>
          <w:rFonts w:ascii="Times New Roman" w:hAnsi="Times New Roman" w:cs="Times New Roman"/>
          <w:color w:val="000000"/>
          <w:sz w:val="24"/>
          <w:szCs w:val="24"/>
        </w:rPr>
        <w:t xml:space="preserve"> Modal </w:t>
      </w:r>
      <w:r>
        <w:rPr>
          <w:rFonts w:ascii="Times New Roman" w:hAnsi="Times New Roman" w:cs="Times New Roman"/>
          <w:color w:val="000000"/>
          <w:sz w:val="24"/>
          <w:szCs w:val="24"/>
        </w:rPr>
        <w:t>d</w:t>
      </w:r>
      <w:r w:rsidRPr="001056D5">
        <w:rPr>
          <w:rFonts w:ascii="Times New Roman" w:hAnsi="Times New Roman" w:cs="Times New Roman"/>
          <w:color w:val="000000"/>
          <w:sz w:val="24"/>
          <w:szCs w:val="24"/>
        </w:rPr>
        <w:t>i Indonesia</w:t>
      </w:r>
      <w:r>
        <w:rPr>
          <w:rFonts w:ascii="Times New Roman" w:hAnsi="Times New Roman" w:cs="Times New Roman"/>
          <w:color w:val="000000"/>
          <w:sz w:val="24"/>
          <w:szCs w:val="24"/>
        </w:rPr>
        <w:t>”</w:t>
      </w:r>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Jurnal</w:t>
      </w:r>
      <w:proofErr w:type="spellEnd"/>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Ilmu</w:t>
      </w:r>
      <w:proofErr w:type="spellEnd"/>
      <w:r w:rsidRPr="003525D2">
        <w:rPr>
          <w:rFonts w:ascii="Times New Roman" w:hAnsi="Times New Roman" w:cs="Times New Roman"/>
          <w:color w:val="000000"/>
          <w:sz w:val="24"/>
          <w:szCs w:val="24"/>
        </w:rPr>
        <w:t xml:space="preserve"> Hukum 3</w:t>
      </w:r>
      <w:r>
        <w:rPr>
          <w:rFonts w:ascii="Times New Roman" w:hAnsi="Times New Roman" w:cs="Times New Roman"/>
          <w:color w:val="000000"/>
          <w:sz w:val="24"/>
          <w:szCs w:val="24"/>
        </w:rPr>
        <w:t>,</w:t>
      </w:r>
      <w:r w:rsidRPr="003525D2">
        <w:rPr>
          <w:rFonts w:ascii="Times New Roman" w:hAnsi="Times New Roman" w:cs="Times New Roman"/>
          <w:color w:val="000000"/>
          <w:sz w:val="24"/>
          <w:szCs w:val="24"/>
        </w:rPr>
        <w:t xml:space="preserve"> </w:t>
      </w:r>
      <w:proofErr w:type="spellStart"/>
      <w:r w:rsidRPr="003525D2">
        <w:rPr>
          <w:rFonts w:ascii="Times New Roman" w:hAnsi="Times New Roman" w:cs="Times New Roman"/>
          <w:color w:val="000000"/>
          <w:sz w:val="24"/>
          <w:szCs w:val="24"/>
        </w:rPr>
        <w:t>hlm</w:t>
      </w:r>
      <w:proofErr w:type="spellEnd"/>
      <w:r w:rsidRPr="00352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1-15</w:t>
      </w:r>
      <w:r w:rsidRPr="003525D2">
        <w:rPr>
          <w:rFonts w:ascii="Times New Roman" w:hAnsi="Times New Roman" w:cs="Times New Roman"/>
          <w:color w:val="000000"/>
          <w:sz w:val="24"/>
          <w:szCs w:val="24"/>
        </w:rPr>
        <w:t>.</w:t>
      </w:r>
    </w:p>
    <w:p w14:paraId="337C68E5" w14:textId="77777777" w:rsidR="001056D5" w:rsidRPr="003525D2" w:rsidRDefault="001056D5" w:rsidP="003525D2">
      <w:pPr>
        <w:pStyle w:val="FootnoteText"/>
        <w:spacing w:before="240"/>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rPr>
        <w:t>Surachman</w:t>
      </w:r>
      <w:proofErr w:type="spellEnd"/>
      <w:r>
        <w:rPr>
          <w:rFonts w:ascii="Times New Roman" w:hAnsi="Times New Roman" w:cs="Times New Roman"/>
          <w:sz w:val="24"/>
          <w:szCs w:val="24"/>
        </w:rPr>
        <w:t xml:space="preserve">, </w:t>
      </w:r>
      <w:proofErr w:type="spellStart"/>
      <w:r w:rsidRPr="003525D2">
        <w:rPr>
          <w:rFonts w:ascii="Times New Roman" w:hAnsi="Times New Roman" w:cs="Times New Roman"/>
          <w:sz w:val="24"/>
          <w:szCs w:val="24"/>
          <w:lang w:val="en-US"/>
        </w:rPr>
        <w:t>Agus</w:t>
      </w:r>
      <w:proofErr w:type="spellEnd"/>
      <w:r>
        <w:rPr>
          <w:rFonts w:ascii="Times New Roman" w:hAnsi="Times New Roman" w:cs="Times New Roman"/>
          <w:sz w:val="24"/>
          <w:szCs w:val="24"/>
          <w:lang w:val="en-US"/>
        </w:rPr>
        <w:t>.</w:t>
      </w:r>
      <w:r w:rsidRPr="003525D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3525D2">
        <w:rPr>
          <w:rFonts w:ascii="Times New Roman" w:hAnsi="Times New Roman" w:cs="Times New Roman"/>
          <w:sz w:val="24"/>
          <w:szCs w:val="24"/>
          <w:lang w:val="en-US"/>
        </w:rPr>
        <w:t>Kritik</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Terhadap</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Undang-undang</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nomor</w:t>
      </w:r>
      <w:proofErr w:type="spellEnd"/>
      <w:r w:rsidRPr="003525D2">
        <w:rPr>
          <w:rFonts w:ascii="Times New Roman" w:hAnsi="Times New Roman" w:cs="Times New Roman"/>
          <w:sz w:val="24"/>
          <w:szCs w:val="24"/>
          <w:lang w:val="en-US"/>
        </w:rPr>
        <w:t xml:space="preserve"> 25 </w:t>
      </w:r>
      <w:proofErr w:type="spellStart"/>
      <w:r w:rsidRPr="003525D2">
        <w:rPr>
          <w:rFonts w:ascii="Times New Roman" w:hAnsi="Times New Roman" w:cs="Times New Roman"/>
          <w:sz w:val="24"/>
          <w:szCs w:val="24"/>
          <w:lang w:val="en-US"/>
        </w:rPr>
        <w:t>Tahun</w:t>
      </w:r>
      <w:proofErr w:type="spellEnd"/>
      <w:r w:rsidRPr="003525D2">
        <w:rPr>
          <w:rFonts w:ascii="Times New Roman" w:hAnsi="Times New Roman" w:cs="Times New Roman"/>
          <w:sz w:val="24"/>
          <w:szCs w:val="24"/>
          <w:lang w:val="en-US"/>
        </w:rPr>
        <w:t xml:space="preserve"> 2007 </w:t>
      </w:r>
      <w:proofErr w:type="spellStart"/>
      <w:r w:rsidRPr="003525D2">
        <w:rPr>
          <w:rFonts w:ascii="Times New Roman" w:hAnsi="Times New Roman" w:cs="Times New Roman"/>
          <w:sz w:val="24"/>
          <w:szCs w:val="24"/>
          <w:lang w:val="en-US"/>
        </w:rPr>
        <w:t>Tentang</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Penanaman</w:t>
      </w:r>
      <w:proofErr w:type="spellEnd"/>
      <w:r w:rsidRPr="003525D2">
        <w:rPr>
          <w:rFonts w:ascii="Times New Roman" w:hAnsi="Times New Roman" w:cs="Times New Roman"/>
          <w:sz w:val="24"/>
          <w:szCs w:val="24"/>
          <w:lang w:val="en-US"/>
        </w:rPr>
        <w:t xml:space="preserve"> Modal (</w:t>
      </w:r>
      <w:proofErr w:type="spellStart"/>
      <w:r w:rsidRPr="003525D2">
        <w:rPr>
          <w:rFonts w:ascii="Times New Roman" w:hAnsi="Times New Roman" w:cs="Times New Roman"/>
          <w:sz w:val="24"/>
          <w:szCs w:val="24"/>
          <w:lang w:val="en-US"/>
        </w:rPr>
        <w:t>Perspektif</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Teori</w:t>
      </w:r>
      <w:proofErr w:type="spellEnd"/>
      <w:r w:rsidRPr="003525D2">
        <w:rPr>
          <w:rFonts w:ascii="Times New Roman" w:hAnsi="Times New Roman" w:cs="Times New Roman"/>
          <w:sz w:val="24"/>
          <w:szCs w:val="24"/>
          <w:lang w:val="en-US"/>
        </w:rPr>
        <w:t xml:space="preserve"> Hukum)</w:t>
      </w:r>
      <w:r>
        <w:rPr>
          <w:rFonts w:ascii="Times New Roman" w:hAnsi="Times New Roman" w:cs="Times New Roman"/>
          <w:sz w:val="24"/>
          <w:szCs w:val="24"/>
          <w:lang w:val="en-US"/>
        </w:rPr>
        <w:t>”</w:t>
      </w:r>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Unifikasi</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Jurnal</w:t>
      </w:r>
      <w:proofErr w:type="spellEnd"/>
      <w:r w:rsidRPr="003525D2">
        <w:rPr>
          <w:rFonts w:ascii="Times New Roman" w:hAnsi="Times New Roman" w:cs="Times New Roman"/>
          <w:sz w:val="24"/>
          <w:szCs w:val="24"/>
          <w:lang w:val="en-US"/>
        </w:rPr>
        <w:t xml:space="preserve"> </w:t>
      </w:r>
      <w:proofErr w:type="spellStart"/>
      <w:r w:rsidRPr="003525D2">
        <w:rPr>
          <w:rFonts w:ascii="Times New Roman" w:hAnsi="Times New Roman" w:cs="Times New Roman"/>
          <w:sz w:val="24"/>
          <w:szCs w:val="24"/>
          <w:lang w:val="en-US"/>
        </w:rPr>
        <w:t>Ilmu</w:t>
      </w:r>
      <w:proofErr w:type="spellEnd"/>
      <w:r w:rsidRPr="003525D2">
        <w:rPr>
          <w:rFonts w:ascii="Times New Roman" w:hAnsi="Times New Roman" w:cs="Times New Roman"/>
          <w:sz w:val="24"/>
          <w:szCs w:val="24"/>
          <w:lang w:val="en-US"/>
        </w:rPr>
        <w:t xml:space="preserve"> Hukum 5 (</w:t>
      </w:r>
      <w:proofErr w:type="spellStart"/>
      <w:r w:rsidRPr="003525D2">
        <w:rPr>
          <w:rFonts w:ascii="Times New Roman" w:hAnsi="Times New Roman" w:cs="Times New Roman"/>
          <w:sz w:val="24"/>
          <w:szCs w:val="24"/>
          <w:lang w:val="en-US"/>
        </w:rPr>
        <w:t>Januari</w:t>
      </w:r>
      <w:proofErr w:type="spellEnd"/>
      <w:r w:rsidRPr="003525D2">
        <w:rPr>
          <w:rFonts w:ascii="Times New Roman" w:hAnsi="Times New Roman" w:cs="Times New Roman"/>
          <w:sz w:val="24"/>
          <w:szCs w:val="24"/>
          <w:lang w:val="en-US"/>
        </w:rPr>
        <w:t xml:space="preserve"> 2018), </w:t>
      </w:r>
      <w:proofErr w:type="spellStart"/>
      <w:r w:rsidRPr="003525D2">
        <w:rPr>
          <w:rFonts w:ascii="Times New Roman" w:hAnsi="Times New Roman" w:cs="Times New Roman"/>
          <w:sz w:val="24"/>
          <w:szCs w:val="24"/>
          <w:lang w:val="en-US"/>
        </w:rPr>
        <w:t>Hlm</w:t>
      </w:r>
      <w:proofErr w:type="spellEnd"/>
      <w:r w:rsidRPr="003525D2">
        <w:rPr>
          <w:rFonts w:ascii="Times New Roman" w:hAnsi="Times New Roman" w:cs="Times New Roman"/>
          <w:sz w:val="24"/>
          <w:szCs w:val="24"/>
          <w:lang w:val="en-US"/>
        </w:rPr>
        <w:t>. 24-32</w:t>
      </w:r>
      <w:r>
        <w:rPr>
          <w:rFonts w:ascii="Times New Roman" w:hAnsi="Times New Roman" w:cs="Times New Roman"/>
          <w:sz w:val="24"/>
          <w:szCs w:val="24"/>
          <w:lang w:val="en-US"/>
        </w:rPr>
        <w:t>.</w:t>
      </w:r>
    </w:p>
    <w:p w14:paraId="2E63DB46" w14:textId="3ACE7C83" w:rsidR="001056D5" w:rsidRPr="001056D5" w:rsidRDefault="001056D5" w:rsidP="001056D5">
      <w:pPr>
        <w:pStyle w:val="FootnoteText"/>
        <w:spacing w:before="240"/>
        <w:ind w:left="567" w:hanging="567"/>
        <w:jc w:val="both"/>
        <w:rPr>
          <w:rFonts w:ascii="Times New Roman" w:hAnsi="Times New Roman" w:cs="Times New Roman"/>
          <w:b/>
          <w:bCs/>
          <w:color w:val="000000"/>
          <w:sz w:val="24"/>
          <w:szCs w:val="24"/>
        </w:rPr>
      </w:pPr>
      <w:proofErr w:type="spellStart"/>
      <w:r w:rsidRPr="001056D5">
        <w:rPr>
          <w:rFonts w:ascii="Times New Roman" w:hAnsi="Times New Roman" w:cs="Times New Roman"/>
          <w:b/>
          <w:bCs/>
          <w:color w:val="000000"/>
          <w:sz w:val="24"/>
          <w:szCs w:val="24"/>
        </w:rPr>
        <w:t>Undang-Undang</w:t>
      </w:r>
      <w:proofErr w:type="spellEnd"/>
      <w:r w:rsidRPr="001056D5">
        <w:rPr>
          <w:rFonts w:ascii="Times New Roman" w:hAnsi="Times New Roman" w:cs="Times New Roman"/>
          <w:b/>
          <w:bCs/>
          <w:color w:val="000000"/>
          <w:sz w:val="24"/>
          <w:szCs w:val="24"/>
        </w:rPr>
        <w:t xml:space="preserve"> :</w:t>
      </w:r>
    </w:p>
    <w:p w14:paraId="6A52BFCA" w14:textId="1B2B469A" w:rsidR="001056D5" w:rsidRPr="001056D5" w:rsidRDefault="001056D5" w:rsidP="001056D5">
      <w:pPr>
        <w:pStyle w:val="FootnoteText"/>
        <w:spacing w:before="240"/>
        <w:rPr>
          <w:rFonts w:ascii="Times New Roman" w:hAnsi="Times New Roman" w:cs="Times New Roman"/>
          <w:sz w:val="24"/>
          <w:szCs w:val="24"/>
          <w:lang w:val="en-US"/>
        </w:rPr>
      </w:pPr>
      <w:proofErr w:type="spellStart"/>
      <w:r w:rsidRPr="001056D5">
        <w:rPr>
          <w:rFonts w:ascii="Times New Roman" w:hAnsi="Times New Roman" w:cs="Times New Roman"/>
          <w:sz w:val="24"/>
          <w:szCs w:val="24"/>
          <w:lang w:val="en-US"/>
        </w:rPr>
        <w:t>Undang-undang</w:t>
      </w:r>
      <w:proofErr w:type="spellEnd"/>
      <w:r w:rsidRPr="001056D5">
        <w:rPr>
          <w:rFonts w:ascii="Times New Roman" w:hAnsi="Times New Roman" w:cs="Times New Roman"/>
          <w:sz w:val="24"/>
          <w:szCs w:val="24"/>
          <w:lang w:val="en-US"/>
        </w:rPr>
        <w:t xml:space="preserve"> Dasar 1945</w:t>
      </w:r>
    </w:p>
    <w:p w14:paraId="2D7DC6EB" w14:textId="6F444436" w:rsidR="001056D5" w:rsidRDefault="001056D5" w:rsidP="001056D5">
      <w:pPr>
        <w:pStyle w:val="FootnoteText"/>
        <w:spacing w:before="240"/>
        <w:rPr>
          <w:rFonts w:ascii="Times New Roman" w:hAnsi="Times New Roman" w:cs="Times New Roman"/>
          <w:sz w:val="24"/>
          <w:szCs w:val="24"/>
        </w:rPr>
      </w:pPr>
      <w:proofErr w:type="spellStart"/>
      <w:r w:rsidRPr="001056D5">
        <w:rPr>
          <w:rFonts w:ascii="Times New Roman" w:hAnsi="Times New Roman" w:cs="Times New Roman"/>
          <w:sz w:val="24"/>
          <w:szCs w:val="24"/>
        </w:rPr>
        <w:t>U</w:t>
      </w:r>
      <w:r>
        <w:rPr>
          <w:rFonts w:ascii="Times New Roman" w:hAnsi="Times New Roman" w:cs="Times New Roman"/>
          <w:sz w:val="24"/>
          <w:szCs w:val="24"/>
        </w:rPr>
        <w:t>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1056D5">
        <w:rPr>
          <w:rFonts w:ascii="Times New Roman" w:hAnsi="Times New Roman" w:cs="Times New Roman"/>
          <w:sz w:val="24"/>
          <w:szCs w:val="24"/>
        </w:rPr>
        <w:t>Penanaman</w:t>
      </w:r>
      <w:proofErr w:type="spellEnd"/>
      <w:r w:rsidRPr="001056D5">
        <w:rPr>
          <w:rFonts w:ascii="Times New Roman" w:hAnsi="Times New Roman" w:cs="Times New Roman"/>
          <w:sz w:val="24"/>
          <w:szCs w:val="24"/>
        </w:rPr>
        <w:t xml:space="preserve"> Modal</w:t>
      </w:r>
    </w:p>
    <w:p w14:paraId="28F9B14C" w14:textId="27F85F3E" w:rsidR="001056D5" w:rsidRPr="001056D5" w:rsidRDefault="001056D5" w:rsidP="001056D5">
      <w:pPr>
        <w:pStyle w:val="FootnoteText"/>
        <w:spacing w:before="240"/>
        <w:rPr>
          <w:rFonts w:ascii="Times New Roman" w:hAnsi="Times New Roman" w:cs="Times New Roman"/>
          <w:b/>
          <w:bCs/>
          <w:lang w:val="en-US"/>
        </w:rPr>
      </w:pPr>
      <w:proofErr w:type="spellStart"/>
      <w:r w:rsidRPr="001056D5">
        <w:rPr>
          <w:rFonts w:ascii="Times New Roman" w:hAnsi="Times New Roman" w:cs="Times New Roman"/>
          <w:b/>
          <w:bCs/>
          <w:sz w:val="24"/>
          <w:szCs w:val="24"/>
        </w:rPr>
        <w:t>Sumber</w:t>
      </w:r>
      <w:proofErr w:type="spellEnd"/>
      <w:r w:rsidRPr="001056D5">
        <w:rPr>
          <w:rFonts w:ascii="Times New Roman" w:hAnsi="Times New Roman" w:cs="Times New Roman"/>
          <w:b/>
          <w:bCs/>
          <w:sz w:val="24"/>
          <w:szCs w:val="24"/>
        </w:rPr>
        <w:t xml:space="preserve"> </w:t>
      </w:r>
      <w:proofErr w:type="spellStart"/>
      <w:r w:rsidRPr="001056D5">
        <w:rPr>
          <w:rFonts w:ascii="Times New Roman" w:hAnsi="Times New Roman" w:cs="Times New Roman"/>
          <w:b/>
          <w:bCs/>
          <w:sz w:val="24"/>
          <w:szCs w:val="24"/>
        </w:rPr>
        <w:t>Lainnya</w:t>
      </w:r>
      <w:proofErr w:type="spellEnd"/>
      <w:r w:rsidRPr="001056D5">
        <w:rPr>
          <w:rFonts w:ascii="Times New Roman" w:hAnsi="Times New Roman" w:cs="Times New Roman"/>
          <w:b/>
          <w:bCs/>
          <w:sz w:val="24"/>
          <w:szCs w:val="24"/>
        </w:rPr>
        <w:t xml:space="preserve"> :</w:t>
      </w:r>
    </w:p>
    <w:p w14:paraId="2924B916" w14:textId="30B3B482" w:rsidR="003525D2" w:rsidRPr="001056D5" w:rsidRDefault="001056D5" w:rsidP="001056D5">
      <w:pPr>
        <w:pStyle w:val="FootnoteText"/>
        <w:spacing w:before="240"/>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Astuti</w:t>
      </w:r>
      <w:proofErr w:type="spellEnd"/>
      <w:r>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Wiwi</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Dwi</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Analisis</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Undang-undang</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Nomor</w:t>
      </w:r>
      <w:proofErr w:type="spellEnd"/>
      <w:r w:rsidR="003525D2" w:rsidRPr="001056D5">
        <w:rPr>
          <w:rFonts w:ascii="Times New Roman" w:hAnsi="Times New Roman" w:cs="Times New Roman"/>
          <w:sz w:val="24"/>
          <w:szCs w:val="24"/>
          <w:lang w:val="en-US"/>
        </w:rPr>
        <w:t xml:space="preserve"> 25 </w:t>
      </w:r>
      <w:proofErr w:type="spellStart"/>
      <w:r w:rsidR="003525D2" w:rsidRPr="001056D5">
        <w:rPr>
          <w:rFonts w:ascii="Times New Roman" w:hAnsi="Times New Roman" w:cs="Times New Roman"/>
          <w:sz w:val="24"/>
          <w:szCs w:val="24"/>
          <w:lang w:val="en-US"/>
        </w:rPr>
        <w:t>Tahun</w:t>
      </w:r>
      <w:proofErr w:type="spellEnd"/>
      <w:r w:rsidR="003525D2" w:rsidRPr="001056D5">
        <w:rPr>
          <w:rFonts w:ascii="Times New Roman" w:hAnsi="Times New Roman" w:cs="Times New Roman"/>
          <w:sz w:val="24"/>
          <w:szCs w:val="24"/>
          <w:lang w:val="en-US"/>
        </w:rPr>
        <w:t xml:space="preserve"> 2007 </w:t>
      </w:r>
      <w:proofErr w:type="spellStart"/>
      <w:r w:rsidR="003525D2" w:rsidRPr="001056D5">
        <w:rPr>
          <w:rFonts w:ascii="Times New Roman" w:hAnsi="Times New Roman" w:cs="Times New Roman"/>
          <w:sz w:val="24"/>
          <w:szCs w:val="24"/>
          <w:lang w:val="en-US"/>
        </w:rPr>
        <w:t>Tentang</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Penanaman</w:t>
      </w:r>
      <w:proofErr w:type="spellEnd"/>
      <w:r w:rsidR="003525D2" w:rsidRPr="001056D5">
        <w:rPr>
          <w:rFonts w:ascii="Times New Roman" w:hAnsi="Times New Roman" w:cs="Times New Roman"/>
          <w:sz w:val="24"/>
          <w:szCs w:val="24"/>
          <w:lang w:val="en-US"/>
        </w:rPr>
        <w:t xml:space="preserve"> Modal </w:t>
      </w:r>
      <w:proofErr w:type="spellStart"/>
      <w:r w:rsidR="003525D2" w:rsidRPr="001056D5">
        <w:rPr>
          <w:rFonts w:ascii="Times New Roman" w:hAnsi="Times New Roman" w:cs="Times New Roman"/>
          <w:sz w:val="24"/>
          <w:szCs w:val="24"/>
          <w:lang w:val="en-US"/>
        </w:rPr>
        <w:t>Kaitannya</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dengan</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Kontrak</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Alih</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Teknologi</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dalam</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Rangka</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Pengembangan</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Industri</w:t>
      </w:r>
      <w:proofErr w:type="spellEnd"/>
      <w:r w:rsidR="003525D2" w:rsidRPr="001056D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003525D2" w:rsidRPr="001056D5">
        <w:rPr>
          <w:rFonts w:ascii="Times New Roman" w:hAnsi="Times New Roman" w:cs="Times New Roman"/>
          <w:sz w:val="24"/>
          <w:szCs w:val="24"/>
          <w:lang w:val="en-US"/>
        </w:rPr>
        <w:t>kripsi</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Sarjana</w:t>
      </w:r>
      <w:proofErr w:type="spellEnd"/>
      <w:r w:rsidR="003525D2" w:rsidRPr="001056D5">
        <w:rPr>
          <w:rFonts w:ascii="Times New Roman" w:hAnsi="Times New Roman" w:cs="Times New Roman"/>
          <w:sz w:val="24"/>
          <w:szCs w:val="24"/>
          <w:lang w:val="en-US"/>
        </w:rPr>
        <w:t xml:space="preserve"> Universitas </w:t>
      </w:r>
      <w:proofErr w:type="spellStart"/>
      <w:r w:rsidR="003525D2" w:rsidRPr="001056D5">
        <w:rPr>
          <w:rFonts w:ascii="Times New Roman" w:hAnsi="Times New Roman" w:cs="Times New Roman"/>
          <w:sz w:val="24"/>
          <w:szCs w:val="24"/>
          <w:lang w:val="en-US"/>
        </w:rPr>
        <w:t>Sebelas</w:t>
      </w:r>
      <w:proofErr w:type="spellEnd"/>
      <w:r w:rsidR="003525D2" w:rsidRPr="001056D5">
        <w:rPr>
          <w:rFonts w:ascii="Times New Roman" w:hAnsi="Times New Roman" w:cs="Times New Roman"/>
          <w:sz w:val="24"/>
          <w:szCs w:val="24"/>
          <w:lang w:val="en-US"/>
        </w:rPr>
        <w:t xml:space="preserve"> </w:t>
      </w:r>
      <w:proofErr w:type="spellStart"/>
      <w:r w:rsidR="003525D2" w:rsidRPr="001056D5">
        <w:rPr>
          <w:rFonts w:ascii="Times New Roman" w:hAnsi="Times New Roman" w:cs="Times New Roman"/>
          <w:sz w:val="24"/>
          <w:szCs w:val="24"/>
          <w:lang w:val="en-US"/>
        </w:rPr>
        <w:t>Maret</w:t>
      </w:r>
      <w:proofErr w:type="spellEnd"/>
      <w:r w:rsidR="003525D2" w:rsidRPr="001056D5">
        <w:rPr>
          <w:rFonts w:ascii="Times New Roman" w:hAnsi="Times New Roman" w:cs="Times New Roman"/>
          <w:sz w:val="24"/>
          <w:szCs w:val="24"/>
          <w:lang w:val="en-US"/>
        </w:rPr>
        <w:t>, Surakarta, 2009</w:t>
      </w:r>
      <w:r>
        <w:rPr>
          <w:rFonts w:ascii="Times New Roman" w:hAnsi="Times New Roman" w:cs="Times New Roman"/>
          <w:sz w:val="24"/>
          <w:szCs w:val="24"/>
          <w:lang w:val="en-US"/>
        </w:rPr>
        <w:t>.</w:t>
      </w:r>
    </w:p>
    <w:p w14:paraId="441A15E4" w14:textId="387CAFA4" w:rsidR="004C7179" w:rsidRPr="001056D5" w:rsidRDefault="003525D2" w:rsidP="001056D5">
      <w:pPr>
        <w:pStyle w:val="FootnoteText"/>
        <w:spacing w:before="240"/>
        <w:ind w:left="567" w:hanging="567"/>
        <w:jc w:val="both"/>
        <w:rPr>
          <w:rFonts w:ascii="Times New Roman" w:hAnsi="Times New Roman" w:cs="Times New Roman"/>
          <w:sz w:val="24"/>
          <w:szCs w:val="24"/>
          <w:lang w:val="en-US"/>
        </w:rPr>
      </w:pPr>
      <w:r w:rsidRPr="001056D5">
        <w:rPr>
          <w:rFonts w:ascii="Times New Roman" w:hAnsi="Times New Roman" w:cs="Times New Roman"/>
          <w:sz w:val="24"/>
          <w:szCs w:val="24"/>
          <w:lang w:val="en-US"/>
        </w:rPr>
        <w:t xml:space="preserve">Pusat </w:t>
      </w:r>
      <w:proofErr w:type="spellStart"/>
      <w:r w:rsidRPr="001056D5">
        <w:rPr>
          <w:rFonts w:ascii="Times New Roman" w:hAnsi="Times New Roman" w:cs="Times New Roman"/>
          <w:sz w:val="24"/>
          <w:szCs w:val="24"/>
          <w:lang w:val="en-US"/>
        </w:rPr>
        <w:t>Analisis</w:t>
      </w:r>
      <w:proofErr w:type="spellEnd"/>
      <w:r w:rsidRPr="001056D5">
        <w:rPr>
          <w:rFonts w:ascii="Times New Roman" w:hAnsi="Times New Roman" w:cs="Times New Roman"/>
          <w:sz w:val="24"/>
          <w:szCs w:val="24"/>
          <w:lang w:val="en-US"/>
        </w:rPr>
        <w:t xml:space="preserve"> dan </w:t>
      </w:r>
      <w:proofErr w:type="spellStart"/>
      <w:r w:rsidRPr="001056D5">
        <w:rPr>
          <w:rFonts w:ascii="Times New Roman" w:hAnsi="Times New Roman" w:cs="Times New Roman"/>
          <w:sz w:val="24"/>
          <w:szCs w:val="24"/>
          <w:lang w:val="en-US"/>
        </w:rPr>
        <w:t>Evaluasi</w:t>
      </w:r>
      <w:proofErr w:type="spellEnd"/>
      <w:r w:rsidRPr="001056D5">
        <w:rPr>
          <w:rFonts w:ascii="Times New Roman" w:hAnsi="Times New Roman" w:cs="Times New Roman"/>
          <w:sz w:val="24"/>
          <w:szCs w:val="24"/>
          <w:lang w:val="en-US"/>
        </w:rPr>
        <w:t xml:space="preserve"> Hukum Nasional Badan </w:t>
      </w:r>
      <w:proofErr w:type="spellStart"/>
      <w:r w:rsidRPr="001056D5">
        <w:rPr>
          <w:rFonts w:ascii="Times New Roman" w:hAnsi="Times New Roman" w:cs="Times New Roman"/>
          <w:sz w:val="24"/>
          <w:szCs w:val="24"/>
          <w:lang w:val="en-US"/>
        </w:rPr>
        <w:t>Pembinaan</w:t>
      </w:r>
      <w:proofErr w:type="spellEnd"/>
      <w:r w:rsidRPr="001056D5">
        <w:rPr>
          <w:rFonts w:ascii="Times New Roman" w:hAnsi="Times New Roman" w:cs="Times New Roman"/>
          <w:sz w:val="24"/>
          <w:szCs w:val="24"/>
          <w:lang w:val="en-US"/>
        </w:rPr>
        <w:t xml:space="preserve"> Hukum Nasional Kementerian Hukum dan </w:t>
      </w:r>
      <w:proofErr w:type="spellStart"/>
      <w:r w:rsidRPr="001056D5">
        <w:rPr>
          <w:rFonts w:ascii="Times New Roman" w:hAnsi="Times New Roman" w:cs="Times New Roman"/>
          <w:sz w:val="24"/>
          <w:szCs w:val="24"/>
          <w:lang w:val="en-US"/>
        </w:rPr>
        <w:t>Hak</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Asasi</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Manusia</w:t>
      </w:r>
      <w:proofErr w:type="spellEnd"/>
      <w:r w:rsidR="001056D5">
        <w:rPr>
          <w:rFonts w:ascii="Times New Roman" w:hAnsi="Times New Roman" w:cs="Times New Roman"/>
          <w:sz w:val="24"/>
          <w:szCs w:val="24"/>
          <w:lang w:val="en-US"/>
        </w:rPr>
        <w:t>.</w:t>
      </w:r>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Laporan</w:t>
      </w:r>
      <w:proofErr w:type="spellEnd"/>
      <w:r w:rsidRPr="001056D5">
        <w:rPr>
          <w:rFonts w:ascii="Times New Roman" w:hAnsi="Times New Roman" w:cs="Times New Roman"/>
          <w:sz w:val="24"/>
          <w:szCs w:val="24"/>
          <w:lang w:val="en-US"/>
        </w:rPr>
        <w:t xml:space="preserve"> Akhir </w:t>
      </w:r>
      <w:proofErr w:type="spellStart"/>
      <w:r w:rsidRPr="001056D5">
        <w:rPr>
          <w:rFonts w:ascii="Times New Roman" w:hAnsi="Times New Roman" w:cs="Times New Roman"/>
          <w:sz w:val="24"/>
          <w:szCs w:val="24"/>
          <w:lang w:val="en-US"/>
        </w:rPr>
        <w:t>Analisis</w:t>
      </w:r>
      <w:proofErr w:type="spellEnd"/>
      <w:r w:rsidRPr="001056D5">
        <w:rPr>
          <w:rFonts w:ascii="Times New Roman" w:hAnsi="Times New Roman" w:cs="Times New Roman"/>
          <w:sz w:val="24"/>
          <w:szCs w:val="24"/>
          <w:lang w:val="en-US"/>
        </w:rPr>
        <w:t xml:space="preserve"> dan </w:t>
      </w:r>
      <w:proofErr w:type="spellStart"/>
      <w:r w:rsidRPr="001056D5">
        <w:rPr>
          <w:rFonts w:ascii="Times New Roman" w:hAnsi="Times New Roman" w:cs="Times New Roman"/>
          <w:sz w:val="24"/>
          <w:szCs w:val="24"/>
          <w:lang w:val="en-US"/>
        </w:rPr>
        <w:t>Evaluasi</w:t>
      </w:r>
      <w:proofErr w:type="spellEnd"/>
      <w:r w:rsidRPr="001056D5">
        <w:rPr>
          <w:rFonts w:ascii="Times New Roman" w:hAnsi="Times New Roman" w:cs="Times New Roman"/>
          <w:sz w:val="24"/>
          <w:szCs w:val="24"/>
          <w:lang w:val="en-US"/>
        </w:rPr>
        <w:t xml:space="preserve"> Hukum </w:t>
      </w:r>
      <w:proofErr w:type="spellStart"/>
      <w:r w:rsidRPr="001056D5">
        <w:rPr>
          <w:rFonts w:ascii="Times New Roman" w:hAnsi="Times New Roman" w:cs="Times New Roman"/>
          <w:sz w:val="24"/>
          <w:szCs w:val="24"/>
          <w:lang w:val="en-US"/>
        </w:rPr>
        <w:t>Mengenai</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Mekanisme</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Perizinan</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dalam</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Rangka</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Mendukung</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Kemudahan</w:t>
      </w:r>
      <w:proofErr w:type="spellEnd"/>
      <w:r w:rsidRPr="001056D5">
        <w:rPr>
          <w:rFonts w:ascii="Times New Roman" w:hAnsi="Times New Roman" w:cs="Times New Roman"/>
          <w:sz w:val="24"/>
          <w:szCs w:val="24"/>
          <w:lang w:val="en-US"/>
        </w:rPr>
        <w:t xml:space="preserve"> </w:t>
      </w:r>
      <w:proofErr w:type="spellStart"/>
      <w:r w:rsidRPr="001056D5">
        <w:rPr>
          <w:rFonts w:ascii="Times New Roman" w:hAnsi="Times New Roman" w:cs="Times New Roman"/>
          <w:sz w:val="24"/>
          <w:szCs w:val="24"/>
          <w:lang w:val="en-US"/>
        </w:rPr>
        <w:t>Berinvestasi</w:t>
      </w:r>
      <w:proofErr w:type="spellEnd"/>
      <w:r w:rsidRPr="001056D5">
        <w:rPr>
          <w:rFonts w:ascii="Times New Roman" w:hAnsi="Times New Roman" w:cs="Times New Roman"/>
          <w:sz w:val="24"/>
          <w:szCs w:val="24"/>
          <w:lang w:val="en-US"/>
        </w:rPr>
        <w:t xml:space="preserve"> </w:t>
      </w:r>
      <w:r w:rsidR="001056D5">
        <w:rPr>
          <w:rFonts w:ascii="Times New Roman" w:hAnsi="Times New Roman" w:cs="Times New Roman"/>
          <w:sz w:val="24"/>
          <w:szCs w:val="24"/>
          <w:lang w:val="en-US"/>
        </w:rPr>
        <w:t>d</w:t>
      </w:r>
      <w:r w:rsidRPr="001056D5">
        <w:rPr>
          <w:rFonts w:ascii="Times New Roman" w:hAnsi="Times New Roman" w:cs="Times New Roman"/>
          <w:sz w:val="24"/>
          <w:szCs w:val="24"/>
          <w:lang w:val="en-US"/>
        </w:rPr>
        <w:t>i Indonesia</w:t>
      </w:r>
      <w:r w:rsidR="001056D5">
        <w:rPr>
          <w:rFonts w:ascii="Times New Roman" w:hAnsi="Times New Roman" w:cs="Times New Roman"/>
          <w:sz w:val="24"/>
          <w:szCs w:val="24"/>
          <w:lang w:val="en-US"/>
        </w:rPr>
        <w:t>.</w:t>
      </w:r>
    </w:p>
    <w:sectPr w:rsidR="004C7179" w:rsidRPr="001056D5">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ACBB" w14:textId="77777777" w:rsidR="004D4A6C" w:rsidRDefault="004D4A6C" w:rsidP="00A11D67">
      <w:pPr>
        <w:spacing w:after="0" w:line="240" w:lineRule="auto"/>
      </w:pPr>
      <w:r>
        <w:separator/>
      </w:r>
    </w:p>
  </w:endnote>
  <w:endnote w:type="continuationSeparator" w:id="0">
    <w:p w14:paraId="40FC6407" w14:textId="77777777" w:rsidR="004D4A6C" w:rsidRDefault="004D4A6C" w:rsidP="00A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6636508"/>
      <w:docPartObj>
        <w:docPartGallery w:val="Page Numbers (Bottom of Page)"/>
        <w:docPartUnique/>
      </w:docPartObj>
    </w:sdtPr>
    <w:sdtContent>
      <w:p w14:paraId="1200E8D4" w14:textId="5237A5A0" w:rsidR="00797BE5" w:rsidRDefault="00797BE5" w:rsidP="007D22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F3B4F6" w14:textId="77777777" w:rsidR="00797BE5" w:rsidRDefault="00797BE5" w:rsidP="00797B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9831727"/>
      <w:docPartObj>
        <w:docPartGallery w:val="Page Numbers (Bottom of Page)"/>
        <w:docPartUnique/>
      </w:docPartObj>
    </w:sdtPr>
    <w:sdtContent>
      <w:p w14:paraId="39BA3EFC" w14:textId="2F6D99BA" w:rsidR="00797BE5" w:rsidRDefault="00797BE5" w:rsidP="007D22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60A471" w14:textId="77777777" w:rsidR="00797BE5" w:rsidRDefault="00797BE5" w:rsidP="00797B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D92B" w14:textId="77777777" w:rsidR="004D4A6C" w:rsidRDefault="004D4A6C" w:rsidP="00A11D67">
      <w:pPr>
        <w:spacing w:after="0" w:line="240" w:lineRule="auto"/>
      </w:pPr>
      <w:r>
        <w:separator/>
      </w:r>
    </w:p>
  </w:footnote>
  <w:footnote w:type="continuationSeparator" w:id="0">
    <w:p w14:paraId="4E5F0CE2" w14:textId="77777777" w:rsidR="004D4A6C" w:rsidRDefault="004D4A6C" w:rsidP="00A11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A2A"/>
    <w:multiLevelType w:val="hybridMultilevel"/>
    <w:tmpl w:val="E9309C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87E32B4"/>
    <w:multiLevelType w:val="hybridMultilevel"/>
    <w:tmpl w:val="228CCBC6"/>
    <w:lvl w:ilvl="0" w:tplc="D9F64BB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45E36778"/>
    <w:multiLevelType w:val="hybridMultilevel"/>
    <w:tmpl w:val="4E9655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73754E0"/>
    <w:multiLevelType w:val="hybridMultilevel"/>
    <w:tmpl w:val="D416069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77AE2062"/>
    <w:multiLevelType w:val="hybridMultilevel"/>
    <w:tmpl w:val="E1309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932847">
    <w:abstractNumId w:val="2"/>
  </w:num>
  <w:num w:numId="2" w16cid:durableId="1935547528">
    <w:abstractNumId w:val="1"/>
  </w:num>
  <w:num w:numId="3" w16cid:durableId="1095707144">
    <w:abstractNumId w:val="0"/>
  </w:num>
  <w:num w:numId="4" w16cid:durableId="1044527302">
    <w:abstractNumId w:val="3"/>
  </w:num>
  <w:num w:numId="5" w16cid:durableId="4491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48"/>
    <w:rsid w:val="00012DEC"/>
    <w:rsid w:val="00020207"/>
    <w:rsid w:val="00026E46"/>
    <w:rsid w:val="001056D5"/>
    <w:rsid w:val="00134B6A"/>
    <w:rsid w:val="002A2E46"/>
    <w:rsid w:val="002A5DC2"/>
    <w:rsid w:val="003000DB"/>
    <w:rsid w:val="003525D2"/>
    <w:rsid w:val="003C4D87"/>
    <w:rsid w:val="003E15C2"/>
    <w:rsid w:val="004C7179"/>
    <w:rsid w:val="004D4A6C"/>
    <w:rsid w:val="004D7935"/>
    <w:rsid w:val="004F639E"/>
    <w:rsid w:val="00542261"/>
    <w:rsid w:val="006A0E3D"/>
    <w:rsid w:val="00745C21"/>
    <w:rsid w:val="0075774E"/>
    <w:rsid w:val="00796FF0"/>
    <w:rsid w:val="00797BE5"/>
    <w:rsid w:val="007D3CC2"/>
    <w:rsid w:val="00821168"/>
    <w:rsid w:val="00855454"/>
    <w:rsid w:val="008B4279"/>
    <w:rsid w:val="0093076E"/>
    <w:rsid w:val="00977DD3"/>
    <w:rsid w:val="009C162E"/>
    <w:rsid w:val="00A11D67"/>
    <w:rsid w:val="00A24108"/>
    <w:rsid w:val="00BB7776"/>
    <w:rsid w:val="00C7201C"/>
    <w:rsid w:val="00C76768"/>
    <w:rsid w:val="00D92014"/>
    <w:rsid w:val="00DB0E8B"/>
    <w:rsid w:val="00DB2534"/>
    <w:rsid w:val="00DD130C"/>
    <w:rsid w:val="00DF5C48"/>
    <w:rsid w:val="00E2465F"/>
    <w:rsid w:val="00E53659"/>
    <w:rsid w:val="00EF0777"/>
    <w:rsid w:val="00F207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07BC"/>
  <w15:chartTrackingRefBased/>
  <w15:docId w15:val="{22F5826E-2454-4BEC-A228-FC18A66E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F5C48"/>
    <w:rPr>
      <w:rFonts w:ascii="TimesNewRomanPS-BoldMT" w:hAnsi="TimesNewRomanPS-BoldMT" w:hint="default"/>
      <w:b/>
      <w:bCs/>
      <w:i w:val="0"/>
      <w:iCs w:val="0"/>
      <w:color w:val="000000"/>
      <w:sz w:val="28"/>
      <w:szCs w:val="28"/>
    </w:rPr>
  </w:style>
  <w:style w:type="paragraph" w:styleId="FootnoteText">
    <w:name w:val="footnote text"/>
    <w:basedOn w:val="Normal"/>
    <w:link w:val="FootnoteTextChar"/>
    <w:uiPriority w:val="99"/>
    <w:unhideWhenUsed/>
    <w:rsid w:val="00A11D67"/>
    <w:pPr>
      <w:spacing w:after="0" w:line="240" w:lineRule="auto"/>
    </w:pPr>
    <w:rPr>
      <w:sz w:val="20"/>
      <w:szCs w:val="20"/>
    </w:rPr>
  </w:style>
  <w:style w:type="character" w:customStyle="1" w:styleId="FootnoteTextChar">
    <w:name w:val="Footnote Text Char"/>
    <w:basedOn w:val="DefaultParagraphFont"/>
    <w:link w:val="FootnoteText"/>
    <w:uiPriority w:val="99"/>
    <w:rsid w:val="00A11D67"/>
    <w:rPr>
      <w:sz w:val="20"/>
      <w:szCs w:val="20"/>
    </w:rPr>
  </w:style>
  <w:style w:type="character" w:styleId="FootnoteReference">
    <w:name w:val="footnote reference"/>
    <w:basedOn w:val="DefaultParagraphFont"/>
    <w:uiPriority w:val="99"/>
    <w:semiHidden/>
    <w:unhideWhenUsed/>
    <w:rsid w:val="00A11D67"/>
    <w:rPr>
      <w:vertAlign w:val="superscript"/>
    </w:rPr>
  </w:style>
  <w:style w:type="character" w:customStyle="1" w:styleId="fontstyle21">
    <w:name w:val="fontstyle21"/>
    <w:basedOn w:val="DefaultParagraphFont"/>
    <w:rsid w:val="00DB2534"/>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4D7935"/>
    <w:pPr>
      <w:ind w:left="720"/>
      <w:contextualSpacing/>
    </w:pPr>
  </w:style>
  <w:style w:type="character" w:styleId="Hyperlink">
    <w:name w:val="Hyperlink"/>
    <w:basedOn w:val="DefaultParagraphFont"/>
    <w:uiPriority w:val="99"/>
    <w:qFormat/>
    <w:rsid w:val="002A2E46"/>
    <w:rPr>
      <w:color w:val="auto"/>
      <w:u w:val="single"/>
    </w:rPr>
  </w:style>
  <w:style w:type="table" w:styleId="TableGrid">
    <w:name w:val="Table Grid"/>
    <w:basedOn w:val="TableNormal"/>
    <w:rsid w:val="002A2E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BE5"/>
  </w:style>
  <w:style w:type="paragraph" w:styleId="Footer">
    <w:name w:val="footer"/>
    <w:basedOn w:val="Normal"/>
    <w:link w:val="FooterChar"/>
    <w:uiPriority w:val="99"/>
    <w:unhideWhenUsed/>
    <w:rsid w:val="00797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BE5"/>
  </w:style>
  <w:style w:type="character" w:styleId="PageNumber">
    <w:name w:val="page number"/>
    <w:basedOn w:val="DefaultParagraphFont"/>
    <w:uiPriority w:val="99"/>
    <w:semiHidden/>
    <w:unhideWhenUsed/>
    <w:rsid w:val="0079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5999">
      <w:bodyDiv w:val="1"/>
      <w:marLeft w:val="0"/>
      <w:marRight w:val="0"/>
      <w:marTop w:val="0"/>
      <w:marBottom w:val="0"/>
      <w:divBdr>
        <w:top w:val="none" w:sz="0" w:space="0" w:color="auto"/>
        <w:left w:val="none" w:sz="0" w:space="0" w:color="auto"/>
        <w:bottom w:val="none" w:sz="0" w:space="0" w:color="auto"/>
        <w:right w:val="none" w:sz="0" w:space="0" w:color="auto"/>
      </w:divBdr>
    </w:div>
    <w:div w:id="445317239">
      <w:bodyDiv w:val="1"/>
      <w:marLeft w:val="0"/>
      <w:marRight w:val="0"/>
      <w:marTop w:val="0"/>
      <w:marBottom w:val="0"/>
      <w:divBdr>
        <w:top w:val="none" w:sz="0" w:space="0" w:color="auto"/>
        <w:left w:val="none" w:sz="0" w:space="0" w:color="auto"/>
        <w:bottom w:val="none" w:sz="0" w:space="0" w:color="auto"/>
        <w:right w:val="none" w:sz="0" w:space="0" w:color="auto"/>
      </w:divBdr>
    </w:div>
    <w:div w:id="838887428">
      <w:bodyDiv w:val="1"/>
      <w:marLeft w:val="0"/>
      <w:marRight w:val="0"/>
      <w:marTop w:val="0"/>
      <w:marBottom w:val="0"/>
      <w:divBdr>
        <w:top w:val="none" w:sz="0" w:space="0" w:color="auto"/>
        <w:left w:val="none" w:sz="0" w:space="0" w:color="auto"/>
        <w:bottom w:val="none" w:sz="0" w:space="0" w:color="auto"/>
        <w:right w:val="none" w:sz="0" w:space="0" w:color="auto"/>
      </w:divBdr>
    </w:div>
    <w:div w:id="908270373">
      <w:bodyDiv w:val="1"/>
      <w:marLeft w:val="0"/>
      <w:marRight w:val="0"/>
      <w:marTop w:val="0"/>
      <w:marBottom w:val="0"/>
      <w:divBdr>
        <w:top w:val="none" w:sz="0" w:space="0" w:color="auto"/>
        <w:left w:val="none" w:sz="0" w:space="0" w:color="auto"/>
        <w:bottom w:val="none" w:sz="0" w:space="0" w:color="auto"/>
        <w:right w:val="none" w:sz="0" w:space="0" w:color="auto"/>
      </w:divBdr>
    </w:div>
    <w:div w:id="9639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D136-9EFF-4675-A3BC-DB853367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Isra</dc:creator>
  <cp:keywords/>
  <dc:description/>
  <cp:lastModifiedBy>Microsoft Office User</cp:lastModifiedBy>
  <cp:revision>3</cp:revision>
  <cp:lastPrinted>2022-12-09T07:28:00Z</cp:lastPrinted>
  <dcterms:created xsi:type="dcterms:W3CDTF">2022-12-09T07:28:00Z</dcterms:created>
  <dcterms:modified xsi:type="dcterms:W3CDTF">2022-12-09T07:28:00Z</dcterms:modified>
</cp:coreProperties>
</file>