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4898" w:rsidRPr="007C1F6E" w:rsidRDefault="004F319F">
      <w:pPr>
        <w:pStyle w:val="BodyText"/>
        <w:spacing w:line="275" w:lineRule="exact"/>
        <w:ind w:left="212" w:firstLine="0"/>
        <w:jc w:val="left"/>
        <w:rPr>
          <w:lang w:val="id-ID"/>
        </w:rPr>
      </w:pPr>
      <w:r>
        <w:t>Vol.</w:t>
      </w:r>
      <w:r>
        <w:rPr>
          <w:spacing w:val="-1"/>
        </w:rPr>
        <w:t xml:space="preserve"> </w:t>
      </w:r>
      <w:r w:rsidR="007C1F6E">
        <w:t xml:space="preserve"> No. </w:t>
      </w:r>
      <w:r>
        <w:rPr>
          <w:spacing w:val="-1"/>
        </w:rPr>
        <w:t xml:space="preserve"> </w:t>
      </w:r>
      <w:r w:rsidR="007C1F6E">
        <w:t xml:space="preserve"> 202</w:t>
      </w:r>
    </w:p>
    <w:p w:rsidR="001C4898" w:rsidRDefault="004F319F">
      <w:pPr>
        <w:pStyle w:val="BodyText"/>
        <w:ind w:left="212" w:firstLine="0"/>
        <w:jc w:val="left"/>
      </w:pPr>
      <w:proofErr w:type="spellStart"/>
      <w:r>
        <w:t>Terakreditasi</w:t>
      </w:r>
      <w:proofErr w:type="spellEnd"/>
      <w:r>
        <w:rPr>
          <w:spacing w:val="-4"/>
        </w:rPr>
        <w:t xml:space="preserve"> </w:t>
      </w:r>
      <w:proofErr w:type="spellStart"/>
      <w:r>
        <w:t>Peringkat</w:t>
      </w:r>
      <w:proofErr w:type="spellEnd"/>
      <w:r>
        <w:rPr>
          <w:spacing w:val="-3"/>
        </w:rPr>
        <w:t xml:space="preserve"> </w:t>
      </w:r>
      <w:r>
        <w:t>5</w:t>
      </w:r>
      <w:r>
        <w:rPr>
          <w:spacing w:val="-3"/>
        </w:rPr>
        <w:t xml:space="preserve"> </w:t>
      </w:r>
      <w:r>
        <w:t>(No.</w:t>
      </w:r>
      <w:r>
        <w:rPr>
          <w:spacing w:val="-3"/>
        </w:rPr>
        <w:t xml:space="preserve"> </w:t>
      </w:r>
      <w:r>
        <w:t>SK:</w:t>
      </w:r>
      <w:r>
        <w:rPr>
          <w:spacing w:val="-6"/>
        </w:rPr>
        <w:t xml:space="preserve"> </w:t>
      </w:r>
      <w:r>
        <w:t>85/M/KPT/2020)</w:t>
      </w:r>
    </w:p>
    <w:p w:rsidR="001C4898" w:rsidRDefault="004F319F">
      <w:pPr>
        <w:spacing w:line="275" w:lineRule="exact"/>
        <w:ind w:left="212"/>
        <w:rPr>
          <w:i/>
          <w:sz w:val="24"/>
        </w:rPr>
      </w:pPr>
      <w:r>
        <w:rPr>
          <w:i/>
          <w:sz w:val="24"/>
        </w:rPr>
        <w:t>e-</w:t>
      </w:r>
      <w:proofErr w:type="gramStart"/>
      <w:r>
        <w:rPr>
          <w:i/>
          <w:sz w:val="24"/>
        </w:rPr>
        <w:t>ISSN</w:t>
      </w:r>
      <w:r>
        <w:rPr>
          <w:i/>
          <w:spacing w:val="-9"/>
          <w:sz w:val="24"/>
        </w:rPr>
        <w:t xml:space="preserve"> </w:t>
      </w:r>
      <w:r>
        <w:rPr>
          <w:i/>
          <w:sz w:val="24"/>
        </w:rPr>
        <w:t>:</w:t>
      </w:r>
      <w:proofErr w:type="gramEnd"/>
      <w:r>
        <w:rPr>
          <w:i/>
          <w:sz w:val="24"/>
        </w:rPr>
        <w:t xml:space="preserve"> 2656-6753, p-ISSN: 2598-9944</w:t>
      </w:r>
    </w:p>
    <w:p w:rsidR="001C4898" w:rsidRDefault="004F319F">
      <w:pPr>
        <w:spacing w:after="19" w:line="252" w:lineRule="exact"/>
        <w:ind w:left="212"/>
        <w:rPr>
          <w:i/>
        </w:rPr>
      </w:pPr>
      <w:r>
        <w:rPr>
          <w:spacing w:val="-1"/>
        </w:rPr>
        <w:t>DOI:</w:t>
      </w:r>
      <w:r>
        <w:rPr>
          <w:spacing w:val="-11"/>
        </w:rPr>
        <w:t xml:space="preserve"> </w:t>
      </w:r>
      <w:hyperlink r:id="rId8">
        <w:r>
          <w:rPr>
            <w:i/>
            <w:color w:val="0000FF"/>
            <w:spacing w:val="-1"/>
            <w:u w:val="single" w:color="0000FF"/>
          </w:rPr>
          <w:t>10.36312/jisip.v5i3.2104</w:t>
        </w:r>
        <w:r>
          <w:rPr>
            <w:i/>
            <w:color w:val="0000FF"/>
            <w:spacing w:val="-6"/>
          </w:rPr>
          <w:t xml:space="preserve"> </w:t>
        </w:r>
      </w:hyperlink>
      <w:hyperlink r:id="rId9">
        <w:r>
          <w:rPr>
            <w:i/>
          </w:rPr>
          <w:t>/</w:t>
        </w:r>
        <w:r>
          <w:rPr>
            <w:i/>
            <w:color w:val="0000FF"/>
            <w:u w:val="single" w:color="0000FF"/>
          </w:rPr>
          <w:t>http://ejournal.mandalanursa.org/index.php/JISIP/index</w:t>
        </w:r>
      </w:hyperlink>
    </w:p>
    <w:p w:rsidR="001C4898" w:rsidRDefault="00DD057F">
      <w:pPr>
        <w:pStyle w:val="BodyText"/>
        <w:spacing w:line="28" w:lineRule="exact"/>
        <w:ind w:left="184" w:firstLine="0"/>
        <w:jc w:val="left"/>
        <w:rPr>
          <w:sz w:val="2"/>
        </w:rPr>
      </w:pPr>
      <w:r>
        <w:rPr>
          <w:noProof/>
          <w:sz w:val="2"/>
        </w:rPr>
        <mc:AlternateContent>
          <mc:Choice Requires="wpg">
            <w:drawing>
              <wp:inline distT="0" distB="0" distL="0" distR="0">
                <wp:extent cx="6158865" cy="17780"/>
                <wp:effectExtent l="0" t="0" r="0" b="1905"/>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17780"/>
                          <a:chOff x="0" y="0"/>
                          <a:chExt cx="9699" cy="28"/>
                        </a:xfrm>
                      </wpg:grpSpPr>
                      <wps:wsp>
                        <wps:cNvPr id="8" name="Rectangle 4"/>
                        <wps:cNvSpPr>
                          <a:spLocks noChangeArrowheads="1"/>
                        </wps:cNvSpPr>
                        <wps:spPr bwMode="auto">
                          <a:xfrm>
                            <a:off x="0" y="0"/>
                            <a:ext cx="9699"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E9B993" id="Group 3" o:spid="_x0000_s1026" style="width:484.95pt;height:1.4pt;mso-position-horizontal-relative:char;mso-position-vertical-relative:line" coordsize="969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">
                <v:rect id="Rectangle 4" o:spid="_x0000_s1027" style="position:absolute;width:9699;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rsidR="001C4898" w:rsidRDefault="001C4898">
      <w:pPr>
        <w:pStyle w:val="BodyText"/>
        <w:spacing w:before="8"/>
        <w:ind w:left="0" w:firstLine="0"/>
        <w:jc w:val="left"/>
        <w:rPr>
          <w:i/>
          <w:sz w:val="20"/>
        </w:rPr>
      </w:pPr>
    </w:p>
    <w:p w:rsidR="001C4898" w:rsidRPr="00731C6E" w:rsidRDefault="001C0BD9" w:rsidP="007C1F6E">
      <w:pPr>
        <w:pStyle w:val="Title"/>
        <w:spacing w:before="88"/>
        <w:ind w:left="284" w:right="509" w:firstLine="0"/>
        <w:jc w:val="center"/>
        <w:rPr>
          <w:lang w:val="id-ID"/>
        </w:rPr>
      </w:pPr>
      <w:proofErr w:type="spellStart"/>
      <w:r w:rsidRPr="001C0BD9">
        <w:t>Kurangnya</w:t>
      </w:r>
      <w:proofErr w:type="spellEnd"/>
      <w:r w:rsidRPr="001C0BD9">
        <w:t xml:space="preserve"> </w:t>
      </w:r>
      <w:proofErr w:type="spellStart"/>
      <w:r w:rsidRPr="001C0BD9">
        <w:t>Perhatian</w:t>
      </w:r>
      <w:proofErr w:type="spellEnd"/>
      <w:r w:rsidRPr="001C0BD9">
        <w:t xml:space="preserve"> Orang Tua </w:t>
      </w:r>
      <w:proofErr w:type="spellStart"/>
      <w:r w:rsidRPr="001C0BD9">
        <w:t>Terhadap</w:t>
      </w:r>
      <w:proofErr w:type="spellEnd"/>
      <w:r w:rsidRPr="001C0BD9">
        <w:t xml:space="preserve"> </w:t>
      </w:r>
      <w:proofErr w:type="spellStart"/>
      <w:r w:rsidRPr="001C0BD9">
        <w:t>Pergaulan</w:t>
      </w:r>
      <w:proofErr w:type="spellEnd"/>
      <w:r w:rsidRPr="001C0BD9">
        <w:t xml:space="preserve"> Bebas </w:t>
      </w:r>
      <w:proofErr w:type="spellStart"/>
      <w:proofErr w:type="gramStart"/>
      <w:r w:rsidRPr="001C0BD9">
        <w:t>Pelajar</w:t>
      </w:r>
      <w:proofErr w:type="spellEnd"/>
      <w:r w:rsidRPr="001C0BD9">
        <w:t xml:space="preserve">  di</w:t>
      </w:r>
      <w:proofErr w:type="gramEnd"/>
      <w:r w:rsidRPr="001C0BD9">
        <w:t xml:space="preserve"> </w:t>
      </w:r>
      <w:proofErr w:type="spellStart"/>
      <w:r w:rsidRPr="001C0BD9">
        <w:t>Kelurahan</w:t>
      </w:r>
      <w:proofErr w:type="spellEnd"/>
      <w:r w:rsidRPr="001C0BD9">
        <w:t xml:space="preserve"> </w:t>
      </w:r>
      <w:proofErr w:type="spellStart"/>
      <w:r w:rsidRPr="001C0BD9">
        <w:t>Watulambot</w:t>
      </w:r>
      <w:proofErr w:type="spellEnd"/>
    </w:p>
    <w:p w:rsidR="001C4898" w:rsidRPr="00CC7E9D" w:rsidRDefault="004F319F">
      <w:pPr>
        <w:pStyle w:val="Heading1"/>
        <w:spacing w:before="230"/>
        <w:ind w:left="0" w:right="42" w:firstLine="0"/>
        <w:jc w:val="center"/>
        <w:rPr>
          <w:lang w:val="id-ID"/>
        </w:rPr>
      </w:pPr>
      <w:r>
        <w:t>Romi</w:t>
      </w:r>
      <w:r>
        <w:rPr>
          <w:spacing w:val="-3"/>
        </w:rPr>
        <w:t xml:space="preserve"> </w:t>
      </w:r>
      <w:r>
        <w:t>Mesra</w:t>
      </w:r>
      <w:r>
        <w:rPr>
          <w:vertAlign w:val="superscript"/>
        </w:rPr>
        <w:t>1</w:t>
      </w:r>
      <w:r>
        <w:t>,</w:t>
      </w:r>
      <w:r>
        <w:rPr>
          <w:spacing w:val="-2"/>
        </w:rPr>
        <w:t xml:space="preserve"> </w:t>
      </w:r>
      <w:bookmarkStart w:id="0" w:name="_Hlk125060900"/>
      <w:proofErr w:type="spellStart"/>
      <w:r w:rsidR="00A15734">
        <w:t>Feibe</w:t>
      </w:r>
      <w:proofErr w:type="spellEnd"/>
      <w:r w:rsidR="00A15734">
        <w:t xml:space="preserve"> Angeline Pijoh</w:t>
      </w:r>
      <w:r>
        <w:rPr>
          <w:vertAlign w:val="superscript"/>
        </w:rPr>
        <w:t>2</w:t>
      </w:r>
      <w:r>
        <w:t>,</w:t>
      </w:r>
      <w:r>
        <w:rPr>
          <w:spacing w:val="-3"/>
        </w:rPr>
        <w:t xml:space="preserve"> </w:t>
      </w:r>
      <w:r w:rsidR="00A15734" w:rsidRPr="00A15734">
        <w:t>Novita Mongdong</w:t>
      </w:r>
      <w:r>
        <w:rPr>
          <w:vertAlign w:val="superscript"/>
        </w:rPr>
        <w:t>3</w:t>
      </w:r>
      <w:r w:rsidR="00CC7E9D" w:rsidRPr="00CC7E9D">
        <w:rPr>
          <w:lang w:val="id-ID"/>
        </w:rPr>
        <w:t>,</w:t>
      </w:r>
      <w:r w:rsidR="00CC7E9D">
        <w:rPr>
          <w:lang w:val="id-ID"/>
        </w:rPr>
        <w:t xml:space="preserve"> </w:t>
      </w:r>
      <w:r w:rsidR="00A15734" w:rsidRPr="00A15734">
        <w:rPr>
          <w:lang w:val="id-ID"/>
        </w:rPr>
        <w:t>Yolanda Salainti</w:t>
      </w:r>
      <w:r w:rsidR="00CC7E9D" w:rsidRPr="00CC7E9D">
        <w:rPr>
          <w:vertAlign w:val="superscript"/>
          <w:lang w:val="id-ID"/>
        </w:rPr>
        <w:t>4</w:t>
      </w:r>
      <w:bookmarkEnd w:id="0"/>
    </w:p>
    <w:p w:rsidR="001C4898" w:rsidRPr="00CC7E9D" w:rsidRDefault="004F319F">
      <w:pPr>
        <w:pStyle w:val="BodyText"/>
        <w:ind w:left="1127" w:right="1161" w:firstLine="0"/>
        <w:jc w:val="center"/>
        <w:rPr>
          <w:lang w:val="id-ID"/>
        </w:rPr>
      </w:pPr>
      <w:r>
        <w:t>Universitas</w:t>
      </w:r>
      <w:r>
        <w:rPr>
          <w:spacing w:val="-2"/>
        </w:rPr>
        <w:t xml:space="preserve"> </w:t>
      </w:r>
      <w:r>
        <w:t>Negeri</w:t>
      </w:r>
      <w:r>
        <w:rPr>
          <w:spacing w:val="-1"/>
        </w:rPr>
        <w:t xml:space="preserve"> </w:t>
      </w:r>
      <w:r>
        <w:t>Manado</w:t>
      </w:r>
      <w:r>
        <w:rPr>
          <w:vertAlign w:val="superscript"/>
        </w:rPr>
        <w:t>1</w:t>
      </w:r>
      <w:r w:rsidR="00A15734" w:rsidRPr="00A15734">
        <w:rPr>
          <w:vertAlign w:val="superscript"/>
        </w:rPr>
        <w:t>234</w:t>
      </w:r>
    </w:p>
    <w:p w:rsidR="001C4898" w:rsidRPr="00CC7E9D" w:rsidRDefault="004F319F" w:rsidP="00CC7E9D">
      <w:pPr>
        <w:ind w:right="38"/>
        <w:jc w:val="center"/>
        <w:rPr>
          <w:i/>
          <w:sz w:val="24"/>
          <w:lang w:val="id-ID"/>
        </w:rPr>
      </w:pPr>
      <w:r>
        <w:rPr>
          <w:i/>
          <w:sz w:val="24"/>
        </w:rPr>
        <w:t>Email</w:t>
      </w:r>
      <w:r>
        <w:rPr>
          <w:i/>
          <w:spacing w:val="-4"/>
          <w:sz w:val="24"/>
        </w:rPr>
        <w:t xml:space="preserve"> </w:t>
      </w:r>
      <w:proofErr w:type="spellStart"/>
      <w:r>
        <w:rPr>
          <w:i/>
          <w:sz w:val="24"/>
        </w:rPr>
        <w:t>Korespondensi</w:t>
      </w:r>
      <w:proofErr w:type="spellEnd"/>
      <w:r>
        <w:rPr>
          <w:i/>
          <w:sz w:val="24"/>
        </w:rPr>
        <w:t>:</w:t>
      </w:r>
      <w:r>
        <w:rPr>
          <w:i/>
          <w:spacing w:val="-1"/>
          <w:sz w:val="24"/>
        </w:rPr>
        <w:t xml:space="preserve"> </w:t>
      </w:r>
      <w:hyperlink r:id="rId10">
        <w:r w:rsidRPr="00CC7E9D">
          <w:rPr>
            <w:i/>
            <w:color w:val="0070C0"/>
            <w:sz w:val="24"/>
          </w:rPr>
          <w:t>romimesra@unima.ac.id</w:t>
        </w:r>
      </w:hyperlink>
    </w:p>
    <w:tbl>
      <w:tblPr>
        <w:tblW w:w="0" w:type="auto"/>
        <w:tblInd w:w="111" w:type="dxa"/>
        <w:tblLayout w:type="fixed"/>
        <w:tblCellMar>
          <w:left w:w="0" w:type="dxa"/>
          <w:right w:w="0" w:type="dxa"/>
        </w:tblCellMar>
        <w:tblLook w:val="01E0" w:firstRow="1" w:lastRow="1" w:firstColumn="1" w:lastColumn="1" w:noHBand="0" w:noVBand="0"/>
      </w:tblPr>
      <w:tblGrid>
        <w:gridCol w:w="3241"/>
        <w:gridCol w:w="6650"/>
      </w:tblGrid>
      <w:tr w:rsidR="001C4898">
        <w:trPr>
          <w:trHeight w:val="283"/>
        </w:trPr>
        <w:tc>
          <w:tcPr>
            <w:tcW w:w="3241" w:type="dxa"/>
            <w:tcBorders>
              <w:top w:val="single" w:sz="6" w:space="0" w:color="031597"/>
            </w:tcBorders>
          </w:tcPr>
          <w:p w:rsidR="001C4898" w:rsidRDefault="00DD057F">
            <w:pPr>
              <w:pStyle w:val="TableParagraph"/>
              <w:tabs>
                <w:tab w:val="left" w:pos="2944"/>
              </w:tabs>
              <w:spacing w:before="22"/>
              <w:ind w:left="0"/>
              <w:rPr>
                <w:b/>
                <w:sz w:val="20"/>
              </w:rPr>
            </w:pPr>
            <w:r>
              <w:rPr>
                <w:i/>
                <w:noProof/>
              </w:rPr>
              <mc:AlternateContent>
                <mc:Choice Requires="wps">
                  <w:drawing>
                    <wp:anchor distT="0" distB="0" distL="114300" distR="114300" simplePos="0" relativeHeight="15729152" behindDoc="0" locked="0" layoutInCell="1" allowOverlap="1">
                      <wp:simplePos x="0" y="0"/>
                      <wp:positionH relativeFrom="page">
                        <wp:posOffset>86360</wp:posOffset>
                      </wp:positionH>
                      <wp:positionV relativeFrom="paragraph">
                        <wp:posOffset>-7620</wp:posOffset>
                      </wp:positionV>
                      <wp:extent cx="6281420" cy="1524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1420" cy="15240"/>
                              </a:xfrm>
                              <a:custGeom>
                                <a:avLst/>
                                <a:gdLst>
                                  <a:gd name="T0" fmla="+- 0 3970 1025"/>
                                  <a:gd name="T1" fmla="*/ T0 w 9892"/>
                                  <a:gd name="T2" fmla="+- 0 292 276"/>
                                  <a:gd name="T3" fmla="*/ 292 h 24"/>
                                  <a:gd name="T4" fmla="+- 0 1025 1025"/>
                                  <a:gd name="T5" fmla="*/ T4 w 9892"/>
                                  <a:gd name="T6" fmla="+- 0 292 276"/>
                                  <a:gd name="T7" fmla="*/ 292 h 24"/>
                                  <a:gd name="T8" fmla="+- 0 1025 1025"/>
                                  <a:gd name="T9" fmla="*/ T8 w 9892"/>
                                  <a:gd name="T10" fmla="+- 0 300 276"/>
                                  <a:gd name="T11" fmla="*/ 300 h 24"/>
                                  <a:gd name="T12" fmla="+- 0 3970 1025"/>
                                  <a:gd name="T13" fmla="*/ T12 w 9892"/>
                                  <a:gd name="T14" fmla="+- 0 300 276"/>
                                  <a:gd name="T15" fmla="*/ 300 h 24"/>
                                  <a:gd name="T16" fmla="+- 0 3970 1025"/>
                                  <a:gd name="T17" fmla="*/ T16 w 9892"/>
                                  <a:gd name="T18" fmla="+- 0 292 276"/>
                                  <a:gd name="T19" fmla="*/ 292 h 24"/>
                                  <a:gd name="T20" fmla="+- 0 3994 1025"/>
                                  <a:gd name="T21" fmla="*/ T20 w 9892"/>
                                  <a:gd name="T22" fmla="+- 0 292 276"/>
                                  <a:gd name="T23" fmla="*/ 292 h 24"/>
                                  <a:gd name="T24" fmla="+- 0 3970 1025"/>
                                  <a:gd name="T25" fmla="*/ T24 w 9892"/>
                                  <a:gd name="T26" fmla="+- 0 292 276"/>
                                  <a:gd name="T27" fmla="*/ 292 h 24"/>
                                  <a:gd name="T28" fmla="+- 0 3970 1025"/>
                                  <a:gd name="T29" fmla="*/ T28 w 9892"/>
                                  <a:gd name="T30" fmla="+- 0 300 276"/>
                                  <a:gd name="T31" fmla="*/ 300 h 24"/>
                                  <a:gd name="T32" fmla="+- 0 3994 1025"/>
                                  <a:gd name="T33" fmla="*/ T32 w 9892"/>
                                  <a:gd name="T34" fmla="+- 0 300 276"/>
                                  <a:gd name="T35" fmla="*/ 300 h 24"/>
                                  <a:gd name="T36" fmla="+- 0 3994 1025"/>
                                  <a:gd name="T37" fmla="*/ T36 w 9892"/>
                                  <a:gd name="T38" fmla="+- 0 292 276"/>
                                  <a:gd name="T39" fmla="*/ 292 h 24"/>
                                  <a:gd name="T40" fmla="+- 0 10916 1025"/>
                                  <a:gd name="T41" fmla="*/ T40 w 9892"/>
                                  <a:gd name="T42" fmla="+- 0 292 276"/>
                                  <a:gd name="T43" fmla="*/ 292 h 24"/>
                                  <a:gd name="T44" fmla="+- 0 4278 1025"/>
                                  <a:gd name="T45" fmla="*/ T44 w 9892"/>
                                  <a:gd name="T46" fmla="+- 0 292 276"/>
                                  <a:gd name="T47" fmla="*/ 292 h 24"/>
                                  <a:gd name="T48" fmla="+- 0 4254 1025"/>
                                  <a:gd name="T49" fmla="*/ T48 w 9892"/>
                                  <a:gd name="T50" fmla="+- 0 292 276"/>
                                  <a:gd name="T51" fmla="*/ 292 h 24"/>
                                  <a:gd name="T52" fmla="+- 0 3994 1025"/>
                                  <a:gd name="T53" fmla="*/ T52 w 9892"/>
                                  <a:gd name="T54" fmla="+- 0 292 276"/>
                                  <a:gd name="T55" fmla="*/ 292 h 24"/>
                                  <a:gd name="T56" fmla="+- 0 3994 1025"/>
                                  <a:gd name="T57" fmla="*/ T56 w 9892"/>
                                  <a:gd name="T58" fmla="+- 0 300 276"/>
                                  <a:gd name="T59" fmla="*/ 300 h 24"/>
                                  <a:gd name="T60" fmla="+- 0 4254 1025"/>
                                  <a:gd name="T61" fmla="*/ T60 w 9892"/>
                                  <a:gd name="T62" fmla="+- 0 300 276"/>
                                  <a:gd name="T63" fmla="*/ 300 h 24"/>
                                  <a:gd name="T64" fmla="+- 0 4278 1025"/>
                                  <a:gd name="T65" fmla="*/ T64 w 9892"/>
                                  <a:gd name="T66" fmla="+- 0 300 276"/>
                                  <a:gd name="T67" fmla="*/ 300 h 24"/>
                                  <a:gd name="T68" fmla="+- 0 10916 1025"/>
                                  <a:gd name="T69" fmla="*/ T68 w 9892"/>
                                  <a:gd name="T70" fmla="+- 0 300 276"/>
                                  <a:gd name="T71" fmla="*/ 300 h 24"/>
                                  <a:gd name="T72" fmla="+- 0 10916 1025"/>
                                  <a:gd name="T73" fmla="*/ T72 w 9892"/>
                                  <a:gd name="T74" fmla="+- 0 292 276"/>
                                  <a:gd name="T75" fmla="*/ 292 h 24"/>
                                  <a:gd name="T76" fmla="+- 0 10916 1025"/>
                                  <a:gd name="T77" fmla="*/ T76 w 9892"/>
                                  <a:gd name="T78" fmla="+- 0 276 276"/>
                                  <a:gd name="T79" fmla="*/ 276 h 24"/>
                                  <a:gd name="T80" fmla="+- 0 4278 1025"/>
                                  <a:gd name="T81" fmla="*/ T80 w 9892"/>
                                  <a:gd name="T82" fmla="+- 0 276 276"/>
                                  <a:gd name="T83" fmla="*/ 276 h 24"/>
                                  <a:gd name="T84" fmla="+- 0 4278 1025"/>
                                  <a:gd name="T85" fmla="*/ T84 w 9892"/>
                                  <a:gd name="T86" fmla="+- 0 284 276"/>
                                  <a:gd name="T87" fmla="*/ 284 h 24"/>
                                  <a:gd name="T88" fmla="+- 0 10916 1025"/>
                                  <a:gd name="T89" fmla="*/ T88 w 9892"/>
                                  <a:gd name="T90" fmla="+- 0 284 276"/>
                                  <a:gd name="T91" fmla="*/ 284 h 24"/>
                                  <a:gd name="T92" fmla="+- 0 10916 1025"/>
                                  <a:gd name="T93" fmla="*/ T92 w 9892"/>
                                  <a:gd name="T94" fmla="+- 0 276 276"/>
                                  <a:gd name="T95" fmla="*/ 276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892" h="24">
                                    <a:moveTo>
                                      <a:pt x="2945" y="16"/>
                                    </a:moveTo>
                                    <a:lnTo>
                                      <a:pt x="0" y="16"/>
                                    </a:lnTo>
                                    <a:lnTo>
                                      <a:pt x="0" y="24"/>
                                    </a:lnTo>
                                    <a:lnTo>
                                      <a:pt x="2945" y="24"/>
                                    </a:lnTo>
                                    <a:lnTo>
                                      <a:pt x="2945" y="16"/>
                                    </a:lnTo>
                                    <a:close/>
                                    <a:moveTo>
                                      <a:pt x="2969" y="16"/>
                                    </a:moveTo>
                                    <a:lnTo>
                                      <a:pt x="2945" y="16"/>
                                    </a:lnTo>
                                    <a:lnTo>
                                      <a:pt x="2945" y="24"/>
                                    </a:lnTo>
                                    <a:lnTo>
                                      <a:pt x="2969" y="24"/>
                                    </a:lnTo>
                                    <a:lnTo>
                                      <a:pt x="2969" y="16"/>
                                    </a:lnTo>
                                    <a:close/>
                                    <a:moveTo>
                                      <a:pt x="9891" y="16"/>
                                    </a:moveTo>
                                    <a:lnTo>
                                      <a:pt x="3253" y="16"/>
                                    </a:lnTo>
                                    <a:lnTo>
                                      <a:pt x="3229" y="16"/>
                                    </a:lnTo>
                                    <a:lnTo>
                                      <a:pt x="2969" y="16"/>
                                    </a:lnTo>
                                    <a:lnTo>
                                      <a:pt x="2969" y="24"/>
                                    </a:lnTo>
                                    <a:lnTo>
                                      <a:pt x="3229" y="24"/>
                                    </a:lnTo>
                                    <a:lnTo>
                                      <a:pt x="3253" y="24"/>
                                    </a:lnTo>
                                    <a:lnTo>
                                      <a:pt x="9891" y="24"/>
                                    </a:lnTo>
                                    <a:lnTo>
                                      <a:pt x="9891" y="16"/>
                                    </a:lnTo>
                                    <a:close/>
                                    <a:moveTo>
                                      <a:pt x="9891" y="0"/>
                                    </a:moveTo>
                                    <a:lnTo>
                                      <a:pt x="3253" y="0"/>
                                    </a:lnTo>
                                    <a:lnTo>
                                      <a:pt x="3253" y="8"/>
                                    </a:lnTo>
                                    <a:lnTo>
                                      <a:pt x="9891" y="8"/>
                                    </a:lnTo>
                                    <a:lnTo>
                                      <a:pt x="98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B0385" id="AutoShape 2" o:spid="_x0000_s1026" style="position:absolute;margin-left:6.8pt;margin-top:-.6pt;width:494.6pt;height:1.2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" path="m2945,16l,16r,8l2945,24r,-8xm2969,16r-24,l2945,24r24,l2969,16xm9891,16r-6638,l3229,16r-260,l2969,24r260,l3253,24r6638,l9891,16xm9891,l3253,r,8l9891,8r,-8xe" fillcolor="black" stroked="f">
                      <v:path arrowok="t" o:connecttype="custom" o:connectlocs="1870075,185420;0,185420;0,190500;1870075,190500;1870075,185420;1885315,185420;1870075,185420;1870075,190500;1885315,190500;1885315,185420;6280785,185420;2065655,185420;2050415,185420;1885315,185420;1885315,190500;2050415,190500;2065655,190500;6280785,190500;6280785,185420;6280785,175260;2065655,175260;2065655,180340;6280785,180340;6280785,175260" o:connectangles="0,0,0,0,0,0,0,0,0,0,0,0,0,0,0,0,0,0,0,0,0,0,0,0"/>
                      <w10:wrap anchorx="page"/>
                    </v:shape>
                  </w:pict>
                </mc:Fallback>
              </mc:AlternateContent>
            </w:r>
            <w:r w:rsidR="004F319F">
              <w:rPr>
                <w:b/>
                <w:sz w:val="20"/>
                <w:u w:val="single"/>
              </w:rPr>
              <w:t xml:space="preserve"> </w:t>
            </w:r>
            <w:r w:rsidR="004F319F">
              <w:rPr>
                <w:b/>
                <w:spacing w:val="8"/>
                <w:sz w:val="20"/>
                <w:u w:val="single"/>
              </w:rPr>
              <w:t xml:space="preserve"> </w:t>
            </w:r>
            <w:r w:rsidR="004F319F">
              <w:rPr>
                <w:b/>
                <w:sz w:val="20"/>
                <w:u w:val="single"/>
              </w:rPr>
              <w:t>Article</w:t>
            </w:r>
            <w:r w:rsidR="004F319F">
              <w:rPr>
                <w:b/>
                <w:spacing w:val="-3"/>
                <w:sz w:val="20"/>
                <w:u w:val="single"/>
              </w:rPr>
              <w:t xml:space="preserve"> </w:t>
            </w:r>
            <w:r w:rsidR="004F319F">
              <w:rPr>
                <w:b/>
                <w:sz w:val="20"/>
                <w:u w:val="single"/>
              </w:rPr>
              <w:t>Info</w:t>
            </w:r>
            <w:r w:rsidR="004F319F">
              <w:rPr>
                <w:b/>
                <w:sz w:val="20"/>
                <w:u w:val="single"/>
              </w:rPr>
              <w:tab/>
            </w:r>
          </w:p>
        </w:tc>
        <w:tc>
          <w:tcPr>
            <w:tcW w:w="6650" w:type="dxa"/>
          </w:tcPr>
          <w:p w:rsidR="001C4898" w:rsidRDefault="004F319F">
            <w:pPr>
              <w:pStyle w:val="TableParagraph"/>
              <w:tabs>
                <w:tab w:val="left" w:pos="6650"/>
              </w:tabs>
              <w:spacing w:before="22"/>
              <w:ind w:left="-12" w:right="-15"/>
              <w:jc w:val="center"/>
              <w:rPr>
                <w:b/>
                <w:sz w:val="20"/>
              </w:rPr>
            </w:pPr>
            <w:r>
              <w:rPr>
                <w:b/>
                <w:sz w:val="20"/>
                <w:u w:val="single"/>
              </w:rPr>
              <w:t xml:space="preserve"> </w:t>
            </w:r>
            <w:r>
              <w:rPr>
                <w:b/>
                <w:spacing w:val="8"/>
                <w:sz w:val="20"/>
                <w:u w:val="single"/>
              </w:rPr>
              <w:t xml:space="preserve"> </w:t>
            </w:r>
            <w:r>
              <w:rPr>
                <w:b/>
                <w:sz w:val="20"/>
                <w:u w:val="single"/>
              </w:rPr>
              <w:t>Abstract</w:t>
            </w:r>
            <w:r>
              <w:rPr>
                <w:b/>
                <w:sz w:val="20"/>
                <w:u w:val="single"/>
              </w:rPr>
              <w:tab/>
            </w:r>
          </w:p>
        </w:tc>
      </w:tr>
      <w:tr w:rsidR="001C4898">
        <w:trPr>
          <w:trHeight w:val="1266"/>
        </w:trPr>
        <w:tc>
          <w:tcPr>
            <w:tcW w:w="3241" w:type="dxa"/>
            <w:tcBorders>
              <w:bottom w:val="single" w:sz="4" w:space="0" w:color="000000"/>
            </w:tcBorders>
          </w:tcPr>
          <w:p w:rsidR="001C4898" w:rsidRDefault="001C4898">
            <w:pPr>
              <w:pStyle w:val="TableParagraph"/>
              <w:ind w:left="0"/>
              <w:rPr>
                <w:i/>
                <w:sz w:val="18"/>
              </w:rPr>
            </w:pPr>
          </w:p>
          <w:p w:rsidR="001C4898" w:rsidRDefault="004F319F">
            <w:pPr>
              <w:pStyle w:val="TableParagraph"/>
              <w:rPr>
                <w:b/>
                <w:i/>
                <w:sz w:val="20"/>
              </w:rPr>
            </w:pPr>
            <w:r>
              <w:rPr>
                <w:b/>
                <w:i/>
                <w:sz w:val="20"/>
              </w:rPr>
              <w:t>Article</w:t>
            </w:r>
            <w:r>
              <w:rPr>
                <w:b/>
                <w:i/>
                <w:spacing w:val="-4"/>
                <w:sz w:val="20"/>
              </w:rPr>
              <w:t xml:space="preserve"> </w:t>
            </w:r>
            <w:r>
              <w:rPr>
                <w:b/>
                <w:i/>
                <w:sz w:val="20"/>
              </w:rPr>
              <w:t>history:</w:t>
            </w:r>
          </w:p>
          <w:p w:rsidR="001C4898" w:rsidRDefault="004F319F">
            <w:pPr>
              <w:pStyle w:val="TableParagraph"/>
              <w:spacing w:before="2" w:line="229" w:lineRule="exact"/>
              <w:rPr>
                <w:i/>
                <w:sz w:val="20"/>
              </w:rPr>
            </w:pPr>
            <w:r>
              <w:rPr>
                <w:i/>
                <w:sz w:val="20"/>
              </w:rPr>
              <w:t>Article Received:</w:t>
            </w:r>
          </w:p>
          <w:p w:rsidR="001C4898" w:rsidRDefault="004F319F">
            <w:pPr>
              <w:pStyle w:val="TableParagraph"/>
              <w:spacing w:line="229" w:lineRule="exact"/>
              <w:rPr>
                <w:i/>
                <w:sz w:val="20"/>
              </w:rPr>
            </w:pPr>
            <w:r>
              <w:rPr>
                <w:i/>
                <w:sz w:val="20"/>
              </w:rPr>
              <w:t>Publication:</w:t>
            </w:r>
            <w:r>
              <w:rPr>
                <w:i/>
                <w:spacing w:val="1"/>
                <w:sz w:val="20"/>
              </w:rPr>
              <w:t xml:space="preserve"> </w:t>
            </w:r>
          </w:p>
        </w:tc>
        <w:tc>
          <w:tcPr>
            <w:tcW w:w="6650" w:type="dxa"/>
            <w:vMerge w:val="restart"/>
          </w:tcPr>
          <w:p w:rsidR="00751DA3" w:rsidRPr="00914AA4" w:rsidRDefault="00A535AC" w:rsidP="00751DA3">
            <w:pPr>
              <w:jc w:val="both"/>
              <w:rPr>
                <w:i/>
                <w:sz w:val="20"/>
              </w:rPr>
            </w:pPr>
            <w:r w:rsidRPr="00A535AC">
              <w:rPr>
                <w:i/>
                <w:sz w:val="20"/>
              </w:rPr>
              <w:t xml:space="preserve">Free association that occurs in </w:t>
            </w:r>
            <w:proofErr w:type="spellStart"/>
            <w:r w:rsidRPr="00A535AC">
              <w:rPr>
                <w:i/>
                <w:sz w:val="20"/>
              </w:rPr>
              <w:t>Watulambot</w:t>
            </w:r>
            <w:proofErr w:type="spellEnd"/>
            <w:r w:rsidRPr="00A535AC">
              <w:rPr>
                <w:i/>
                <w:sz w:val="20"/>
              </w:rPr>
              <w:t xml:space="preserve"> Village needs serious handling because this is very important for the better future of students. deviant behavior that occurs will only bring many bad effects if not handled because there will be more problems that arise from association free among students. The research method used in this study is a qualitative research method. Data collection techniques in this study were carried out by interviews and observation. Data analysis techniques in this study used data analysis techniques from Miles and </w:t>
            </w:r>
            <w:proofErr w:type="spellStart"/>
            <w:r w:rsidRPr="00A535AC">
              <w:rPr>
                <w:i/>
                <w:sz w:val="20"/>
              </w:rPr>
              <w:t>Hubermen</w:t>
            </w:r>
            <w:proofErr w:type="spellEnd"/>
            <w:r w:rsidRPr="00A535AC">
              <w:rPr>
                <w:i/>
                <w:sz w:val="20"/>
              </w:rPr>
              <w:t>, including data reduction, data display, and conclusion drawing / verification. The results of this study are: the factors that cause promiscuity among students are cultural shifts, lack of attention from parents, and close friends. The impact of promiscuity among students is decreasing school achievement, dropping out of school, and getting pregnant out of wedlock</w:t>
            </w:r>
            <w:r w:rsidR="00751DA3" w:rsidRPr="00914AA4">
              <w:rPr>
                <w:i/>
                <w:sz w:val="20"/>
              </w:rPr>
              <w:t>.</w:t>
            </w:r>
          </w:p>
          <w:p w:rsidR="001C4898" w:rsidRDefault="004F319F">
            <w:pPr>
              <w:pStyle w:val="TableParagraph"/>
              <w:tabs>
                <w:tab w:val="left" w:pos="6650"/>
              </w:tabs>
              <w:spacing w:before="1"/>
              <w:ind w:left="-12"/>
              <w:jc w:val="both"/>
              <w:rPr>
                <w:i/>
                <w:sz w:val="20"/>
              </w:rPr>
            </w:pPr>
            <w:r>
              <w:rPr>
                <w:i/>
                <w:sz w:val="20"/>
                <w:u w:val="single"/>
              </w:rPr>
              <w:t>.</w:t>
            </w:r>
            <w:r>
              <w:rPr>
                <w:i/>
                <w:sz w:val="20"/>
                <w:u w:val="single"/>
              </w:rPr>
              <w:tab/>
            </w:r>
          </w:p>
        </w:tc>
      </w:tr>
      <w:tr w:rsidR="001C4898">
        <w:trPr>
          <w:trHeight w:val="1433"/>
        </w:trPr>
        <w:tc>
          <w:tcPr>
            <w:tcW w:w="3241" w:type="dxa"/>
            <w:tcBorders>
              <w:top w:val="single" w:sz="4" w:space="0" w:color="000000"/>
            </w:tcBorders>
          </w:tcPr>
          <w:p w:rsidR="001C4898" w:rsidRDefault="001C4898">
            <w:pPr>
              <w:pStyle w:val="TableParagraph"/>
              <w:spacing w:before="3"/>
              <w:ind w:left="0"/>
              <w:rPr>
                <w:i/>
                <w:sz w:val="18"/>
              </w:rPr>
            </w:pPr>
          </w:p>
          <w:p w:rsidR="001C4898" w:rsidRDefault="004F319F">
            <w:pPr>
              <w:pStyle w:val="TableParagraph"/>
              <w:spacing w:before="1" w:line="229" w:lineRule="exact"/>
              <w:rPr>
                <w:b/>
                <w:i/>
                <w:sz w:val="20"/>
              </w:rPr>
            </w:pPr>
            <w:r>
              <w:rPr>
                <w:b/>
                <w:i/>
                <w:sz w:val="20"/>
              </w:rPr>
              <w:t>Keywords:</w:t>
            </w:r>
          </w:p>
          <w:p w:rsidR="00990B0C" w:rsidRDefault="00990B0C" w:rsidP="006F432E">
            <w:pPr>
              <w:pStyle w:val="TableParagraph"/>
              <w:spacing w:line="242" w:lineRule="auto"/>
              <w:ind w:right="397"/>
              <w:rPr>
                <w:i/>
                <w:sz w:val="20"/>
              </w:rPr>
            </w:pPr>
            <w:r w:rsidRPr="00990B0C">
              <w:rPr>
                <w:i/>
                <w:sz w:val="20"/>
              </w:rPr>
              <w:t xml:space="preserve">Kurang </w:t>
            </w:r>
            <w:proofErr w:type="spellStart"/>
            <w:r w:rsidRPr="00990B0C">
              <w:rPr>
                <w:i/>
                <w:sz w:val="20"/>
              </w:rPr>
              <w:t>Perhatian</w:t>
            </w:r>
            <w:proofErr w:type="spellEnd"/>
            <w:r w:rsidRPr="00990B0C">
              <w:rPr>
                <w:i/>
                <w:sz w:val="20"/>
              </w:rPr>
              <w:t xml:space="preserve"> </w:t>
            </w:r>
          </w:p>
          <w:p w:rsidR="00990B0C" w:rsidRDefault="00990B0C" w:rsidP="006F432E">
            <w:pPr>
              <w:pStyle w:val="TableParagraph"/>
              <w:spacing w:line="242" w:lineRule="auto"/>
              <w:ind w:right="397"/>
              <w:rPr>
                <w:i/>
                <w:sz w:val="20"/>
              </w:rPr>
            </w:pPr>
            <w:r w:rsidRPr="00990B0C">
              <w:rPr>
                <w:i/>
                <w:sz w:val="20"/>
              </w:rPr>
              <w:t xml:space="preserve">Orang Tua </w:t>
            </w:r>
          </w:p>
          <w:p w:rsidR="00990B0C" w:rsidRDefault="00990B0C" w:rsidP="006F432E">
            <w:pPr>
              <w:pStyle w:val="TableParagraph"/>
              <w:spacing w:line="242" w:lineRule="auto"/>
              <w:ind w:right="397"/>
              <w:rPr>
                <w:i/>
                <w:sz w:val="20"/>
              </w:rPr>
            </w:pPr>
            <w:proofErr w:type="spellStart"/>
            <w:r w:rsidRPr="00990B0C">
              <w:rPr>
                <w:i/>
                <w:sz w:val="20"/>
              </w:rPr>
              <w:t>Pergaulan</w:t>
            </w:r>
            <w:proofErr w:type="spellEnd"/>
            <w:r w:rsidRPr="00990B0C">
              <w:rPr>
                <w:i/>
                <w:sz w:val="20"/>
              </w:rPr>
              <w:t xml:space="preserve"> Bebas </w:t>
            </w:r>
          </w:p>
          <w:p w:rsidR="001C4898" w:rsidRDefault="00990B0C" w:rsidP="006F432E">
            <w:pPr>
              <w:pStyle w:val="TableParagraph"/>
              <w:spacing w:line="242" w:lineRule="auto"/>
              <w:ind w:right="397"/>
              <w:rPr>
                <w:i/>
                <w:sz w:val="20"/>
              </w:rPr>
            </w:pPr>
            <w:proofErr w:type="spellStart"/>
            <w:r w:rsidRPr="00990B0C">
              <w:rPr>
                <w:i/>
                <w:sz w:val="20"/>
              </w:rPr>
              <w:t>Pelajar</w:t>
            </w:r>
            <w:proofErr w:type="spellEnd"/>
            <w:r w:rsidRPr="00990B0C">
              <w:rPr>
                <w:i/>
                <w:sz w:val="20"/>
              </w:rPr>
              <w:t xml:space="preserve">  </w:t>
            </w:r>
          </w:p>
        </w:tc>
        <w:tc>
          <w:tcPr>
            <w:tcW w:w="6650" w:type="dxa"/>
            <w:vMerge/>
            <w:tcBorders>
              <w:top w:val="nil"/>
            </w:tcBorders>
          </w:tcPr>
          <w:p w:rsidR="001C4898" w:rsidRDefault="001C4898">
            <w:pPr>
              <w:rPr>
                <w:sz w:val="2"/>
                <w:szCs w:val="2"/>
              </w:rPr>
            </w:pPr>
          </w:p>
        </w:tc>
      </w:tr>
      <w:tr w:rsidR="001C4898">
        <w:trPr>
          <w:trHeight w:val="750"/>
        </w:trPr>
        <w:tc>
          <w:tcPr>
            <w:tcW w:w="3241" w:type="dxa"/>
          </w:tcPr>
          <w:p w:rsidR="001C4898" w:rsidRDefault="001C4898">
            <w:pPr>
              <w:pStyle w:val="TableParagraph"/>
              <w:ind w:left="0"/>
              <w:rPr>
                <w:i/>
              </w:rPr>
            </w:pPr>
          </w:p>
          <w:p w:rsidR="001C4898" w:rsidRDefault="001C4898">
            <w:pPr>
              <w:pStyle w:val="TableParagraph"/>
              <w:spacing w:before="6"/>
              <w:ind w:left="0"/>
              <w:rPr>
                <w:i/>
                <w:sz w:val="20"/>
              </w:rPr>
            </w:pPr>
          </w:p>
          <w:p w:rsidR="001C4898" w:rsidRDefault="004F319F">
            <w:pPr>
              <w:pStyle w:val="TableParagraph"/>
              <w:tabs>
                <w:tab w:val="left" w:pos="2989"/>
              </w:tabs>
              <w:ind w:left="0"/>
              <w:rPr>
                <w:i/>
                <w:sz w:val="20"/>
              </w:rPr>
            </w:pPr>
            <w:r>
              <w:rPr>
                <w:i/>
                <w:sz w:val="20"/>
                <w:u w:val="single"/>
              </w:rPr>
              <w:t xml:space="preserve"> </w:t>
            </w:r>
            <w:r>
              <w:rPr>
                <w:i/>
                <w:sz w:val="20"/>
                <w:u w:val="single"/>
              </w:rPr>
              <w:tab/>
            </w:r>
          </w:p>
        </w:tc>
        <w:tc>
          <w:tcPr>
            <w:tcW w:w="6650" w:type="dxa"/>
            <w:vMerge/>
            <w:tcBorders>
              <w:top w:val="nil"/>
            </w:tcBorders>
          </w:tcPr>
          <w:p w:rsidR="001C4898" w:rsidRDefault="001C4898">
            <w:pPr>
              <w:rPr>
                <w:sz w:val="2"/>
                <w:szCs w:val="2"/>
              </w:rPr>
            </w:pPr>
          </w:p>
        </w:tc>
      </w:tr>
      <w:tr w:rsidR="001C4898">
        <w:trPr>
          <w:trHeight w:val="240"/>
        </w:trPr>
        <w:tc>
          <w:tcPr>
            <w:tcW w:w="3241" w:type="dxa"/>
          </w:tcPr>
          <w:p w:rsidR="001C4898" w:rsidRDefault="004F319F">
            <w:pPr>
              <w:pStyle w:val="TableParagraph"/>
              <w:tabs>
                <w:tab w:val="left" w:pos="2944"/>
              </w:tabs>
              <w:spacing w:line="209" w:lineRule="exact"/>
              <w:ind w:left="0"/>
              <w:rPr>
                <w:b/>
                <w:sz w:val="20"/>
              </w:rPr>
            </w:pPr>
            <w:r>
              <w:rPr>
                <w:b/>
                <w:sz w:val="20"/>
                <w:u w:val="single"/>
              </w:rPr>
              <w:t xml:space="preserve"> </w:t>
            </w:r>
            <w:r>
              <w:rPr>
                <w:b/>
                <w:spacing w:val="8"/>
                <w:sz w:val="20"/>
                <w:u w:val="single"/>
              </w:rPr>
              <w:t xml:space="preserve"> </w:t>
            </w:r>
            <w:r>
              <w:rPr>
                <w:b/>
                <w:sz w:val="20"/>
                <w:u w:val="single"/>
              </w:rPr>
              <w:t>Article</w:t>
            </w:r>
            <w:r>
              <w:rPr>
                <w:b/>
                <w:spacing w:val="-3"/>
                <w:sz w:val="20"/>
                <w:u w:val="single"/>
              </w:rPr>
              <w:t xml:space="preserve"> </w:t>
            </w:r>
            <w:r>
              <w:rPr>
                <w:b/>
                <w:sz w:val="20"/>
                <w:u w:val="single"/>
              </w:rPr>
              <w:t>Info</w:t>
            </w:r>
            <w:r>
              <w:rPr>
                <w:b/>
                <w:sz w:val="20"/>
                <w:u w:val="single"/>
              </w:rPr>
              <w:tab/>
            </w:r>
          </w:p>
        </w:tc>
        <w:tc>
          <w:tcPr>
            <w:tcW w:w="6650" w:type="dxa"/>
          </w:tcPr>
          <w:p w:rsidR="001C4898" w:rsidRDefault="004F319F">
            <w:pPr>
              <w:pStyle w:val="TableParagraph"/>
              <w:tabs>
                <w:tab w:val="left" w:pos="6650"/>
              </w:tabs>
              <w:spacing w:line="209" w:lineRule="exact"/>
              <w:ind w:left="-12" w:right="-15"/>
              <w:jc w:val="center"/>
              <w:rPr>
                <w:b/>
                <w:sz w:val="20"/>
              </w:rPr>
            </w:pPr>
            <w:r>
              <w:rPr>
                <w:b/>
                <w:sz w:val="20"/>
                <w:u w:val="single"/>
              </w:rPr>
              <w:t xml:space="preserve"> </w:t>
            </w:r>
            <w:r>
              <w:rPr>
                <w:b/>
                <w:spacing w:val="8"/>
                <w:sz w:val="20"/>
                <w:u w:val="single"/>
              </w:rPr>
              <w:t xml:space="preserve"> </w:t>
            </w:r>
            <w:proofErr w:type="spellStart"/>
            <w:r>
              <w:rPr>
                <w:b/>
                <w:sz w:val="20"/>
                <w:u w:val="single"/>
              </w:rPr>
              <w:t>Abstrak</w:t>
            </w:r>
            <w:proofErr w:type="spellEnd"/>
            <w:r>
              <w:rPr>
                <w:b/>
                <w:sz w:val="20"/>
                <w:u w:val="single"/>
              </w:rPr>
              <w:tab/>
            </w:r>
          </w:p>
        </w:tc>
      </w:tr>
      <w:tr w:rsidR="001C4898">
        <w:trPr>
          <w:trHeight w:val="455"/>
        </w:trPr>
        <w:tc>
          <w:tcPr>
            <w:tcW w:w="3241" w:type="dxa"/>
          </w:tcPr>
          <w:p w:rsidR="001C4898" w:rsidRDefault="001C4898">
            <w:pPr>
              <w:pStyle w:val="TableParagraph"/>
              <w:ind w:left="0"/>
              <w:rPr>
                <w:i/>
                <w:sz w:val="18"/>
              </w:rPr>
            </w:pPr>
          </w:p>
          <w:p w:rsidR="001C4898" w:rsidRDefault="004F319F">
            <w:pPr>
              <w:pStyle w:val="TableParagraph"/>
              <w:spacing w:line="228" w:lineRule="exact"/>
              <w:rPr>
                <w:b/>
                <w:i/>
                <w:sz w:val="20"/>
              </w:rPr>
            </w:pPr>
            <w:r>
              <w:rPr>
                <w:b/>
                <w:i/>
                <w:sz w:val="20"/>
              </w:rPr>
              <w:t>Article</w:t>
            </w:r>
            <w:r>
              <w:rPr>
                <w:b/>
                <w:i/>
                <w:spacing w:val="-4"/>
                <w:sz w:val="20"/>
              </w:rPr>
              <w:t xml:space="preserve"> </w:t>
            </w:r>
            <w:r>
              <w:rPr>
                <w:b/>
                <w:i/>
                <w:sz w:val="20"/>
              </w:rPr>
              <w:t>history:</w:t>
            </w:r>
          </w:p>
        </w:tc>
        <w:tc>
          <w:tcPr>
            <w:tcW w:w="6650" w:type="dxa"/>
            <w:vMerge w:val="restart"/>
            <w:tcBorders>
              <w:bottom w:val="single" w:sz="4" w:space="0" w:color="000000"/>
            </w:tcBorders>
          </w:tcPr>
          <w:p w:rsidR="001C4898" w:rsidRPr="00751DA3" w:rsidRDefault="00A535AC" w:rsidP="00751DA3">
            <w:pPr>
              <w:pStyle w:val="TableParagraph"/>
              <w:ind w:left="96" w:right="104"/>
              <w:jc w:val="both"/>
              <w:rPr>
                <w:sz w:val="20"/>
                <w:lang w:val="id-ID"/>
              </w:rPr>
            </w:pPr>
            <w:proofErr w:type="spellStart"/>
            <w:r w:rsidRPr="00A535AC">
              <w:rPr>
                <w:sz w:val="20"/>
              </w:rPr>
              <w:t>Pergaulan</w:t>
            </w:r>
            <w:proofErr w:type="spellEnd"/>
            <w:r w:rsidRPr="00A535AC">
              <w:rPr>
                <w:sz w:val="20"/>
              </w:rPr>
              <w:t xml:space="preserve"> </w:t>
            </w:r>
            <w:proofErr w:type="spellStart"/>
            <w:r w:rsidRPr="00A535AC">
              <w:rPr>
                <w:sz w:val="20"/>
              </w:rPr>
              <w:t>bebas</w:t>
            </w:r>
            <w:proofErr w:type="spellEnd"/>
            <w:r w:rsidRPr="00A535AC">
              <w:rPr>
                <w:sz w:val="20"/>
              </w:rPr>
              <w:t xml:space="preserve"> yang </w:t>
            </w:r>
            <w:proofErr w:type="spellStart"/>
            <w:r w:rsidRPr="00A535AC">
              <w:rPr>
                <w:sz w:val="20"/>
              </w:rPr>
              <w:t>terjadi</w:t>
            </w:r>
            <w:proofErr w:type="spellEnd"/>
            <w:r w:rsidRPr="00A535AC">
              <w:rPr>
                <w:sz w:val="20"/>
              </w:rPr>
              <w:t xml:space="preserve"> di </w:t>
            </w:r>
            <w:proofErr w:type="spellStart"/>
            <w:r w:rsidRPr="00A535AC">
              <w:rPr>
                <w:sz w:val="20"/>
              </w:rPr>
              <w:t>Kelurahan</w:t>
            </w:r>
            <w:proofErr w:type="spellEnd"/>
            <w:r w:rsidRPr="00A535AC">
              <w:rPr>
                <w:sz w:val="20"/>
              </w:rPr>
              <w:t xml:space="preserve"> </w:t>
            </w:r>
            <w:proofErr w:type="spellStart"/>
            <w:r w:rsidRPr="00A535AC">
              <w:rPr>
                <w:sz w:val="20"/>
              </w:rPr>
              <w:t>Watulambot</w:t>
            </w:r>
            <w:proofErr w:type="spellEnd"/>
            <w:r w:rsidRPr="00A535AC">
              <w:rPr>
                <w:sz w:val="20"/>
              </w:rPr>
              <w:t xml:space="preserve"> </w:t>
            </w:r>
            <w:proofErr w:type="spellStart"/>
            <w:r w:rsidRPr="00A535AC">
              <w:rPr>
                <w:sz w:val="20"/>
              </w:rPr>
              <w:t>perlu</w:t>
            </w:r>
            <w:proofErr w:type="spellEnd"/>
            <w:r w:rsidRPr="00A535AC">
              <w:rPr>
                <w:sz w:val="20"/>
              </w:rPr>
              <w:t xml:space="preserve"> </w:t>
            </w:r>
            <w:proofErr w:type="spellStart"/>
            <w:r w:rsidRPr="00A535AC">
              <w:rPr>
                <w:sz w:val="20"/>
              </w:rPr>
              <w:t>penanganan</w:t>
            </w:r>
            <w:proofErr w:type="spellEnd"/>
            <w:r w:rsidRPr="00A535AC">
              <w:rPr>
                <w:sz w:val="20"/>
              </w:rPr>
              <w:t xml:space="preserve"> yang </w:t>
            </w:r>
            <w:proofErr w:type="spellStart"/>
            <w:r w:rsidRPr="00A535AC">
              <w:rPr>
                <w:sz w:val="20"/>
              </w:rPr>
              <w:t>serius</w:t>
            </w:r>
            <w:proofErr w:type="spellEnd"/>
            <w:r w:rsidRPr="00A535AC">
              <w:rPr>
                <w:sz w:val="20"/>
              </w:rPr>
              <w:t xml:space="preserve"> </w:t>
            </w:r>
            <w:proofErr w:type="spellStart"/>
            <w:r w:rsidRPr="00A535AC">
              <w:rPr>
                <w:sz w:val="20"/>
              </w:rPr>
              <w:t>karena</w:t>
            </w:r>
            <w:proofErr w:type="spellEnd"/>
            <w:r w:rsidRPr="00A535AC">
              <w:rPr>
                <w:sz w:val="20"/>
              </w:rPr>
              <w:t xml:space="preserve"> </w:t>
            </w:r>
            <w:proofErr w:type="spellStart"/>
            <w:r w:rsidRPr="00A535AC">
              <w:rPr>
                <w:sz w:val="20"/>
              </w:rPr>
              <w:t>hal</w:t>
            </w:r>
            <w:proofErr w:type="spellEnd"/>
            <w:r w:rsidRPr="00A535AC">
              <w:rPr>
                <w:sz w:val="20"/>
              </w:rPr>
              <w:t xml:space="preserve"> </w:t>
            </w:r>
            <w:proofErr w:type="spellStart"/>
            <w:r w:rsidRPr="00A535AC">
              <w:rPr>
                <w:sz w:val="20"/>
              </w:rPr>
              <w:t>ini</w:t>
            </w:r>
            <w:proofErr w:type="spellEnd"/>
            <w:r w:rsidRPr="00A535AC">
              <w:rPr>
                <w:sz w:val="20"/>
              </w:rPr>
              <w:t xml:space="preserve"> </w:t>
            </w:r>
            <w:proofErr w:type="spellStart"/>
            <w:r w:rsidRPr="00A535AC">
              <w:rPr>
                <w:sz w:val="20"/>
              </w:rPr>
              <w:t>merupakan</w:t>
            </w:r>
            <w:proofErr w:type="spellEnd"/>
            <w:r w:rsidRPr="00A535AC">
              <w:rPr>
                <w:sz w:val="20"/>
              </w:rPr>
              <w:t xml:space="preserve"> </w:t>
            </w:r>
            <w:proofErr w:type="spellStart"/>
            <w:r w:rsidRPr="00A535AC">
              <w:rPr>
                <w:sz w:val="20"/>
              </w:rPr>
              <w:t>hal</w:t>
            </w:r>
            <w:proofErr w:type="spellEnd"/>
            <w:r w:rsidRPr="00A535AC">
              <w:rPr>
                <w:sz w:val="20"/>
              </w:rPr>
              <w:t xml:space="preserve"> yang sangat </w:t>
            </w:r>
            <w:proofErr w:type="spellStart"/>
            <w:r w:rsidRPr="00A535AC">
              <w:rPr>
                <w:sz w:val="20"/>
              </w:rPr>
              <w:t>penting</w:t>
            </w:r>
            <w:proofErr w:type="spellEnd"/>
            <w:r w:rsidRPr="00A535AC">
              <w:rPr>
                <w:sz w:val="20"/>
              </w:rPr>
              <w:t xml:space="preserve"> demi masa </w:t>
            </w:r>
            <w:proofErr w:type="spellStart"/>
            <w:r w:rsidRPr="00A535AC">
              <w:rPr>
                <w:sz w:val="20"/>
              </w:rPr>
              <w:t>depan</w:t>
            </w:r>
            <w:proofErr w:type="spellEnd"/>
            <w:r w:rsidRPr="00A535AC">
              <w:rPr>
                <w:sz w:val="20"/>
              </w:rPr>
              <w:t xml:space="preserve"> </w:t>
            </w:r>
            <w:proofErr w:type="spellStart"/>
            <w:r w:rsidRPr="00A535AC">
              <w:rPr>
                <w:sz w:val="20"/>
              </w:rPr>
              <w:t>pelajar</w:t>
            </w:r>
            <w:proofErr w:type="spellEnd"/>
            <w:r w:rsidRPr="00A535AC">
              <w:rPr>
                <w:sz w:val="20"/>
              </w:rPr>
              <w:t xml:space="preserve"> yang </w:t>
            </w:r>
            <w:proofErr w:type="spellStart"/>
            <w:r w:rsidRPr="00A535AC">
              <w:rPr>
                <w:sz w:val="20"/>
              </w:rPr>
              <w:t>lebih</w:t>
            </w:r>
            <w:proofErr w:type="spellEnd"/>
            <w:r w:rsidRPr="00A535AC">
              <w:rPr>
                <w:sz w:val="20"/>
              </w:rPr>
              <w:t xml:space="preserve"> </w:t>
            </w:r>
            <w:proofErr w:type="spellStart"/>
            <w:r w:rsidRPr="00A535AC">
              <w:rPr>
                <w:sz w:val="20"/>
              </w:rPr>
              <w:t>baik</w:t>
            </w:r>
            <w:proofErr w:type="spellEnd"/>
            <w:r w:rsidRPr="00A535AC">
              <w:rPr>
                <w:sz w:val="20"/>
              </w:rPr>
              <w:t xml:space="preserve"> </w:t>
            </w:r>
            <w:proofErr w:type="spellStart"/>
            <w:r w:rsidRPr="00A535AC">
              <w:rPr>
                <w:sz w:val="20"/>
              </w:rPr>
              <w:t>perilaku</w:t>
            </w:r>
            <w:proofErr w:type="spellEnd"/>
            <w:r w:rsidRPr="00A535AC">
              <w:rPr>
                <w:sz w:val="20"/>
              </w:rPr>
              <w:t xml:space="preserve"> </w:t>
            </w:r>
            <w:proofErr w:type="spellStart"/>
            <w:r w:rsidRPr="00A535AC">
              <w:rPr>
                <w:sz w:val="20"/>
              </w:rPr>
              <w:t>menyimpang</w:t>
            </w:r>
            <w:proofErr w:type="spellEnd"/>
            <w:r w:rsidRPr="00A535AC">
              <w:rPr>
                <w:sz w:val="20"/>
              </w:rPr>
              <w:t xml:space="preserve"> yang </w:t>
            </w:r>
            <w:proofErr w:type="spellStart"/>
            <w:r w:rsidRPr="00A535AC">
              <w:rPr>
                <w:sz w:val="20"/>
              </w:rPr>
              <w:t>terjadi</w:t>
            </w:r>
            <w:proofErr w:type="spellEnd"/>
            <w:r w:rsidRPr="00A535AC">
              <w:rPr>
                <w:sz w:val="20"/>
              </w:rPr>
              <w:t xml:space="preserve"> </w:t>
            </w:r>
            <w:proofErr w:type="spellStart"/>
            <w:r w:rsidRPr="00A535AC">
              <w:rPr>
                <w:sz w:val="20"/>
              </w:rPr>
              <w:t>hanya</w:t>
            </w:r>
            <w:proofErr w:type="spellEnd"/>
            <w:r w:rsidRPr="00A535AC">
              <w:rPr>
                <w:sz w:val="20"/>
              </w:rPr>
              <w:t xml:space="preserve"> </w:t>
            </w:r>
            <w:proofErr w:type="spellStart"/>
            <w:r w:rsidRPr="00A535AC">
              <w:rPr>
                <w:sz w:val="20"/>
              </w:rPr>
              <w:t>akan</w:t>
            </w:r>
            <w:proofErr w:type="spellEnd"/>
            <w:r w:rsidRPr="00A535AC">
              <w:rPr>
                <w:sz w:val="20"/>
              </w:rPr>
              <w:t xml:space="preserve"> </w:t>
            </w:r>
            <w:proofErr w:type="spellStart"/>
            <w:r w:rsidRPr="00A535AC">
              <w:rPr>
                <w:sz w:val="20"/>
              </w:rPr>
              <w:t>membawa</w:t>
            </w:r>
            <w:proofErr w:type="spellEnd"/>
            <w:r w:rsidRPr="00A535AC">
              <w:rPr>
                <w:sz w:val="20"/>
              </w:rPr>
              <w:t xml:space="preserve"> </w:t>
            </w:r>
            <w:proofErr w:type="spellStart"/>
            <w:r w:rsidRPr="00A535AC">
              <w:rPr>
                <w:sz w:val="20"/>
              </w:rPr>
              <w:t>banyak</w:t>
            </w:r>
            <w:proofErr w:type="spellEnd"/>
            <w:r w:rsidRPr="00A535AC">
              <w:rPr>
                <w:sz w:val="20"/>
              </w:rPr>
              <w:t xml:space="preserve"> </w:t>
            </w:r>
            <w:proofErr w:type="spellStart"/>
            <w:r w:rsidRPr="00A535AC">
              <w:rPr>
                <w:sz w:val="20"/>
              </w:rPr>
              <w:t>dampak</w:t>
            </w:r>
            <w:proofErr w:type="spellEnd"/>
            <w:r w:rsidRPr="00A535AC">
              <w:rPr>
                <w:sz w:val="20"/>
              </w:rPr>
              <w:t xml:space="preserve"> </w:t>
            </w:r>
            <w:proofErr w:type="spellStart"/>
            <w:r w:rsidRPr="00A535AC">
              <w:rPr>
                <w:sz w:val="20"/>
              </w:rPr>
              <w:t>buruk</w:t>
            </w:r>
            <w:proofErr w:type="spellEnd"/>
            <w:r w:rsidRPr="00A535AC">
              <w:rPr>
                <w:sz w:val="20"/>
              </w:rPr>
              <w:t xml:space="preserve"> </w:t>
            </w:r>
            <w:proofErr w:type="spellStart"/>
            <w:r w:rsidRPr="00A535AC">
              <w:rPr>
                <w:sz w:val="20"/>
              </w:rPr>
              <w:t>jika</w:t>
            </w:r>
            <w:proofErr w:type="spellEnd"/>
            <w:r w:rsidRPr="00A535AC">
              <w:rPr>
                <w:sz w:val="20"/>
              </w:rPr>
              <w:t xml:space="preserve"> </w:t>
            </w:r>
            <w:proofErr w:type="spellStart"/>
            <w:r w:rsidRPr="00A535AC">
              <w:rPr>
                <w:sz w:val="20"/>
              </w:rPr>
              <w:t>tidak</w:t>
            </w:r>
            <w:proofErr w:type="spellEnd"/>
            <w:r w:rsidRPr="00A535AC">
              <w:rPr>
                <w:sz w:val="20"/>
              </w:rPr>
              <w:t xml:space="preserve"> di </w:t>
            </w:r>
            <w:proofErr w:type="spellStart"/>
            <w:r w:rsidRPr="00A535AC">
              <w:rPr>
                <w:sz w:val="20"/>
              </w:rPr>
              <w:t>tangani</w:t>
            </w:r>
            <w:proofErr w:type="spellEnd"/>
            <w:r w:rsidRPr="00A535AC">
              <w:rPr>
                <w:sz w:val="20"/>
              </w:rPr>
              <w:t xml:space="preserve"> </w:t>
            </w:r>
            <w:proofErr w:type="spellStart"/>
            <w:r w:rsidRPr="00A535AC">
              <w:rPr>
                <w:sz w:val="20"/>
              </w:rPr>
              <w:t>karena</w:t>
            </w:r>
            <w:proofErr w:type="spellEnd"/>
            <w:r w:rsidRPr="00A535AC">
              <w:rPr>
                <w:sz w:val="20"/>
              </w:rPr>
              <w:t xml:space="preserve"> </w:t>
            </w:r>
            <w:proofErr w:type="spellStart"/>
            <w:r w:rsidRPr="00A535AC">
              <w:rPr>
                <w:sz w:val="20"/>
              </w:rPr>
              <w:t>akan</w:t>
            </w:r>
            <w:proofErr w:type="spellEnd"/>
            <w:r w:rsidRPr="00A535AC">
              <w:rPr>
                <w:sz w:val="20"/>
              </w:rPr>
              <w:t xml:space="preserve"> </w:t>
            </w:r>
            <w:proofErr w:type="spellStart"/>
            <w:r w:rsidRPr="00A535AC">
              <w:rPr>
                <w:sz w:val="20"/>
              </w:rPr>
              <w:t>semakin</w:t>
            </w:r>
            <w:proofErr w:type="spellEnd"/>
            <w:r w:rsidRPr="00A535AC">
              <w:rPr>
                <w:sz w:val="20"/>
              </w:rPr>
              <w:t xml:space="preserve"> </w:t>
            </w:r>
            <w:proofErr w:type="spellStart"/>
            <w:r w:rsidRPr="00A535AC">
              <w:rPr>
                <w:sz w:val="20"/>
              </w:rPr>
              <w:t>banyak</w:t>
            </w:r>
            <w:proofErr w:type="spellEnd"/>
            <w:r w:rsidRPr="00A535AC">
              <w:rPr>
                <w:sz w:val="20"/>
              </w:rPr>
              <w:t xml:space="preserve"> </w:t>
            </w:r>
            <w:proofErr w:type="spellStart"/>
            <w:r w:rsidRPr="00A535AC">
              <w:rPr>
                <w:sz w:val="20"/>
              </w:rPr>
              <w:t>masalah</w:t>
            </w:r>
            <w:proofErr w:type="spellEnd"/>
            <w:r w:rsidRPr="00A535AC">
              <w:rPr>
                <w:sz w:val="20"/>
              </w:rPr>
              <w:t xml:space="preserve"> yang </w:t>
            </w:r>
            <w:proofErr w:type="spellStart"/>
            <w:r w:rsidRPr="00A535AC">
              <w:rPr>
                <w:sz w:val="20"/>
              </w:rPr>
              <w:t>timbul</w:t>
            </w:r>
            <w:proofErr w:type="spellEnd"/>
            <w:r w:rsidRPr="00A535AC">
              <w:rPr>
                <w:sz w:val="20"/>
              </w:rPr>
              <w:t xml:space="preserve"> </w:t>
            </w:r>
            <w:proofErr w:type="spellStart"/>
            <w:r w:rsidRPr="00A535AC">
              <w:rPr>
                <w:sz w:val="20"/>
              </w:rPr>
              <w:t>dari</w:t>
            </w:r>
            <w:proofErr w:type="spellEnd"/>
            <w:r w:rsidRPr="00A535AC">
              <w:rPr>
                <w:sz w:val="20"/>
              </w:rPr>
              <w:t xml:space="preserve"> </w:t>
            </w:r>
            <w:proofErr w:type="spellStart"/>
            <w:r w:rsidRPr="00A535AC">
              <w:rPr>
                <w:sz w:val="20"/>
              </w:rPr>
              <w:t>adanya</w:t>
            </w:r>
            <w:proofErr w:type="spellEnd"/>
            <w:r w:rsidRPr="00A535AC">
              <w:rPr>
                <w:sz w:val="20"/>
              </w:rPr>
              <w:t xml:space="preserve"> </w:t>
            </w:r>
            <w:proofErr w:type="spellStart"/>
            <w:r w:rsidRPr="00A535AC">
              <w:rPr>
                <w:sz w:val="20"/>
              </w:rPr>
              <w:t>pergaulan</w:t>
            </w:r>
            <w:proofErr w:type="spellEnd"/>
            <w:r w:rsidRPr="00A535AC">
              <w:rPr>
                <w:sz w:val="20"/>
              </w:rPr>
              <w:t xml:space="preserve"> </w:t>
            </w:r>
            <w:proofErr w:type="spellStart"/>
            <w:r w:rsidRPr="00A535AC">
              <w:rPr>
                <w:sz w:val="20"/>
              </w:rPr>
              <w:t>bebas</w:t>
            </w:r>
            <w:proofErr w:type="spellEnd"/>
            <w:r w:rsidRPr="00A535AC">
              <w:rPr>
                <w:sz w:val="20"/>
              </w:rPr>
              <w:t xml:space="preserve"> di </w:t>
            </w:r>
            <w:proofErr w:type="spellStart"/>
            <w:r w:rsidRPr="00A535AC">
              <w:rPr>
                <w:sz w:val="20"/>
              </w:rPr>
              <w:t>kalangan</w:t>
            </w:r>
            <w:proofErr w:type="spellEnd"/>
            <w:r w:rsidRPr="00A535AC">
              <w:rPr>
                <w:sz w:val="20"/>
              </w:rPr>
              <w:t xml:space="preserve"> </w:t>
            </w:r>
            <w:proofErr w:type="spellStart"/>
            <w:r w:rsidRPr="00A535AC">
              <w:rPr>
                <w:sz w:val="20"/>
              </w:rPr>
              <w:t>pelajar</w:t>
            </w:r>
            <w:proofErr w:type="spellEnd"/>
            <w:r>
              <w:rPr>
                <w:sz w:val="20"/>
              </w:rPr>
              <w:t>. Metode</w:t>
            </w:r>
            <w:r w:rsidR="004F319F" w:rsidRPr="00914AA4">
              <w:rPr>
                <w:spacing w:val="1"/>
                <w:sz w:val="20"/>
              </w:rPr>
              <w:t xml:space="preserve"> </w:t>
            </w:r>
            <w:proofErr w:type="spellStart"/>
            <w:r w:rsidR="004F319F" w:rsidRPr="00914AA4">
              <w:rPr>
                <w:sz w:val="20"/>
              </w:rPr>
              <w:t>penelitian</w:t>
            </w:r>
            <w:proofErr w:type="spellEnd"/>
            <w:r w:rsidR="004F319F" w:rsidRPr="00914AA4">
              <w:rPr>
                <w:sz w:val="20"/>
              </w:rPr>
              <w:t xml:space="preserve"> yang </w:t>
            </w:r>
            <w:proofErr w:type="spellStart"/>
            <w:r w:rsidR="004F319F" w:rsidRPr="00914AA4">
              <w:rPr>
                <w:sz w:val="20"/>
              </w:rPr>
              <w:t>digunakan</w:t>
            </w:r>
            <w:proofErr w:type="spellEnd"/>
            <w:r w:rsidR="004F319F" w:rsidRPr="00914AA4">
              <w:rPr>
                <w:sz w:val="20"/>
              </w:rPr>
              <w:t xml:space="preserve"> </w:t>
            </w:r>
            <w:proofErr w:type="spellStart"/>
            <w:r w:rsidR="004F319F" w:rsidRPr="00914AA4">
              <w:rPr>
                <w:sz w:val="20"/>
              </w:rPr>
              <w:t>dalam</w:t>
            </w:r>
            <w:proofErr w:type="spellEnd"/>
            <w:r w:rsidR="004F319F" w:rsidRPr="00914AA4">
              <w:rPr>
                <w:sz w:val="20"/>
              </w:rPr>
              <w:t xml:space="preserve"> </w:t>
            </w:r>
            <w:proofErr w:type="spellStart"/>
            <w:r w:rsidR="004F319F" w:rsidRPr="00914AA4">
              <w:rPr>
                <w:sz w:val="20"/>
              </w:rPr>
              <w:t>penelitian</w:t>
            </w:r>
            <w:proofErr w:type="spellEnd"/>
            <w:r w:rsidR="004F319F" w:rsidRPr="00914AA4">
              <w:rPr>
                <w:sz w:val="20"/>
              </w:rPr>
              <w:t xml:space="preserve"> </w:t>
            </w:r>
            <w:proofErr w:type="spellStart"/>
            <w:r w:rsidR="004F319F" w:rsidRPr="00914AA4">
              <w:rPr>
                <w:sz w:val="20"/>
              </w:rPr>
              <w:t>ini</w:t>
            </w:r>
            <w:proofErr w:type="spellEnd"/>
            <w:r w:rsidR="004F319F" w:rsidRPr="00914AA4">
              <w:rPr>
                <w:sz w:val="20"/>
              </w:rPr>
              <w:t xml:space="preserve"> </w:t>
            </w:r>
            <w:proofErr w:type="spellStart"/>
            <w:r w:rsidR="004F319F" w:rsidRPr="00914AA4">
              <w:rPr>
                <w:sz w:val="20"/>
              </w:rPr>
              <w:t>adalah</w:t>
            </w:r>
            <w:proofErr w:type="spellEnd"/>
            <w:r w:rsidR="004F319F" w:rsidRPr="00914AA4">
              <w:rPr>
                <w:sz w:val="20"/>
              </w:rPr>
              <w:t xml:space="preserve"> </w:t>
            </w:r>
            <w:proofErr w:type="spellStart"/>
            <w:r>
              <w:rPr>
                <w:sz w:val="20"/>
              </w:rPr>
              <w:t>metode</w:t>
            </w:r>
            <w:proofErr w:type="spellEnd"/>
            <w:r w:rsidR="004F319F" w:rsidRPr="00914AA4">
              <w:rPr>
                <w:sz w:val="20"/>
              </w:rPr>
              <w:t xml:space="preserve"> </w:t>
            </w:r>
            <w:proofErr w:type="spellStart"/>
            <w:r w:rsidR="004F319F" w:rsidRPr="00914AA4">
              <w:rPr>
                <w:sz w:val="20"/>
              </w:rPr>
              <w:t>penelitian</w:t>
            </w:r>
            <w:proofErr w:type="spellEnd"/>
            <w:r w:rsidR="004F319F" w:rsidRPr="00914AA4">
              <w:rPr>
                <w:spacing w:val="1"/>
                <w:sz w:val="20"/>
              </w:rPr>
              <w:t xml:space="preserve"> </w:t>
            </w:r>
            <w:proofErr w:type="spellStart"/>
            <w:r w:rsidR="004F319F" w:rsidRPr="00914AA4">
              <w:rPr>
                <w:sz w:val="20"/>
              </w:rPr>
              <w:t>kualitatif</w:t>
            </w:r>
            <w:proofErr w:type="spellEnd"/>
            <w:r w:rsidR="004F319F" w:rsidRPr="00914AA4">
              <w:rPr>
                <w:sz w:val="20"/>
              </w:rPr>
              <w:t>.</w:t>
            </w:r>
            <w:r w:rsidR="004F319F" w:rsidRPr="00914AA4">
              <w:rPr>
                <w:spacing w:val="1"/>
                <w:sz w:val="20"/>
              </w:rPr>
              <w:t xml:space="preserve"> </w:t>
            </w:r>
            <w:r w:rsidR="004F319F" w:rsidRPr="00914AA4">
              <w:rPr>
                <w:sz w:val="20"/>
              </w:rPr>
              <w:t>Teknik</w:t>
            </w:r>
            <w:r w:rsidR="004F319F" w:rsidRPr="00914AA4">
              <w:rPr>
                <w:spacing w:val="1"/>
                <w:sz w:val="20"/>
              </w:rPr>
              <w:t xml:space="preserve"> </w:t>
            </w:r>
            <w:proofErr w:type="spellStart"/>
            <w:r w:rsidR="004F319F" w:rsidRPr="00914AA4">
              <w:rPr>
                <w:sz w:val="20"/>
              </w:rPr>
              <w:t>pengumpulan</w:t>
            </w:r>
            <w:proofErr w:type="spellEnd"/>
            <w:r w:rsidR="004F319F" w:rsidRPr="00914AA4">
              <w:rPr>
                <w:spacing w:val="1"/>
                <w:sz w:val="20"/>
              </w:rPr>
              <w:t xml:space="preserve"> </w:t>
            </w:r>
            <w:r w:rsidR="004F319F" w:rsidRPr="00914AA4">
              <w:rPr>
                <w:sz w:val="20"/>
              </w:rPr>
              <w:t>data</w:t>
            </w:r>
            <w:r w:rsidR="004F319F" w:rsidRPr="00914AA4">
              <w:rPr>
                <w:spacing w:val="1"/>
                <w:sz w:val="20"/>
              </w:rPr>
              <w:t xml:space="preserve"> </w:t>
            </w:r>
            <w:proofErr w:type="spellStart"/>
            <w:r w:rsidR="004F319F" w:rsidRPr="00914AA4">
              <w:rPr>
                <w:sz w:val="20"/>
              </w:rPr>
              <w:t>dalam</w:t>
            </w:r>
            <w:proofErr w:type="spellEnd"/>
            <w:r w:rsidR="004F319F" w:rsidRPr="00914AA4">
              <w:rPr>
                <w:spacing w:val="1"/>
                <w:sz w:val="20"/>
              </w:rPr>
              <w:t xml:space="preserve"> </w:t>
            </w:r>
            <w:proofErr w:type="spellStart"/>
            <w:r w:rsidR="004F319F" w:rsidRPr="00914AA4">
              <w:rPr>
                <w:sz w:val="20"/>
              </w:rPr>
              <w:t>penelitian</w:t>
            </w:r>
            <w:proofErr w:type="spellEnd"/>
            <w:r w:rsidR="004F319F" w:rsidRPr="00914AA4">
              <w:rPr>
                <w:spacing w:val="1"/>
                <w:sz w:val="20"/>
              </w:rPr>
              <w:t xml:space="preserve"> </w:t>
            </w:r>
            <w:proofErr w:type="spellStart"/>
            <w:r w:rsidR="004F319F" w:rsidRPr="00914AA4">
              <w:rPr>
                <w:sz w:val="20"/>
              </w:rPr>
              <w:t>ini</w:t>
            </w:r>
            <w:proofErr w:type="spellEnd"/>
            <w:r w:rsidR="004F319F" w:rsidRPr="00914AA4">
              <w:rPr>
                <w:spacing w:val="1"/>
                <w:sz w:val="20"/>
              </w:rPr>
              <w:t xml:space="preserve"> </w:t>
            </w:r>
            <w:proofErr w:type="spellStart"/>
            <w:r w:rsidR="004F319F" w:rsidRPr="00914AA4">
              <w:rPr>
                <w:sz w:val="20"/>
              </w:rPr>
              <w:t>dilakukan</w:t>
            </w:r>
            <w:proofErr w:type="spellEnd"/>
            <w:r w:rsidR="004F319F" w:rsidRPr="00914AA4">
              <w:rPr>
                <w:spacing w:val="1"/>
                <w:sz w:val="20"/>
              </w:rPr>
              <w:t xml:space="preserve"> </w:t>
            </w:r>
            <w:proofErr w:type="spellStart"/>
            <w:r w:rsidR="004F319F" w:rsidRPr="00914AA4">
              <w:rPr>
                <w:sz w:val="20"/>
              </w:rPr>
              <w:t>dengan</w:t>
            </w:r>
            <w:proofErr w:type="spellEnd"/>
            <w:r w:rsidR="004F319F" w:rsidRPr="00914AA4">
              <w:rPr>
                <w:spacing w:val="-47"/>
                <w:sz w:val="20"/>
              </w:rPr>
              <w:t xml:space="preserve"> </w:t>
            </w:r>
            <w:proofErr w:type="spellStart"/>
            <w:r w:rsidR="00751DA3" w:rsidRPr="00914AA4">
              <w:rPr>
                <w:sz w:val="20"/>
              </w:rPr>
              <w:t>wawancara</w:t>
            </w:r>
            <w:proofErr w:type="spellEnd"/>
            <w:r w:rsidR="00751DA3" w:rsidRPr="00914AA4">
              <w:rPr>
                <w:sz w:val="20"/>
              </w:rPr>
              <w:t xml:space="preserve"> dan </w:t>
            </w:r>
            <w:proofErr w:type="spellStart"/>
            <w:r w:rsidR="00751DA3" w:rsidRPr="00914AA4">
              <w:rPr>
                <w:sz w:val="20"/>
              </w:rPr>
              <w:t>observasi</w:t>
            </w:r>
            <w:proofErr w:type="spellEnd"/>
            <w:r w:rsidR="004F319F" w:rsidRPr="00914AA4">
              <w:rPr>
                <w:sz w:val="20"/>
              </w:rPr>
              <w:t>.</w:t>
            </w:r>
            <w:r w:rsidR="004F319F" w:rsidRPr="00914AA4">
              <w:rPr>
                <w:spacing w:val="1"/>
                <w:sz w:val="20"/>
              </w:rPr>
              <w:t xml:space="preserve"> </w:t>
            </w:r>
            <w:r w:rsidR="004F319F" w:rsidRPr="00914AA4">
              <w:rPr>
                <w:sz w:val="20"/>
              </w:rPr>
              <w:t>Teknik</w:t>
            </w:r>
            <w:r w:rsidR="004F319F" w:rsidRPr="00914AA4">
              <w:rPr>
                <w:spacing w:val="1"/>
                <w:sz w:val="20"/>
              </w:rPr>
              <w:t xml:space="preserve"> </w:t>
            </w:r>
            <w:proofErr w:type="spellStart"/>
            <w:r w:rsidR="004F319F" w:rsidRPr="00914AA4">
              <w:rPr>
                <w:sz w:val="20"/>
              </w:rPr>
              <w:t>analisis</w:t>
            </w:r>
            <w:proofErr w:type="spellEnd"/>
            <w:r w:rsidR="004F319F" w:rsidRPr="00914AA4">
              <w:rPr>
                <w:spacing w:val="1"/>
                <w:sz w:val="20"/>
              </w:rPr>
              <w:t xml:space="preserve"> </w:t>
            </w:r>
            <w:r w:rsidR="004F319F" w:rsidRPr="00914AA4">
              <w:rPr>
                <w:sz w:val="20"/>
              </w:rPr>
              <w:t>data</w:t>
            </w:r>
            <w:r w:rsidR="004F319F" w:rsidRPr="00914AA4">
              <w:rPr>
                <w:spacing w:val="1"/>
                <w:sz w:val="20"/>
              </w:rPr>
              <w:t xml:space="preserve"> </w:t>
            </w:r>
            <w:proofErr w:type="spellStart"/>
            <w:r w:rsidR="004F319F" w:rsidRPr="00914AA4">
              <w:rPr>
                <w:sz w:val="20"/>
              </w:rPr>
              <w:t>dalam</w:t>
            </w:r>
            <w:proofErr w:type="spellEnd"/>
            <w:r w:rsidR="004F319F" w:rsidRPr="00914AA4">
              <w:rPr>
                <w:spacing w:val="1"/>
                <w:sz w:val="20"/>
              </w:rPr>
              <w:t xml:space="preserve"> </w:t>
            </w:r>
            <w:proofErr w:type="spellStart"/>
            <w:r w:rsidR="004F319F" w:rsidRPr="00914AA4">
              <w:rPr>
                <w:sz w:val="20"/>
              </w:rPr>
              <w:t>penelitian</w:t>
            </w:r>
            <w:proofErr w:type="spellEnd"/>
            <w:r w:rsidR="004F319F" w:rsidRPr="00914AA4">
              <w:rPr>
                <w:spacing w:val="1"/>
                <w:sz w:val="20"/>
              </w:rPr>
              <w:t xml:space="preserve"> </w:t>
            </w:r>
            <w:proofErr w:type="spellStart"/>
            <w:r w:rsidR="004F319F" w:rsidRPr="00914AA4">
              <w:rPr>
                <w:sz w:val="20"/>
              </w:rPr>
              <w:t>ini</w:t>
            </w:r>
            <w:proofErr w:type="spellEnd"/>
            <w:r w:rsidR="004F319F" w:rsidRPr="00914AA4">
              <w:rPr>
                <w:spacing w:val="1"/>
                <w:sz w:val="20"/>
              </w:rPr>
              <w:t xml:space="preserve"> </w:t>
            </w:r>
            <w:proofErr w:type="spellStart"/>
            <w:r w:rsidR="004F319F" w:rsidRPr="00914AA4">
              <w:rPr>
                <w:sz w:val="20"/>
              </w:rPr>
              <w:t>menggunakan</w:t>
            </w:r>
            <w:proofErr w:type="spellEnd"/>
            <w:r w:rsidR="004F319F" w:rsidRPr="00914AA4">
              <w:rPr>
                <w:sz w:val="20"/>
              </w:rPr>
              <w:t xml:space="preserve"> </w:t>
            </w:r>
            <w:proofErr w:type="spellStart"/>
            <w:r w:rsidR="004F319F" w:rsidRPr="00914AA4">
              <w:rPr>
                <w:sz w:val="20"/>
              </w:rPr>
              <w:t>teknik</w:t>
            </w:r>
            <w:proofErr w:type="spellEnd"/>
            <w:r w:rsidR="004F319F" w:rsidRPr="00914AA4">
              <w:rPr>
                <w:sz w:val="20"/>
              </w:rPr>
              <w:t xml:space="preserve"> </w:t>
            </w:r>
            <w:proofErr w:type="spellStart"/>
            <w:r w:rsidR="004F319F" w:rsidRPr="00914AA4">
              <w:rPr>
                <w:sz w:val="20"/>
              </w:rPr>
              <w:t>analisis</w:t>
            </w:r>
            <w:proofErr w:type="spellEnd"/>
            <w:r w:rsidR="004F319F" w:rsidRPr="00914AA4">
              <w:rPr>
                <w:sz w:val="20"/>
              </w:rPr>
              <w:t xml:space="preserve"> data Miles dan </w:t>
            </w:r>
            <w:proofErr w:type="spellStart"/>
            <w:r w:rsidR="004F319F" w:rsidRPr="00914AA4">
              <w:rPr>
                <w:sz w:val="20"/>
              </w:rPr>
              <w:t>Hubermen</w:t>
            </w:r>
            <w:proofErr w:type="spellEnd"/>
            <w:r w:rsidR="004F319F" w:rsidRPr="00914AA4">
              <w:rPr>
                <w:sz w:val="20"/>
              </w:rPr>
              <w:t xml:space="preserve">, </w:t>
            </w:r>
            <w:proofErr w:type="spellStart"/>
            <w:r w:rsidR="004F319F" w:rsidRPr="00914AA4">
              <w:rPr>
                <w:sz w:val="20"/>
              </w:rPr>
              <w:t>meliputi</w:t>
            </w:r>
            <w:proofErr w:type="spellEnd"/>
            <w:r w:rsidR="004F319F" w:rsidRPr="00914AA4">
              <w:rPr>
                <w:sz w:val="20"/>
              </w:rPr>
              <w:t xml:space="preserve"> </w:t>
            </w:r>
            <w:proofErr w:type="spellStart"/>
            <w:r w:rsidR="004F319F" w:rsidRPr="00914AA4">
              <w:rPr>
                <w:sz w:val="20"/>
              </w:rPr>
              <w:t>reduksi</w:t>
            </w:r>
            <w:proofErr w:type="spellEnd"/>
            <w:r w:rsidR="004F319F" w:rsidRPr="00914AA4">
              <w:rPr>
                <w:sz w:val="20"/>
              </w:rPr>
              <w:t xml:space="preserve"> data</w:t>
            </w:r>
            <w:r w:rsidR="004F319F" w:rsidRPr="00914AA4">
              <w:rPr>
                <w:spacing w:val="1"/>
                <w:sz w:val="20"/>
              </w:rPr>
              <w:t xml:space="preserve"> </w:t>
            </w:r>
            <w:r w:rsidR="004F319F" w:rsidRPr="00914AA4">
              <w:rPr>
                <w:sz w:val="20"/>
              </w:rPr>
              <w:t xml:space="preserve">(data reduction), </w:t>
            </w:r>
            <w:proofErr w:type="spellStart"/>
            <w:r w:rsidR="004F319F" w:rsidRPr="00914AA4">
              <w:rPr>
                <w:sz w:val="20"/>
              </w:rPr>
              <w:t>penyajian</w:t>
            </w:r>
            <w:proofErr w:type="spellEnd"/>
            <w:r w:rsidR="004F319F" w:rsidRPr="00914AA4">
              <w:rPr>
                <w:sz w:val="20"/>
              </w:rPr>
              <w:t xml:space="preserve"> data (data display) </w:t>
            </w:r>
            <w:proofErr w:type="spellStart"/>
            <w:r w:rsidR="004F319F" w:rsidRPr="00914AA4">
              <w:rPr>
                <w:sz w:val="20"/>
              </w:rPr>
              <w:t>serta</w:t>
            </w:r>
            <w:proofErr w:type="spellEnd"/>
            <w:r w:rsidR="004F319F" w:rsidRPr="00914AA4">
              <w:rPr>
                <w:sz w:val="20"/>
              </w:rPr>
              <w:t xml:space="preserve"> </w:t>
            </w:r>
            <w:proofErr w:type="spellStart"/>
            <w:r w:rsidR="004F319F" w:rsidRPr="00914AA4">
              <w:rPr>
                <w:sz w:val="20"/>
              </w:rPr>
              <w:t>Penarikan</w:t>
            </w:r>
            <w:proofErr w:type="spellEnd"/>
            <w:r w:rsidR="004F319F" w:rsidRPr="00914AA4">
              <w:rPr>
                <w:sz w:val="20"/>
              </w:rPr>
              <w:t xml:space="preserve"> </w:t>
            </w:r>
            <w:proofErr w:type="spellStart"/>
            <w:r w:rsidR="004F319F" w:rsidRPr="00914AA4">
              <w:rPr>
                <w:sz w:val="20"/>
              </w:rPr>
              <w:t>kesimpulan</w:t>
            </w:r>
            <w:proofErr w:type="spellEnd"/>
            <w:r w:rsidR="004F319F" w:rsidRPr="00914AA4">
              <w:rPr>
                <w:sz w:val="20"/>
              </w:rPr>
              <w:t xml:space="preserve"> dan</w:t>
            </w:r>
            <w:r w:rsidR="004F319F" w:rsidRPr="00914AA4">
              <w:rPr>
                <w:spacing w:val="1"/>
                <w:sz w:val="20"/>
              </w:rPr>
              <w:t xml:space="preserve"> </w:t>
            </w:r>
            <w:proofErr w:type="spellStart"/>
            <w:r w:rsidR="004F319F" w:rsidRPr="00914AA4">
              <w:rPr>
                <w:sz w:val="20"/>
              </w:rPr>
              <w:t>verifikasi</w:t>
            </w:r>
            <w:proofErr w:type="spellEnd"/>
            <w:r w:rsidR="004F319F" w:rsidRPr="00914AA4">
              <w:rPr>
                <w:sz w:val="20"/>
              </w:rPr>
              <w:t xml:space="preserve"> (conclusion drawing / verification). Hasil </w:t>
            </w:r>
            <w:proofErr w:type="spellStart"/>
            <w:r w:rsidR="004F319F" w:rsidRPr="00914AA4">
              <w:rPr>
                <w:sz w:val="20"/>
              </w:rPr>
              <w:t>penelitian</w:t>
            </w:r>
            <w:proofErr w:type="spellEnd"/>
            <w:r w:rsidR="004F319F" w:rsidRPr="00914AA4">
              <w:rPr>
                <w:sz w:val="20"/>
              </w:rPr>
              <w:t xml:space="preserve"> </w:t>
            </w:r>
            <w:proofErr w:type="spellStart"/>
            <w:r w:rsidR="004F319F" w:rsidRPr="00914AA4">
              <w:rPr>
                <w:sz w:val="20"/>
              </w:rPr>
              <w:t>ini</w:t>
            </w:r>
            <w:proofErr w:type="spellEnd"/>
            <w:r w:rsidR="004F319F" w:rsidRPr="00914AA4">
              <w:rPr>
                <w:sz w:val="20"/>
              </w:rPr>
              <w:t xml:space="preserve"> </w:t>
            </w:r>
            <w:proofErr w:type="spellStart"/>
            <w:r w:rsidR="004F319F" w:rsidRPr="00914AA4">
              <w:rPr>
                <w:sz w:val="20"/>
              </w:rPr>
              <w:t>yaitu</w:t>
            </w:r>
            <w:proofErr w:type="spellEnd"/>
            <w:r w:rsidR="004F319F" w:rsidRPr="00914AA4">
              <w:rPr>
                <w:sz w:val="20"/>
              </w:rPr>
              <w:t xml:space="preserve">: </w:t>
            </w:r>
            <w:proofErr w:type="spellStart"/>
            <w:r w:rsidRPr="00A535AC">
              <w:rPr>
                <w:sz w:val="20"/>
              </w:rPr>
              <w:t>faktor-faktor</w:t>
            </w:r>
            <w:proofErr w:type="spellEnd"/>
            <w:r w:rsidRPr="00A535AC">
              <w:rPr>
                <w:sz w:val="20"/>
              </w:rPr>
              <w:t xml:space="preserve"> </w:t>
            </w:r>
            <w:proofErr w:type="spellStart"/>
            <w:r w:rsidRPr="00A535AC">
              <w:rPr>
                <w:sz w:val="20"/>
              </w:rPr>
              <w:t>penyebab</w:t>
            </w:r>
            <w:proofErr w:type="spellEnd"/>
            <w:r w:rsidRPr="00A535AC">
              <w:rPr>
                <w:sz w:val="20"/>
              </w:rPr>
              <w:t xml:space="preserve"> </w:t>
            </w:r>
            <w:proofErr w:type="spellStart"/>
            <w:r w:rsidRPr="00A535AC">
              <w:rPr>
                <w:sz w:val="20"/>
              </w:rPr>
              <w:t>pergaulan</w:t>
            </w:r>
            <w:proofErr w:type="spellEnd"/>
            <w:r w:rsidRPr="00A535AC">
              <w:rPr>
                <w:sz w:val="20"/>
              </w:rPr>
              <w:t xml:space="preserve"> </w:t>
            </w:r>
            <w:proofErr w:type="spellStart"/>
            <w:r w:rsidRPr="00A535AC">
              <w:rPr>
                <w:sz w:val="20"/>
              </w:rPr>
              <w:t>bebas</w:t>
            </w:r>
            <w:proofErr w:type="spellEnd"/>
            <w:r w:rsidRPr="00A535AC">
              <w:rPr>
                <w:sz w:val="20"/>
              </w:rPr>
              <w:t xml:space="preserve"> di </w:t>
            </w:r>
            <w:proofErr w:type="spellStart"/>
            <w:r w:rsidRPr="00A535AC">
              <w:rPr>
                <w:sz w:val="20"/>
              </w:rPr>
              <w:t>kalangan</w:t>
            </w:r>
            <w:proofErr w:type="spellEnd"/>
            <w:r w:rsidRPr="00A535AC">
              <w:rPr>
                <w:sz w:val="20"/>
              </w:rPr>
              <w:t xml:space="preserve"> </w:t>
            </w:r>
            <w:proofErr w:type="spellStart"/>
            <w:r w:rsidRPr="00A535AC">
              <w:rPr>
                <w:sz w:val="20"/>
              </w:rPr>
              <w:t>pelajar</w:t>
            </w:r>
            <w:proofErr w:type="spellEnd"/>
            <w:r w:rsidRPr="00A535AC">
              <w:rPr>
                <w:sz w:val="20"/>
              </w:rPr>
              <w:t xml:space="preserve"> </w:t>
            </w:r>
            <w:proofErr w:type="spellStart"/>
            <w:r w:rsidRPr="00A535AC">
              <w:rPr>
                <w:sz w:val="20"/>
              </w:rPr>
              <w:t>adalah</w:t>
            </w:r>
            <w:proofErr w:type="spellEnd"/>
            <w:r w:rsidRPr="00A535AC">
              <w:rPr>
                <w:sz w:val="20"/>
              </w:rPr>
              <w:t xml:space="preserve"> </w:t>
            </w:r>
            <w:proofErr w:type="spellStart"/>
            <w:r w:rsidRPr="00A535AC">
              <w:rPr>
                <w:sz w:val="20"/>
              </w:rPr>
              <w:t>pergeseran</w:t>
            </w:r>
            <w:proofErr w:type="spellEnd"/>
            <w:r w:rsidRPr="00A535AC">
              <w:rPr>
                <w:sz w:val="20"/>
              </w:rPr>
              <w:t xml:space="preserve"> </w:t>
            </w:r>
            <w:proofErr w:type="spellStart"/>
            <w:r w:rsidRPr="00A535AC">
              <w:rPr>
                <w:sz w:val="20"/>
              </w:rPr>
              <w:t>budaya</w:t>
            </w:r>
            <w:proofErr w:type="spellEnd"/>
            <w:r w:rsidRPr="00A535AC">
              <w:rPr>
                <w:sz w:val="20"/>
              </w:rPr>
              <w:t xml:space="preserve">, </w:t>
            </w:r>
            <w:proofErr w:type="spellStart"/>
            <w:r w:rsidRPr="00A535AC">
              <w:rPr>
                <w:sz w:val="20"/>
              </w:rPr>
              <w:t>kurangnya</w:t>
            </w:r>
            <w:proofErr w:type="spellEnd"/>
            <w:r w:rsidRPr="00A535AC">
              <w:rPr>
                <w:sz w:val="20"/>
              </w:rPr>
              <w:t xml:space="preserve"> </w:t>
            </w:r>
            <w:proofErr w:type="spellStart"/>
            <w:r w:rsidRPr="00A535AC">
              <w:rPr>
                <w:sz w:val="20"/>
              </w:rPr>
              <w:t>perhatian</w:t>
            </w:r>
            <w:proofErr w:type="spellEnd"/>
            <w:r w:rsidRPr="00A535AC">
              <w:rPr>
                <w:sz w:val="20"/>
              </w:rPr>
              <w:t xml:space="preserve"> orang </w:t>
            </w:r>
            <w:proofErr w:type="spellStart"/>
            <w:r w:rsidRPr="00A535AC">
              <w:rPr>
                <w:sz w:val="20"/>
              </w:rPr>
              <w:t>tua</w:t>
            </w:r>
            <w:proofErr w:type="spellEnd"/>
            <w:r w:rsidRPr="00A535AC">
              <w:rPr>
                <w:sz w:val="20"/>
              </w:rPr>
              <w:t xml:space="preserve">, dan </w:t>
            </w:r>
            <w:proofErr w:type="spellStart"/>
            <w:r w:rsidRPr="00A535AC">
              <w:rPr>
                <w:sz w:val="20"/>
              </w:rPr>
              <w:t>teman</w:t>
            </w:r>
            <w:proofErr w:type="spellEnd"/>
            <w:r w:rsidRPr="00A535AC">
              <w:rPr>
                <w:sz w:val="20"/>
              </w:rPr>
              <w:t xml:space="preserve"> </w:t>
            </w:r>
            <w:proofErr w:type="spellStart"/>
            <w:r w:rsidRPr="00A535AC">
              <w:rPr>
                <w:sz w:val="20"/>
              </w:rPr>
              <w:t>dekat</w:t>
            </w:r>
            <w:proofErr w:type="spellEnd"/>
            <w:r w:rsidRPr="00A535AC">
              <w:rPr>
                <w:sz w:val="20"/>
              </w:rPr>
              <w:t xml:space="preserve">. Adapun </w:t>
            </w:r>
            <w:proofErr w:type="spellStart"/>
            <w:r w:rsidRPr="00A535AC">
              <w:rPr>
                <w:sz w:val="20"/>
              </w:rPr>
              <w:t>dampak</w:t>
            </w:r>
            <w:proofErr w:type="spellEnd"/>
            <w:r w:rsidRPr="00A535AC">
              <w:rPr>
                <w:sz w:val="20"/>
              </w:rPr>
              <w:t xml:space="preserve"> </w:t>
            </w:r>
            <w:proofErr w:type="spellStart"/>
            <w:r w:rsidRPr="00A535AC">
              <w:rPr>
                <w:sz w:val="20"/>
              </w:rPr>
              <w:t>dari</w:t>
            </w:r>
            <w:proofErr w:type="spellEnd"/>
            <w:r w:rsidRPr="00A535AC">
              <w:rPr>
                <w:sz w:val="20"/>
              </w:rPr>
              <w:t xml:space="preserve"> </w:t>
            </w:r>
            <w:proofErr w:type="spellStart"/>
            <w:r w:rsidRPr="00A535AC">
              <w:rPr>
                <w:sz w:val="20"/>
              </w:rPr>
              <w:t>pergaulan</w:t>
            </w:r>
            <w:proofErr w:type="spellEnd"/>
            <w:r w:rsidRPr="00A535AC">
              <w:rPr>
                <w:sz w:val="20"/>
              </w:rPr>
              <w:t xml:space="preserve"> </w:t>
            </w:r>
            <w:proofErr w:type="spellStart"/>
            <w:r w:rsidRPr="00A535AC">
              <w:rPr>
                <w:sz w:val="20"/>
              </w:rPr>
              <w:t>bebas</w:t>
            </w:r>
            <w:proofErr w:type="spellEnd"/>
            <w:r w:rsidRPr="00A535AC">
              <w:rPr>
                <w:sz w:val="20"/>
              </w:rPr>
              <w:t xml:space="preserve"> di </w:t>
            </w:r>
            <w:proofErr w:type="spellStart"/>
            <w:r w:rsidRPr="00A535AC">
              <w:rPr>
                <w:sz w:val="20"/>
              </w:rPr>
              <w:t>kalangan</w:t>
            </w:r>
            <w:proofErr w:type="spellEnd"/>
            <w:r w:rsidRPr="00A535AC">
              <w:rPr>
                <w:sz w:val="20"/>
              </w:rPr>
              <w:t xml:space="preserve"> </w:t>
            </w:r>
            <w:proofErr w:type="spellStart"/>
            <w:r w:rsidRPr="00A535AC">
              <w:rPr>
                <w:sz w:val="20"/>
              </w:rPr>
              <w:t>pelajar</w:t>
            </w:r>
            <w:proofErr w:type="spellEnd"/>
            <w:r w:rsidRPr="00A535AC">
              <w:rPr>
                <w:sz w:val="20"/>
              </w:rPr>
              <w:t xml:space="preserve"> </w:t>
            </w:r>
            <w:proofErr w:type="spellStart"/>
            <w:r w:rsidRPr="00A535AC">
              <w:rPr>
                <w:sz w:val="20"/>
              </w:rPr>
              <w:t>yaitu</w:t>
            </w:r>
            <w:proofErr w:type="spellEnd"/>
            <w:r w:rsidRPr="00A535AC">
              <w:rPr>
                <w:sz w:val="20"/>
              </w:rPr>
              <w:t xml:space="preserve"> </w:t>
            </w:r>
            <w:proofErr w:type="spellStart"/>
            <w:r w:rsidRPr="00A535AC">
              <w:rPr>
                <w:sz w:val="20"/>
              </w:rPr>
              <w:t>menurunya</w:t>
            </w:r>
            <w:proofErr w:type="spellEnd"/>
            <w:r w:rsidRPr="00A535AC">
              <w:rPr>
                <w:sz w:val="20"/>
              </w:rPr>
              <w:t xml:space="preserve"> </w:t>
            </w:r>
            <w:proofErr w:type="spellStart"/>
            <w:r w:rsidRPr="00A535AC">
              <w:rPr>
                <w:sz w:val="20"/>
              </w:rPr>
              <w:t>prestasi</w:t>
            </w:r>
            <w:proofErr w:type="spellEnd"/>
            <w:r w:rsidRPr="00A535AC">
              <w:rPr>
                <w:sz w:val="20"/>
              </w:rPr>
              <w:t xml:space="preserve"> </w:t>
            </w:r>
            <w:proofErr w:type="spellStart"/>
            <w:r w:rsidRPr="00A535AC">
              <w:rPr>
                <w:sz w:val="20"/>
              </w:rPr>
              <w:t>sekolah</w:t>
            </w:r>
            <w:proofErr w:type="spellEnd"/>
            <w:r w:rsidRPr="00A535AC">
              <w:rPr>
                <w:sz w:val="20"/>
              </w:rPr>
              <w:t xml:space="preserve">, </w:t>
            </w:r>
            <w:proofErr w:type="spellStart"/>
            <w:r w:rsidRPr="00A535AC">
              <w:rPr>
                <w:sz w:val="20"/>
              </w:rPr>
              <w:t>putus</w:t>
            </w:r>
            <w:proofErr w:type="spellEnd"/>
            <w:r w:rsidRPr="00A535AC">
              <w:rPr>
                <w:sz w:val="20"/>
              </w:rPr>
              <w:t xml:space="preserve"> </w:t>
            </w:r>
            <w:proofErr w:type="spellStart"/>
            <w:r w:rsidRPr="00A535AC">
              <w:rPr>
                <w:sz w:val="20"/>
              </w:rPr>
              <w:t>sekolah</w:t>
            </w:r>
            <w:proofErr w:type="spellEnd"/>
            <w:r w:rsidRPr="00A535AC">
              <w:rPr>
                <w:sz w:val="20"/>
              </w:rPr>
              <w:t xml:space="preserve">, dan </w:t>
            </w:r>
            <w:proofErr w:type="spellStart"/>
            <w:r w:rsidRPr="00A535AC">
              <w:rPr>
                <w:sz w:val="20"/>
              </w:rPr>
              <w:t>hamil</w:t>
            </w:r>
            <w:proofErr w:type="spellEnd"/>
            <w:r w:rsidRPr="00A535AC">
              <w:rPr>
                <w:sz w:val="20"/>
              </w:rPr>
              <w:t xml:space="preserve"> di </w:t>
            </w:r>
            <w:proofErr w:type="spellStart"/>
            <w:r w:rsidRPr="00A535AC">
              <w:rPr>
                <w:sz w:val="20"/>
              </w:rPr>
              <w:t>luar</w:t>
            </w:r>
            <w:proofErr w:type="spellEnd"/>
            <w:r w:rsidRPr="00A535AC">
              <w:rPr>
                <w:sz w:val="20"/>
              </w:rPr>
              <w:t xml:space="preserve"> nikah</w:t>
            </w:r>
            <w:r w:rsidR="00751DA3" w:rsidRPr="00914AA4">
              <w:rPr>
                <w:sz w:val="20"/>
                <w:lang w:val="id-ID"/>
              </w:rPr>
              <w:t>.</w:t>
            </w:r>
          </w:p>
        </w:tc>
      </w:tr>
      <w:tr w:rsidR="001C4898">
        <w:trPr>
          <w:trHeight w:val="220"/>
        </w:trPr>
        <w:tc>
          <w:tcPr>
            <w:tcW w:w="3241" w:type="dxa"/>
          </w:tcPr>
          <w:p w:rsidR="001C4898" w:rsidRDefault="004F319F">
            <w:pPr>
              <w:pStyle w:val="TableParagraph"/>
              <w:spacing w:line="200" w:lineRule="exact"/>
              <w:rPr>
                <w:i/>
                <w:sz w:val="20"/>
              </w:rPr>
            </w:pPr>
            <w:r>
              <w:rPr>
                <w:i/>
                <w:sz w:val="20"/>
              </w:rPr>
              <w:t>Artikel</w:t>
            </w:r>
            <w:r>
              <w:rPr>
                <w:i/>
                <w:spacing w:val="1"/>
                <w:sz w:val="20"/>
              </w:rPr>
              <w:t xml:space="preserve"> </w:t>
            </w:r>
            <w:proofErr w:type="spellStart"/>
            <w:r>
              <w:rPr>
                <w:i/>
                <w:sz w:val="20"/>
              </w:rPr>
              <w:t>diterima</w:t>
            </w:r>
            <w:proofErr w:type="spellEnd"/>
            <w:r>
              <w:rPr>
                <w:i/>
                <w:sz w:val="20"/>
              </w:rPr>
              <w:t>:</w:t>
            </w:r>
            <w:r>
              <w:rPr>
                <w:i/>
                <w:spacing w:val="2"/>
                <w:sz w:val="20"/>
              </w:rPr>
              <w:t xml:space="preserve"> </w:t>
            </w:r>
          </w:p>
        </w:tc>
        <w:tc>
          <w:tcPr>
            <w:tcW w:w="6650" w:type="dxa"/>
            <w:vMerge/>
            <w:tcBorders>
              <w:top w:val="nil"/>
              <w:bottom w:val="single" w:sz="4" w:space="0" w:color="000000"/>
            </w:tcBorders>
          </w:tcPr>
          <w:p w:rsidR="001C4898" w:rsidRDefault="001C4898">
            <w:pPr>
              <w:rPr>
                <w:sz w:val="2"/>
                <w:szCs w:val="2"/>
              </w:rPr>
            </w:pPr>
          </w:p>
        </w:tc>
      </w:tr>
      <w:tr w:rsidR="001C4898">
        <w:trPr>
          <w:trHeight w:val="220"/>
        </w:trPr>
        <w:tc>
          <w:tcPr>
            <w:tcW w:w="3241" w:type="dxa"/>
          </w:tcPr>
          <w:p w:rsidR="001C4898" w:rsidRDefault="004F319F">
            <w:pPr>
              <w:pStyle w:val="TableParagraph"/>
              <w:spacing w:line="200" w:lineRule="exact"/>
              <w:rPr>
                <w:i/>
                <w:sz w:val="20"/>
              </w:rPr>
            </w:pPr>
            <w:proofErr w:type="spellStart"/>
            <w:proofErr w:type="gramStart"/>
            <w:r>
              <w:rPr>
                <w:i/>
                <w:sz w:val="20"/>
              </w:rPr>
              <w:t>Publikasi</w:t>
            </w:r>
            <w:proofErr w:type="spellEnd"/>
            <w:r>
              <w:rPr>
                <w:i/>
                <w:sz w:val="20"/>
              </w:rPr>
              <w:t xml:space="preserve"> :</w:t>
            </w:r>
            <w:proofErr w:type="gramEnd"/>
            <w:r>
              <w:rPr>
                <w:i/>
                <w:spacing w:val="2"/>
                <w:sz w:val="20"/>
              </w:rPr>
              <w:t xml:space="preserve"> </w:t>
            </w:r>
          </w:p>
        </w:tc>
        <w:tc>
          <w:tcPr>
            <w:tcW w:w="6650" w:type="dxa"/>
            <w:vMerge/>
            <w:tcBorders>
              <w:top w:val="nil"/>
              <w:bottom w:val="single" w:sz="4" w:space="0" w:color="000000"/>
            </w:tcBorders>
          </w:tcPr>
          <w:p w:rsidR="001C4898" w:rsidRDefault="001C4898">
            <w:pPr>
              <w:rPr>
                <w:sz w:val="2"/>
                <w:szCs w:val="2"/>
              </w:rPr>
            </w:pPr>
          </w:p>
        </w:tc>
      </w:tr>
      <w:tr w:rsidR="001C4898">
        <w:trPr>
          <w:trHeight w:val="460"/>
        </w:trPr>
        <w:tc>
          <w:tcPr>
            <w:tcW w:w="3241" w:type="dxa"/>
          </w:tcPr>
          <w:p w:rsidR="001C4898" w:rsidRDefault="004F319F">
            <w:pPr>
              <w:pStyle w:val="TableParagraph"/>
              <w:tabs>
                <w:tab w:val="left" w:pos="2989"/>
              </w:tabs>
              <w:spacing w:line="204" w:lineRule="exact"/>
              <w:ind w:left="0"/>
              <w:rPr>
                <w:sz w:val="20"/>
              </w:rPr>
            </w:pPr>
            <w:r>
              <w:rPr>
                <w:sz w:val="20"/>
                <w:u w:val="single"/>
              </w:rPr>
              <w:t xml:space="preserve"> </w:t>
            </w:r>
            <w:r>
              <w:rPr>
                <w:sz w:val="20"/>
                <w:u w:val="single"/>
              </w:rPr>
              <w:tab/>
            </w:r>
          </w:p>
        </w:tc>
        <w:tc>
          <w:tcPr>
            <w:tcW w:w="6650" w:type="dxa"/>
            <w:vMerge/>
            <w:tcBorders>
              <w:top w:val="nil"/>
              <w:bottom w:val="single" w:sz="4" w:space="0" w:color="000000"/>
            </w:tcBorders>
          </w:tcPr>
          <w:p w:rsidR="001C4898" w:rsidRDefault="001C4898">
            <w:pPr>
              <w:rPr>
                <w:sz w:val="2"/>
                <w:szCs w:val="2"/>
              </w:rPr>
            </w:pPr>
          </w:p>
        </w:tc>
      </w:tr>
      <w:tr w:rsidR="001C4898">
        <w:trPr>
          <w:trHeight w:val="449"/>
        </w:trPr>
        <w:tc>
          <w:tcPr>
            <w:tcW w:w="3241" w:type="dxa"/>
          </w:tcPr>
          <w:p w:rsidR="001C4898" w:rsidRDefault="001C4898">
            <w:pPr>
              <w:pStyle w:val="TableParagraph"/>
              <w:spacing w:before="8"/>
              <w:ind w:left="0"/>
              <w:rPr>
                <w:i/>
                <w:sz w:val="17"/>
              </w:rPr>
            </w:pPr>
          </w:p>
          <w:p w:rsidR="001C4898" w:rsidRDefault="004F319F">
            <w:pPr>
              <w:pStyle w:val="TableParagraph"/>
              <w:spacing w:line="226" w:lineRule="exact"/>
              <w:rPr>
                <w:b/>
                <w:i/>
                <w:sz w:val="20"/>
              </w:rPr>
            </w:pPr>
            <w:r>
              <w:rPr>
                <w:b/>
                <w:i/>
                <w:sz w:val="20"/>
              </w:rPr>
              <w:t>Keywords:</w:t>
            </w:r>
          </w:p>
        </w:tc>
        <w:tc>
          <w:tcPr>
            <w:tcW w:w="6650" w:type="dxa"/>
            <w:vMerge/>
            <w:tcBorders>
              <w:top w:val="nil"/>
              <w:bottom w:val="single" w:sz="4" w:space="0" w:color="000000"/>
            </w:tcBorders>
          </w:tcPr>
          <w:p w:rsidR="001C4898" w:rsidRDefault="001C4898">
            <w:pPr>
              <w:rPr>
                <w:sz w:val="2"/>
                <w:szCs w:val="2"/>
              </w:rPr>
            </w:pPr>
          </w:p>
        </w:tc>
      </w:tr>
      <w:tr w:rsidR="001C4898">
        <w:trPr>
          <w:trHeight w:val="220"/>
        </w:trPr>
        <w:tc>
          <w:tcPr>
            <w:tcW w:w="3241" w:type="dxa"/>
          </w:tcPr>
          <w:p w:rsidR="00990B0C" w:rsidRPr="00990B0C" w:rsidRDefault="00990B0C" w:rsidP="00990B0C">
            <w:pPr>
              <w:pStyle w:val="TableParagraph"/>
              <w:tabs>
                <w:tab w:val="left" w:pos="875"/>
                <w:tab w:val="left" w:pos="2026"/>
              </w:tabs>
              <w:spacing w:line="200" w:lineRule="exact"/>
              <w:rPr>
                <w:i/>
                <w:sz w:val="20"/>
              </w:rPr>
            </w:pPr>
            <w:r w:rsidRPr="00990B0C">
              <w:rPr>
                <w:i/>
                <w:sz w:val="20"/>
              </w:rPr>
              <w:t>Lack of attention</w:t>
            </w:r>
          </w:p>
          <w:p w:rsidR="00990B0C" w:rsidRPr="00990B0C" w:rsidRDefault="00990B0C" w:rsidP="00990B0C">
            <w:pPr>
              <w:pStyle w:val="TableParagraph"/>
              <w:tabs>
                <w:tab w:val="left" w:pos="875"/>
                <w:tab w:val="left" w:pos="2026"/>
              </w:tabs>
              <w:spacing w:line="200" w:lineRule="exact"/>
              <w:rPr>
                <w:i/>
                <w:sz w:val="20"/>
              </w:rPr>
            </w:pPr>
            <w:r w:rsidRPr="00990B0C">
              <w:rPr>
                <w:i/>
                <w:sz w:val="20"/>
              </w:rPr>
              <w:t>Parent</w:t>
            </w:r>
          </w:p>
          <w:p w:rsidR="00990B0C" w:rsidRPr="00990B0C" w:rsidRDefault="00990B0C" w:rsidP="00990B0C">
            <w:pPr>
              <w:pStyle w:val="TableParagraph"/>
              <w:tabs>
                <w:tab w:val="left" w:pos="875"/>
                <w:tab w:val="left" w:pos="2026"/>
              </w:tabs>
              <w:spacing w:line="200" w:lineRule="exact"/>
              <w:rPr>
                <w:i/>
                <w:sz w:val="20"/>
              </w:rPr>
            </w:pPr>
            <w:r w:rsidRPr="00990B0C">
              <w:rPr>
                <w:i/>
                <w:sz w:val="20"/>
              </w:rPr>
              <w:t>Promiscuity</w:t>
            </w:r>
          </w:p>
          <w:p w:rsidR="001C4898" w:rsidRDefault="00990B0C" w:rsidP="00990B0C">
            <w:pPr>
              <w:pStyle w:val="TableParagraph"/>
              <w:tabs>
                <w:tab w:val="left" w:pos="875"/>
                <w:tab w:val="left" w:pos="2026"/>
              </w:tabs>
              <w:spacing w:line="200" w:lineRule="exact"/>
              <w:rPr>
                <w:i/>
                <w:sz w:val="20"/>
              </w:rPr>
            </w:pPr>
            <w:r w:rsidRPr="00990B0C">
              <w:rPr>
                <w:i/>
                <w:sz w:val="20"/>
              </w:rPr>
              <w:t>Student</w:t>
            </w:r>
          </w:p>
        </w:tc>
        <w:tc>
          <w:tcPr>
            <w:tcW w:w="6650" w:type="dxa"/>
            <w:vMerge/>
            <w:tcBorders>
              <w:top w:val="nil"/>
              <w:bottom w:val="single" w:sz="4" w:space="0" w:color="000000"/>
            </w:tcBorders>
          </w:tcPr>
          <w:p w:rsidR="001C4898" w:rsidRDefault="001C4898">
            <w:pPr>
              <w:rPr>
                <w:sz w:val="2"/>
                <w:szCs w:val="2"/>
              </w:rPr>
            </w:pPr>
          </w:p>
        </w:tc>
      </w:tr>
      <w:tr w:rsidR="001C4898">
        <w:trPr>
          <w:trHeight w:val="1593"/>
        </w:trPr>
        <w:tc>
          <w:tcPr>
            <w:tcW w:w="3241" w:type="dxa"/>
          </w:tcPr>
          <w:p w:rsidR="00751DA3" w:rsidRPr="00751DA3" w:rsidRDefault="00751DA3" w:rsidP="00751DA3">
            <w:pPr>
              <w:pStyle w:val="TableParagraph"/>
              <w:spacing w:line="204" w:lineRule="exact"/>
              <w:rPr>
                <w:i/>
                <w:sz w:val="20"/>
                <w:lang w:val="id-ID"/>
              </w:rPr>
            </w:pPr>
          </w:p>
        </w:tc>
        <w:tc>
          <w:tcPr>
            <w:tcW w:w="6650" w:type="dxa"/>
            <w:vMerge/>
            <w:tcBorders>
              <w:top w:val="nil"/>
              <w:bottom w:val="single" w:sz="4" w:space="0" w:color="000000"/>
            </w:tcBorders>
          </w:tcPr>
          <w:p w:rsidR="001C4898" w:rsidRDefault="001C4898">
            <w:pPr>
              <w:rPr>
                <w:sz w:val="2"/>
                <w:szCs w:val="2"/>
              </w:rPr>
            </w:pPr>
          </w:p>
        </w:tc>
      </w:tr>
      <w:tr w:rsidR="001C4898">
        <w:trPr>
          <w:trHeight w:val="730"/>
        </w:trPr>
        <w:tc>
          <w:tcPr>
            <w:tcW w:w="3241" w:type="dxa"/>
            <w:tcBorders>
              <w:bottom w:val="single" w:sz="4" w:space="0" w:color="000000"/>
            </w:tcBorders>
          </w:tcPr>
          <w:p w:rsidR="001C4898" w:rsidRDefault="001C4898">
            <w:pPr>
              <w:pStyle w:val="TableParagraph"/>
              <w:ind w:left="0"/>
              <w:rPr>
                <w:sz w:val="20"/>
              </w:rPr>
            </w:pPr>
          </w:p>
        </w:tc>
        <w:tc>
          <w:tcPr>
            <w:tcW w:w="6650" w:type="dxa"/>
            <w:tcBorders>
              <w:top w:val="single" w:sz="4" w:space="0" w:color="000000"/>
              <w:bottom w:val="single" w:sz="4" w:space="0" w:color="000000"/>
            </w:tcBorders>
          </w:tcPr>
          <w:p w:rsidR="001C4898" w:rsidRDefault="004F319F">
            <w:pPr>
              <w:pStyle w:val="TableParagraph"/>
              <w:spacing w:line="209" w:lineRule="exact"/>
              <w:ind w:left="0" w:right="103"/>
              <w:jc w:val="right"/>
              <w:rPr>
                <w:i/>
                <w:sz w:val="20"/>
              </w:rPr>
            </w:pPr>
            <w:r>
              <w:rPr>
                <w:i/>
                <w:sz w:val="20"/>
              </w:rPr>
              <w:t>This</w:t>
            </w:r>
            <w:r>
              <w:rPr>
                <w:i/>
                <w:spacing w:val="-3"/>
                <w:sz w:val="20"/>
              </w:rPr>
              <w:t xml:space="preserve"> </w:t>
            </w:r>
            <w:r>
              <w:rPr>
                <w:i/>
                <w:sz w:val="20"/>
              </w:rPr>
              <w:t>is</w:t>
            </w:r>
            <w:r>
              <w:rPr>
                <w:i/>
                <w:spacing w:val="-2"/>
                <w:sz w:val="20"/>
              </w:rPr>
              <w:t xml:space="preserve"> </w:t>
            </w:r>
            <w:r>
              <w:rPr>
                <w:i/>
                <w:sz w:val="20"/>
              </w:rPr>
              <w:t>an</w:t>
            </w:r>
            <w:r>
              <w:rPr>
                <w:i/>
                <w:spacing w:val="-1"/>
                <w:sz w:val="20"/>
              </w:rPr>
              <w:t xml:space="preserve"> </w:t>
            </w:r>
            <w:r>
              <w:rPr>
                <w:i/>
                <w:sz w:val="20"/>
              </w:rPr>
              <w:t>open</w:t>
            </w:r>
            <w:r>
              <w:rPr>
                <w:i/>
                <w:spacing w:val="-2"/>
                <w:sz w:val="20"/>
              </w:rPr>
              <w:t xml:space="preserve"> </w:t>
            </w:r>
            <w:r>
              <w:rPr>
                <w:i/>
                <w:sz w:val="20"/>
              </w:rPr>
              <w:t>access</w:t>
            </w:r>
            <w:r>
              <w:rPr>
                <w:i/>
                <w:spacing w:val="-2"/>
                <w:sz w:val="20"/>
              </w:rPr>
              <w:t xml:space="preserve"> </w:t>
            </w:r>
            <w:r>
              <w:rPr>
                <w:i/>
                <w:sz w:val="20"/>
              </w:rPr>
              <w:t>article</w:t>
            </w:r>
            <w:r>
              <w:rPr>
                <w:i/>
                <w:spacing w:val="-1"/>
                <w:sz w:val="20"/>
              </w:rPr>
              <w:t xml:space="preserve"> </w:t>
            </w:r>
            <w:r>
              <w:rPr>
                <w:i/>
                <w:sz w:val="20"/>
              </w:rPr>
              <w:t>under</w:t>
            </w:r>
            <w:r>
              <w:rPr>
                <w:i/>
                <w:spacing w:val="-3"/>
                <w:sz w:val="20"/>
              </w:rPr>
              <w:t xml:space="preserve"> </w:t>
            </w:r>
            <w:r>
              <w:rPr>
                <w:i/>
                <w:sz w:val="20"/>
              </w:rPr>
              <w:t>the</w:t>
            </w:r>
            <w:r>
              <w:rPr>
                <w:i/>
                <w:spacing w:val="2"/>
                <w:sz w:val="20"/>
              </w:rPr>
              <w:t xml:space="preserve"> </w:t>
            </w:r>
            <w:hyperlink r:id="rId11">
              <w:proofErr w:type="spellStart"/>
              <w:r>
                <w:rPr>
                  <w:i/>
                  <w:color w:val="0000FF"/>
                  <w:sz w:val="20"/>
                  <w:u w:val="single" w:color="0000FF"/>
                </w:rPr>
                <w:t>Lisensi</w:t>
              </w:r>
              <w:proofErr w:type="spellEnd"/>
              <w:r>
                <w:rPr>
                  <w:i/>
                  <w:color w:val="0000FF"/>
                  <w:sz w:val="20"/>
                  <w:u w:val="single" w:color="0000FF"/>
                </w:rPr>
                <w:t xml:space="preserve"> Creative</w:t>
              </w:r>
              <w:r>
                <w:rPr>
                  <w:i/>
                  <w:color w:val="0000FF"/>
                  <w:spacing w:val="-2"/>
                  <w:sz w:val="20"/>
                  <w:u w:val="single" w:color="0000FF"/>
                </w:rPr>
                <w:t xml:space="preserve"> </w:t>
              </w:r>
              <w:r>
                <w:rPr>
                  <w:i/>
                  <w:color w:val="0000FF"/>
                  <w:sz w:val="20"/>
                  <w:u w:val="single" w:color="0000FF"/>
                </w:rPr>
                <w:t>Commons</w:t>
              </w:r>
              <w:r>
                <w:rPr>
                  <w:i/>
                  <w:color w:val="0000FF"/>
                  <w:spacing w:val="-2"/>
                  <w:sz w:val="20"/>
                  <w:u w:val="single" w:color="0000FF"/>
                </w:rPr>
                <w:t xml:space="preserve"> </w:t>
              </w:r>
              <w:proofErr w:type="spellStart"/>
              <w:r>
                <w:rPr>
                  <w:i/>
                  <w:color w:val="0000FF"/>
                  <w:sz w:val="20"/>
                  <w:u w:val="single" w:color="0000FF"/>
                </w:rPr>
                <w:t>Atribusi</w:t>
              </w:r>
              <w:proofErr w:type="spellEnd"/>
              <w:r>
                <w:rPr>
                  <w:i/>
                  <w:color w:val="0000FF"/>
                  <w:sz w:val="20"/>
                  <w:u w:val="single" w:color="0000FF"/>
                </w:rPr>
                <w:t>-</w:t>
              </w:r>
            </w:hyperlink>
          </w:p>
          <w:p w:rsidR="001C4898" w:rsidRDefault="00000000">
            <w:pPr>
              <w:pStyle w:val="TableParagraph"/>
              <w:spacing w:before="2"/>
              <w:ind w:left="0" w:right="105"/>
              <w:jc w:val="right"/>
              <w:rPr>
                <w:i/>
                <w:sz w:val="20"/>
              </w:rPr>
            </w:pPr>
            <w:hyperlink r:id="rId12">
              <w:proofErr w:type="spellStart"/>
              <w:r w:rsidR="004F319F">
                <w:rPr>
                  <w:i/>
                  <w:color w:val="0000FF"/>
                  <w:sz w:val="20"/>
                  <w:u w:val="single" w:color="0000FF"/>
                </w:rPr>
                <w:t>BerbagiSerupa</w:t>
              </w:r>
              <w:proofErr w:type="spellEnd"/>
              <w:r w:rsidR="004F319F">
                <w:rPr>
                  <w:i/>
                  <w:color w:val="0000FF"/>
                  <w:spacing w:val="-4"/>
                  <w:sz w:val="20"/>
                  <w:u w:val="single" w:color="0000FF"/>
                </w:rPr>
                <w:t xml:space="preserve"> </w:t>
              </w:r>
              <w:r w:rsidR="004F319F">
                <w:rPr>
                  <w:i/>
                  <w:color w:val="0000FF"/>
                  <w:sz w:val="20"/>
                  <w:u w:val="single" w:color="0000FF"/>
                </w:rPr>
                <w:t>4.0</w:t>
              </w:r>
              <w:r w:rsidR="004F319F">
                <w:rPr>
                  <w:i/>
                  <w:color w:val="0000FF"/>
                  <w:spacing w:val="-3"/>
                  <w:sz w:val="20"/>
                  <w:u w:val="single" w:color="0000FF"/>
                </w:rPr>
                <w:t xml:space="preserve"> </w:t>
              </w:r>
              <w:proofErr w:type="spellStart"/>
              <w:r w:rsidR="004F319F">
                <w:rPr>
                  <w:i/>
                  <w:color w:val="0000FF"/>
                  <w:sz w:val="20"/>
                  <w:u w:val="single" w:color="0000FF"/>
                </w:rPr>
                <w:t>Internasional</w:t>
              </w:r>
              <w:proofErr w:type="spellEnd"/>
            </w:hyperlink>
          </w:p>
          <w:p w:rsidR="001C4898" w:rsidRDefault="004F319F">
            <w:pPr>
              <w:pStyle w:val="TableParagraph"/>
              <w:ind w:left="5784"/>
              <w:rPr>
                <w:sz w:val="20"/>
              </w:rPr>
            </w:pPr>
            <w:r>
              <w:rPr>
                <w:noProof/>
                <w:sz w:val="20"/>
                <w:lang w:val="id-ID" w:eastAsia="id-ID"/>
              </w:rPr>
              <w:drawing>
                <wp:inline distT="0" distB="0" distL="0" distR="0">
                  <wp:extent cx="478718" cy="168306"/>
                  <wp:effectExtent l="0" t="0" r="0" b="0"/>
                  <wp:docPr id="1" name="image1.png"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478718" cy="168306"/>
                          </a:xfrm>
                          <a:prstGeom prst="rect">
                            <a:avLst/>
                          </a:prstGeom>
                        </pic:spPr>
                      </pic:pic>
                    </a:graphicData>
                  </a:graphic>
                </wp:inline>
              </w:drawing>
            </w:r>
          </w:p>
        </w:tc>
      </w:tr>
      <w:tr w:rsidR="001C4898">
        <w:trPr>
          <w:trHeight w:val="1374"/>
        </w:trPr>
        <w:tc>
          <w:tcPr>
            <w:tcW w:w="9891" w:type="dxa"/>
            <w:gridSpan w:val="2"/>
          </w:tcPr>
          <w:p w:rsidR="001C4898" w:rsidRDefault="004F319F">
            <w:pPr>
              <w:pStyle w:val="TableParagraph"/>
              <w:spacing w:line="208" w:lineRule="exact"/>
              <w:jc w:val="both"/>
              <w:rPr>
                <w:i/>
                <w:sz w:val="20"/>
              </w:rPr>
            </w:pPr>
            <w:r>
              <w:rPr>
                <w:i/>
                <w:sz w:val="20"/>
              </w:rPr>
              <w:t>Corresponding</w:t>
            </w:r>
            <w:r>
              <w:rPr>
                <w:i/>
                <w:spacing w:val="-1"/>
                <w:sz w:val="20"/>
              </w:rPr>
              <w:t xml:space="preserve"> </w:t>
            </w:r>
            <w:r>
              <w:rPr>
                <w:i/>
                <w:sz w:val="20"/>
              </w:rPr>
              <w:t>Author:</w:t>
            </w:r>
          </w:p>
          <w:p w:rsidR="001C4898" w:rsidRDefault="004F319F">
            <w:pPr>
              <w:pStyle w:val="TableParagraph"/>
              <w:spacing w:line="229" w:lineRule="exact"/>
              <w:jc w:val="both"/>
              <w:rPr>
                <w:b/>
                <w:i/>
                <w:sz w:val="20"/>
              </w:rPr>
            </w:pPr>
            <w:r>
              <w:rPr>
                <w:b/>
                <w:i/>
                <w:sz w:val="20"/>
              </w:rPr>
              <w:t>Romi</w:t>
            </w:r>
            <w:r>
              <w:rPr>
                <w:b/>
                <w:i/>
                <w:spacing w:val="-1"/>
                <w:sz w:val="20"/>
              </w:rPr>
              <w:t xml:space="preserve"> </w:t>
            </w:r>
            <w:proofErr w:type="spellStart"/>
            <w:r>
              <w:rPr>
                <w:b/>
                <w:i/>
                <w:sz w:val="20"/>
              </w:rPr>
              <w:t>Mesra</w:t>
            </w:r>
            <w:proofErr w:type="spellEnd"/>
          </w:p>
          <w:p w:rsidR="001C4898" w:rsidRDefault="00B23BE1">
            <w:pPr>
              <w:pStyle w:val="TableParagraph"/>
              <w:spacing w:before="2"/>
              <w:ind w:right="5882"/>
              <w:jc w:val="both"/>
              <w:rPr>
                <w:i/>
                <w:sz w:val="20"/>
              </w:rPr>
            </w:pPr>
            <w:proofErr w:type="spellStart"/>
            <w:r w:rsidRPr="00B23BE1">
              <w:rPr>
                <w:i/>
                <w:sz w:val="20"/>
              </w:rPr>
              <w:t>Kurangnya</w:t>
            </w:r>
            <w:proofErr w:type="spellEnd"/>
            <w:r w:rsidRPr="00B23BE1">
              <w:rPr>
                <w:i/>
                <w:sz w:val="20"/>
              </w:rPr>
              <w:t xml:space="preserve"> </w:t>
            </w:r>
            <w:proofErr w:type="spellStart"/>
            <w:r w:rsidRPr="00B23BE1">
              <w:rPr>
                <w:i/>
                <w:sz w:val="20"/>
              </w:rPr>
              <w:t>Perhatian</w:t>
            </w:r>
            <w:proofErr w:type="spellEnd"/>
            <w:r w:rsidRPr="00B23BE1">
              <w:rPr>
                <w:i/>
                <w:sz w:val="20"/>
              </w:rPr>
              <w:t xml:space="preserve"> Orang Tua </w:t>
            </w:r>
            <w:proofErr w:type="spellStart"/>
            <w:r w:rsidRPr="00B23BE1">
              <w:rPr>
                <w:i/>
                <w:sz w:val="20"/>
              </w:rPr>
              <w:t>Terhadap</w:t>
            </w:r>
            <w:proofErr w:type="spellEnd"/>
            <w:r w:rsidRPr="00B23BE1">
              <w:rPr>
                <w:i/>
                <w:sz w:val="20"/>
              </w:rPr>
              <w:t xml:space="preserve"> </w:t>
            </w:r>
            <w:proofErr w:type="spellStart"/>
            <w:r w:rsidRPr="00B23BE1">
              <w:rPr>
                <w:i/>
                <w:sz w:val="20"/>
              </w:rPr>
              <w:t>Pergaulan</w:t>
            </w:r>
            <w:proofErr w:type="spellEnd"/>
            <w:r w:rsidRPr="00B23BE1">
              <w:rPr>
                <w:i/>
                <w:sz w:val="20"/>
              </w:rPr>
              <w:t xml:space="preserve"> Bebas </w:t>
            </w:r>
            <w:proofErr w:type="spellStart"/>
            <w:proofErr w:type="gramStart"/>
            <w:r w:rsidRPr="00B23BE1">
              <w:rPr>
                <w:i/>
                <w:sz w:val="20"/>
              </w:rPr>
              <w:t>Pelajar</w:t>
            </w:r>
            <w:proofErr w:type="spellEnd"/>
            <w:r w:rsidRPr="00B23BE1">
              <w:rPr>
                <w:i/>
                <w:sz w:val="20"/>
              </w:rPr>
              <w:t xml:space="preserve">  di</w:t>
            </w:r>
            <w:proofErr w:type="gramEnd"/>
            <w:r w:rsidRPr="00B23BE1">
              <w:rPr>
                <w:i/>
                <w:sz w:val="20"/>
              </w:rPr>
              <w:t xml:space="preserve"> </w:t>
            </w:r>
            <w:proofErr w:type="spellStart"/>
            <w:r w:rsidRPr="00B23BE1">
              <w:rPr>
                <w:i/>
                <w:sz w:val="20"/>
              </w:rPr>
              <w:t>Kelurahan</w:t>
            </w:r>
            <w:proofErr w:type="spellEnd"/>
            <w:r w:rsidRPr="00B23BE1">
              <w:rPr>
                <w:i/>
                <w:sz w:val="20"/>
              </w:rPr>
              <w:t xml:space="preserve"> </w:t>
            </w:r>
            <w:proofErr w:type="spellStart"/>
            <w:r w:rsidRPr="00B23BE1">
              <w:rPr>
                <w:i/>
                <w:sz w:val="20"/>
              </w:rPr>
              <w:t>Watulambot</w:t>
            </w:r>
            <w:proofErr w:type="spellEnd"/>
          </w:p>
          <w:p w:rsidR="001C4898" w:rsidRDefault="004F319F">
            <w:pPr>
              <w:pStyle w:val="TableParagraph"/>
              <w:spacing w:line="226" w:lineRule="exact"/>
              <w:ind w:left="-13"/>
              <w:rPr>
                <w:i/>
                <w:sz w:val="20"/>
              </w:rPr>
            </w:pPr>
            <w:r>
              <w:rPr>
                <w:i/>
                <w:sz w:val="20"/>
                <w:u w:val="single"/>
              </w:rPr>
              <w:t xml:space="preserve"> </w:t>
            </w:r>
            <w:r>
              <w:rPr>
                <w:i/>
                <w:spacing w:val="20"/>
                <w:sz w:val="20"/>
                <w:u w:val="single"/>
              </w:rPr>
              <w:t xml:space="preserve"> </w:t>
            </w:r>
            <w:r>
              <w:rPr>
                <w:i/>
                <w:sz w:val="20"/>
                <w:u w:val="single"/>
              </w:rPr>
              <w:t>Email:</w:t>
            </w:r>
            <w:hyperlink r:id="rId14">
              <w:r>
                <w:rPr>
                  <w:i/>
                  <w:color w:val="0000FF"/>
                  <w:spacing w:val="-2"/>
                  <w:sz w:val="20"/>
                  <w:u w:val="single" w:color="000000"/>
                </w:rPr>
                <w:t xml:space="preserve"> </w:t>
              </w:r>
              <w:r>
                <w:rPr>
                  <w:i/>
                  <w:color w:val="0000FF"/>
                  <w:sz w:val="20"/>
                  <w:u w:val="single" w:color="000000"/>
                </w:rPr>
                <w:t>romimesra@unima.ac.id</w:t>
              </w:r>
            </w:hyperlink>
          </w:p>
        </w:tc>
      </w:tr>
    </w:tbl>
    <w:p w:rsidR="001C4898" w:rsidRDefault="001C4898">
      <w:pPr>
        <w:pStyle w:val="BodyText"/>
        <w:spacing w:before="7"/>
        <w:ind w:left="0" w:firstLine="0"/>
        <w:jc w:val="left"/>
        <w:rPr>
          <w:i/>
          <w:sz w:val="23"/>
          <w:lang w:val="id-ID"/>
        </w:rPr>
      </w:pPr>
    </w:p>
    <w:p w:rsidR="00731C6E" w:rsidRDefault="00731C6E">
      <w:pPr>
        <w:pStyle w:val="BodyText"/>
        <w:spacing w:before="7"/>
        <w:ind w:left="0" w:firstLine="0"/>
        <w:jc w:val="left"/>
        <w:rPr>
          <w:i/>
          <w:sz w:val="23"/>
          <w:lang w:val="id-ID"/>
        </w:rPr>
      </w:pPr>
    </w:p>
    <w:p w:rsidR="00731C6E" w:rsidRDefault="00731C6E">
      <w:pPr>
        <w:pStyle w:val="BodyText"/>
        <w:spacing w:before="7"/>
        <w:ind w:left="0" w:firstLine="0"/>
        <w:jc w:val="left"/>
        <w:rPr>
          <w:i/>
          <w:sz w:val="23"/>
          <w:lang w:val="id-ID"/>
        </w:rPr>
      </w:pPr>
    </w:p>
    <w:p w:rsidR="00731C6E" w:rsidRDefault="00731C6E">
      <w:pPr>
        <w:pStyle w:val="BodyText"/>
        <w:spacing w:before="7"/>
        <w:ind w:left="0" w:firstLine="0"/>
        <w:jc w:val="left"/>
        <w:rPr>
          <w:i/>
          <w:sz w:val="23"/>
          <w:lang w:val="id-ID"/>
        </w:rPr>
      </w:pPr>
    </w:p>
    <w:p w:rsidR="00731C6E" w:rsidRPr="00731C6E" w:rsidRDefault="00731C6E">
      <w:pPr>
        <w:pStyle w:val="BodyText"/>
        <w:spacing w:before="7"/>
        <w:ind w:left="0" w:firstLine="0"/>
        <w:jc w:val="left"/>
        <w:rPr>
          <w:i/>
          <w:sz w:val="23"/>
          <w:lang w:val="id-ID"/>
        </w:rPr>
      </w:pPr>
    </w:p>
    <w:p w:rsidR="001C4898" w:rsidRDefault="004F319F">
      <w:pPr>
        <w:pStyle w:val="Heading1"/>
        <w:numPr>
          <w:ilvl w:val="0"/>
          <w:numId w:val="1"/>
        </w:numPr>
        <w:tabs>
          <w:tab w:val="left" w:pos="573"/>
        </w:tabs>
        <w:ind w:hanging="361"/>
      </w:pPr>
      <w:r>
        <w:lastRenderedPageBreak/>
        <w:t>PENDAHULUAN</w:t>
      </w:r>
    </w:p>
    <w:p w:rsidR="00246759" w:rsidRPr="00246759" w:rsidRDefault="00910FE9" w:rsidP="00246759">
      <w:pPr>
        <w:pStyle w:val="BodyText"/>
        <w:ind w:left="572" w:firstLine="539"/>
        <w:rPr>
          <w:lang w:val="id-ID"/>
        </w:rPr>
      </w:pPr>
      <w:r w:rsidRPr="00910FE9">
        <w:rPr>
          <w:lang w:val="id-ID"/>
        </w:rPr>
        <w:t xml:space="preserve">Penelitian tentang pergaulan bebas telah banyak dipelajari baik di tingkat nasional maupun internasional. Pergaulan bebas identik dengan pergaulan remaja yang menyimpang dan biasanya mengarah pada tindakan seksual. Perkembangan teknologi saat ini banyak memberikan dampak buruk bagi remaja yaitu menyebabkan kenakalan remaja. Masa remaja merupakan masa dimana individu mengalami peralihan dari satu tahap ke tahap berikutnya dan mengalami perubahan baik emosi, tubuh, minat, pola perilaku, dan juga penuh masalah </w:t>
      </w:r>
      <w:r w:rsidR="00031941">
        <w:rPr>
          <w:lang w:val="id-ID"/>
        </w:rPr>
        <w:fldChar w:fldCharType="begin" w:fldLock="1"/>
      </w:r>
      <w:r w:rsidR="00031941">
        <w:rPr>
          <w:lang w:val="id-ID"/>
        </w:rPr>
        <w:instrText>ADDIN CSL_CITATION {"citationItems":[{"id":"ITEM-1","itemData":{"ISSN":"2039-2117","author":[{"dropping-particle":"","family":"Kheswa","given":"Jabulani G","non-dropping-particle":"","parse-names":false,"suffix":""},{"dropping-particle":"","family":"Mahlalela","given":"Vusi Z","non-dropping-particle":"","parse-names":false,"suffix":""}],"container-title":"Mediterranean Journal of Social Sciences","id":"ITEM-1","issue":"27 P2","issued":{"date-parts":[["2014"]]},"page":"879","title":"Sexual promiscuity among African adolescent females in sub-Saharan countries","type":"article-journal","volume":"5"},"uris":["http://www.mendeley.com/documents/?uuid=6c69cb70-f219-4d4d-9c84-3495d7210884"]}],"mendeley":{"formattedCitation":"[1]","plainTextFormattedCitation":"[1]","previouslyFormattedCitation":"[1]"},"properties":{"noteIndex":0},"schema":"https://github.com/citation-style-language/schema/raw/master/csl-citation.json"}</w:instrText>
      </w:r>
      <w:r w:rsidR="00031941">
        <w:rPr>
          <w:lang w:val="id-ID"/>
        </w:rPr>
        <w:fldChar w:fldCharType="separate"/>
      </w:r>
      <w:r w:rsidR="00031941" w:rsidRPr="00031941">
        <w:rPr>
          <w:noProof/>
          <w:lang w:val="id-ID"/>
        </w:rPr>
        <w:t>[1]</w:t>
      </w:r>
      <w:r w:rsidR="00031941">
        <w:rPr>
          <w:lang w:val="id-ID"/>
        </w:rPr>
        <w:fldChar w:fldCharType="end"/>
      </w:r>
      <w:r w:rsidRPr="00910FE9">
        <w:rPr>
          <w:lang w:val="id-ID"/>
        </w:rPr>
        <w:t>.</w:t>
      </w:r>
    </w:p>
    <w:p w:rsidR="00246759" w:rsidRPr="00246759" w:rsidRDefault="00031941" w:rsidP="00246759">
      <w:pPr>
        <w:pStyle w:val="BodyText"/>
        <w:ind w:left="572" w:firstLine="539"/>
        <w:rPr>
          <w:lang w:val="id-ID"/>
        </w:rPr>
      </w:pPr>
      <w:r w:rsidRPr="00031941">
        <w:rPr>
          <w:lang w:val="id-ID"/>
        </w:rPr>
        <w:t xml:space="preserve">Perilaku siswa dipengaruhi oleh banyak faktor, salah satu faktor yang paling penting adalah persepsi </w:t>
      </w:r>
      <w:r>
        <w:rPr>
          <w:lang w:val="id-ID"/>
        </w:rPr>
        <w:fldChar w:fldCharType="begin" w:fldLock="1"/>
      </w:r>
      <w:r w:rsidR="00C03055">
        <w:rPr>
          <w:lang w:val="id-ID"/>
        </w:rPr>
        <w:instrText>ADDIN CSL_CITATION {"citationItems":[{"id":"ITEM-1","itemData":{"ISBN":"2503-5185","author":[{"dropping-particle":"","family":"Hidayat","given":"Muhamad Taufik","non-dropping-particle":"","parse-names":false,"suffix":""},{"dropping-particle":"","family":"Kaltsum","given":"Honest Ummi","non-dropping-particle":"","parse-names":false,"suffix":""},{"dropping-particle":"","family":"Astuti","given":"Wili","non-dropping-particle":"","parse-names":false,"suffix":""}],"id":"ITEM-1","issued":{"date-parts":[["2018"]]},"publisher":"The 2nd International Conference On Child-Friendly Education (ICCE) 2018","title":"Learning Resources of Sexual and Reproductive Health Education Based on Student Perception","type":"paper-conference"},"uris":["http://www.mendeley.com/documents/?uuid=cb9a1aa0-216a-4ad0-8263-e1ffcaf43ae7"]}],"mendeley":{"formattedCitation":"[2]","plainTextFormattedCitation":"[2]","previouslyFormattedCitation":"[2]"},"properties":{"noteIndex":0},"schema":"https://github.com/citation-style-language/schema/raw/master/csl-citation.json"}</w:instrText>
      </w:r>
      <w:r>
        <w:rPr>
          <w:lang w:val="id-ID"/>
        </w:rPr>
        <w:fldChar w:fldCharType="separate"/>
      </w:r>
      <w:r w:rsidRPr="00031941">
        <w:rPr>
          <w:noProof/>
          <w:lang w:val="id-ID"/>
        </w:rPr>
        <w:t>[2]</w:t>
      </w:r>
      <w:r>
        <w:rPr>
          <w:lang w:val="id-ID"/>
        </w:rPr>
        <w:fldChar w:fldCharType="end"/>
      </w:r>
      <w:r w:rsidRPr="00031941">
        <w:rPr>
          <w:lang w:val="id-ID"/>
        </w:rPr>
        <w:t>. Sejalan dengan pernyataan tersebut, prevalensi perilaku seksual yang tidak terkendali pada siswa sekolah menengah disebabkan oleh persepsi yang positif terhadap perilaku seksual. Persepsi dapat menjadi stimulus, sehingga akan mencerminkan perilaku</w:t>
      </w:r>
      <w:r w:rsidR="00246759" w:rsidRPr="00246759">
        <w:rPr>
          <w:lang w:val="id-ID"/>
        </w:rPr>
        <w:t xml:space="preserve">. </w:t>
      </w:r>
    </w:p>
    <w:p w:rsidR="00C03055" w:rsidRDefault="00C03055" w:rsidP="00C03055">
      <w:pPr>
        <w:pStyle w:val="BodyText"/>
        <w:ind w:left="572" w:firstLine="539"/>
      </w:pPr>
      <w:r w:rsidRPr="00C03055">
        <w:rPr>
          <w:lang w:val="id-ID"/>
        </w:rPr>
        <w:t xml:space="preserve">Haryanto dan Suarayasa </w:t>
      </w:r>
      <w:r>
        <w:rPr>
          <w:lang w:val="id-ID"/>
        </w:rPr>
        <w:fldChar w:fldCharType="begin" w:fldLock="1"/>
      </w:r>
      <w:r w:rsidR="001715CC">
        <w:rPr>
          <w:lang w:val="id-ID"/>
        </w:rPr>
        <w:instrText>ADDIN CSL_CITATION {"citationItems":[{"id":"ITEM-1","itemData":{"ISBN":"2503-5185","author":[{"dropping-particle":"","family":"Hidayat","given":"Muhamad Taufik","non-dropping-particle":"","parse-names":false,"suffix":""},{"dropping-particle":"","family":"Kaltsum","given":"Honest Ummi","non-dropping-particle":"","parse-names":false,"suffix":""},{"dropping-particle":"","family":"Astuti","given":"Wili","non-dropping-particle":"","parse-names":false,"suffix":""}],"id":"ITEM-1","issued":{"date-parts":[["2018"]]},"publisher":"The 2nd International Conference On Child-Friendly Education (ICCE) 2018","title":"Learning Resources of Sexual and Reproductive Health Education Based on Student Perception","type":"paper-conference"},"uris":["http://www.mendeley.com/documents/?uuid=cb9a1aa0-216a-4ad0-8263-e1ffcaf43ae7"]}],"mendeley":{"formattedCitation":"[2]","plainTextFormattedCitation":"[2]","previouslyFormattedCitation":"[2]"},"properties":{"noteIndex":0},"schema":"https://github.com/citation-style-language/schema/raw/master/csl-citation.json"}</w:instrText>
      </w:r>
      <w:r>
        <w:rPr>
          <w:lang w:val="id-ID"/>
        </w:rPr>
        <w:fldChar w:fldCharType="separate"/>
      </w:r>
      <w:r w:rsidRPr="00C03055">
        <w:rPr>
          <w:noProof/>
          <w:lang w:val="id-ID"/>
        </w:rPr>
        <w:t>[2]</w:t>
      </w:r>
      <w:r>
        <w:rPr>
          <w:lang w:val="id-ID"/>
        </w:rPr>
        <w:fldChar w:fldCharType="end"/>
      </w:r>
      <w:r w:rsidRPr="00C03055">
        <w:rPr>
          <w:lang w:val="id-ID"/>
        </w:rPr>
        <w:t xml:space="preserve"> mengemukakan bahwa masa remaja merupakan suatu fase dimana seseorang akan mengalami peralihan dan tahapan perubahan baik dari segi emosi, tubuh, minat, perilaku dan juga masalah lainnya. Sementara Arsyadani</w:t>
      </w:r>
      <w:r w:rsidR="001715CC">
        <w:t xml:space="preserve"> </w:t>
      </w:r>
      <w:r w:rsidR="001715CC">
        <w:fldChar w:fldCharType="begin" w:fldLock="1"/>
      </w:r>
      <w:r w:rsidR="001715CC">
        <w:instrText>ADDIN CSL_CITATION {"citationItems":[{"id":"ITEM-1","itemData":{"author":[{"dropping-particle":"","family":"Aprianyah","given":"Agus","non-dropping-particle":"","parse-names":false,"suffix":""},{"dropping-particle":"","family":"Hadiwinarto","given":"Hadiwinarto","non-dropping-particle":"","parse-names":false,"suffix":""},{"dropping-particle":"","family":"Arsyadani","given":"Mishbahuddin","non-dropping-particle":"","parse-names":false,"suffix":""}],"id":"ITEM-1","issued":{"date-parts":[["0"]]},"publisher":"Universitas Bengkulu","title":"Hubungan Antara Efikasi Diri Dengan Kemampuan Pengambilan Keputusan Karir Siswa Madrasah Aliyah Negeri 2 Kota Bengkulu","type":"article"},"uris":["http://www.mendeley.com/documents/?uuid=3005f242-2200-4888-9e0c-b52562f61216"]}],"mendeley":{"formattedCitation":"[3]","plainTextFormattedCitation":"[3]","previouslyFormattedCitation":"[3]"},"properties":{"noteIndex":0},"schema":"https://github.com/citation-style-language/schema/raw/master/csl-citation.json"}</w:instrText>
      </w:r>
      <w:r w:rsidR="001715CC">
        <w:fldChar w:fldCharType="separate"/>
      </w:r>
      <w:r w:rsidR="001715CC" w:rsidRPr="001715CC">
        <w:rPr>
          <w:noProof/>
        </w:rPr>
        <w:t>[3]</w:t>
      </w:r>
      <w:r w:rsidR="001715CC">
        <w:fldChar w:fldCharType="end"/>
      </w:r>
      <w:r w:rsidRPr="00C03055">
        <w:rPr>
          <w:lang w:val="id-ID"/>
        </w:rPr>
        <w:t xml:space="preserve"> mengungkapkan bahwa pada masa remaja terjadi pertumbuhan dan perkembangan tubuh manusia yang relatif cepat. Pada masa ini terjadi perubahan biologis, mental dan sosial yang disebut masa kritis dan berisiko. Umumnya remaja merasa dirinya sudah dewasa, sehingga terkadang remaja cenderung tidak terkendali</w:t>
      </w:r>
      <w:r w:rsidR="001715CC">
        <w:t xml:space="preserve"> </w:t>
      </w:r>
      <w:r w:rsidR="001715CC">
        <w:fldChar w:fldCharType="begin" w:fldLock="1"/>
      </w:r>
      <w:r w:rsidR="001715CC">
        <w:instrText>ADDIN CSL_CITATION {"citationItems":[{"id":"ITEM-1","itemData":{"author":[{"dropping-particle":"","family":"Gugule","given":"Hamdi","non-dropping-particle":"","parse-names":false,"suffix":""},{"dropping-particle":"","family":"Mesra","given":"Romi","non-dropping-particle":"","parse-names":false,"suffix":""},{"dropping-particle":"","family":"Peran","given":"Kata Kunci","non-dropping-particle":"","parse-names":false,"suffix":""},{"dropping-particle":"","family":"Pengembangan","given":"Program","non-dropping-particle":"","parse-names":false,"suffix":""},{"dropping-particle":"","family":"Masyarakat","given":"Pemberdayaan","non-dropping-particle":"","parse-names":false,"suffix":""},{"dropping-particle":"","family":"Tanaman","given":"Inovasi","non-dropping-particle":"","parse-names":false,"suffix":""}],"id":"ITEM-1","issue":"4","issued":{"date-parts":[["2022"]]},"page":"816-822","title":"Peran Program Pengembangan Dan Pemberdayaan Masyarakat ( PPM ) Dalam Inovasi Tanaman Coklat Pada Kelompok Tani Di Desa Mopusi Kabupaten Bolaang Mongondow","type":"article-journal","volume":"7"},"uris":["http://www.mendeley.com/documents/?uuid=dbdfd207-e4c3-43d5-8486-f5594145cc9f"]}],"mendeley":{"formattedCitation":"[4]","plainTextFormattedCitation":"[4]","previouslyFormattedCitation":"[4]"},"properties":{"noteIndex":0},"schema":"https://github.com/citation-style-language/schema/raw/master/csl-citation.json"}</w:instrText>
      </w:r>
      <w:r w:rsidR="001715CC">
        <w:fldChar w:fldCharType="separate"/>
      </w:r>
      <w:r w:rsidR="001715CC" w:rsidRPr="001715CC">
        <w:rPr>
          <w:noProof/>
        </w:rPr>
        <w:t>[4]</w:t>
      </w:r>
      <w:r w:rsidR="001715CC">
        <w:fldChar w:fldCharType="end"/>
      </w:r>
      <w:r w:rsidR="001715CC">
        <w:t>.</w:t>
      </w:r>
    </w:p>
    <w:p w:rsidR="002D717A" w:rsidRPr="001715CC" w:rsidRDefault="002D717A" w:rsidP="00C03055">
      <w:pPr>
        <w:pStyle w:val="BodyText"/>
        <w:ind w:left="572" w:firstLine="539"/>
      </w:pPr>
      <w:proofErr w:type="spellStart"/>
      <w:r w:rsidRPr="002D717A">
        <w:t>Perilaku</w:t>
      </w:r>
      <w:proofErr w:type="spellEnd"/>
      <w:r w:rsidRPr="002D717A">
        <w:t xml:space="preserve"> </w:t>
      </w:r>
      <w:proofErr w:type="spellStart"/>
      <w:r w:rsidRPr="002D717A">
        <w:t>seksual</w:t>
      </w:r>
      <w:proofErr w:type="spellEnd"/>
      <w:r w:rsidRPr="002D717A">
        <w:t xml:space="preserve"> </w:t>
      </w:r>
      <w:proofErr w:type="spellStart"/>
      <w:r w:rsidRPr="002D717A">
        <w:t>adalah</w:t>
      </w:r>
      <w:proofErr w:type="spellEnd"/>
      <w:r w:rsidRPr="002D717A">
        <w:t xml:space="preserve"> </w:t>
      </w:r>
      <w:proofErr w:type="spellStart"/>
      <w:r w:rsidRPr="002D717A">
        <w:t>semua</w:t>
      </w:r>
      <w:proofErr w:type="spellEnd"/>
      <w:r w:rsidRPr="002D717A">
        <w:t xml:space="preserve"> </w:t>
      </w:r>
      <w:proofErr w:type="spellStart"/>
      <w:r w:rsidRPr="002D717A">
        <w:t>perilaku</w:t>
      </w:r>
      <w:proofErr w:type="spellEnd"/>
      <w:r w:rsidRPr="002D717A">
        <w:t xml:space="preserve"> yang </w:t>
      </w:r>
      <w:proofErr w:type="spellStart"/>
      <w:r w:rsidRPr="002D717A">
        <w:t>didorong</w:t>
      </w:r>
      <w:proofErr w:type="spellEnd"/>
      <w:r w:rsidRPr="002D717A">
        <w:t xml:space="preserve"> oleh </w:t>
      </w:r>
      <w:proofErr w:type="spellStart"/>
      <w:r w:rsidRPr="002D717A">
        <w:t>hasrat</w:t>
      </w:r>
      <w:proofErr w:type="spellEnd"/>
      <w:r w:rsidRPr="002D717A">
        <w:t xml:space="preserve"> </w:t>
      </w:r>
      <w:proofErr w:type="spellStart"/>
      <w:r w:rsidRPr="002D717A">
        <w:t>seksual</w:t>
      </w:r>
      <w:proofErr w:type="spellEnd"/>
      <w:r w:rsidRPr="002D717A">
        <w:t xml:space="preserve">, </w:t>
      </w:r>
      <w:proofErr w:type="spellStart"/>
      <w:r w:rsidRPr="002D717A">
        <w:t>baik</w:t>
      </w:r>
      <w:proofErr w:type="spellEnd"/>
      <w:r w:rsidRPr="002D717A">
        <w:t xml:space="preserve"> </w:t>
      </w:r>
      <w:proofErr w:type="spellStart"/>
      <w:r w:rsidRPr="002D717A">
        <w:t>dengan</w:t>
      </w:r>
      <w:proofErr w:type="spellEnd"/>
      <w:r w:rsidRPr="002D717A">
        <w:t xml:space="preserve"> </w:t>
      </w:r>
      <w:proofErr w:type="spellStart"/>
      <w:r w:rsidRPr="002D717A">
        <w:t>lawan</w:t>
      </w:r>
      <w:proofErr w:type="spellEnd"/>
      <w:r w:rsidRPr="002D717A">
        <w:t xml:space="preserve"> </w:t>
      </w:r>
      <w:proofErr w:type="spellStart"/>
      <w:r w:rsidRPr="002D717A">
        <w:t>jenis</w:t>
      </w:r>
      <w:proofErr w:type="spellEnd"/>
      <w:r w:rsidRPr="002D717A">
        <w:t xml:space="preserve"> </w:t>
      </w:r>
      <w:proofErr w:type="spellStart"/>
      <w:r w:rsidRPr="002D717A">
        <w:t>maupun</w:t>
      </w:r>
      <w:proofErr w:type="spellEnd"/>
      <w:r w:rsidRPr="002D717A">
        <w:t xml:space="preserve"> </w:t>
      </w:r>
      <w:proofErr w:type="spellStart"/>
      <w:r w:rsidRPr="002D717A">
        <w:t>sesama</w:t>
      </w:r>
      <w:proofErr w:type="spellEnd"/>
      <w:r w:rsidRPr="002D717A">
        <w:t xml:space="preserve"> </w:t>
      </w:r>
      <w:proofErr w:type="spellStart"/>
      <w:r w:rsidRPr="002D717A">
        <w:t>jenis</w:t>
      </w:r>
      <w:proofErr w:type="spellEnd"/>
      <w:r w:rsidRPr="002D717A">
        <w:t xml:space="preserve"> </w:t>
      </w:r>
      <w:r>
        <w:fldChar w:fldCharType="begin" w:fldLock="1"/>
      </w:r>
      <w:r>
        <w:instrText>ADDIN CSL_CITATION {"citationItems":[{"id":"ITEM-1","itemData":{"ISSN":"2714-7886","author":[{"dropping-particle":"","family":"Yolanda","given":"S","non-dropping-particle":"","parse-names":false,"suffix":""}],"container-title":"EMBRIO","id":"ITEM-1","issued":{"date-parts":[["2012"]]},"page":"6-11","title":"Persepsi Remaja tentang perilaku seks pranikah di SMA X","type":"article-journal","volume":"1"},"uris":["http://www.mendeley.com/documents/?uuid=db64341b-9df7-486d-9b82-92f3b7c40186"]}],"mendeley":{"formattedCitation":"[5]","plainTextFormattedCitation":"[5]","previouslyFormattedCitation":"[5]"},"properties":{"noteIndex":0},"schema":"https://github.com/citation-style-language/schema/raw/master/csl-citation.json"}</w:instrText>
      </w:r>
      <w:r>
        <w:fldChar w:fldCharType="separate"/>
      </w:r>
      <w:r w:rsidRPr="002D717A">
        <w:rPr>
          <w:noProof/>
        </w:rPr>
        <w:t>[5]</w:t>
      </w:r>
      <w:r>
        <w:fldChar w:fldCharType="end"/>
      </w:r>
      <w:r w:rsidRPr="002D717A">
        <w:t xml:space="preserve">. </w:t>
      </w:r>
      <w:proofErr w:type="spellStart"/>
      <w:r w:rsidRPr="002D717A">
        <w:t>Sedangkan</w:t>
      </w:r>
      <w:proofErr w:type="spellEnd"/>
      <w:r w:rsidRPr="002D717A">
        <w:t xml:space="preserve"> </w:t>
      </w:r>
      <w:proofErr w:type="spellStart"/>
      <w:r w:rsidRPr="002D717A">
        <w:t>menurut</w:t>
      </w:r>
      <w:proofErr w:type="spellEnd"/>
      <w:r w:rsidRPr="002D717A">
        <w:t xml:space="preserve"> </w:t>
      </w:r>
      <w:proofErr w:type="spellStart"/>
      <w:r w:rsidRPr="002D717A">
        <w:t>Pawestri</w:t>
      </w:r>
      <w:proofErr w:type="spellEnd"/>
      <w:r w:rsidRPr="002D717A">
        <w:t xml:space="preserve"> dan </w:t>
      </w:r>
      <w:proofErr w:type="spellStart"/>
      <w:r w:rsidRPr="002D717A">
        <w:t>Setyowati</w:t>
      </w:r>
      <w:proofErr w:type="spellEnd"/>
      <w:r w:rsidRPr="002D717A">
        <w:t xml:space="preserve"> </w:t>
      </w:r>
      <w:r>
        <w:fldChar w:fldCharType="begin" w:fldLock="1"/>
      </w:r>
      <w:r w:rsidR="000A20FE">
        <w:instrText>ADDIN CSL_CITATION {"citationItems":[{"id":"ITEM-1","itemData":{"author":[{"dropping-particle":"","family":"Pawestri","given":"Setyowati D","non-dropping-particle":"","parse-names":false,"suffix":""},{"dropping-particle":"","family":"Wardani","given":"R S","non-dropping-particle":"","parse-names":false,"suffix":""},{"dropping-particle":"","family":"Sonna","given":"M","non-dropping-particle":"","parse-names":false,"suffix":""}],"container-title":"Jurnal UNIMUS. Semarang: Universitas Muhammadiyah Semarang","id":"ITEM-1","issued":{"date-parts":[["2012"]]},"title":"Gambaran Perilaku Seksual Pranikah pada Mahasiswa Pelaku Seks Pranikah di Universitas X Semarang","type":"article-journal"},"uris":["http://www.mendeley.com/documents/?uuid=c90ada1d-95d6-4d23-b0d0-4299a5a9e886"]}],"mendeley":{"formattedCitation":"[6]","plainTextFormattedCitation":"[6]","previouslyFormattedCitation":"[6]"},"properties":{"noteIndex":0},"schema":"https://github.com/citation-style-language/schema/raw/master/csl-citation.json"}</w:instrText>
      </w:r>
      <w:r>
        <w:fldChar w:fldCharType="separate"/>
      </w:r>
      <w:r w:rsidRPr="002D717A">
        <w:rPr>
          <w:noProof/>
        </w:rPr>
        <w:t>[6]</w:t>
      </w:r>
      <w:r>
        <w:fldChar w:fldCharType="end"/>
      </w:r>
      <w:r w:rsidRPr="002D717A">
        <w:t xml:space="preserve">, </w:t>
      </w:r>
      <w:proofErr w:type="spellStart"/>
      <w:r w:rsidRPr="002D717A">
        <w:t>perilaku</w:t>
      </w:r>
      <w:proofErr w:type="spellEnd"/>
      <w:r w:rsidRPr="002D717A">
        <w:t xml:space="preserve"> </w:t>
      </w:r>
      <w:proofErr w:type="spellStart"/>
      <w:r w:rsidRPr="002D717A">
        <w:t>seksual</w:t>
      </w:r>
      <w:proofErr w:type="spellEnd"/>
      <w:r w:rsidRPr="002D717A">
        <w:t xml:space="preserve"> </w:t>
      </w:r>
      <w:proofErr w:type="spellStart"/>
      <w:r w:rsidRPr="002D717A">
        <w:t>adalah</w:t>
      </w:r>
      <w:proofErr w:type="spellEnd"/>
      <w:r w:rsidRPr="002D717A">
        <w:t xml:space="preserve"> </w:t>
      </w:r>
      <w:proofErr w:type="spellStart"/>
      <w:r w:rsidRPr="002D717A">
        <w:t>perilaku</w:t>
      </w:r>
      <w:proofErr w:type="spellEnd"/>
      <w:r w:rsidRPr="002D717A">
        <w:t xml:space="preserve"> yang </w:t>
      </w:r>
      <w:proofErr w:type="spellStart"/>
      <w:r w:rsidRPr="002D717A">
        <w:t>didasari</w:t>
      </w:r>
      <w:proofErr w:type="spellEnd"/>
      <w:r w:rsidRPr="002D717A">
        <w:t xml:space="preserve"> oleh </w:t>
      </w:r>
      <w:proofErr w:type="spellStart"/>
      <w:r w:rsidRPr="002D717A">
        <w:t>dorongan</w:t>
      </w:r>
      <w:proofErr w:type="spellEnd"/>
      <w:r w:rsidRPr="002D717A">
        <w:t xml:space="preserve"> </w:t>
      </w:r>
      <w:proofErr w:type="spellStart"/>
      <w:r w:rsidRPr="002D717A">
        <w:t>seksual</w:t>
      </w:r>
      <w:proofErr w:type="spellEnd"/>
      <w:r w:rsidRPr="002D717A">
        <w:t xml:space="preserve"> </w:t>
      </w:r>
      <w:proofErr w:type="spellStart"/>
      <w:r w:rsidRPr="002D717A">
        <w:t>atau</w:t>
      </w:r>
      <w:proofErr w:type="spellEnd"/>
      <w:r w:rsidRPr="002D717A">
        <w:t xml:space="preserve"> </w:t>
      </w:r>
      <w:proofErr w:type="spellStart"/>
      <w:r w:rsidRPr="002D717A">
        <w:t>kegiatan</w:t>
      </w:r>
      <w:proofErr w:type="spellEnd"/>
      <w:r w:rsidRPr="002D717A">
        <w:t xml:space="preserve"> </w:t>
      </w:r>
      <w:proofErr w:type="spellStart"/>
      <w:r w:rsidRPr="002D717A">
        <w:t>untuk</w:t>
      </w:r>
      <w:proofErr w:type="spellEnd"/>
      <w:r w:rsidRPr="002D717A">
        <w:t xml:space="preserve"> </w:t>
      </w:r>
      <w:proofErr w:type="spellStart"/>
      <w:r w:rsidRPr="002D717A">
        <w:t>mendapatkan</w:t>
      </w:r>
      <w:proofErr w:type="spellEnd"/>
      <w:r w:rsidRPr="002D717A">
        <w:t xml:space="preserve"> </w:t>
      </w:r>
      <w:proofErr w:type="spellStart"/>
      <w:r w:rsidRPr="002D717A">
        <w:t>kenikmatan</w:t>
      </w:r>
      <w:proofErr w:type="spellEnd"/>
      <w:r w:rsidRPr="002D717A">
        <w:t xml:space="preserve"> organ </w:t>
      </w:r>
      <w:proofErr w:type="spellStart"/>
      <w:r w:rsidRPr="002D717A">
        <w:t>seksual</w:t>
      </w:r>
      <w:proofErr w:type="spellEnd"/>
      <w:r w:rsidRPr="002D717A">
        <w:t xml:space="preserve"> </w:t>
      </w:r>
      <w:proofErr w:type="spellStart"/>
      <w:r w:rsidRPr="002D717A">
        <w:t>melalui</w:t>
      </w:r>
      <w:proofErr w:type="spellEnd"/>
      <w:r w:rsidRPr="002D717A">
        <w:t xml:space="preserve"> </w:t>
      </w:r>
      <w:proofErr w:type="spellStart"/>
      <w:r w:rsidRPr="002D717A">
        <w:t>berbagai</w:t>
      </w:r>
      <w:proofErr w:type="spellEnd"/>
      <w:r w:rsidRPr="002D717A">
        <w:t xml:space="preserve"> </w:t>
      </w:r>
      <w:proofErr w:type="spellStart"/>
      <w:r w:rsidRPr="002D717A">
        <w:t>perilaku</w:t>
      </w:r>
      <w:proofErr w:type="spellEnd"/>
      <w:r w:rsidRPr="002D717A">
        <w:t xml:space="preserve">. </w:t>
      </w:r>
      <w:proofErr w:type="spellStart"/>
      <w:r w:rsidRPr="002D717A">
        <w:t>Beberapa</w:t>
      </w:r>
      <w:proofErr w:type="spellEnd"/>
      <w:r w:rsidRPr="002D717A">
        <w:t xml:space="preserve"> </w:t>
      </w:r>
      <w:proofErr w:type="spellStart"/>
      <w:r w:rsidRPr="002D717A">
        <w:t>bentuk</w:t>
      </w:r>
      <w:proofErr w:type="spellEnd"/>
      <w:r w:rsidRPr="002D717A">
        <w:t xml:space="preserve"> </w:t>
      </w:r>
      <w:proofErr w:type="spellStart"/>
      <w:r w:rsidRPr="002D717A">
        <w:t>perilaku</w:t>
      </w:r>
      <w:proofErr w:type="spellEnd"/>
      <w:r w:rsidRPr="002D717A">
        <w:t xml:space="preserve"> </w:t>
      </w:r>
      <w:proofErr w:type="spellStart"/>
      <w:r w:rsidRPr="002D717A">
        <w:t>seksual</w:t>
      </w:r>
      <w:proofErr w:type="spellEnd"/>
      <w:r w:rsidRPr="002D717A">
        <w:t xml:space="preserve">, </w:t>
      </w:r>
      <w:proofErr w:type="spellStart"/>
      <w:r w:rsidRPr="002D717A">
        <w:t>yaitu</w:t>
      </w:r>
      <w:proofErr w:type="spellEnd"/>
      <w:r w:rsidRPr="002D717A">
        <w:t xml:space="preserve">: (1) </w:t>
      </w:r>
      <w:proofErr w:type="spellStart"/>
      <w:r w:rsidRPr="002D717A">
        <w:t>Kebangkitan</w:t>
      </w:r>
      <w:proofErr w:type="spellEnd"/>
      <w:r w:rsidRPr="002D717A">
        <w:t xml:space="preserve"> dan </w:t>
      </w:r>
      <w:proofErr w:type="spellStart"/>
      <w:r w:rsidRPr="002D717A">
        <w:t>eksplorasi</w:t>
      </w:r>
      <w:proofErr w:type="spellEnd"/>
      <w:r w:rsidRPr="002D717A">
        <w:t xml:space="preserve"> (2) </w:t>
      </w:r>
      <w:proofErr w:type="spellStart"/>
      <w:r w:rsidRPr="002D717A">
        <w:t>Autoseksualitas</w:t>
      </w:r>
      <w:proofErr w:type="spellEnd"/>
      <w:r w:rsidRPr="002D717A">
        <w:t xml:space="preserve">: </w:t>
      </w:r>
      <w:proofErr w:type="spellStart"/>
      <w:r w:rsidRPr="002D717A">
        <w:t>masturbasi</w:t>
      </w:r>
      <w:proofErr w:type="spellEnd"/>
      <w:r w:rsidRPr="002D717A">
        <w:t xml:space="preserve"> (3) </w:t>
      </w:r>
      <w:proofErr w:type="spellStart"/>
      <w:r w:rsidRPr="002D717A">
        <w:t>Heteroseksualitas</w:t>
      </w:r>
      <w:proofErr w:type="spellEnd"/>
      <w:r w:rsidRPr="002D717A">
        <w:t xml:space="preserve">: </w:t>
      </w:r>
      <w:proofErr w:type="spellStart"/>
      <w:r w:rsidRPr="002D717A">
        <w:t>ciuman</w:t>
      </w:r>
      <w:proofErr w:type="spellEnd"/>
      <w:r w:rsidRPr="002D717A">
        <w:t>, necking (</w:t>
      </w:r>
      <w:proofErr w:type="spellStart"/>
      <w:r w:rsidRPr="002D717A">
        <w:t>merangsang</w:t>
      </w:r>
      <w:proofErr w:type="spellEnd"/>
      <w:r w:rsidRPr="002D717A">
        <w:t xml:space="preserve">, </w:t>
      </w:r>
      <w:proofErr w:type="spellStart"/>
      <w:r w:rsidRPr="002D717A">
        <w:t>tetapi</w:t>
      </w:r>
      <w:proofErr w:type="spellEnd"/>
      <w:r w:rsidRPr="002D717A">
        <w:t xml:space="preserve"> </w:t>
      </w:r>
      <w:proofErr w:type="spellStart"/>
      <w:r w:rsidRPr="002D717A">
        <w:t>tidak</w:t>
      </w:r>
      <w:proofErr w:type="spellEnd"/>
      <w:r w:rsidRPr="002D717A">
        <w:t xml:space="preserve"> </w:t>
      </w:r>
      <w:proofErr w:type="spellStart"/>
      <w:r w:rsidRPr="002D717A">
        <w:t>mengarah</w:t>
      </w:r>
      <w:proofErr w:type="spellEnd"/>
      <w:r w:rsidRPr="002D717A">
        <w:t xml:space="preserve"> </w:t>
      </w:r>
      <w:proofErr w:type="spellStart"/>
      <w:r w:rsidRPr="002D717A">
        <w:t>ke</w:t>
      </w:r>
      <w:proofErr w:type="spellEnd"/>
      <w:r w:rsidRPr="002D717A">
        <w:t xml:space="preserve"> area </w:t>
      </w:r>
      <w:proofErr w:type="spellStart"/>
      <w:r w:rsidRPr="002D717A">
        <w:t>sensitif</w:t>
      </w:r>
      <w:proofErr w:type="spellEnd"/>
      <w:r w:rsidRPr="002D717A">
        <w:t xml:space="preserve">, </w:t>
      </w:r>
      <w:proofErr w:type="spellStart"/>
      <w:r w:rsidRPr="002D717A">
        <w:t>hanya</w:t>
      </w:r>
      <w:proofErr w:type="spellEnd"/>
      <w:r w:rsidRPr="002D717A">
        <w:t xml:space="preserve"> </w:t>
      </w:r>
      <w:proofErr w:type="spellStart"/>
      <w:r w:rsidRPr="002D717A">
        <w:t>sebatas</w:t>
      </w:r>
      <w:proofErr w:type="spellEnd"/>
      <w:r w:rsidRPr="002D717A">
        <w:t xml:space="preserve"> </w:t>
      </w:r>
      <w:proofErr w:type="spellStart"/>
      <w:r w:rsidRPr="002D717A">
        <w:t>leher</w:t>
      </w:r>
      <w:proofErr w:type="spellEnd"/>
      <w:r w:rsidRPr="002D717A">
        <w:t xml:space="preserve"> </w:t>
      </w:r>
      <w:proofErr w:type="spellStart"/>
      <w:r w:rsidRPr="002D717A">
        <w:t>pasangannya</w:t>
      </w:r>
      <w:proofErr w:type="spellEnd"/>
      <w:r w:rsidRPr="002D717A">
        <w:t xml:space="preserve">), petting </w:t>
      </w:r>
      <w:proofErr w:type="spellStart"/>
      <w:r w:rsidRPr="002D717A">
        <w:t>ringan</w:t>
      </w:r>
      <w:proofErr w:type="spellEnd"/>
      <w:r w:rsidRPr="002D717A">
        <w:t xml:space="preserve"> (</w:t>
      </w:r>
      <w:proofErr w:type="spellStart"/>
      <w:r w:rsidRPr="002D717A">
        <w:t>menyentuh</w:t>
      </w:r>
      <w:proofErr w:type="spellEnd"/>
      <w:r w:rsidRPr="002D717A">
        <w:t xml:space="preserve"> badan </w:t>
      </w:r>
      <w:proofErr w:type="spellStart"/>
      <w:r w:rsidRPr="002D717A">
        <w:t>tapi</w:t>
      </w:r>
      <w:proofErr w:type="spellEnd"/>
      <w:r w:rsidRPr="002D717A">
        <w:t xml:space="preserve"> </w:t>
      </w:r>
      <w:proofErr w:type="spellStart"/>
      <w:r w:rsidRPr="002D717A">
        <w:t>masih</w:t>
      </w:r>
      <w:proofErr w:type="spellEnd"/>
      <w:r w:rsidRPr="002D717A">
        <w:t xml:space="preserve"> </w:t>
      </w:r>
      <w:proofErr w:type="spellStart"/>
      <w:r w:rsidRPr="002D717A">
        <w:t>pakai</w:t>
      </w:r>
      <w:proofErr w:type="spellEnd"/>
      <w:r w:rsidRPr="002D717A">
        <w:t xml:space="preserve"> baju), heavy petting (</w:t>
      </w:r>
      <w:proofErr w:type="spellStart"/>
      <w:r w:rsidRPr="002D717A">
        <w:t>mengusap</w:t>
      </w:r>
      <w:proofErr w:type="spellEnd"/>
      <w:r w:rsidRPr="002D717A">
        <w:t xml:space="preserve"> </w:t>
      </w:r>
      <w:proofErr w:type="spellStart"/>
      <w:r w:rsidRPr="002D717A">
        <w:t>kemaluan</w:t>
      </w:r>
      <w:proofErr w:type="spellEnd"/>
      <w:r w:rsidRPr="002D717A">
        <w:t xml:space="preserve"> </w:t>
      </w:r>
      <w:proofErr w:type="spellStart"/>
      <w:r w:rsidRPr="002D717A">
        <w:t>tanpa</w:t>
      </w:r>
      <w:proofErr w:type="spellEnd"/>
      <w:r w:rsidRPr="002D717A">
        <w:t xml:space="preserve"> baju).</w:t>
      </w:r>
    </w:p>
    <w:p w:rsidR="001715CC" w:rsidRDefault="00246759" w:rsidP="00246759">
      <w:pPr>
        <w:pStyle w:val="BodyText"/>
        <w:ind w:left="572" w:firstLine="539"/>
        <w:rPr>
          <w:lang w:val="id-ID"/>
        </w:rPr>
      </w:pPr>
      <w:r w:rsidRPr="00246759">
        <w:rPr>
          <w:lang w:val="id-ID"/>
        </w:rPr>
        <w:t xml:space="preserve">Permasalahan pergaulan bebas ini sudah merajalela baik di kalangan pelajar dengan alasan mulai dibilang gaul dan demi mencari kesenangan semata, misalnya yang terjadi di Kelurahan Watulambot dimana dulu sangat menjunjung tinggi rasa malu dan menjaga perilaku  agar tidak menjadi bahan gunjingan, namun kini hal yang dianggap tabu ini seolah menjadi hal yang biasa untuk dipertontonkan, misalnya fenomena berpacaran dikalangan pelajar bukan hal yang asing lagi untuk dibicarakan karena kita bisa melihat fenomena berpacaran dimana saja, berpelukan, berpegangan, berdua-duaan, merokok, minuman keras bisa kita temui di Kelurahan Watulambot karena miras dianggap sebagai penyambung tali silaturahim diantara kaum laki-laki di Kelurahan Watulambot. </w:t>
      </w:r>
    </w:p>
    <w:p w:rsidR="00246759" w:rsidRDefault="00246759" w:rsidP="00246759">
      <w:pPr>
        <w:pStyle w:val="BodyText"/>
        <w:ind w:left="572" w:firstLine="539"/>
        <w:rPr>
          <w:lang w:val="id-ID"/>
        </w:rPr>
      </w:pPr>
      <w:r w:rsidRPr="00246759">
        <w:rPr>
          <w:lang w:val="id-ID"/>
        </w:rPr>
        <w:t xml:space="preserve">Dahulu orang yang berdua-duaan dianggap sebagai orang yang tidak memiliki rasa malu, apa lagi sampai berpelukan dan berciuman, sangat ditentang oleh masyarakat dan langsung terkena hukum adat dengan cara dinikahkan atau membayar uang adat, yaitu dengan cara kawin cerai dimana pihak laki-laki wajib untuk membayar uang adat kepada pihak perempuan sesuai dengan jumlah uang yang diminta oleh pihak perempuan. Tetapi kawin cerai itu berlaku apa bila di sepakati oleh kedua belah pihak untuk tidak dilanjutkan dijenjang keseriusan, Namun seiring perkembangnya zaman kini kebudayaan mulai bergeser secara perlahan-lahan dan norma-norma yang berlaku kini seolah memudar sehingga kasus pacaran di Kelurahan Watulambot dianggap biasa, dan kasus pelajar yang hamil di luar nikah sudah marak terjadi yang menyebabkan beberapa faktor yaitu dimana mereka harus putus sekolah, pernikahan dini yang meningkat, perceraian, yang terjadi di Kelurahan Watulambot. </w:t>
      </w:r>
    </w:p>
    <w:p w:rsidR="001715CC" w:rsidRDefault="001715CC" w:rsidP="001715CC">
      <w:pPr>
        <w:pStyle w:val="BodyText"/>
        <w:ind w:left="572" w:firstLine="539"/>
      </w:pPr>
      <w:proofErr w:type="spellStart"/>
      <w:r>
        <w:t>Penelitian</w:t>
      </w:r>
      <w:proofErr w:type="spellEnd"/>
      <w:r>
        <w:t xml:space="preserve"> </w:t>
      </w:r>
      <w:proofErr w:type="spellStart"/>
      <w:r>
        <w:t>ini</w:t>
      </w:r>
      <w:proofErr w:type="spellEnd"/>
      <w:r>
        <w:t xml:space="preserve"> </w:t>
      </w:r>
      <w:proofErr w:type="spellStart"/>
      <w:r>
        <w:t>relevan</w:t>
      </w:r>
      <w:proofErr w:type="spellEnd"/>
      <w:r>
        <w:t xml:space="preserve"> </w:t>
      </w:r>
      <w:proofErr w:type="spellStart"/>
      <w:r>
        <w:t>dengan</w:t>
      </w:r>
      <w:proofErr w:type="spellEnd"/>
      <w:r>
        <w:t xml:space="preserve"> </w:t>
      </w:r>
      <w:proofErr w:type="spellStart"/>
      <w:r>
        <w:t>penelitian</w:t>
      </w:r>
      <w:proofErr w:type="spellEnd"/>
      <w:r>
        <w:t xml:space="preserve"> </w:t>
      </w:r>
      <w:r w:rsidR="00060ACD">
        <w:t>Mira</w:t>
      </w:r>
      <w:r>
        <w:t xml:space="preserve"> </w:t>
      </w:r>
      <w:proofErr w:type="spellStart"/>
      <w:r>
        <w:t>dkk</w:t>
      </w:r>
      <w:proofErr w:type="spellEnd"/>
      <w:r>
        <w:t xml:space="preserve"> </w:t>
      </w:r>
      <w:r>
        <w:fldChar w:fldCharType="begin" w:fldLock="1"/>
      </w:r>
      <w:r w:rsidR="000A20FE">
        <w:instrText>ADDIN CSL_CITATION {"citationItems":[{"id":"ITEM-1","itemData":{"DOI":"10.53682/jpjsre.v2i2.1862","abstract":"The objectives to be achieved in this study are to examine the behavior of alcohol abuse and to describe the factors that influence adolescents to consume alcohol among adolescents in Suluan Village, Tombulu District. The focus of the research in this study is \"Alcohol Abuse Behavior Among Adolescents in Suluan Village, Tombulu District, Minahasa Regency. The research method used is qualitative. Qualitative research method aims to provide a systematic, factual and accurate description. Data collection techniques are observation, interviews and documentation. The behavior of alcohol abuse among teenagers in Suluan Village It is very severe and disturbing the people in the village, sometimes they even create problems in the midst of the community, namely by fighting, even holding people who pass on the street, if they have consumed alcohol. liquor the ability to control themselves both physically and socially is out of control. Teenagers roam the streets screaming, it makes the local community very disturbed by their actions. The behavior of teenagers every day in Suluan Village, most of them consume liquor to get drunk. Some even consume liquor for a full day and when they get drunk they can no longer control themselves because their emotions are disturbed. The objectives to be achieved in this study are to examine the behavior of alcohol abuse and to describe the factors that influence adolescents to consume alcohol among adolescents in Suluan Village, Tombulu District. The focus of the research in this study is \"Alcohol Abuse Behavior Among Adolescents in Suluan Village, Tombulu District, Minahasa Regency. The research method used is qualitative. Qualitative research method aims to provide a systematic, factual and accurate description. Data collection techniques are observation, interviews and documentation. The behavior of alcohol abuse among teenagers in Suluan Village It is very severe and disturbing the people in the village, sometimes they even create problems in the midst of the community, namely by fighting, even holding people who pass on the street, if they have consumed alcohol. liquor the ability to control themselves both physically and socially is out of control. Teenagers roam the streets screaming, it makes the local community very disturbed by their actions. The behavior of teenagers every day in Suluan Village, most of them consume liquor to get drunk. Some even consume liquor for a full day and when they get drunk they can no longer …","author":[{"dropping-particle":"","family":"Tampomalu","given":"Mira Silvana","non-dropping-particle":"","parse-names":false,"suffix":""},{"dropping-particle":"","family":"Kerebungu","given":"Ferdinand","non-dropping-particle":"","parse-names":false,"suffix":""},{"dropping-particle":"","family":"Umaternate","given":"A.R.","non-dropping-particle":"","parse-names":false,"suffix":""}],"container-title":"JURNAL PARADIGMA : Journal of Sociology Research and Education","id":"ITEM-1","issue":"2","issued":{"date-parts":[["2021"]]},"page":"143-150","title":"Perilaku Penyalahgunaan Minuman Keras Di Kalangan Remaja Di Desa Suluan Kecamatan Tombulu Kabupaten Minahasa","type":"article-journal","volume":"2"},"uris":["http://www.mendeley.com/documents/?uuid=e49f485a-9bee-41b7-b5dc-f6f1feceb459"]}],"mendeley":{"formattedCitation":"[7]","plainTextFormattedCitation":"[7]","previouslyFormattedCitation":"[7]"},"properties":{"noteIndex":0},"schema":"https://github.com/citation-style-language/schema/raw/master/csl-citation.json"}</w:instrText>
      </w:r>
      <w:r>
        <w:fldChar w:fldCharType="separate"/>
      </w:r>
      <w:r w:rsidR="002D717A" w:rsidRPr="002D717A">
        <w:rPr>
          <w:noProof/>
        </w:rPr>
        <w:t>[7]</w:t>
      </w:r>
      <w:r>
        <w:fldChar w:fldCharType="end"/>
      </w:r>
      <w:r>
        <w:t xml:space="preserve"> para </w:t>
      </w:r>
      <w:proofErr w:type="spellStart"/>
      <w:r>
        <w:t>remaja</w:t>
      </w:r>
      <w:proofErr w:type="spellEnd"/>
      <w:r>
        <w:t xml:space="preserve"> </w:t>
      </w:r>
      <w:proofErr w:type="spellStart"/>
      <w:r>
        <w:t>berkeliaran</w:t>
      </w:r>
      <w:proofErr w:type="spellEnd"/>
      <w:r>
        <w:t xml:space="preserve"> di </w:t>
      </w:r>
      <w:proofErr w:type="spellStart"/>
      <w:r>
        <w:t>jalanan</w:t>
      </w:r>
      <w:proofErr w:type="spellEnd"/>
      <w:r>
        <w:t xml:space="preserve"> </w:t>
      </w:r>
      <w:proofErr w:type="spellStart"/>
      <w:r>
        <w:t>sambil</w:t>
      </w:r>
      <w:proofErr w:type="spellEnd"/>
      <w:r>
        <w:t xml:space="preserve"> </w:t>
      </w:r>
      <w:proofErr w:type="spellStart"/>
      <w:r>
        <w:t>berteriak-teriak</w:t>
      </w:r>
      <w:proofErr w:type="spellEnd"/>
      <w:r>
        <w:t xml:space="preserve"> </w:t>
      </w:r>
      <w:proofErr w:type="spellStart"/>
      <w:r>
        <w:t>hal</w:t>
      </w:r>
      <w:proofErr w:type="spellEnd"/>
      <w:r>
        <w:t xml:space="preserve"> </w:t>
      </w:r>
      <w:proofErr w:type="spellStart"/>
      <w:r>
        <w:t>itu</w:t>
      </w:r>
      <w:proofErr w:type="spellEnd"/>
      <w:r>
        <w:t xml:space="preserve"> </w:t>
      </w:r>
      <w:proofErr w:type="spellStart"/>
      <w:r>
        <w:t>membuat</w:t>
      </w:r>
      <w:proofErr w:type="spellEnd"/>
      <w:r>
        <w:t xml:space="preserve"> </w:t>
      </w:r>
      <w:proofErr w:type="spellStart"/>
      <w:r>
        <w:t>masyarakat</w:t>
      </w:r>
      <w:proofErr w:type="spellEnd"/>
      <w:r>
        <w:t xml:space="preserve"> </w:t>
      </w:r>
      <w:proofErr w:type="spellStart"/>
      <w:r>
        <w:t>setempat</w:t>
      </w:r>
      <w:proofErr w:type="spellEnd"/>
      <w:r>
        <w:t xml:space="preserve"> sangat </w:t>
      </w:r>
      <w:proofErr w:type="spellStart"/>
      <w:r>
        <w:t>terganggu</w:t>
      </w:r>
      <w:proofErr w:type="spellEnd"/>
      <w:r>
        <w:t xml:space="preserve"> </w:t>
      </w:r>
      <w:proofErr w:type="spellStart"/>
      <w:r>
        <w:t>dengan</w:t>
      </w:r>
      <w:proofErr w:type="spellEnd"/>
      <w:r>
        <w:t xml:space="preserve"> </w:t>
      </w:r>
      <w:proofErr w:type="spellStart"/>
      <w:r>
        <w:t>ulah</w:t>
      </w:r>
      <w:proofErr w:type="spellEnd"/>
      <w:r>
        <w:t xml:space="preserve"> </w:t>
      </w:r>
      <w:proofErr w:type="spellStart"/>
      <w:r>
        <w:t>mereka</w:t>
      </w:r>
      <w:proofErr w:type="spellEnd"/>
      <w:r>
        <w:t xml:space="preserve">. </w:t>
      </w:r>
      <w:proofErr w:type="spellStart"/>
      <w:r>
        <w:t>Perilaku</w:t>
      </w:r>
      <w:proofErr w:type="spellEnd"/>
      <w:r>
        <w:t xml:space="preserve"> </w:t>
      </w:r>
      <w:proofErr w:type="spellStart"/>
      <w:r>
        <w:t>remaja</w:t>
      </w:r>
      <w:proofErr w:type="spellEnd"/>
      <w:r>
        <w:t xml:space="preserve"> </w:t>
      </w:r>
      <w:proofErr w:type="spellStart"/>
      <w:r>
        <w:t>setiap</w:t>
      </w:r>
      <w:proofErr w:type="spellEnd"/>
      <w:r>
        <w:t xml:space="preserve"> </w:t>
      </w:r>
      <w:proofErr w:type="spellStart"/>
      <w:r>
        <w:t>harinya</w:t>
      </w:r>
      <w:proofErr w:type="spellEnd"/>
      <w:r>
        <w:t xml:space="preserve"> di Desa </w:t>
      </w:r>
      <w:proofErr w:type="spellStart"/>
      <w:r>
        <w:t>Suluan</w:t>
      </w:r>
      <w:proofErr w:type="spellEnd"/>
      <w:r>
        <w:t xml:space="preserve"> </w:t>
      </w:r>
      <w:proofErr w:type="spellStart"/>
      <w:r>
        <w:t>ini</w:t>
      </w:r>
      <w:proofErr w:type="spellEnd"/>
      <w:r>
        <w:t xml:space="preserve">, </w:t>
      </w:r>
      <w:proofErr w:type="spellStart"/>
      <w:r>
        <w:t>kebanyakan</w:t>
      </w:r>
      <w:proofErr w:type="spellEnd"/>
      <w:r>
        <w:t xml:space="preserve"> </w:t>
      </w:r>
      <w:proofErr w:type="spellStart"/>
      <w:r>
        <w:t>mengkonsumsi</w:t>
      </w:r>
      <w:proofErr w:type="spellEnd"/>
      <w:r>
        <w:t xml:space="preserve"> </w:t>
      </w:r>
      <w:proofErr w:type="spellStart"/>
      <w:r>
        <w:t>minuman</w:t>
      </w:r>
      <w:proofErr w:type="spellEnd"/>
      <w:r>
        <w:t xml:space="preserve"> </w:t>
      </w:r>
      <w:proofErr w:type="spellStart"/>
      <w:r>
        <w:t>keras</w:t>
      </w:r>
      <w:proofErr w:type="spellEnd"/>
      <w:r>
        <w:t xml:space="preserve"> </w:t>
      </w:r>
      <w:proofErr w:type="spellStart"/>
      <w:r>
        <w:t>hingga</w:t>
      </w:r>
      <w:proofErr w:type="spellEnd"/>
      <w:r>
        <w:t xml:space="preserve"> </w:t>
      </w:r>
      <w:proofErr w:type="spellStart"/>
      <w:r>
        <w:t>mabukmabukan</w:t>
      </w:r>
      <w:proofErr w:type="spellEnd"/>
      <w:r>
        <w:t>.</w:t>
      </w:r>
      <w:r>
        <w:t xml:space="preserve"> </w:t>
      </w:r>
      <w:proofErr w:type="spellStart"/>
      <w:r>
        <w:t>Bahkan</w:t>
      </w:r>
      <w:proofErr w:type="spellEnd"/>
      <w:r>
        <w:t xml:space="preserve"> </w:t>
      </w:r>
      <w:proofErr w:type="spellStart"/>
      <w:r>
        <w:t>ada</w:t>
      </w:r>
      <w:proofErr w:type="spellEnd"/>
      <w:r>
        <w:t xml:space="preserve"> yang </w:t>
      </w:r>
      <w:proofErr w:type="spellStart"/>
      <w:r>
        <w:t>mengkonsumsi</w:t>
      </w:r>
      <w:proofErr w:type="spellEnd"/>
      <w:r>
        <w:t xml:space="preserve"> </w:t>
      </w:r>
      <w:proofErr w:type="spellStart"/>
      <w:r>
        <w:t>minuman</w:t>
      </w:r>
      <w:proofErr w:type="spellEnd"/>
      <w:r>
        <w:t xml:space="preserve"> </w:t>
      </w:r>
      <w:proofErr w:type="spellStart"/>
      <w:r>
        <w:t>keras</w:t>
      </w:r>
      <w:proofErr w:type="spellEnd"/>
      <w:r>
        <w:t xml:space="preserve"> </w:t>
      </w:r>
      <w:proofErr w:type="spellStart"/>
      <w:r>
        <w:t>sampai</w:t>
      </w:r>
      <w:proofErr w:type="spellEnd"/>
      <w:r>
        <w:t xml:space="preserve"> </w:t>
      </w:r>
      <w:proofErr w:type="spellStart"/>
      <w:r>
        <w:t>satu</w:t>
      </w:r>
      <w:proofErr w:type="spellEnd"/>
      <w:r>
        <w:t xml:space="preserve"> </w:t>
      </w:r>
      <w:proofErr w:type="spellStart"/>
      <w:r>
        <w:t>hari</w:t>
      </w:r>
      <w:proofErr w:type="spellEnd"/>
      <w:r>
        <w:t xml:space="preserve"> full dan </w:t>
      </w:r>
      <w:proofErr w:type="spellStart"/>
      <w:r>
        <w:t>kalau</w:t>
      </w:r>
      <w:proofErr w:type="spellEnd"/>
      <w:r>
        <w:t xml:space="preserve"> </w:t>
      </w:r>
      <w:proofErr w:type="spellStart"/>
      <w:r>
        <w:t>mereka</w:t>
      </w:r>
      <w:proofErr w:type="spellEnd"/>
      <w:r>
        <w:t xml:space="preserve"> </w:t>
      </w:r>
      <w:proofErr w:type="spellStart"/>
      <w:r>
        <w:t>sudah</w:t>
      </w:r>
      <w:proofErr w:type="spellEnd"/>
      <w:r>
        <w:t xml:space="preserve"> </w:t>
      </w:r>
      <w:proofErr w:type="spellStart"/>
      <w:r>
        <w:t>mabuk-mabukan</w:t>
      </w:r>
      <w:proofErr w:type="spellEnd"/>
      <w:r>
        <w:t xml:space="preserve"> </w:t>
      </w:r>
      <w:proofErr w:type="spellStart"/>
      <w:r>
        <w:t>mereka</w:t>
      </w:r>
      <w:proofErr w:type="spellEnd"/>
      <w:r>
        <w:t xml:space="preserve"> </w:t>
      </w:r>
      <w:proofErr w:type="spellStart"/>
      <w:r>
        <w:t>tidak</w:t>
      </w:r>
      <w:proofErr w:type="spellEnd"/>
      <w:r>
        <w:t xml:space="preserve"> </w:t>
      </w:r>
      <w:proofErr w:type="spellStart"/>
      <w:r>
        <w:t>bisa</w:t>
      </w:r>
      <w:proofErr w:type="spellEnd"/>
      <w:r>
        <w:t xml:space="preserve"> </w:t>
      </w:r>
      <w:proofErr w:type="spellStart"/>
      <w:r>
        <w:t>lagi</w:t>
      </w:r>
      <w:proofErr w:type="spellEnd"/>
      <w:r>
        <w:t xml:space="preserve"> </w:t>
      </w:r>
      <w:proofErr w:type="spellStart"/>
      <w:r>
        <w:t>mengontrol</w:t>
      </w:r>
      <w:proofErr w:type="spellEnd"/>
      <w:r>
        <w:t xml:space="preserve"> </w:t>
      </w:r>
      <w:proofErr w:type="spellStart"/>
      <w:r>
        <w:t>diri</w:t>
      </w:r>
      <w:proofErr w:type="spellEnd"/>
      <w:r>
        <w:t xml:space="preserve"> </w:t>
      </w:r>
      <w:proofErr w:type="spellStart"/>
      <w:r>
        <w:t>mereka</w:t>
      </w:r>
      <w:proofErr w:type="spellEnd"/>
      <w:r>
        <w:t xml:space="preserve"> </w:t>
      </w:r>
      <w:proofErr w:type="spellStart"/>
      <w:r>
        <w:t>karena</w:t>
      </w:r>
      <w:proofErr w:type="spellEnd"/>
      <w:r>
        <w:t xml:space="preserve"> </w:t>
      </w:r>
      <w:proofErr w:type="spellStart"/>
      <w:r>
        <w:t>emosi</w:t>
      </w:r>
      <w:proofErr w:type="spellEnd"/>
      <w:r>
        <w:t xml:space="preserve"> </w:t>
      </w:r>
      <w:proofErr w:type="spellStart"/>
      <w:r>
        <w:t>mereka</w:t>
      </w:r>
      <w:proofErr w:type="spellEnd"/>
      <w:r>
        <w:t xml:space="preserve"> </w:t>
      </w:r>
      <w:proofErr w:type="spellStart"/>
      <w:r>
        <w:t>terganggu</w:t>
      </w:r>
      <w:proofErr w:type="spellEnd"/>
      <w:r>
        <w:t>.</w:t>
      </w:r>
    </w:p>
    <w:p w:rsidR="001715CC" w:rsidRPr="001715CC" w:rsidRDefault="001715CC" w:rsidP="001715CC">
      <w:pPr>
        <w:pStyle w:val="BodyText"/>
        <w:ind w:left="572" w:firstLine="539"/>
      </w:pPr>
      <w:proofErr w:type="spellStart"/>
      <w:r>
        <w:t>Kemudian</w:t>
      </w:r>
      <w:proofErr w:type="spellEnd"/>
      <w:r>
        <w:t xml:space="preserve"> juga </w:t>
      </w:r>
      <w:proofErr w:type="spellStart"/>
      <w:r>
        <w:t>relevan</w:t>
      </w:r>
      <w:proofErr w:type="spellEnd"/>
      <w:r>
        <w:t xml:space="preserve"> </w:t>
      </w:r>
      <w:proofErr w:type="spellStart"/>
      <w:r>
        <w:t>dengan</w:t>
      </w:r>
      <w:proofErr w:type="spellEnd"/>
      <w:r>
        <w:t xml:space="preserve"> </w:t>
      </w:r>
      <w:proofErr w:type="spellStart"/>
      <w:r>
        <w:t>penelitian</w:t>
      </w:r>
      <w:proofErr w:type="spellEnd"/>
      <w:r>
        <w:t xml:space="preserve"> </w:t>
      </w:r>
      <w:r w:rsidR="00060ACD">
        <w:t xml:space="preserve">Arik </w:t>
      </w:r>
      <w:proofErr w:type="spellStart"/>
      <w:r w:rsidR="00060ACD">
        <w:t>ddk</w:t>
      </w:r>
      <w:proofErr w:type="spellEnd"/>
      <w:r w:rsidR="00060ACD">
        <w:t xml:space="preserve"> </w:t>
      </w:r>
      <w:r w:rsidR="00060ACD">
        <w:fldChar w:fldCharType="begin" w:fldLock="1"/>
      </w:r>
      <w:r w:rsidR="000A20FE">
        <w:instrText>ADDIN CSL_CITATION {"citationItems":[{"id":"ITEM-1","itemData":{"DOI":"10.53682/jpjsre.v3i2.4995","author":[{"dropping-particle":"","family":"Ilata","given":"Arik Hendra","non-dropping-particle":"","parse-names":false,"suffix":""},{"dropping-particle":"","family":"Santie","given":"Yoseph D A","non-dropping-particle":"","parse-names":false,"suffix":""},{"dropping-particle":"","family":"Salem","given":"Veronike E T","non-dropping-particle":"","parse-names":false,"suffix":""},{"dropping-particle":"","family":"Hidayat","given":"Muhammad Fajar","non-dropping-particle":"","parse-names":false,"suffix":""},{"dropping-particle":"","family":"Mesra","given":"Romi","non-dropping-particle":"","parse-names":false,"suffix":""},{"dropping-particle":"","family":"Manado","given":"Universitas Negeri","non-dropping-particle":"","parse-names":false,"suffix":""}],"id":"ITEM-1","issue":"2","issued":{"date-parts":[["2022"]]},"page":"110-116","title":"Lingkungan pergaulan remaja di smp negeri 13 halmahera barat","type":"article-journal","volume":"3"},"uris":["http://www.mendeley.com/documents/?uuid=57b3b607-d5c0-4425-a459-836f223e6b2e"]}],"mendeley":{"formattedCitation":"[8]","plainTextFormattedCitation":"[8]","previouslyFormattedCitation":"[8]"},"properties":{"noteIndex":0},"schema":"https://github.com/citation-style-language/schema/raw/master/csl-citation.json"}</w:instrText>
      </w:r>
      <w:r w:rsidR="00060ACD">
        <w:fldChar w:fldCharType="separate"/>
      </w:r>
      <w:r w:rsidR="002D717A" w:rsidRPr="002D717A">
        <w:rPr>
          <w:noProof/>
        </w:rPr>
        <w:t>[8]</w:t>
      </w:r>
      <w:r w:rsidR="00060ACD">
        <w:fldChar w:fldCharType="end"/>
      </w:r>
      <w:r w:rsidR="00060ACD">
        <w:t xml:space="preserve"> </w:t>
      </w:r>
      <w:proofErr w:type="spellStart"/>
      <w:r w:rsidR="00060ACD">
        <w:t>h</w:t>
      </w:r>
      <w:r w:rsidR="00060ACD" w:rsidRPr="00060ACD">
        <w:t>asil</w:t>
      </w:r>
      <w:proofErr w:type="spellEnd"/>
      <w:r w:rsidR="00060ACD" w:rsidRPr="00060ACD">
        <w:t xml:space="preserve"> </w:t>
      </w:r>
      <w:proofErr w:type="spellStart"/>
      <w:r w:rsidR="00060ACD" w:rsidRPr="00060ACD">
        <w:t>penelitian</w:t>
      </w:r>
      <w:proofErr w:type="spellEnd"/>
      <w:r w:rsidR="00060ACD" w:rsidRPr="00060ACD">
        <w:t xml:space="preserve"> </w:t>
      </w:r>
      <w:proofErr w:type="spellStart"/>
      <w:r w:rsidR="00060ACD" w:rsidRPr="00060ACD">
        <w:t>ini</w:t>
      </w:r>
      <w:proofErr w:type="spellEnd"/>
      <w:r w:rsidR="00060ACD" w:rsidRPr="00060ACD">
        <w:t xml:space="preserve"> </w:t>
      </w:r>
      <w:proofErr w:type="spellStart"/>
      <w:r w:rsidR="00060ACD" w:rsidRPr="00060ACD">
        <w:t>yaitu</w:t>
      </w:r>
      <w:proofErr w:type="spellEnd"/>
      <w:r w:rsidR="00060ACD" w:rsidRPr="00060ACD">
        <w:t xml:space="preserve"> Orang </w:t>
      </w:r>
      <w:proofErr w:type="spellStart"/>
      <w:r w:rsidR="00060ACD" w:rsidRPr="00060ACD">
        <w:t>tua</w:t>
      </w:r>
      <w:proofErr w:type="spellEnd"/>
      <w:r w:rsidR="00060ACD" w:rsidRPr="00060ACD">
        <w:t xml:space="preserve"> yang </w:t>
      </w:r>
      <w:proofErr w:type="spellStart"/>
      <w:r w:rsidR="00060ACD" w:rsidRPr="00060ACD">
        <w:t>anaknya</w:t>
      </w:r>
      <w:proofErr w:type="spellEnd"/>
      <w:r w:rsidR="00060ACD" w:rsidRPr="00060ACD">
        <w:t xml:space="preserve"> </w:t>
      </w:r>
      <w:proofErr w:type="spellStart"/>
      <w:r w:rsidR="00060ACD" w:rsidRPr="00060ACD">
        <w:t>bersekolah</w:t>
      </w:r>
      <w:proofErr w:type="spellEnd"/>
      <w:r w:rsidR="00060ACD" w:rsidRPr="00060ACD">
        <w:t xml:space="preserve"> di SMP Negeri 13 Halmahera Barat </w:t>
      </w:r>
      <w:proofErr w:type="spellStart"/>
      <w:r w:rsidR="00060ACD" w:rsidRPr="00060ACD">
        <w:t>khususnya</w:t>
      </w:r>
      <w:proofErr w:type="spellEnd"/>
      <w:r w:rsidR="00060ACD" w:rsidRPr="00060ACD">
        <w:t xml:space="preserve"> </w:t>
      </w:r>
      <w:proofErr w:type="spellStart"/>
      <w:r w:rsidR="00060ACD" w:rsidRPr="00060ACD">
        <w:t>kelas</w:t>
      </w:r>
      <w:proofErr w:type="spellEnd"/>
      <w:r w:rsidR="00060ACD" w:rsidRPr="00060ACD">
        <w:t xml:space="preserve"> VIII dan IX </w:t>
      </w:r>
      <w:proofErr w:type="spellStart"/>
      <w:r w:rsidR="00060ACD" w:rsidRPr="00060ACD">
        <w:t>tidak</w:t>
      </w:r>
      <w:proofErr w:type="spellEnd"/>
      <w:r w:rsidR="00060ACD" w:rsidRPr="00060ACD">
        <w:t xml:space="preserve"> </w:t>
      </w:r>
      <w:proofErr w:type="spellStart"/>
      <w:r w:rsidR="00060ACD" w:rsidRPr="00060ACD">
        <w:t>terlalu</w:t>
      </w:r>
      <w:proofErr w:type="spellEnd"/>
      <w:r w:rsidR="00060ACD" w:rsidRPr="00060ACD">
        <w:t xml:space="preserve"> </w:t>
      </w:r>
      <w:proofErr w:type="spellStart"/>
      <w:r w:rsidR="00060ACD" w:rsidRPr="00060ACD">
        <w:t>memperhatikan</w:t>
      </w:r>
      <w:proofErr w:type="spellEnd"/>
      <w:r w:rsidR="00060ACD" w:rsidRPr="00060ACD">
        <w:t xml:space="preserve"> </w:t>
      </w:r>
      <w:proofErr w:type="spellStart"/>
      <w:r w:rsidR="00060ACD" w:rsidRPr="00060ACD">
        <w:t>belajar</w:t>
      </w:r>
      <w:proofErr w:type="spellEnd"/>
      <w:r w:rsidR="00060ACD" w:rsidRPr="00060ACD">
        <w:t xml:space="preserve"> </w:t>
      </w:r>
      <w:proofErr w:type="spellStart"/>
      <w:r w:rsidR="00060ACD" w:rsidRPr="00060ACD">
        <w:t>anak</w:t>
      </w:r>
      <w:proofErr w:type="spellEnd"/>
      <w:r w:rsidR="00060ACD" w:rsidRPr="00060ACD">
        <w:t xml:space="preserve">, </w:t>
      </w:r>
      <w:proofErr w:type="spellStart"/>
      <w:r w:rsidR="00060ACD" w:rsidRPr="00060ACD">
        <w:t>sikap</w:t>
      </w:r>
      <w:proofErr w:type="spellEnd"/>
      <w:r w:rsidR="00060ACD" w:rsidRPr="00060ACD">
        <w:t xml:space="preserve"> </w:t>
      </w:r>
      <w:proofErr w:type="spellStart"/>
      <w:r w:rsidR="00060ACD" w:rsidRPr="00060ACD">
        <w:t>anak</w:t>
      </w:r>
      <w:proofErr w:type="spellEnd"/>
      <w:r w:rsidR="00060ACD" w:rsidRPr="00060ACD">
        <w:t xml:space="preserve"> </w:t>
      </w:r>
      <w:proofErr w:type="spellStart"/>
      <w:r w:rsidR="00060ACD" w:rsidRPr="00060ACD">
        <w:t>terhadap</w:t>
      </w:r>
      <w:proofErr w:type="spellEnd"/>
      <w:r w:rsidR="00060ACD" w:rsidRPr="00060ACD">
        <w:t xml:space="preserve"> </w:t>
      </w:r>
      <w:proofErr w:type="spellStart"/>
      <w:r w:rsidR="00060ACD" w:rsidRPr="00060ACD">
        <w:t>sekolah</w:t>
      </w:r>
      <w:proofErr w:type="spellEnd"/>
      <w:r w:rsidR="00060ACD" w:rsidRPr="00060ACD">
        <w:t xml:space="preserve"> </w:t>
      </w:r>
      <w:proofErr w:type="spellStart"/>
      <w:r w:rsidR="00060ACD" w:rsidRPr="00060ACD">
        <w:t>mereka</w:t>
      </w:r>
      <w:proofErr w:type="spellEnd"/>
      <w:r w:rsidR="00060ACD" w:rsidRPr="00060ACD">
        <w:t xml:space="preserve"> sangat </w:t>
      </w:r>
      <w:proofErr w:type="spellStart"/>
      <w:r w:rsidR="00060ACD" w:rsidRPr="00060ACD">
        <w:t>dipengaruhi</w:t>
      </w:r>
      <w:proofErr w:type="spellEnd"/>
      <w:r w:rsidR="00060ACD" w:rsidRPr="00060ACD">
        <w:t xml:space="preserve"> oleh </w:t>
      </w:r>
      <w:proofErr w:type="spellStart"/>
      <w:r w:rsidR="00060ACD" w:rsidRPr="00060ACD">
        <w:t>tinggi</w:t>
      </w:r>
      <w:proofErr w:type="spellEnd"/>
      <w:r w:rsidR="00060ACD" w:rsidRPr="00060ACD">
        <w:t xml:space="preserve"> </w:t>
      </w:r>
      <w:proofErr w:type="spellStart"/>
      <w:r w:rsidR="00060ACD" w:rsidRPr="00060ACD">
        <w:t>rendahnya</w:t>
      </w:r>
      <w:proofErr w:type="spellEnd"/>
      <w:r w:rsidR="00060ACD" w:rsidRPr="00060ACD">
        <w:t xml:space="preserve"> </w:t>
      </w:r>
      <w:proofErr w:type="spellStart"/>
      <w:r w:rsidR="00060ACD" w:rsidRPr="00060ACD">
        <w:t>perhatian</w:t>
      </w:r>
      <w:proofErr w:type="spellEnd"/>
      <w:r w:rsidR="00060ACD" w:rsidRPr="00060ACD">
        <w:t xml:space="preserve"> </w:t>
      </w:r>
      <w:proofErr w:type="spellStart"/>
      <w:r w:rsidR="00060ACD" w:rsidRPr="00060ACD">
        <w:t>dari</w:t>
      </w:r>
      <w:proofErr w:type="spellEnd"/>
      <w:r w:rsidR="00060ACD" w:rsidRPr="00060ACD">
        <w:t xml:space="preserve"> orang </w:t>
      </w:r>
      <w:proofErr w:type="spellStart"/>
      <w:r w:rsidR="00060ACD" w:rsidRPr="00060ACD">
        <w:t>tua</w:t>
      </w:r>
      <w:proofErr w:type="spellEnd"/>
      <w:r w:rsidR="00060ACD" w:rsidRPr="00060ACD">
        <w:t xml:space="preserve"> </w:t>
      </w:r>
      <w:proofErr w:type="spellStart"/>
      <w:r w:rsidR="00060ACD" w:rsidRPr="00060ACD">
        <w:t>mereka</w:t>
      </w:r>
      <w:proofErr w:type="spellEnd"/>
      <w:r w:rsidR="00060ACD" w:rsidRPr="00060ACD">
        <w:t xml:space="preserve">, dan </w:t>
      </w:r>
      <w:proofErr w:type="spellStart"/>
      <w:r w:rsidR="00060ACD" w:rsidRPr="00060ACD">
        <w:t>keadaan</w:t>
      </w:r>
      <w:proofErr w:type="spellEnd"/>
      <w:r w:rsidR="00060ACD" w:rsidRPr="00060ACD">
        <w:t xml:space="preserve"> </w:t>
      </w:r>
      <w:proofErr w:type="spellStart"/>
      <w:r w:rsidR="00060ACD" w:rsidRPr="00060ACD">
        <w:t>ekonomi</w:t>
      </w:r>
      <w:proofErr w:type="spellEnd"/>
      <w:r w:rsidR="00060ACD" w:rsidRPr="00060ACD">
        <w:t xml:space="preserve"> </w:t>
      </w:r>
      <w:proofErr w:type="spellStart"/>
      <w:r w:rsidR="00060ACD" w:rsidRPr="00060ACD">
        <w:t>keluarga</w:t>
      </w:r>
      <w:proofErr w:type="spellEnd"/>
      <w:r w:rsidR="00060ACD" w:rsidRPr="00060ACD">
        <w:t xml:space="preserve"> yang </w:t>
      </w:r>
      <w:proofErr w:type="spellStart"/>
      <w:r w:rsidR="00060ACD" w:rsidRPr="00060ACD">
        <w:t>rendah</w:t>
      </w:r>
      <w:proofErr w:type="spellEnd"/>
      <w:r w:rsidR="00060ACD" w:rsidRPr="00060ACD">
        <w:t xml:space="preserve"> </w:t>
      </w:r>
      <w:proofErr w:type="spellStart"/>
      <w:r w:rsidR="00060ACD" w:rsidRPr="00060ACD">
        <w:lastRenderedPageBreak/>
        <w:t>menyebabkanorang</w:t>
      </w:r>
      <w:proofErr w:type="spellEnd"/>
      <w:r w:rsidR="00060ACD" w:rsidRPr="00060ACD">
        <w:t xml:space="preserve"> </w:t>
      </w:r>
      <w:proofErr w:type="spellStart"/>
      <w:r w:rsidR="00060ACD" w:rsidRPr="00060ACD">
        <w:t>tua</w:t>
      </w:r>
      <w:proofErr w:type="spellEnd"/>
      <w:r w:rsidR="00060ACD" w:rsidRPr="00060ACD">
        <w:t xml:space="preserve"> </w:t>
      </w:r>
      <w:proofErr w:type="spellStart"/>
      <w:r w:rsidR="00060ACD" w:rsidRPr="00060ACD">
        <w:t>lebih</w:t>
      </w:r>
      <w:proofErr w:type="spellEnd"/>
      <w:r w:rsidR="00060ACD" w:rsidRPr="00060ACD">
        <w:t xml:space="preserve"> </w:t>
      </w:r>
      <w:proofErr w:type="spellStart"/>
      <w:r w:rsidR="00060ACD" w:rsidRPr="00060ACD">
        <w:t>berfokus</w:t>
      </w:r>
      <w:proofErr w:type="spellEnd"/>
      <w:r w:rsidR="00060ACD" w:rsidRPr="00060ACD">
        <w:t xml:space="preserve"> pada </w:t>
      </w:r>
      <w:proofErr w:type="spellStart"/>
      <w:r w:rsidR="00060ACD" w:rsidRPr="00060ACD">
        <w:t>kegiatan</w:t>
      </w:r>
      <w:proofErr w:type="spellEnd"/>
      <w:r w:rsidR="00060ACD" w:rsidRPr="00060ACD">
        <w:t xml:space="preserve"> </w:t>
      </w:r>
      <w:proofErr w:type="spellStart"/>
      <w:r w:rsidR="00060ACD" w:rsidRPr="00060ACD">
        <w:t>mencari</w:t>
      </w:r>
      <w:proofErr w:type="spellEnd"/>
      <w:r w:rsidR="00060ACD" w:rsidRPr="00060ACD">
        <w:t xml:space="preserve"> </w:t>
      </w:r>
      <w:proofErr w:type="spellStart"/>
      <w:r w:rsidR="00060ACD" w:rsidRPr="00060ACD">
        <w:t>nafkah</w:t>
      </w:r>
      <w:proofErr w:type="spellEnd"/>
      <w:r w:rsidR="00060ACD" w:rsidRPr="00060ACD">
        <w:t xml:space="preserve"> </w:t>
      </w:r>
      <w:proofErr w:type="spellStart"/>
      <w:r w:rsidR="00060ACD" w:rsidRPr="00060ACD">
        <w:t>serta</w:t>
      </w:r>
      <w:proofErr w:type="spellEnd"/>
      <w:r w:rsidR="00060ACD" w:rsidRPr="00060ACD">
        <w:t xml:space="preserve"> </w:t>
      </w:r>
      <w:proofErr w:type="spellStart"/>
      <w:r w:rsidR="00060ACD" w:rsidRPr="00060ACD">
        <w:t>jumlah</w:t>
      </w:r>
      <w:proofErr w:type="spellEnd"/>
      <w:r w:rsidR="00060ACD" w:rsidRPr="00060ACD">
        <w:t xml:space="preserve"> </w:t>
      </w:r>
      <w:proofErr w:type="spellStart"/>
      <w:r w:rsidR="00060ACD" w:rsidRPr="00060ACD">
        <w:t>anak</w:t>
      </w:r>
      <w:proofErr w:type="spellEnd"/>
      <w:r w:rsidR="00060ACD" w:rsidRPr="00060ACD">
        <w:t xml:space="preserve"> yang </w:t>
      </w:r>
      <w:proofErr w:type="spellStart"/>
      <w:r w:rsidR="00060ACD" w:rsidRPr="00060ACD">
        <w:t>banyak</w:t>
      </w:r>
      <w:proofErr w:type="spellEnd"/>
      <w:r w:rsidR="00060ACD" w:rsidRPr="00060ACD">
        <w:t xml:space="preserve"> </w:t>
      </w:r>
      <w:proofErr w:type="spellStart"/>
      <w:r w:rsidR="00060ACD" w:rsidRPr="00060ACD">
        <w:t>membuat</w:t>
      </w:r>
      <w:proofErr w:type="spellEnd"/>
      <w:r w:rsidR="00060ACD" w:rsidRPr="00060ACD">
        <w:t xml:space="preserve"> orang </w:t>
      </w:r>
      <w:proofErr w:type="spellStart"/>
      <w:r w:rsidR="00060ACD" w:rsidRPr="00060ACD">
        <w:t>tua</w:t>
      </w:r>
      <w:proofErr w:type="spellEnd"/>
      <w:r w:rsidR="00060ACD" w:rsidRPr="00060ACD">
        <w:t xml:space="preserve"> </w:t>
      </w:r>
      <w:proofErr w:type="spellStart"/>
      <w:r w:rsidR="00060ACD" w:rsidRPr="00060ACD">
        <w:t>kurang</w:t>
      </w:r>
      <w:proofErr w:type="spellEnd"/>
      <w:r w:rsidR="00060ACD" w:rsidRPr="00060ACD">
        <w:t xml:space="preserve"> </w:t>
      </w:r>
      <w:proofErr w:type="spellStart"/>
      <w:r w:rsidR="00060ACD" w:rsidRPr="00060ACD">
        <w:t>memperhatikan</w:t>
      </w:r>
      <w:proofErr w:type="spellEnd"/>
      <w:r w:rsidR="00060ACD" w:rsidRPr="00060ACD">
        <w:t xml:space="preserve"> </w:t>
      </w:r>
      <w:proofErr w:type="spellStart"/>
      <w:r w:rsidR="00060ACD" w:rsidRPr="00060ACD">
        <w:t>pendidikan</w:t>
      </w:r>
      <w:proofErr w:type="spellEnd"/>
      <w:r w:rsidR="00060ACD" w:rsidRPr="00060ACD">
        <w:t xml:space="preserve"> </w:t>
      </w:r>
      <w:proofErr w:type="spellStart"/>
      <w:r w:rsidR="00060ACD" w:rsidRPr="00060ACD">
        <w:t>anak</w:t>
      </w:r>
      <w:proofErr w:type="spellEnd"/>
    </w:p>
    <w:p w:rsidR="001C4898" w:rsidRPr="00731C6E" w:rsidRDefault="00246759" w:rsidP="00246759">
      <w:pPr>
        <w:pStyle w:val="BodyText"/>
        <w:ind w:left="572" w:firstLine="539"/>
        <w:rPr>
          <w:b/>
          <w:lang w:val="id-ID"/>
        </w:rPr>
      </w:pPr>
      <w:r w:rsidRPr="00246759">
        <w:rPr>
          <w:lang w:val="id-ID"/>
        </w:rPr>
        <w:t>Berdasarkan pernyataan di atas memberikan asumsi bahwa pergaulan bebas yang terjadi di Kelurahan Watulambot perlu penanganan yang serius karena hal ini merupakan hal yang sangat penting demi masa depan pelajar yang lebih baik perilaku menyimpang yang terjadi hanya akan membawa banyak dampak buruk jika tidak di tangani karena akan semakin banyak masalah yang timbul dari adanya pergaulan bebas di kalangan pelajar. Mengingat pelajar adalah merupakan agen pembaharu maka pelajar perlu sosialisasi filter yang baik agar tidak terjadinya penyimpangan</w:t>
      </w:r>
      <w:r w:rsidR="00731C6E">
        <w:rPr>
          <w:b/>
          <w:lang w:val="id-ID"/>
        </w:rPr>
        <w:t>.</w:t>
      </w:r>
    </w:p>
    <w:p w:rsidR="00731C6E" w:rsidRPr="00731C6E" w:rsidRDefault="00731C6E" w:rsidP="00731C6E">
      <w:pPr>
        <w:pStyle w:val="BodyText"/>
        <w:ind w:left="572" w:firstLine="539"/>
        <w:jc w:val="left"/>
        <w:rPr>
          <w:lang w:val="id-ID"/>
        </w:rPr>
      </w:pPr>
    </w:p>
    <w:p w:rsidR="001C4898" w:rsidRDefault="004F319F">
      <w:pPr>
        <w:pStyle w:val="Heading1"/>
        <w:numPr>
          <w:ilvl w:val="0"/>
          <w:numId w:val="1"/>
        </w:numPr>
        <w:tabs>
          <w:tab w:val="left" w:pos="573"/>
        </w:tabs>
        <w:ind w:hanging="361"/>
      </w:pPr>
      <w:r>
        <w:t>METODE</w:t>
      </w:r>
      <w:r>
        <w:rPr>
          <w:spacing w:val="-4"/>
        </w:rPr>
        <w:t xml:space="preserve"> </w:t>
      </w:r>
      <w:r>
        <w:t>PENELITIAN</w:t>
      </w:r>
    </w:p>
    <w:p w:rsidR="00731C6E" w:rsidRPr="00D811CE" w:rsidRDefault="00D811CE" w:rsidP="00731C6E">
      <w:pPr>
        <w:pStyle w:val="BodyText"/>
        <w:ind w:left="572" w:right="246" w:firstLine="719"/>
        <w:rPr>
          <w:lang w:val="id-ID"/>
        </w:rPr>
      </w:pPr>
      <w:r w:rsidRPr="00D811CE">
        <w:t xml:space="preserve">Metode yang </w:t>
      </w:r>
      <w:proofErr w:type="spellStart"/>
      <w:r w:rsidRPr="00D811CE">
        <w:t>digunakan</w:t>
      </w:r>
      <w:proofErr w:type="spellEnd"/>
      <w:r w:rsidRPr="00D811CE">
        <w:t xml:space="preserve"> </w:t>
      </w:r>
      <w:proofErr w:type="spellStart"/>
      <w:r w:rsidRPr="00D811CE">
        <w:t>adalah</w:t>
      </w:r>
      <w:proofErr w:type="spellEnd"/>
      <w:r w:rsidRPr="00D811CE">
        <w:t xml:space="preserve"> </w:t>
      </w:r>
      <w:proofErr w:type="spellStart"/>
      <w:r w:rsidRPr="00D811CE">
        <w:t>metode</w:t>
      </w:r>
      <w:proofErr w:type="spellEnd"/>
      <w:r w:rsidRPr="00D811CE">
        <w:t xml:space="preserve"> </w:t>
      </w:r>
      <w:proofErr w:type="spellStart"/>
      <w:r w:rsidRPr="00D811CE">
        <w:t>penelitian</w:t>
      </w:r>
      <w:proofErr w:type="spellEnd"/>
      <w:r w:rsidRPr="00D811CE">
        <w:t xml:space="preserve"> </w:t>
      </w:r>
      <w:proofErr w:type="spellStart"/>
      <w:r w:rsidRPr="00D811CE">
        <w:t>kualitatif</w:t>
      </w:r>
      <w:proofErr w:type="spellEnd"/>
      <w:r w:rsidRPr="00D811CE">
        <w:t xml:space="preserve">. </w:t>
      </w:r>
      <w:proofErr w:type="spellStart"/>
      <w:r w:rsidRPr="00D811CE">
        <w:t>Penelitian</w:t>
      </w:r>
      <w:proofErr w:type="spellEnd"/>
      <w:r w:rsidRPr="00D811CE">
        <w:t xml:space="preserve"> </w:t>
      </w:r>
      <w:proofErr w:type="spellStart"/>
      <w:r w:rsidRPr="00D811CE">
        <w:t>ini</w:t>
      </w:r>
      <w:proofErr w:type="spellEnd"/>
      <w:r w:rsidRPr="00D811CE">
        <w:t xml:space="preserve"> </w:t>
      </w:r>
      <w:proofErr w:type="spellStart"/>
      <w:r w:rsidRPr="00D811CE">
        <w:t>menggunakan</w:t>
      </w:r>
      <w:proofErr w:type="spellEnd"/>
      <w:r w:rsidRPr="00D811CE">
        <w:t xml:space="preserve"> </w:t>
      </w:r>
      <w:proofErr w:type="spellStart"/>
      <w:r w:rsidRPr="00D811CE">
        <w:t>teknik</w:t>
      </w:r>
      <w:proofErr w:type="spellEnd"/>
      <w:r w:rsidRPr="00D811CE">
        <w:t xml:space="preserve">, </w:t>
      </w:r>
      <w:proofErr w:type="spellStart"/>
      <w:r w:rsidRPr="00D811CE">
        <w:t>wawancara</w:t>
      </w:r>
      <w:proofErr w:type="spellEnd"/>
      <w:r w:rsidRPr="00D811CE">
        <w:t xml:space="preserve"> dan </w:t>
      </w:r>
      <w:proofErr w:type="spellStart"/>
      <w:r w:rsidRPr="00D811CE">
        <w:t>observasi</w:t>
      </w:r>
      <w:proofErr w:type="spellEnd"/>
      <w:r w:rsidRPr="00D811CE">
        <w:t xml:space="preserve">. </w:t>
      </w:r>
      <w:proofErr w:type="spellStart"/>
      <w:r w:rsidRPr="00D811CE">
        <w:t>Wawancara</w:t>
      </w:r>
      <w:proofErr w:type="spellEnd"/>
      <w:r w:rsidRPr="00D811CE">
        <w:t xml:space="preserve"> </w:t>
      </w:r>
      <w:proofErr w:type="spellStart"/>
      <w:r w:rsidRPr="00D811CE">
        <w:t>tidak</w:t>
      </w:r>
      <w:proofErr w:type="spellEnd"/>
      <w:r w:rsidRPr="00D811CE">
        <w:t xml:space="preserve"> </w:t>
      </w:r>
      <w:proofErr w:type="spellStart"/>
      <w:r w:rsidRPr="00D811CE">
        <w:t>terstruktur</w:t>
      </w:r>
      <w:proofErr w:type="spellEnd"/>
      <w:r w:rsidRPr="00D811CE">
        <w:t xml:space="preserve">, </w:t>
      </w:r>
      <w:proofErr w:type="spellStart"/>
      <w:r w:rsidRPr="00D811CE">
        <w:t>bersifat</w:t>
      </w:r>
      <w:proofErr w:type="spellEnd"/>
      <w:r w:rsidRPr="00D811CE">
        <w:t xml:space="preserve"> </w:t>
      </w:r>
      <w:proofErr w:type="spellStart"/>
      <w:r w:rsidRPr="00D811CE">
        <w:t>bebas</w:t>
      </w:r>
      <w:proofErr w:type="spellEnd"/>
      <w:r w:rsidRPr="00D811CE">
        <w:t xml:space="preserve"> </w:t>
      </w:r>
      <w:proofErr w:type="spellStart"/>
      <w:r w:rsidRPr="00D811CE">
        <w:t>dimana</w:t>
      </w:r>
      <w:proofErr w:type="spellEnd"/>
      <w:r w:rsidRPr="00D811CE">
        <w:t xml:space="preserve"> </w:t>
      </w:r>
      <w:proofErr w:type="spellStart"/>
      <w:r w:rsidRPr="00D811CE">
        <w:t>peneliti</w:t>
      </w:r>
      <w:proofErr w:type="spellEnd"/>
      <w:r w:rsidRPr="00D811CE">
        <w:t xml:space="preserve"> </w:t>
      </w:r>
      <w:proofErr w:type="spellStart"/>
      <w:r w:rsidRPr="00D811CE">
        <w:t>tidak</w:t>
      </w:r>
      <w:proofErr w:type="spellEnd"/>
      <w:r w:rsidRPr="00D811CE">
        <w:t xml:space="preserve"> </w:t>
      </w:r>
      <w:proofErr w:type="spellStart"/>
      <w:r w:rsidRPr="00D811CE">
        <w:t>menggunakan</w:t>
      </w:r>
      <w:proofErr w:type="spellEnd"/>
      <w:r w:rsidRPr="00D811CE">
        <w:t xml:space="preserve"> </w:t>
      </w:r>
      <w:proofErr w:type="spellStart"/>
      <w:r w:rsidRPr="00D811CE">
        <w:t>pedoman</w:t>
      </w:r>
      <w:proofErr w:type="spellEnd"/>
      <w:r w:rsidRPr="00D811CE">
        <w:t xml:space="preserve"> </w:t>
      </w:r>
      <w:proofErr w:type="spellStart"/>
      <w:r w:rsidRPr="00D811CE">
        <w:t>wawancara</w:t>
      </w:r>
      <w:proofErr w:type="spellEnd"/>
      <w:r w:rsidRPr="00D811CE">
        <w:t xml:space="preserve"> yang </w:t>
      </w:r>
      <w:proofErr w:type="spellStart"/>
      <w:r w:rsidRPr="00D811CE">
        <w:t>telah</w:t>
      </w:r>
      <w:proofErr w:type="spellEnd"/>
      <w:r w:rsidRPr="00D811CE">
        <w:t xml:space="preserve"> </w:t>
      </w:r>
      <w:proofErr w:type="spellStart"/>
      <w:r w:rsidRPr="00D811CE">
        <w:t>disusun</w:t>
      </w:r>
      <w:proofErr w:type="spellEnd"/>
      <w:r w:rsidRPr="00D811CE">
        <w:t xml:space="preserve"> </w:t>
      </w:r>
      <w:proofErr w:type="spellStart"/>
      <w:r w:rsidRPr="00D811CE">
        <w:t>secara</w:t>
      </w:r>
      <w:proofErr w:type="spellEnd"/>
      <w:r w:rsidRPr="00D811CE">
        <w:t xml:space="preserve"> </w:t>
      </w:r>
      <w:proofErr w:type="spellStart"/>
      <w:r w:rsidRPr="00D811CE">
        <w:t>sistematis</w:t>
      </w:r>
      <w:proofErr w:type="spellEnd"/>
      <w:r w:rsidRPr="00D811CE">
        <w:t xml:space="preserve"> dan </w:t>
      </w:r>
      <w:proofErr w:type="spellStart"/>
      <w:r w:rsidRPr="00D811CE">
        <w:t>lengkap</w:t>
      </w:r>
      <w:proofErr w:type="spellEnd"/>
      <w:r w:rsidRPr="00D811CE">
        <w:t xml:space="preserve"> </w:t>
      </w:r>
      <w:proofErr w:type="spellStart"/>
      <w:r w:rsidRPr="00D811CE">
        <w:t>untuk</w:t>
      </w:r>
      <w:proofErr w:type="spellEnd"/>
      <w:r w:rsidRPr="00D811CE">
        <w:t xml:space="preserve"> </w:t>
      </w:r>
      <w:proofErr w:type="spellStart"/>
      <w:r w:rsidRPr="00D811CE">
        <w:t>pengumpulan</w:t>
      </w:r>
      <w:proofErr w:type="spellEnd"/>
      <w:r w:rsidRPr="00D811CE">
        <w:t xml:space="preserve"> data. </w:t>
      </w:r>
      <w:proofErr w:type="spellStart"/>
      <w:r w:rsidRPr="00D811CE">
        <w:t>Pedoman</w:t>
      </w:r>
      <w:proofErr w:type="spellEnd"/>
      <w:r w:rsidRPr="00D811CE">
        <w:t xml:space="preserve"> </w:t>
      </w:r>
      <w:proofErr w:type="spellStart"/>
      <w:r w:rsidRPr="00D811CE">
        <w:t>wawancara</w:t>
      </w:r>
      <w:proofErr w:type="spellEnd"/>
      <w:r w:rsidRPr="00D811CE">
        <w:t xml:space="preserve"> yang </w:t>
      </w:r>
      <w:proofErr w:type="spellStart"/>
      <w:r w:rsidRPr="00D811CE">
        <w:t>digunakan</w:t>
      </w:r>
      <w:proofErr w:type="spellEnd"/>
      <w:r w:rsidRPr="00D811CE">
        <w:t xml:space="preserve"> </w:t>
      </w:r>
      <w:proofErr w:type="spellStart"/>
      <w:r w:rsidRPr="00D811CE">
        <w:t>hanya</w:t>
      </w:r>
      <w:proofErr w:type="spellEnd"/>
      <w:r w:rsidRPr="00D811CE">
        <w:t xml:space="preserve"> </w:t>
      </w:r>
      <w:proofErr w:type="spellStart"/>
      <w:r w:rsidRPr="00D811CE">
        <w:t>menguraikan</w:t>
      </w:r>
      <w:proofErr w:type="spellEnd"/>
      <w:r w:rsidRPr="00D811CE">
        <w:t xml:space="preserve"> </w:t>
      </w:r>
      <w:proofErr w:type="spellStart"/>
      <w:r w:rsidRPr="00D811CE">
        <w:t>masalah</w:t>
      </w:r>
      <w:proofErr w:type="spellEnd"/>
      <w:r w:rsidRPr="00D811CE">
        <w:t xml:space="preserve"> yang </w:t>
      </w:r>
      <w:proofErr w:type="spellStart"/>
      <w:r w:rsidRPr="00D811CE">
        <w:t>akan</w:t>
      </w:r>
      <w:proofErr w:type="spellEnd"/>
      <w:r w:rsidRPr="00D811CE">
        <w:t xml:space="preserve"> </w:t>
      </w:r>
      <w:proofErr w:type="spellStart"/>
      <w:r w:rsidRPr="00D811CE">
        <w:t>diangkat</w:t>
      </w:r>
      <w:proofErr w:type="spellEnd"/>
      <w:r>
        <w:rPr>
          <w:lang w:val="id-ID"/>
        </w:rPr>
        <w:t xml:space="preserve"> </w:t>
      </w:r>
      <w:r>
        <w:rPr>
          <w:lang w:val="id-ID"/>
        </w:rPr>
        <w:fldChar w:fldCharType="begin" w:fldLock="1"/>
      </w:r>
      <w:r w:rsidR="000A20FE">
        <w:rPr>
          <w:lang w:val="id-ID"/>
        </w:rPr>
        <w:instrText>ADDIN CSL_CITATION {"citationItems":[{"id":"ITEM-1","itemData":{"author":[{"dropping-particle":"","family":"Sugiyono","given":"","non-dropping-particle":"","parse-names":false,"suffix":""}],"id":"ITEM-1","issued":{"date-parts":[["2011"]]},"publisher":"Alfabeta","publisher-place":"Bandung","title":"Metode Penelitian Kuantitatif Kualitatif R&amp;D","type":"book"},"uris":["http://www.mendeley.com/documents/?uuid=7f235e68-69af-448c-a303-6bed4deb702b"]}],"mendeley":{"formattedCitation":"[9]","plainTextFormattedCitation":"[9]","previouslyFormattedCitation":"[9]"},"properties":{"noteIndex":0},"schema":"https://github.com/citation-style-language/schema/raw/master/csl-citation.json"}</w:instrText>
      </w:r>
      <w:r>
        <w:rPr>
          <w:lang w:val="id-ID"/>
        </w:rPr>
        <w:fldChar w:fldCharType="separate"/>
      </w:r>
      <w:r w:rsidR="002D717A" w:rsidRPr="002D717A">
        <w:rPr>
          <w:noProof/>
          <w:lang w:val="id-ID"/>
        </w:rPr>
        <w:t>[9]</w:t>
      </w:r>
      <w:r>
        <w:rPr>
          <w:lang w:val="id-ID"/>
        </w:rPr>
        <w:fldChar w:fldCharType="end"/>
      </w:r>
      <w:r>
        <w:rPr>
          <w:lang w:val="id-ID"/>
        </w:rPr>
        <w:t>.</w:t>
      </w:r>
    </w:p>
    <w:p w:rsidR="00060ACD" w:rsidRPr="00060ACD" w:rsidRDefault="00731C6E" w:rsidP="00060ACD">
      <w:pPr>
        <w:pStyle w:val="BodyText"/>
        <w:ind w:left="572" w:right="246" w:firstLine="719"/>
      </w:pPr>
      <w:r>
        <w:t xml:space="preserve">Dalam </w:t>
      </w:r>
      <w:proofErr w:type="spellStart"/>
      <w:r>
        <w:t>observasi</w:t>
      </w:r>
      <w:proofErr w:type="spellEnd"/>
      <w:r>
        <w:t xml:space="preserve"> </w:t>
      </w:r>
      <w:proofErr w:type="spellStart"/>
      <w:r>
        <w:t>ini</w:t>
      </w:r>
      <w:proofErr w:type="spellEnd"/>
      <w:r>
        <w:t xml:space="preserve">, </w:t>
      </w:r>
      <w:proofErr w:type="spellStart"/>
      <w:r>
        <w:t>peneliti</w:t>
      </w:r>
      <w:proofErr w:type="spellEnd"/>
      <w:r>
        <w:t xml:space="preserve"> </w:t>
      </w:r>
      <w:proofErr w:type="spellStart"/>
      <w:r>
        <w:t>terlibat</w:t>
      </w:r>
      <w:proofErr w:type="spellEnd"/>
      <w:r>
        <w:t xml:space="preserve"> </w:t>
      </w:r>
      <w:proofErr w:type="spellStart"/>
      <w:r>
        <w:t>dengan</w:t>
      </w:r>
      <w:proofErr w:type="spellEnd"/>
      <w:r>
        <w:t xml:space="preserve"> </w:t>
      </w:r>
      <w:proofErr w:type="spellStart"/>
      <w:r>
        <w:t>kegiatan</w:t>
      </w:r>
      <w:proofErr w:type="spellEnd"/>
      <w:r>
        <w:t xml:space="preserve"> </w:t>
      </w:r>
      <w:proofErr w:type="spellStart"/>
      <w:r>
        <w:t>sehari-hari</w:t>
      </w:r>
      <w:proofErr w:type="spellEnd"/>
      <w:r>
        <w:t xml:space="preserve"> orang-orang yang </w:t>
      </w:r>
      <w:proofErr w:type="spellStart"/>
      <w:r>
        <w:t>diamati</w:t>
      </w:r>
      <w:proofErr w:type="spellEnd"/>
      <w:r>
        <w:t xml:space="preserve"> </w:t>
      </w:r>
      <w:proofErr w:type="spellStart"/>
      <w:r>
        <w:t>atau</w:t>
      </w:r>
      <w:proofErr w:type="spellEnd"/>
      <w:r>
        <w:t xml:space="preserve"> </w:t>
      </w:r>
      <w:proofErr w:type="spellStart"/>
      <w:r>
        <w:t>digunakan</w:t>
      </w:r>
      <w:proofErr w:type="spellEnd"/>
      <w:r>
        <w:t xml:space="preserve"> </w:t>
      </w:r>
      <w:proofErr w:type="spellStart"/>
      <w:r>
        <w:t>se</w:t>
      </w:r>
      <w:r w:rsidR="00D811CE">
        <w:t>bagai</w:t>
      </w:r>
      <w:proofErr w:type="spellEnd"/>
      <w:r w:rsidR="00D811CE">
        <w:t xml:space="preserve"> </w:t>
      </w:r>
      <w:proofErr w:type="spellStart"/>
      <w:r w:rsidR="00D811CE">
        <w:t>sumber</w:t>
      </w:r>
      <w:proofErr w:type="spellEnd"/>
      <w:r w:rsidR="00D811CE">
        <w:t xml:space="preserve"> data </w:t>
      </w:r>
      <w:proofErr w:type="spellStart"/>
      <w:r w:rsidR="00D811CE">
        <w:t>penelitian</w:t>
      </w:r>
      <w:proofErr w:type="spellEnd"/>
      <w:r w:rsidR="00D811CE">
        <w:t xml:space="preserve"> </w:t>
      </w:r>
      <w:r w:rsidR="00D811CE">
        <w:fldChar w:fldCharType="begin" w:fldLock="1"/>
      </w:r>
      <w:r w:rsidR="000A20FE">
        <w:instrText>ADDIN CSL_CITATION {"citationItems":[{"id":"ITEM-1","itemData":{"author":[{"dropping-particle":"","family":"Sugiyono","given":"","non-dropping-particle":"","parse-names":false,"suffix":""}],"id":"ITEM-1","issued":{"date-parts":[["2016"]]},"publisher":"Alfabeta","publisher-place":"Bandung","title":"Metode Penelitian Kombinasi (Mixed Methods)","type":"book"},"uris":["http://www.mendeley.com/documents/?uuid=9a7d8333-0b7a-427b-9d04-53a9ac3a564f"]}],"mendeley":{"formattedCitation":"[10]","plainTextFormattedCitation":"[10]","previouslyFormattedCitation":"[10]"},"properties":{"noteIndex":0},"schema":"https://github.com/citation-style-language/schema/raw/master/csl-citation.json"}</w:instrText>
      </w:r>
      <w:r w:rsidR="00D811CE">
        <w:fldChar w:fldCharType="separate"/>
      </w:r>
      <w:r w:rsidR="002D717A" w:rsidRPr="002D717A">
        <w:rPr>
          <w:noProof/>
        </w:rPr>
        <w:t>[10]</w:t>
      </w:r>
      <w:r w:rsidR="00D811CE">
        <w:fldChar w:fldCharType="end"/>
      </w:r>
      <w:r>
        <w:t>.</w:t>
      </w:r>
      <w:r w:rsidR="00016B99">
        <w:rPr>
          <w:lang w:val="id-ID"/>
        </w:rPr>
        <w:t xml:space="preserve"> </w:t>
      </w:r>
      <w:proofErr w:type="spellStart"/>
      <w:r>
        <w:t>Pengumpulan</w:t>
      </w:r>
      <w:proofErr w:type="spellEnd"/>
      <w:r>
        <w:t xml:space="preserve"> data </w:t>
      </w:r>
      <w:proofErr w:type="spellStart"/>
      <w:r>
        <w:t>dilakukan</w:t>
      </w:r>
      <w:proofErr w:type="spellEnd"/>
      <w:r>
        <w:t xml:space="preserve"> </w:t>
      </w:r>
      <w:proofErr w:type="spellStart"/>
      <w:r>
        <w:t>sebagai</w:t>
      </w:r>
      <w:proofErr w:type="spellEnd"/>
      <w:r>
        <w:t xml:space="preserve"> </w:t>
      </w:r>
      <w:proofErr w:type="spellStart"/>
      <w:r>
        <w:t>berikut</w:t>
      </w:r>
      <w:proofErr w:type="spellEnd"/>
      <w:r>
        <w:t xml:space="preserve">, (1) </w:t>
      </w:r>
      <w:proofErr w:type="spellStart"/>
      <w:r>
        <w:t>penentuan</w:t>
      </w:r>
      <w:proofErr w:type="spellEnd"/>
      <w:r>
        <w:t xml:space="preserve"> </w:t>
      </w:r>
      <w:proofErr w:type="spellStart"/>
      <w:r>
        <w:t>ruang</w:t>
      </w:r>
      <w:proofErr w:type="spellEnd"/>
      <w:r>
        <w:t xml:space="preserve"> </w:t>
      </w:r>
      <w:proofErr w:type="spellStart"/>
      <w:r>
        <w:t>lingkup</w:t>
      </w:r>
      <w:proofErr w:type="spellEnd"/>
      <w:r>
        <w:t xml:space="preserve"> </w:t>
      </w:r>
      <w:proofErr w:type="spellStart"/>
      <w:r>
        <w:t>penelitian</w:t>
      </w:r>
      <w:proofErr w:type="spellEnd"/>
      <w:r>
        <w:t xml:space="preserve">, (2) </w:t>
      </w:r>
      <w:proofErr w:type="spellStart"/>
      <w:r>
        <w:t>pengumpulan</w:t>
      </w:r>
      <w:proofErr w:type="spellEnd"/>
      <w:r>
        <w:t xml:space="preserve"> data </w:t>
      </w:r>
      <w:proofErr w:type="spellStart"/>
      <w:r>
        <w:t>atau</w:t>
      </w:r>
      <w:proofErr w:type="spellEnd"/>
      <w:r>
        <w:t xml:space="preserve"> </w:t>
      </w:r>
      <w:proofErr w:type="spellStart"/>
      <w:r>
        <w:t>informasi</w:t>
      </w:r>
      <w:proofErr w:type="spellEnd"/>
      <w:r>
        <w:t xml:space="preserve"> </w:t>
      </w:r>
      <w:proofErr w:type="spellStart"/>
      <w:r>
        <w:t>melalui</w:t>
      </w:r>
      <w:proofErr w:type="spellEnd"/>
      <w:r>
        <w:t xml:space="preserve"> </w:t>
      </w:r>
      <w:proofErr w:type="spellStart"/>
      <w:r>
        <w:t>observasi</w:t>
      </w:r>
      <w:proofErr w:type="spellEnd"/>
      <w:r>
        <w:t xml:space="preserve"> dan </w:t>
      </w:r>
      <w:proofErr w:type="spellStart"/>
      <w:r>
        <w:t>wawancara</w:t>
      </w:r>
      <w:proofErr w:type="spellEnd"/>
      <w:r>
        <w:t xml:space="preserve">. </w:t>
      </w:r>
      <w:proofErr w:type="spellStart"/>
      <w:r>
        <w:t>Uraian</w:t>
      </w:r>
      <w:proofErr w:type="spellEnd"/>
      <w:r>
        <w:t xml:space="preserve"> di </w:t>
      </w:r>
      <w:proofErr w:type="spellStart"/>
      <w:r>
        <w:t>bawah</w:t>
      </w:r>
      <w:proofErr w:type="spellEnd"/>
      <w:r>
        <w:t xml:space="preserve"> </w:t>
      </w:r>
      <w:proofErr w:type="spellStart"/>
      <w:r>
        <w:t>ini</w:t>
      </w:r>
      <w:proofErr w:type="spellEnd"/>
      <w:r>
        <w:t xml:space="preserve"> </w:t>
      </w:r>
      <w:proofErr w:type="spellStart"/>
      <w:r>
        <w:t>adalah</w:t>
      </w:r>
      <w:proofErr w:type="spellEnd"/>
      <w:r>
        <w:t xml:space="preserve"> </w:t>
      </w:r>
      <w:proofErr w:type="spellStart"/>
      <w:r>
        <w:t>beberapa</w:t>
      </w:r>
      <w:proofErr w:type="spellEnd"/>
      <w:r>
        <w:t xml:space="preserve"> </w:t>
      </w:r>
      <w:proofErr w:type="spellStart"/>
      <w:r>
        <w:t>teknik</w:t>
      </w:r>
      <w:proofErr w:type="spellEnd"/>
      <w:r>
        <w:t xml:space="preserve"> </w:t>
      </w:r>
      <w:proofErr w:type="spellStart"/>
      <w:r>
        <w:t>pengumpulan</w:t>
      </w:r>
      <w:proofErr w:type="spellEnd"/>
      <w:r>
        <w:t xml:space="preserve"> data yang </w:t>
      </w:r>
      <w:proofErr w:type="spellStart"/>
      <w:r>
        <w:t>digunakan</w:t>
      </w:r>
      <w:proofErr w:type="spellEnd"/>
      <w:r>
        <w:t xml:space="preserve"> </w:t>
      </w:r>
      <w:proofErr w:type="spellStart"/>
      <w:r>
        <w:t>peneliti</w:t>
      </w:r>
      <w:proofErr w:type="spellEnd"/>
      <w:r>
        <w:t xml:space="preserve"> </w:t>
      </w:r>
      <w:proofErr w:type="spellStart"/>
      <w:r>
        <w:t>untuk</w:t>
      </w:r>
      <w:proofErr w:type="spellEnd"/>
      <w:r>
        <w:t xml:space="preserve"> </w:t>
      </w:r>
      <w:proofErr w:type="spellStart"/>
      <w:r>
        <w:t>menjaring</w:t>
      </w:r>
      <w:proofErr w:type="spellEnd"/>
      <w:r>
        <w:t xml:space="preserve"> data </w:t>
      </w:r>
      <w:proofErr w:type="spellStart"/>
      <w:r>
        <w:t>dari</w:t>
      </w:r>
      <w:proofErr w:type="spellEnd"/>
      <w:r>
        <w:t xml:space="preserve"> </w:t>
      </w:r>
      <w:proofErr w:type="spellStart"/>
      <w:r>
        <w:t>informan</w:t>
      </w:r>
      <w:proofErr w:type="spellEnd"/>
      <w:r>
        <w:t>.</w:t>
      </w:r>
      <w:r w:rsidR="00016B99">
        <w:rPr>
          <w:lang w:val="id-ID"/>
        </w:rPr>
        <w:t xml:space="preserve"> </w:t>
      </w:r>
      <w:r>
        <w:t xml:space="preserve">Teknik </w:t>
      </w:r>
      <w:proofErr w:type="spellStart"/>
      <w:r>
        <w:t>analisis</w:t>
      </w:r>
      <w:proofErr w:type="spellEnd"/>
      <w:r>
        <w:t xml:space="preserve"> data </w:t>
      </w:r>
      <w:proofErr w:type="spellStart"/>
      <w:r>
        <w:t>adalah</w:t>
      </w:r>
      <w:proofErr w:type="spellEnd"/>
      <w:r>
        <w:t xml:space="preserve"> proses </w:t>
      </w:r>
      <w:proofErr w:type="spellStart"/>
      <w:r>
        <w:t>mencari</w:t>
      </w:r>
      <w:proofErr w:type="spellEnd"/>
      <w:r>
        <w:t xml:space="preserve"> dan </w:t>
      </w:r>
      <w:proofErr w:type="spellStart"/>
      <w:r>
        <w:t>menyusun</w:t>
      </w:r>
      <w:proofErr w:type="spellEnd"/>
      <w:r>
        <w:t xml:space="preserve"> </w:t>
      </w:r>
      <w:proofErr w:type="spellStart"/>
      <w:r>
        <w:t>secara</w:t>
      </w:r>
      <w:proofErr w:type="spellEnd"/>
      <w:r>
        <w:t xml:space="preserve"> </w:t>
      </w:r>
      <w:proofErr w:type="spellStart"/>
      <w:r>
        <w:t>sistematis</w:t>
      </w:r>
      <w:proofErr w:type="spellEnd"/>
      <w:r>
        <w:t xml:space="preserve"> data yang </w:t>
      </w:r>
      <w:proofErr w:type="spellStart"/>
      <w:r>
        <w:t>diperoleh</w:t>
      </w:r>
      <w:proofErr w:type="spellEnd"/>
      <w:r>
        <w:t xml:space="preserve"> </w:t>
      </w:r>
      <w:proofErr w:type="spellStart"/>
      <w:r>
        <w:t>dari</w:t>
      </w:r>
      <w:proofErr w:type="spellEnd"/>
      <w:r>
        <w:t xml:space="preserve"> </w:t>
      </w:r>
      <w:proofErr w:type="spellStart"/>
      <w:r>
        <w:t>wawancara</w:t>
      </w:r>
      <w:proofErr w:type="spellEnd"/>
      <w:r>
        <w:t xml:space="preserve">, </w:t>
      </w:r>
      <w:proofErr w:type="spellStart"/>
      <w:r>
        <w:t>catatan</w:t>
      </w:r>
      <w:proofErr w:type="spellEnd"/>
      <w:r>
        <w:t xml:space="preserve"> </w:t>
      </w:r>
      <w:proofErr w:type="spellStart"/>
      <w:r>
        <w:t>lapangan</w:t>
      </w:r>
      <w:proofErr w:type="spellEnd"/>
      <w:r>
        <w:t xml:space="preserve"> dan </w:t>
      </w:r>
      <w:proofErr w:type="spellStart"/>
      <w:r>
        <w:t>bahan</w:t>
      </w:r>
      <w:proofErr w:type="spellEnd"/>
      <w:r>
        <w:t xml:space="preserve"> </w:t>
      </w:r>
      <w:proofErr w:type="spellStart"/>
      <w:r>
        <w:t>lainnya</w:t>
      </w:r>
      <w:proofErr w:type="spellEnd"/>
      <w:r>
        <w:t xml:space="preserve">, agar </w:t>
      </w:r>
      <w:proofErr w:type="spellStart"/>
      <w:r>
        <w:t>mudah</w:t>
      </w:r>
      <w:proofErr w:type="spellEnd"/>
      <w:r>
        <w:t xml:space="preserve"> </w:t>
      </w:r>
      <w:proofErr w:type="spellStart"/>
      <w:r>
        <w:t>dipahami</w:t>
      </w:r>
      <w:proofErr w:type="spellEnd"/>
      <w:r>
        <w:t xml:space="preserve"> </w:t>
      </w:r>
      <w:proofErr w:type="spellStart"/>
      <w:r>
        <w:t>untuk</w:t>
      </w:r>
      <w:proofErr w:type="spellEnd"/>
      <w:r>
        <w:t xml:space="preserve"> </w:t>
      </w:r>
      <w:proofErr w:type="spellStart"/>
      <w:r>
        <w:t>semua</w:t>
      </w:r>
      <w:proofErr w:type="spellEnd"/>
      <w:r>
        <w:t xml:space="preserve"> </w:t>
      </w:r>
      <w:proofErr w:type="spellStart"/>
      <w:r>
        <w:t>dapat</w:t>
      </w:r>
      <w:proofErr w:type="spellEnd"/>
      <w:r>
        <w:t xml:space="preserve"> </w:t>
      </w:r>
      <w:proofErr w:type="spellStart"/>
      <w:r>
        <w:t>dibagikan</w:t>
      </w:r>
      <w:proofErr w:type="spellEnd"/>
      <w:r>
        <w:t xml:space="preserve"> </w:t>
      </w:r>
      <w:proofErr w:type="spellStart"/>
      <w:r>
        <w:t>kepada</w:t>
      </w:r>
      <w:proofErr w:type="spellEnd"/>
      <w:r>
        <w:t xml:space="preserve"> orang lain.</w:t>
      </w:r>
      <w:r w:rsidR="00060ACD">
        <w:t xml:space="preserve"> </w:t>
      </w:r>
      <w:r>
        <w:t xml:space="preserve">Dalam </w:t>
      </w:r>
      <w:proofErr w:type="spellStart"/>
      <w:r>
        <w:t>penelitian</w:t>
      </w:r>
      <w:proofErr w:type="spellEnd"/>
      <w:r>
        <w:t xml:space="preserve"> </w:t>
      </w:r>
      <w:proofErr w:type="spellStart"/>
      <w:r>
        <w:t>kualitatif</w:t>
      </w:r>
      <w:proofErr w:type="spellEnd"/>
      <w:r>
        <w:t xml:space="preserve">, </w:t>
      </w:r>
      <w:proofErr w:type="spellStart"/>
      <w:r>
        <w:t>konseptualisasi</w:t>
      </w:r>
      <w:proofErr w:type="spellEnd"/>
      <w:r>
        <w:t xml:space="preserve">, </w:t>
      </w:r>
      <w:proofErr w:type="spellStart"/>
      <w:r>
        <w:t>kategorisasi</w:t>
      </w:r>
      <w:proofErr w:type="spellEnd"/>
      <w:r>
        <w:t xml:space="preserve">, dan </w:t>
      </w:r>
      <w:proofErr w:type="spellStart"/>
      <w:r>
        <w:t>deskripsi</w:t>
      </w:r>
      <w:proofErr w:type="spellEnd"/>
      <w:r>
        <w:t xml:space="preserve"> </w:t>
      </w:r>
      <w:proofErr w:type="spellStart"/>
      <w:r>
        <w:t>dikembangkan</w:t>
      </w:r>
      <w:proofErr w:type="spellEnd"/>
      <w:r>
        <w:t xml:space="preserve"> </w:t>
      </w:r>
      <w:proofErr w:type="spellStart"/>
      <w:r>
        <w:t>atas</w:t>
      </w:r>
      <w:proofErr w:type="spellEnd"/>
      <w:r>
        <w:t xml:space="preserve"> </w:t>
      </w:r>
      <w:proofErr w:type="spellStart"/>
      <w:r>
        <w:t>dasar</w:t>
      </w:r>
      <w:proofErr w:type="spellEnd"/>
      <w:r>
        <w:t xml:space="preserve"> “</w:t>
      </w:r>
      <w:proofErr w:type="spellStart"/>
      <w:r>
        <w:t>kejadian</w:t>
      </w:r>
      <w:proofErr w:type="spellEnd"/>
      <w:r>
        <w:t xml:space="preserve">” yang </w:t>
      </w:r>
      <w:proofErr w:type="spellStart"/>
      <w:r>
        <w:t>diperoleh</w:t>
      </w:r>
      <w:proofErr w:type="spellEnd"/>
      <w:r w:rsidR="004937F8">
        <w:t xml:space="preserve"> </w:t>
      </w:r>
      <w:proofErr w:type="spellStart"/>
      <w:r>
        <w:t>kegiatan</w:t>
      </w:r>
      <w:proofErr w:type="spellEnd"/>
      <w:r>
        <w:t xml:space="preserve"> </w:t>
      </w:r>
      <w:proofErr w:type="spellStart"/>
      <w:r>
        <w:t>lapangan</w:t>
      </w:r>
      <w:proofErr w:type="spellEnd"/>
      <w:r>
        <w:t xml:space="preserve"> </w:t>
      </w:r>
      <w:proofErr w:type="spellStart"/>
      <w:r>
        <w:t>berlangsung</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kegiatan</w:t>
      </w:r>
      <w:proofErr w:type="spellEnd"/>
      <w:r>
        <w:t xml:space="preserve"> </w:t>
      </w:r>
      <w:proofErr w:type="spellStart"/>
      <w:r>
        <w:t>pengumpulan</w:t>
      </w:r>
      <w:proofErr w:type="spellEnd"/>
      <w:r>
        <w:t xml:space="preserve"> data dan </w:t>
      </w:r>
      <w:proofErr w:type="spellStart"/>
      <w:r>
        <w:t>analisis</w:t>
      </w:r>
      <w:proofErr w:type="spellEnd"/>
      <w:r>
        <w:t xml:space="preserve"> data </w:t>
      </w:r>
      <w:proofErr w:type="spellStart"/>
      <w:r>
        <w:t>tidak</w:t>
      </w:r>
      <w:proofErr w:type="spellEnd"/>
      <w:r>
        <w:t xml:space="preserve"> </w:t>
      </w:r>
      <w:proofErr w:type="spellStart"/>
      <w:r>
        <w:t>dapat</w:t>
      </w:r>
      <w:proofErr w:type="spellEnd"/>
      <w:r>
        <w:t xml:space="preserve"> </w:t>
      </w:r>
      <w:proofErr w:type="spellStart"/>
      <w:r>
        <w:t>dipisahkan</w:t>
      </w:r>
      <w:proofErr w:type="spellEnd"/>
      <w:r>
        <w:t xml:space="preserve"> </w:t>
      </w:r>
      <w:proofErr w:type="spellStart"/>
      <w:r>
        <w:t>satu</w:t>
      </w:r>
      <w:proofErr w:type="spellEnd"/>
      <w:r>
        <w:t xml:space="preserve"> </w:t>
      </w:r>
      <w:proofErr w:type="spellStart"/>
      <w:r>
        <w:t>sama</w:t>
      </w:r>
      <w:proofErr w:type="spellEnd"/>
      <w:r>
        <w:t xml:space="preserve"> lain. </w:t>
      </w:r>
      <w:proofErr w:type="spellStart"/>
      <w:r>
        <w:t>Keduanya</w:t>
      </w:r>
      <w:proofErr w:type="spellEnd"/>
      <w:r>
        <w:t xml:space="preserve"> </w:t>
      </w:r>
      <w:proofErr w:type="spellStart"/>
      <w:r>
        <w:t>berlangsung</w:t>
      </w:r>
      <w:proofErr w:type="spellEnd"/>
      <w:r>
        <w:t xml:space="preserve"> </w:t>
      </w:r>
      <w:proofErr w:type="spellStart"/>
      <w:r>
        <w:t>secara</w:t>
      </w:r>
      <w:proofErr w:type="spellEnd"/>
      <w:r>
        <w:t xml:space="preserve"> </w:t>
      </w:r>
      <w:proofErr w:type="spellStart"/>
      <w:r>
        <w:t>bersamaan</w:t>
      </w:r>
      <w:proofErr w:type="spellEnd"/>
      <w:r>
        <w:t xml:space="preserve">, </w:t>
      </w:r>
      <w:proofErr w:type="spellStart"/>
      <w:r>
        <w:t>prosesnya</w:t>
      </w:r>
      <w:proofErr w:type="spellEnd"/>
      <w:r>
        <w:t xml:space="preserve"> </w:t>
      </w:r>
      <w:proofErr w:type="spellStart"/>
      <w:r>
        <w:t>bersifat</w:t>
      </w:r>
      <w:proofErr w:type="spellEnd"/>
      <w:r>
        <w:t xml:space="preserve"> </w:t>
      </w:r>
      <w:proofErr w:type="spellStart"/>
      <w:r>
        <w:t>siklis</w:t>
      </w:r>
      <w:proofErr w:type="spellEnd"/>
      <w:r>
        <w:t xml:space="preserve"> dan </w:t>
      </w:r>
      <w:proofErr w:type="spellStart"/>
      <w:r>
        <w:t>interaktif</w:t>
      </w:r>
      <w:proofErr w:type="spellEnd"/>
      <w:r>
        <w:t xml:space="preserve">, </w:t>
      </w:r>
      <w:proofErr w:type="spellStart"/>
      <w:r>
        <w:t>tida</w:t>
      </w:r>
      <w:r w:rsidR="00D811CE">
        <w:t>k</w:t>
      </w:r>
      <w:proofErr w:type="spellEnd"/>
      <w:r w:rsidR="00D811CE">
        <w:t xml:space="preserve"> linier </w:t>
      </w:r>
      <w:r w:rsidR="00D811CE">
        <w:fldChar w:fldCharType="begin" w:fldLock="1"/>
      </w:r>
      <w:r w:rsidR="000A20FE">
        <w:instrText>ADDIN CSL_CITATION {"citationItems":[{"id":"ITEM-1","itemData":{"author":[{"dropping-particle":"","family":"Miles","given":"Huberman","non-dropping-particle":"","parse-names":false,"suffix":""}],"id":"ITEM-1","issued":{"date-parts":[["1992"]]},"publisher":"Universitas Indonesia (UI-PRESS).","publisher-place":"Jakarta","title":"Qualitative Data Analysis: A Sourcebook of New Method. Terjemahan Tjetjep Rohendi Rohidi. Analisis Data Kualitatif: Buku Sumber tentang Metode-metode Baru","type":"book"},"uris":["http://www.mendeley.com/documents/?uuid=9f62b948-94dd-480a-8752-07f91823426a"]}],"mendeley":{"formattedCitation":"[11]","plainTextFormattedCitation":"[11]","previouslyFormattedCitation":"[11]"},"properties":{"noteIndex":0},"schema":"https://github.com/citation-style-language/schema/raw/master/csl-citation.json"}</w:instrText>
      </w:r>
      <w:r w:rsidR="00D811CE">
        <w:fldChar w:fldCharType="separate"/>
      </w:r>
      <w:r w:rsidR="002D717A" w:rsidRPr="002D717A">
        <w:rPr>
          <w:noProof/>
        </w:rPr>
        <w:t>[11]</w:t>
      </w:r>
      <w:r w:rsidR="00D811CE">
        <w:fldChar w:fldCharType="end"/>
      </w:r>
      <w:r w:rsidR="00060ACD">
        <w:t>.</w:t>
      </w:r>
    </w:p>
    <w:p w:rsidR="001C4898" w:rsidRPr="00D811CE" w:rsidRDefault="00764338" w:rsidP="00731C6E">
      <w:pPr>
        <w:pStyle w:val="BodyText"/>
        <w:ind w:left="572" w:right="246" w:firstLine="719"/>
        <w:rPr>
          <w:lang w:val="id-ID"/>
        </w:rPr>
      </w:pPr>
      <w:r w:rsidRPr="00764338">
        <w:rPr>
          <w:lang w:val="id-ID"/>
        </w:rPr>
        <w:t>.</w:t>
      </w:r>
    </w:p>
    <w:p w:rsidR="001C4898" w:rsidRDefault="001C4898">
      <w:pPr>
        <w:pStyle w:val="BodyText"/>
        <w:spacing w:before="1"/>
        <w:ind w:left="0" w:firstLine="0"/>
        <w:jc w:val="left"/>
      </w:pPr>
    </w:p>
    <w:p w:rsidR="001C4898" w:rsidRDefault="004F319F">
      <w:pPr>
        <w:pStyle w:val="Heading1"/>
        <w:numPr>
          <w:ilvl w:val="0"/>
          <w:numId w:val="1"/>
        </w:numPr>
        <w:tabs>
          <w:tab w:val="left" w:pos="573"/>
        </w:tabs>
        <w:ind w:hanging="361"/>
      </w:pPr>
      <w:r>
        <w:t>HASIL</w:t>
      </w:r>
      <w:r>
        <w:rPr>
          <w:spacing w:val="-4"/>
        </w:rPr>
        <w:t xml:space="preserve"> </w:t>
      </w:r>
      <w:r>
        <w:t>DAN</w:t>
      </w:r>
      <w:r>
        <w:rPr>
          <w:spacing w:val="-6"/>
        </w:rPr>
        <w:t xml:space="preserve"> </w:t>
      </w:r>
      <w:r>
        <w:t>PEMBAHASAN</w:t>
      </w:r>
    </w:p>
    <w:p w:rsidR="002D717A" w:rsidRDefault="002D717A" w:rsidP="002D717A">
      <w:pPr>
        <w:pStyle w:val="BodyText"/>
        <w:ind w:left="567" w:firstLine="709"/>
        <w:rPr>
          <w:lang w:val="id-ID"/>
        </w:rPr>
      </w:pPr>
      <w:r w:rsidRPr="002D717A">
        <w:rPr>
          <w:lang w:val="id-ID"/>
        </w:rPr>
        <w:t xml:space="preserve">Hasil </w:t>
      </w:r>
      <w:r w:rsidRPr="002D717A">
        <w:rPr>
          <w:lang w:val="id-ID"/>
        </w:rPr>
        <w:t xml:space="preserve">penelitian yang dapat dikemukakan bahwa orang tua adalah bagian penting dalam proses perkembangan anak apalagi anak yang dalam masa memasuki tahap remaja dan remaja ketahap dewasa. Kurang perhatian dari orang tua bisa meningkatkan risiko terjadinya gangguan perilaku pada anak, seperti suka mencuri, membuat onar, melakukan tindakan bullying , hingga membuat anak terjerumus dalam pergaulan bebas. Semua hal negatif tersebut dilakukan anak semata-mata untuk mendapatkan perhatian dari orang tua atau orang di sekitarnya.  </w:t>
      </w:r>
    </w:p>
    <w:p w:rsidR="002D717A" w:rsidRPr="002D717A" w:rsidRDefault="002D717A" w:rsidP="002D717A">
      <w:pPr>
        <w:pStyle w:val="BodyText"/>
        <w:numPr>
          <w:ilvl w:val="0"/>
          <w:numId w:val="5"/>
        </w:numPr>
        <w:rPr>
          <w:lang w:val="id-ID"/>
        </w:rPr>
      </w:pPr>
      <w:r w:rsidRPr="002D717A">
        <w:rPr>
          <w:lang w:val="id-ID"/>
        </w:rPr>
        <w:t xml:space="preserve">Faktor terjadinya pergaualan bebas </w:t>
      </w:r>
    </w:p>
    <w:p w:rsidR="002D717A" w:rsidRPr="002D717A" w:rsidRDefault="002D717A" w:rsidP="002D717A">
      <w:pPr>
        <w:pStyle w:val="BodyText"/>
        <w:numPr>
          <w:ilvl w:val="0"/>
          <w:numId w:val="6"/>
        </w:numPr>
        <w:rPr>
          <w:lang w:val="id-ID"/>
        </w:rPr>
      </w:pPr>
      <w:r w:rsidRPr="002D717A">
        <w:rPr>
          <w:lang w:val="id-ID"/>
        </w:rPr>
        <w:t xml:space="preserve">Pergeseran Budaya </w:t>
      </w:r>
    </w:p>
    <w:p w:rsidR="00C1651D" w:rsidRDefault="002D717A" w:rsidP="00C73CC1">
      <w:pPr>
        <w:pStyle w:val="BodyText"/>
        <w:spacing w:after="240"/>
        <w:ind w:left="567" w:firstLine="709"/>
      </w:pPr>
      <w:r w:rsidRPr="002D717A">
        <w:rPr>
          <w:lang w:val="id-ID"/>
        </w:rPr>
        <w:t>Watulambot adalah sebuah kelurahan di wilayah Kecamatan Tondano Barat, Kabupaten Minahasa, merupakan daerah  yang kental akan kebuadayaan lokal namun zaman telah berbeda dan kebudayaan lokal mulai bergeser tidak ada batasan dalam bergaul remaja memiliki pola tersendiri dalam bergaul, hal ini menyebabkan terjadinya pergaulan bebas di Kelurahan Watulambot Kecamatan Tondano Barat Kabupaten Minahasa</w:t>
      </w:r>
      <w:r w:rsidR="00C1651D">
        <w:t xml:space="preserve">, </w:t>
      </w:r>
      <w:proofErr w:type="spellStart"/>
      <w:r w:rsidR="00C1651D">
        <w:t>seperti</w:t>
      </w:r>
      <w:proofErr w:type="spellEnd"/>
      <w:r w:rsidR="00C1651D">
        <w:t xml:space="preserve"> yang </w:t>
      </w:r>
      <w:proofErr w:type="spellStart"/>
      <w:r w:rsidR="00C1651D">
        <w:t>diungkapkan</w:t>
      </w:r>
      <w:proofErr w:type="spellEnd"/>
      <w:r w:rsidR="00C1651D">
        <w:t xml:space="preserve"> oleh RN (</w:t>
      </w:r>
      <w:r w:rsidR="00DF36A7">
        <w:t>18</w:t>
      </w:r>
      <w:r w:rsidR="00C1651D">
        <w:t xml:space="preserve"> </w:t>
      </w:r>
      <w:proofErr w:type="spellStart"/>
      <w:r w:rsidR="00C1651D">
        <w:t>Tahun</w:t>
      </w:r>
      <w:proofErr w:type="spellEnd"/>
      <w:r w:rsidR="00C1651D">
        <w:t xml:space="preserve">) </w:t>
      </w:r>
      <w:proofErr w:type="spellStart"/>
      <w:r w:rsidR="00C1651D">
        <w:t>sebagai</w:t>
      </w:r>
      <w:proofErr w:type="spellEnd"/>
      <w:r w:rsidR="00C1651D">
        <w:t xml:space="preserve"> </w:t>
      </w:r>
      <w:proofErr w:type="spellStart"/>
      <w:r w:rsidR="00C1651D">
        <w:t>berikut</w:t>
      </w:r>
      <w:proofErr w:type="spellEnd"/>
      <w:r w:rsidR="00C1651D">
        <w:t>,</w:t>
      </w:r>
    </w:p>
    <w:p w:rsidR="00C1651D" w:rsidRDefault="00C1651D" w:rsidP="00C1651D">
      <w:pPr>
        <w:pStyle w:val="BodyText"/>
        <w:spacing w:after="240"/>
        <w:ind w:left="1276"/>
      </w:pPr>
      <w:r>
        <w:t>“…</w:t>
      </w:r>
      <w:proofErr w:type="spellStart"/>
      <w:r>
        <w:t>memang</w:t>
      </w:r>
      <w:proofErr w:type="spellEnd"/>
      <w:r>
        <w:t xml:space="preserve"> </w:t>
      </w:r>
      <w:proofErr w:type="spellStart"/>
      <w:r>
        <w:t>kalau</w:t>
      </w:r>
      <w:proofErr w:type="spellEnd"/>
      <w:r>
        <w:t xml:space="preserve"> </w:t>
      </w:r>
      <w:proofErr w:type="spellStart"/>
      <w:r>
        <w:t>dilihat</w:t>
      </w:r>
      <w:proofErr w:type="spellEnd"/>
      <w:r>
        <w:t xml:space="preserve"> </w:t>
      </w:r>
      <w:proofErr w:type="spellStart"/>
      <w:r>
        <w:t>teman-teman</w:t>
      </w:r>
      <w:proofErr w:type="spellEnd"/>
      <w:r>
        <w:t xml:space="preserve"> </w:t>
      </w:r>
      <w:proofErr w:type="spellStart"/>
      <w:r>
        <w:t>meski</w:t>
      </w:r>
      <w:proofErr w:type="spellEnd"/>
      <w:r>
        <w:t xml:space="preserve"> </w:t>
      </w:r>
      <w:proofErr w:type="spellStart"/>
      <w:r>
        <w:t>masih</w:t>
      </w:r>
      <w:proofErr w:type="spellEnd"/>
      <w:r>
        <w:t xml:space="preserve"> </w:t>
      </w:r>
      <w:proofErr w:type="spellStart"/>
      <w:r>
        <w:t>sekolah</w:t>
      </w:r>
      <w:proofErr w:type="spellEnd"/>
      <w:r>
        <w:t xml:space="preserve"> </w:t>
      </w:r>
      <w:proofErr w:type="spellStart"/>
      <w:r>
        <w:t>sudah</w:t>
      </w:r>
      <w:proofErr w:type="spellEnd"/>
      <w:r>
        <w:t xml:space="preserve"> </w:t>
      </w:r>
      <w:proofErr w:type="spellStart"/>
      <w:r>
        <w:t>umum</w:t>
      </w:r>
      <w:proofErr w:type="spellEnd"/>
      <w:r>
        <w:t xml:space="preserve"> </w:t>
      </w:r>
      <w:proofErr w:type="spellStart"/>
      <w:r>
        <w:t>untuk</w:t>
      </w:r>
      <w:proofErr w:type="spellEnd"/>
      <w:r>
        <w:t xml:space="preserve"> </w:t>
      </w:r>
      <w:proofErr w:type="spellStart"/>
      <w:r>
        <w:t>berpacaran</w:t>
      </w:r>
      <w:proofErr w:type="spellEnd"/>
      <w:r>
        <w:t xml:space="preserve"> </w:t>
      </w:r>
      <w:proofErr w:type="spellStart"/>
      <w:r>
        <w:t>bahkan</w:t>
      </w:r>
      <w:proofErr w:type="spellEnd"/>
      <w:r>
        <w:t xml:space="preserve"> </w:t>
      </w:r>
      <w:proofErr w:type="spellStart"/>
      <w:r>
        <w:t>ciuman</w:t>
      </w:r>
      <w:proofErr w:type="spellEnd"/>
      <w:r>
        <w:t xml:space="preserve"> dan </w:t>
      </w:r>
      <w:proofErr w:type="spellStart"/>
      <w:r>
        <w:t>melakukan</w:t>
      </w:r>
      <w:proofErr w:type="spellEnd"/>
      <w:r>
        <w:t xml:space="preserve"> </w:t>
      </w:r>
      <w:proofErr w:type="spellStart"/>
      <w:r>
        <w:t>hubungan</w:t>
      </w:r>
      <w:proofErr w:type="spellEnd"/>
      <w:r>
        <w:t xml:space="preserve"> di </w:t>
      </w:r>
      <w:proofErr w:type="spellStart"/>
      <w:r>
        <w:t>luar</w:t>
      </w:r>
      <w:proofErr w:type="spellEnd"/>
      <w:r>
        <w:t xml:space="preserve"> batas </w:t>
      </w:r>
      <w:proofErr w:type="spellStart"/>
      <w:r>
        <w:t>seperti</w:t>
      </w:r>
      <w:proofErr w:type="spellEnd"/>
      <w:r>
        <w:t xml:space="preserve"> </w:t>
      </w:r>
      <w:proofErr w:type="spellStart"/>
      <w:r>
        <w:t>anak</w:t>
      </w:r>
      <w:proofErr w:type="spellEnd"/>
      <w:r>
        <w:t xml:space="preserve"> </w:t>
      </w:r>
      <w:proofErr w:type="spellStart"/>
      <w:r>
        <w:t>sekolahan</w:t>
      </w:r>
      <w:proofErr w:type="spellEnd"/>
      <w:r>
        <w:t xml:space="preserve"> </w:t>
      </w:r>
      <w:r w:rsidRPr="00C1651D">
        <w:t>(</w:t>
      </w:r>
      <w:proofErr w:type="spellStart"/>
      <w:r w:rsidRPr="00C1651D">
        <w:t>Wawancara</w:t>
      </w:r>
      <w:proofErr w:type="spellEnd"/>
      <w:r w:rsidRPr="00C1651D">
        <w:t xml:space="preserve"> pada 08 November 2022).</w:t>
      </w:r>
    </w:p>
    <w:p w:rsidR="002D717A" w:rsidRDefault="002D717A" w:rsidP="00C73CC1">
      <w:pPr>
        <w:pStyle w:val="BodyText"/>
        <w:spacing w:after="240"/>
        <w:ind w:left="567" w:firstLine="709"/>
        <w:rPr>
          <w:lang w:val="id-ID"/>
        </w:rPr>
      </w:pPr>
      <w:r w:rsidRPr="002D717A">
        <w:rPr>
          <w:lang w:val="id-ID"/>
        </w:rPr>
        <w:t xml:space="preserve"> </w:t>
      </w:r>
      <w:r w:rsidR="00CD7106" w:rsidRPr="002D717A">
        <w:rPr>
          <w:lang w:val="id-ID"/>
        </w:rPr>
        <w:t xml:space="preserve">Dimana </w:t>
      </w:r>
      <w:r w:rsidRPr="002D717A">
        <w:rPr>
          <w:lang w:val="id-ID"/>
        </w:rPr>
        <w:t xml:space="preserve">di Kelurahan Watulambot semakin berkembangnya zaman nilai-nilai dan norma sosial secara perlahan semakin memudar dimana para pelajar disana semakin bebas dalam bergaul dan karena aturan yang sudah dipercayai secara turun-temurun oleh nenek moyang sampai masyarakat setempat dianggap kolot dan sudah tidak sesuai lagi dengan zaman sekarang yang serba modern karena mereka beranggapan kalau kita akan semakin tertinggal jika tidak mengikuti perkembangan zaman. Deskripsi ini dimulai dari profil dan ilustrasi yang dialami dalam proses </w:t>
      </w:r>
      <w:r w:rsidRPr="002D717A">
        <w:rPr>
          <w:lang w:val="id-ID"/>
        </w:rPr>
        <w:lastRenderedPageBreak/>
        <w:t xml:space="preserve">penelitian dan merupakan informasi langsung dari informan yang bersangkutan. </w:t>
      </w:r>
    </w:p>
    <w:p w:rsidR="00CD7106" w:rsidRPr="002D717A" w:rsidRDefault="00CD7106" w:rsidP="000A5293">
      <w:pPr>
        <w:pStyle w:val="BodyText"/>
        <w:spacing w:after="240"/>
        <w:ind w:left="567" w:firstLine="709"/>
        <w:rPr>
          <w:lang w:val="id-ID"/>
        </w:rPr>
      </w:pPr>
      <w:r w:rsidRPr="00CD7106">
        <w:rPr>
          <w:lang w:val="id-ID"/>
        </w:rPr>
        <w:t>Budaya itu seperti gunung es. Bagian yang dapat dilihat di atas air mencerminkan perilaku dan hasil yang terisolasi yang dapat mengejutkan dan terkadang membuat frustrasi eksekutif baru. Namun, sebagian besar, bagian yang terendam, terdiri dari "keyakinan dan asumsi bersama" yang sering kali dibentuk dari generasi ke generasi dan terkadang dapat membuat lubang melalui inisiatif perusahaan yang sangat besar</w:t>
      </w:r>
      <w:r>
        <w:t xml:space="preserve"> </w:t>
      </w:r>
      <w:r>
        <w:fldChar w:fldCharType="begin" w:fldLock="1"/>
      </w:r>
      <w:r w:rsidR="000A5293">
        <w:instrText>ADDIN CSL_CITATION {"citationItems":[{"id":"ITEM-1","itemData":{"author":[{"dropping-particle":"","family":"Kambil","given":"Ajit","non-dropping-particle":"","parse-names":false,"suffix":""}],"container-title":"Deloitte CFO Insights","id":"ITEM-1","issue":"November","issued":{"date-parts":[["2016"]]},"page":"4","title":"Culture shift: Changing beliefs , behaviors , and outcomes","type":"article-journal"},"uris":["http://www.mendeley.com/documents/?uuid=ca44f7ed-09bc-4326-ba3e-03a286025451"]}],"mendeley":{"formattedCitation":"[12]","plainTextFormattedCitation":"[12]","previouslyFormattedCitation":"[12]"},"properties":{"noteIndex":0},"schema":"https://github.com/citation-style-language/schema/raw/master/csl-citation.json"}</w:instrText>
      </w:r>
      <w:r>
        <w:fldChar w:fldCharType="separate"/>
      </w:r>
      <w:r w:rsidRPr="00CD7106">
        <w:rPr>
          <w:noProof/>
        </w:rPr>
        <w:t>[12]</w:t>
      </w:r>
      <w:r>
        <w:fldChar w:fldCharType="end"/>
      </w:r>
      <w:r w:rsidRPr="00CD7106">
        <w:rPr>
          <w:lang w:val="id-ID"/>
        </w:rPr>
        <w:t>.</w:t>
      </w:r>
    </w:p>
    <w:p w:rsidR="002D717A" w:rsidRPr="002D717A" w:rsidRDefault="002D717A" w:rsidP="00C73CC1">
      <w:pPr>
        <w:pStyle w:val="BodyText"/>
        <w:numPr>
          <w:ilvl w:val="0"/>
          <w:numId w:val="6"/>
        </w:numPr>
        <w:rPr>
          <w:lang w:val="id-ID"/>
        </w:rPr>
      </w:pPr>
      <w:r w:rsidRPr="002D717A">
        <w:rPr>
          <w:lang w:val="id-ID"/>
        </w:rPr>
        <w:t>Kurangnya Perhatian Orang Tua</w:t>
      </w:r>
    </w:p>
    <w:p w:rsidR="00C1651D" w:rsidRDefault="002D717A" w:rsidP="00C73CC1">
      <w:pPr>
        <w:pStyle w:val="BodyText"/>
        <w:spacing w:after="240"/>
        <w:ind w:left="567" w:firstLine="709"/>
        <w:rPr>
          <w:lang w:val="id-ID"/>
        </w:rPr>
      </w:pPr>
      <w:r w:rsidRPr="002D717A">
        <w:rPr>
          <w:lang w:val="id-ID"/>
        </w:rPr>
        <w:t xml:space="preserve"> Dalam penelitian ini menjelaskan tentang pergaulan bebas dimana ayah dan ibu adalah teladan pertama bagi pembentukan pribadi seseorang. Keyakinan-keyakinan, pemikiran dan perilaku ayah dan ibu dengan sendirinya memiliki pengaruh yang sangat dalam terhadap pemikiran dan perilaku anak.Karena kepribadian manusia muncul berupa lukisan-lukisan pada berbagai ragam situasi dan kondisi dalam lingkungan keluarga.</w:t>
      </w:r>
    </w:p>
    <w:p w:rsidR="00C1651D" w:rsidRDefault="00C1651D" w:rsidP="00C73CC1">
      <w:pPr>
        <w:pStyle w:val="BodyText"/>
        <w:spacing w:after="240"/>
        <w:ind w:left="567" w:firstLine="709"/>
      </w:pPr>
      <w:proofErr w:type="spellStart"/>
      <w:r>
        <w:t>Seperti</w:t>
      </w:r>
      <w:proofErr w:type="spellEnd"/>
      <w:r>
        <w:t xml:space="preserve"> yang </w:t>
      </w:r>
      <w:proofErr w:type="spellStart"/>
      <w:r>
        <w:t>diungkapkan</w:t>
      </w:r>
      <w:proofErr w:type="spellEnd"/>
      <w:r>
        <w:t xml:space="preserve"> oleh MH </w:t>
      </w:r>
      <w:r w:rsidR="000A5293">
        <w:t>(19</w:t>
      </w:r>
      <w:r>
        <w:t xml:space="preserve"> </w:t>
      </w:r>
      <w:proofErr w:type="spellStart"/>
      <w:r>
        <w:t>Tahun</w:t>
      </w:r>
      <w:proofErr w:type="spellEnd"/>
      <w:r>
        <w:t xml:space="preserve">) </w:t>
      </w:r>
      <w:proofErr w:type="spellStart"/>
      <w:r>
        <w:t>sebagai</w:t>
      </w:r>
      <w:proofErr w:type="spellEnd"/>
      <w:r>
        <w:t xml:space="preserve"> </w:t>
      </w:r>
      <w:proofErr w:type="spellStart"/>
      <w:r>
        <w:t>berikut</w:t>
      </w:r>
      <w:proofErr w:type="spellEnd"/>
      <w:r>
        <w:t>,</w:t>
      </w:r>
    </w:p>
    <w:p w:rsidR="00C1651D" w:rsidRDefault="00C1651D" w:rsidP="00C1651D">
      <w:pPr>
        <w:pStyle w:val="BodyText"/>
        <w:spacing w:after="240"/>
        <w:ind w:left="1276"/>
      </w:pPr>
      <w:r>
        <w:t>“…</w:t>
      </w:r>
      <w:proofErr w:type="spellStart"/>
      <w:r w:rsidR="000A5293">
        <w:t>mungkin</w:t>
      </w:r>
      <w:proofErr w:type="spellEnd"/>
      <w:r w:rsidR="000A5293">
        <w:t xml:space="preserve"> </w:t>
      </w:r>
      <w:proofErr w:type="spellStart"/>
      <w:r w:rsidR="000A5293">
        <w:t>pergaulan</w:t>
      </w:r>
      <w:proofErr w:type="spellEnd"/>
      <w:r w:rsidR="000A5293">
        <w:t xml:space="preserve"> yang </w:t>
      </w:r>
      <w:proofErr w:type="spellStart"/>
      <w:r w:rsidR="000A5293">
        <w:t>salh</w:t>
      </w:r>
      <w:proofErr w:type="spellEnd"/>
      <w:r w:rsidR="000A5293">
        <w:t xml:space="preserve"> </w:t>
      </w:r>
      <w:proofErr w:type="spellStart"/>
      <w:r w:rsidR="000A5293">
        <w:t>itu</w:t>
      </w:r>
      <w:proofErr w:type="spellEnd"/>
      <w:r w:rsidR="000A5293">
        <w:t xml:space="preserve"> juga </w:t>
      </w:r>
      <w:proofErr w:type="spellStart"/>
      <w:r w:rsidR="000A5293">
        <w:t>karena</w:t>
      </w:r>
      <w:proofErr w:type="spellEnd"/>
      <w:r w:rsidR="000A5293">
        <w:t xml:space="preserve"> </w:t>
      </w:r>
      <w:proofErr w:type="spellStart"/>
      <w:r w:rsidR="000A5293">
        <w:t>pelajar</w:t>
      </w:r>
      <w:proofErr w:type="spellEnd"/>
      <w:r w:rsidR="000A5293">
        <w:t xml:space="preserve"> </w:t>
      </w:r>
      <w:proofErr w:type="spellStart"/>
      <w:r w:rsidR="000A5293">
        <w:t>banyak</w:t>
      </w:r>
      <w:proofErr w:type="spellEnd"/>
      <w:r w:rsidR="000A5293">
        <w:t xml:space="preserve"> </w:t>
      </w:r>
      <w:proofErr w:type="spellStart"/>
      <w:r w:rsidR="000A5293">
        <w:t>masalah</w:t>
      </w:r>
      <w:proofErr w:type="spellEnd"/>
      <w:r w:rsidR="000A5293">
        <w:t xml:space="preserve"> </w:t>
      </w:r>
      <w:proofErr w:type="spellStart"/>
      <w:r w:rsidR="000A5293">
        <w:t>ditambah</w:t>
      </w:r>
      <w:proofErr w:type="spellEnd"/>
      <w:r w:rsidR="000A5293">
        <w:t xml:space="preserve"> </w:t>
      </w:r>
      <w:proofErr w:type="spellStart"/>
      <w:r w:rsidR="000A5293">
        <w:t>lagi</w:t>
      </w:r>
      <w:proofErr w:type="spellEnd"/>
      <w:r w:rsidR="000A5293">
        <w:t xml:space="preserve"> </w:t>
      </w:r>
      <w:proofErr w:type="spellStart"/>
      <w:r w:rsidR="000A5293">
        <w:t>mungkin</w:t>
      </w:r>
      <w:proofErr w:type="spellEnd"/>
      <w:r w:rsidR="000A5293">
        <w:t xml:space="preserve"> orang </w:t>
      </w:r>
      <w:proofErr w:type="spellStart"/>
      <w:r w:rsidR="000A5293">
        <w:t>tua</w:t>
      </w:r>
      <w:proofErr w:type="spellEnd"/>
      <w:r w:rsidR="000A5293">
        <w:t xml:space="preserve"> juga </w:t>
      </w:r>
      <w:proofErr w:type="spellStart"/>
      <w:r w:rsidR="000A5293">
        <w:t>sibuk</w:t>
      </w:r>
      <w:proofErr w:type="spellEnd"/>
      <w:r w:rsidR="000A5293">
        <w:t xml:space="preserve"> </w:t>
      </w:r>
      <w:proofErr w:type="spellStart"/>
      <w:r w:rsidR="000A5293">
        <w:t>bekerja</w:t>
      </w:r>
      <w:proofErr w:type="spellEnd"/>
      <w:r w:rsidR="000A5293">
        <w:t xml:space="preserve"> </w:t>
      </w:r>
      <w:proofErr w:type="spellStart"/>
      <w:r w:rsidR="000A5293">
        <w:t>sehingga</w:t>
      </w:r>
      <w:proofErr w:type="spellEnd"/>
      <w:r w:rsidR="000A5293">
        <w:t xml:space="preserve"> </w:t>
      </w:r>
      <w:proofErr w:type="spellStart"/>
      <w:r w:rsidR="000A5293">
        <w:t>pelajar</w:t>
      </w:r>
      <w:proofErr w:type="spellEnd"/>
      <w:r w:rsidR="000A5293">
        <w:t xml:space="preserve"> </w:t>
      </w:r>
      <w:proofErr w:type="spellStart"/>
      <w:r w:rsidR="000A5293">
        <w:t>kurang</w:t>
      </w:r>
      <w:proofErr w:type="spellEnd"/>
      <w:r w:rsidR="000A5293">
        <w:t xml:space="preserve"> </w:t>
      </w:r>
      <w:proofErr w:type="spellStart"/>
      <w:r w:rsidR="000A5293">
        <w:t>mendapatkan</w:t>
      </w:r>
      <w:proofErr w:type="spellEnd"/>
      <w:r w:rsidR="000A5293">
        <w:t xml:space="preserve"> </w:t>
      </w:r>
      <w:proofErr w:type="spellStart"/>
      <w:r w:rsidR="000A5293">
        <w:t>perhatian</w:t>
      </w:r>
      <w:proofErr w:type="spellEnd"/>
      <w:r w:rsidR="000A5293">
        <w:t xml:space="preserve"> </w:t>
      </w:r>
      <w:proofErr w:type="spellStart"/>
      <w:r w:rsidR="000A5293">
        <w:t>dari</w:t>
      </w:r>
      <w:proofErr w:type="spellEnd"/>
      <w:r w:rsidR="000A5293">
        <w:t xml:space="preserve"> orang </w:t>
      </w:r>
      <w:proofErr w:type="spellStart"/>
      <w:r w:rsidR="000A5293">
        <w:t>tuanya</w:t>
      </w:r>
      <w:proofErr w:type="spellEnd"/>
      <w:r>
        <w:t xml:space="preserve"> </w:t>
      </w:r>
      <w:r w:rsidRPr="00C1651D">
        <w:t>(</w:t>
      </w:r>
      <w:proofErr w:type="spellStart"/>
      <w:r w:rsidRPr="00C1651D">
        <w:t>Wawancara</w:t>
      </w:r>
      <w:proofErr w:type="spellEnd"/>
      <w:r w:rsidRPr="00C1651D">
        <w:t xml:space="preserve"> pada 0</w:t>
      </w:r>
      <w:r>
        <w:t>9</w:t>
      </w:r>
      <w:r w:rsidRPr="00C1651D">
        <w:t xml:space="preserve"> November 2022).</w:t>
      </w:r>
    </w:p>
    <w:p w:rsidR="002D717A" w:rsidRDefault="002D717A" w:rsidP="00C73CC1">
      <w:pPr>
        <w:pStyle w:val="BodyText"/>
        <w:spacing w:after="240"/>
        <w:ind w:left="567" w:firstLine="709"/>
        <w:rPr>
          <w:lang w:val="id-ID"/>
        </w:rPr>
      </w:pPr>
      <w:r w:rsidRPr="002D717A">
        <w:rPr>
          <w:lang w:val="id-ID"/>
        </w:rPr>
        <w:t>Pada pelajar yang ada di Kelurahan Watulambot, para pelaku pergaulan bebas merupakan anak-anak yang kurang mendapatkan kasih sayang dari orang tuanya karena sebagian besar mereka tinggal bersama nenek mereka,dan Sebagian dari mereka mengalami broken home atau keluarga tak utu , karena di Kelurahan Watulambot sebagian besar mata pencaharianya adalah Bertani dan berdagang sehingga banyak dari masyarakat Watulambot pergi beradu nasib di rantau orang karena pendapatan yang mereka dapatkan cukup menjanjikan. Namun diakibatkan dari hal tersebut menyebabkan banyak anak yang berperilaku menyimpang, karena salah satu faktor penyebab pergaulan bebas di kalangan pelajar adalah orang tua. kurangnya perhatian dan pengawasan dari orangtuanya sehingga anak  lebih mudah terpengaruh oleh lingkungannya. Kenyataannya, anak-anak akan meniru orang yang lebih tua darinya. Ketika tidak mendapatkan perhatian dari orangtua sendiri, dirinya dapat dipengaruhi oleh orang dewasa lainnya.</w:t>
      </w:r>
    </w:p>
    <w:p w:rsidR="000A5293" w:rsidRPr="002D717A" w:rsidRDefault="000A5293" w:rsidP="00C73CC1">
      <w:pPr>
        <w:pStyle w:val="BodyText"/>
        <w:spacing w:after="240"/>
        <w:ind w:left="567" w:firstLine="709"/>
        <w:rPr>
          <w:lang w:val="id-ID"/>
        </w:rPr>
      </w:pPr>
      <w:r w:rsidRPr="000A5293">
        <w:rPr>
          <w:lang w:val="id-ID"/>
        </w:rPr>
        <w:t>Perhatian orang tua merupakan faktor terpenting yang dapat mengendalikan siswa untuk mendapatkan prestasi terbaik di sekolahnya. Ini karena orang tua menjadi guru pertama mereka. Menurut Teale, ditemukan dalam pandangannya bahwa anak-anak menyukai keaksaraan umumnya sebagai metode sosial selama tahun-tahun prasekolah mereka. Orang tua secara signifikan berpengaruh pada sistem penguasaan sosial ini karena merekalah yang memiliki pengaruh terbesar di dalam tingkat awal kehidupan anak-anak mereka</w:t>
      </w:r>
      <w:r>
        <w:t xml:space="preserve"> </w:t>
      </w:r>
      <w:r>
        <w:fldChar w:fldCharType="begin" w:fldLock="1"/>
      </w:r>
      <w:r w:rsidR="006A399B">
        <w:instrText>ADDIN CSL_CITATION {"citationItems":[{"id":"ITEM-1","itemData":{"ISSN":"1549-9618","author":[{"dropping-particle":"","family":"Reimann","given":"Sarah","non-dropping-particle":"","parse-names":false,"suffix":""},{"dropping-particle":"","family":"Borgoo","given":"Alex","non-dropping-particle":"","parse-names":false,"suffix":""},{"dropping-particle":"","family":"Tellgren","given":"Erik I","non-dropping-particle":"","parse-names":false,"suffix":""},{"dropping-particle":"","family":"Teale","given":"Andrew M","non-dropping-particle":"","parse-names":false,"suffix":""},{"dropping-particle":"","family":"Helgaker","given":"Trygve","non-dropping-particle":"","parse-names":false,"suffix":""}],"container-title":"Journal of Chemical Theory and Computation","id":"ITEM-1","issue":"9","issued":{"date-parts":[["2017"]]},"page":"4089-4100","publisher":"ACS Publications","title":"Magnetic-field density-functional theory (BDFT): lessons from the adiabatic connection","type":"article-journal","volume":"13"},"uris":["http://www.mendeley.com/documents/?uuid=36db4176-7fcd-4db2-84d1-022d7ef0bea4"]}],"mendeley":{"formattedCitation":"[13]","plainTextFormattedCitation":"[13]","previouslyFormattedCitation":"[13]"},"properties":{"noteIndex":0},"schema":"https://github.com/citation-style-language/schema/raw/master/csl-citation.json"}</w:instrText>
      </w:r>
      <w:r>
        <w:fldChar w:fldCharType="separate"/>
      </w:r>
      <w:r w:rsidRPr="000A5293">
        <w:rPr>
          <w:noProof/>
        </w:rPr>
        <w:t>[13]</w:t>
      </w:r>
      <w:r>
        <w:fldChar w:fldCharType="end"/>
      </w:r>
      <w:r w:rsidRPr="000A5293">
        <w:rPr>
          <w:lang w:val="id-ID"/>
        </w:rPr>
        <w:t>.</w:t>
      </w:r>
    </w:p>
    <w:p w:rsidR="002D717A" w:rsidRPr="002D717A" w:rsidRDefault="002D717A" w:rsidP="00C73CC1">
      <w:pPr>
        <w:pStyle w:val="BodyText"/>
        <w:numPr>
          <w:ilvl w:val="0"/>
          <w:numId w:val="6"/>
        </w:numPr>
        <w:rPr>
          <w:lang w:val="id-ID"/>
        </w:rPr>
      </w:pPr>
      <w:r w:rsidRPr="002D717A">
        <w:rPr>
          <w:lang w:val="id-ID"/>
        </w:rPr>
        <w:t>Teman Dekat</w:t>
      </w:r>
    </w:p>
    <w:p w:rsidR="00C1651D" w:rsidRDefault="002D717A" w:rsidP="004937F8">
      <w:pPr>
        <w:pStyle w:val="BodyText"/>
        <w:spacing w:after="240"/>
        <w:ind w:left="567" w:firstLine="709"/>
        <w:rPr>
          <w:lang w:val="id-ID"/>
        </w:rPr>
      </w:pPr>
      <w:r w:rsidRPr="002D717A">
        <w:rPr>
          <w:lang w:val="id-ID"/>
        </w:rPr>
        <w:t xml:space="preserve">    Pelajar di Kelurahan Watulambot lebih banyak berada diluar rumah dengan teman sebaya menghabiskan banyak waktu dengan teman-teman sekolahnya hal tersebut secara tidak langsung dapat mempengaruhi sikap, pembicaraan, minat, penampilan dan perilaku. </w:t>
      </w:r>
    </w:p>
    <w:p w:rsidR="00DF36A7" w:rsidRDefault="00C1651D" w:rsidP="004937F8">
      <w:pPr>
        <w:pStyle w:val="BodyText"/>
        <w:spacing w:after="240"/>
        <w:ind w:left="567" w:firstLine="709"/>
      </w:pPr>
      <w:proofErr w:type="spellStart"/>
      <w:r>
        <w:t>Seperti</w:t>
      </w:r>
      <w:proofErr w:type="spellEnd"/>
      <w:r>
        <w:t xml:space="preserve"> yang </w:t>
      </w:r>
      <w:proofErr w:type="spellStart"/>
      <w:r>
        <w:t>diungkapkan</w:t>
      </w:r>
      <w:proofErr w:type="spellEnd"/>
      <w:r>
        <w:t xml:space="preserve"> oleh ND (</w:t>
      </w:r>
      <w:r w:rsidR="00DF36A7">
        <w:t xml:space="preserve">28 </w:t>
      </w:r>
      <w:proofErr w:type="spellStart"/>
      <w:r w:rsidR="00DF36A7">
        <w:t>Tahun</w:t>
      </w:r>
      <w:proofErr w:type="spellEnd"/>
      <w:r w:rsidR="00DF36A7">
        <w:t xml:space="preserve">) </w:t>
      </w:r>
      <w:proofErr w:type="spellStart"/>
      <w:r w:rsidR="00DF36A7">
        <w:t>sebagai</w:t>
      </w:r>
      <w:proofErr w:type="spellEnd"/>
      <w:r w:rsidR="00DF36A7">
        <w:t xml:space="preserve"> </w:t>
      </w:r>
      <w:proofErr w:type="spellStart"/>
      <w:r w:rsidR="00DF36A7">
        <w:t>berikut</w:t>
      </w:r>
      <w:proofErr w:type="spellEnd"/>
      <w:r w:rsidR="00DF36A7">
        <w:t>,</w:t>
      </w:r>
    </w:p>
    <w:p w:rsidR="00DF36A7" w:rsidRDefault="00DF36A7" w:rsidP="00DF36A7">
      <w:pPr>
        <w:pStyle w:val="BodyText"/>
        <w:spacing w:after="240"/>
        <w:ind w:left="1276"/>
      </w:pPr>
      <w:r>
        <w:t>“…</w:t>
      </w:r>
      <w:proofErr w:type="spellStart"/>
      <w:r w:rsidR="000A5293">
        <w:t>pergaulan</w:t>
      </w:r>
      <w:proofErr w:type="spellEnd"/>
      <w:r w:rsidR="000A5293">
        <w:t xml:space="preserve"> </w:t>
      </w:r>
      <w:proofErr w:type="spellStart"/>
      <w:r w:rsidR="000A5293">
        <w:t>kayaknya</w:t>
      </w:r>
      <w:proofErr w:type="spellEnd"/>
      <w:r w:rsidR="000A5293">
        <w:t xml:space="preserve"> </w:t>
      </w:r>
      <w:proofErr w:type="spellStart"/>
      <w:r w:rsidR="000A5293">
        <w:t>memang</w:t>
      </w:r>
      <w:proofErr w:type="spellEnd"/>
      <w:r w:rsidR="000A5293">
        <w:t xml:space="preserve"> </w:t>
      </w:r>
      <w:proofErr w:type="spellStart"/>
      <w:r w:rsidR="000A5293">
        <w:t>cukup</w:t>
      </w:r>
      <w:proofErr w:type="spellEnd"/>
      <w:r w:rsidR="000A5293">
        <w:t xml:space="preserve"> </w:t>
      </w:r>
      <w:proofErr w:type="spellStart"/>
      <w:r w:rsidR="000A5293">
        <w:t>besar</w:t>
      </w:r>
      <w:proofErr w:type="spellEnd"/>
      <w:r w:rsidR="000A5293">
        <w:t xml:space="preserve"> </w:t>
      </w:r>
      <w:proofErr w:type="spellStart"/>
      <w:r w:rsidR="000A5293">
        <w:t>pengaruhnya</w:t>
      </w:r>
      <w:proofErr w:type="spellEnd"/>
      <w:r w:rsidR="000A5293">
        <w:t xml:space="preserve"> </w:t>
      </w:r>
      <w:proofErr w:type="spellStart"/>
      <w:r w:rsidR="000A5293">
        <w:t>kepada</w:t>
      </w:r>
      <w:proofErr w:type="spellEnd"/>
      <w:r w:rsidR="000A5293">
        <w:t xml:space="preserve"> </w:t>
      </w:r>
      <w:proofErr w:type="spellStart"/>
      <w:r w:rsidR="000A5293">
        <w:t>kita</w:t>
      </w:r>
      <w:proofErr w:type="spellEnd"/>
      <w:r w:rsidR="000A5293">
        <w:t xml:space="preserve">, </w:t>
      </w:r>
      <w:proofErr w:type="spellStart"/>
      <w:r w:rsidR="000A5293">
        <w:t>saya</w:t>
      </w:r>
      <w:proofErr w:type="spellEnd"/>
      <w:r w:rsidR="000A5293">
        <w:t xml:space="preserve"> juga </w:t>
      </w:r>
      <w:proofErr w:type="spellStart"/>
      <w:r w:rsidR="000A5293">
        <w:t>pernah</w:t>
      </w:r>
      <w:proofErr w:type="spellEnd"/>
      <w:r w:rsidR="000A5293">
        <w:t xml:space="preserve"> </w:t>
      </w:r>
      <w:proofErr w:type="spellStart"/>
      <w:r w:rsidR="000A5293">
        <w:t>terbawa</w:t>
      </w:r>
      <w:proofErr w:type="spellEnd"/>
      <w:r w:rsidR="000A5293">
        <w:t xml:space="preserve"> </w:t>
      </w:r>
      <w:proofErr w:type="spellStart"/>
      <w:r w:rsidR="000A5293">
        <w:t>arus</w:t>
      </w:r>
      <w:proofErr w:type="spellEnd"/>
      <w:r w:rsidR="000A5293">
        <w:t xml:space="preserve"> </w:t>
      </w:r>
      <w:proofErr w:type="spellStart"/>
      <w:r w:rsidR="000A5293">
        <w:t>minum-minuman</w:t>
      </w:r>
      <w:proofErr w:type="spellEnd"/>
      <w:r w:rsidR="000A5293">
        <w:t xml:space="preserve"> </w:t>
      </w:r>
      <w:proofErr w:type="spellStart"/>
      <w:r w:rsidR="000A5293">
        <w:t>keras</w:t>
      </w:r>
      <w:proofErr w:type="spellEnd"/>
      <w:r w:rsidR="000A5293">
        <w:t xml:space="preserve"> </w:t>
      </w:r>
      <w:proofErr w:type="spellStart"/>
      <w:r w:rsidR="000A5293">
        <w:t>bersama</w:t>
      </w:r>
      <w:proofErr w:type="spellEnd"/>
      <w:r w:rsidR="000A5293">
        <w:t xml:space="preserve"> </w:t>
      </w:r>
      <w:proofErr w:type="spellStart"/>
      <w:r w:rsidR="000A5293">
        <w:t>teman-teman</w:t>
      </w:r>
      <w:proofErr w:type="spellEnd"/>
      <w:r w:rsidR="000A5293">
        <w:t xml:space="preserve"> </w:t>
      </w:r>
      <w:proofErr w:type="spellStart"/>
      <w:r w:rsidR="000A5293">
        <w:t>namun</w:t>
      </w:r>
      <w:proofErr w:type="spellEnd"/>
      <w:r w:rsidR="000A5293">
        <w:t xml:space="preserve"> </w:t>
      </w:r>
      <w:proofErr w:type="spellStart"/>
      <w:r w:rsidR="000A5293">
        <w:t>setelah</w:t>
      </w:r>
      <w:proofErr w:type="spellEnd"/>
      <w:r w:rsidR="000A5293">
        <w:t xml:space="preserve"> </w:t>
      </w:r>
      <w:proofErr w:type="spellStart"/>
      <w:r w:rsidR="000A5293">
        <w:t>dimarahi</w:t>
      </w:r>
      <w:proofErr w:type="spellEnd"/>
      <w:r w:rsidR="000A5293">
        <w:t xml:space="preserve"> oleh orang </w:t>
      </w:r>
      <w:proofErr w:type="spellStart"/>
      <w:r w:rsidR="000A5293">
        <w:t>tua</w:t>
      </w:r>
      <w:proofErr w:type="spellEnd"/>
      <w:r w:rsidR="000A5293">
        <w:t xml:space="preserve"> </w:t>
      </w:r>
      <w:proofErr w:type="spellStart"/>
      <w:r w:rsidR="000A5293">
        <w:t>saya</w:t>
      </w:r>
      <w:proofErr w:type="spellEnd"/>
      <w:r w:rsidR="000A5293">
        <w:t xml:space="preserve"> </w:t>
      </w:r>
      <w:proofErr w:type="spellStart"/>
      <w:r w:rsidR="000A5293">
        <w:t>disuruh</w:t>
      </w:r>
      <w:proofErr w:type="spellEnd"/>
      <w:r w:rsidR="000A5293">
        <w:t xml:space="preserve"> </w:t>
      </w:r>
      <w:proofErr w:type="spellStart"/>
      <w:r w:rsidR="000A5293">
        <w:t>menjauhi</w:t>
      </w:r>
      <w:proofErr w:type="spellEnd"/>
      <w:r w:rsidR="000A5293">
        <w:t xml:space="preserve"> </w:t>
      </w:r>
      <w:proofErr w:type="spellStart"/>
      <w:r w:rsidR="000A5293">
        <w:t>teman-teman</w:t>
      </w:r>
      <w:proofErr w:type="spellEnd"/>
      <w:r w:rsidR="000A5293">
        <w:t xml:space="preserve"> yang </w:t>
      </w:r>
      <w:proofErr w:type="spellStart"/>
      <w:r w:rsidR="000A5293">
        <w:t>bermasalah</w:t>
      </w:r>
      <w:proofErr w:type="spellEnd"/>
      <w:r w:rsidR="000A5293">
        <w:t xml:space="preserve"> </w:t>
      </w:r>
      <w:proofErr w:type="spellStart"/>
      <w:r w:rsidR="000A5293">
        <w:t>tersebut</w:t>
      </w:r>
      <w:proofErr w:type="spellEnd"/>
      <w:r w:rsidR="000A5293">
        <w:t xml:space="preserve"> </w:t>
      </w:r>
      <w:proofErr w:type="spellStart"/>
      <w:r w:rsidR="000A5293">
        <w:t>hingga</w:t>
      </w:r>
      <w:proofErr w:type="spellEnd"/>
      <w:r w:rsidR="000A5293">
        <w:t xml:space="preserve"> </w:t>
      </w:r>
      <w:proofErr w:type="spellStart"/>
      <w:r w:rsidR="000A5293">
        <w:t>sekarang</w:t>
      </w:r>
      <w:proofErr w:type="spellEnd"/>
      <w:r w:rsidR="000A5293">
        <w:t xml:space="preserve"> </w:t>
      </w:r>
      <w:proofErr w:type="spellStart"/>
      <w:r w:rsidR="000A5293">
        <w:t>saya</w:t>
      </w:r>
      <w:proofErr w:type="spellEnd"/>
      <w:r w:rsidR="000A5293">
        <w:t xml:space="preserve"> </w:t>
      </w:r>
      <w:proofErr w:type="spellStart"/>
      <w:r w:rsidR="000A5293">
        <w:t>tidak</w:t>
      </w:r>
      <w:proofErr w:type="spellEnd"/>
      <w:r w:rsidR="000A5293">
        <w:t xml:space="preserve"> </w:t>
      </w:r>
      <w:proofErr w:type="spellStart"/>
      <w:r w:rsidR="000A5293">
        <w:t>pernah</w:t>
      </w:r>
      <w:proofErr w:type="spellEnd"/>
      <w:r w:rsidR="000A5293">
        <w:t xml:space="preserve"> </w:t>
      </w:r>
      <w:proofErr w:type="spellStart"/>
      <w:r w:rsidR="000A5293">
        <w:t>lagi</w:t>
      </w:r>
      <w:proofErr w:type="spellEnd"/>
      <w:r w:rsidR="000A5293">
        <w:t xml:space="preserve"> </w:t>
      </w:r>
      <w:proofErr w:type="spellStart"/>
      <w:r w:rsidR="000A5293">
        <w:t>minum-minuman</w:t>
      </w:r>
      <w:proofErr w:type="spellEnd"/>
      <w:r w:rsidR="000A5293">
        <w:t xml:space="preserve"> </w:t>
      </w:r>
      <w:proofErr w:type="spellStart"/>
      <w:r w:rsidR="000A5293">
        <w:t>keras</w:t>
      </w:r>
      <w:proofErr w:type="spellEnd"/>
      <w:r>
        <w:t xml:space="preserve"> </w:t>
      </w:r>
      <w:r w:rsidRPr="00C1651D">
        <w:t>(</w:t>
      </w:r>
      <w:proofErr w:type="spellStart"/>
      <w:r w:rsidRPr="00C1651D">
        <w:t>Wawancara</w:t>
      </w:r>
      <w:proofErr w:type="spellEnd"/>
      <w:r w:rsidRPr="00C1651D">
        <w:t xml:space="preserve"> pada 08 November 2022).</w:t>
      </w:r>
    </w:p>
    <w:p w:rsidR="002D717A" w:rsidRDefault="002D717A" w:rsidP="004937F8">
      <w:pPr>
        <w:pStyle w:val="BodyText"/>
        <w:spacing w:after="240"/>
        <w:ind w:left="567" w:firstLine="709"/>
        <w:rPr>
          <w:lang w:val="id-ID"/>
        </w:rPr>
      </w:pPr>
      <w:r w:rsidRPr="002D717A">
        <w:rPr>
          <w:lang w:val="id-ID"/>
        </w:rPr>
        <w:t xml:space="preserve">Teman dekat lebih besar pengaruhnya dari pada keluarga misalnya, di Kelurahan Watulambot jika temanya mengenakan model pakaian yang sama dengan pakaian anggota kelompok </w:t>
      </w:r>
      <w:r w:rsidRPr="002D717A">
        <w:rPr>
          <w:lang w:val="id-ID"/>
        </w:rPr>
        <w:lastRenderedPageBreak/>
        <w:t>yang populer, maka kesempatan baginya untuk dapat diterima oleh kelompok menjadi lebih besar demikian pula bila anggota kelompok mencoba minum alkohol, dan merokok, maka pelajar cenderung mengikuti tanpa memperdulikan akibatnya hingga terjerumus dalam hal-hal negatif.</w:t>
      </w:r>
    </w:p>
    <w:p w:rsidR="006A399B" w:rsidRPr="006A399B" w:rsidRDefault="006A399B" w:rsidP="006A399B">
      <w:pPr>
        <w:pStyle w:val="BodyText"/>
        <w:spacing w:after="240"/>
        <w:ind w:left="567" w:firstLine="709"/>
      </w:pPr>
      <w:r w:rsidRPr="006A399B">
        <w:rPr>
          <w:lang w:val="id-ID"/>
        </w:rPr>
        <w:t>Kelompok teman atau rombongan mewakili lingkungan sosial-manusia yang terdiri dari orang-orang yang dekat dengan anak (remaja)</w:t>
      </w:r>
      <w:r>
        <w:t xml:space="preserve"> </w:t>
      </w:r>
      <w:r>
        <w:fldChar w:fldCharType="begin" w:fldLock="1"/>
      </w:r>
      <w:r>
        <w:instrText>ADDIN CSL_CITATION {"citationItems":[{"id":"ITEM-1","itemData":{"author":[{"dropping-particle":"","family":"Mesra","given":"Romi","non-dropping-particle":"","parse-names":false,"suffix":""}],"container-title":"UNICSS","id":"ITEM-1","issued":{"date-parts":[["2023"]]},"publisher":"Atlantis Press","publisher-place":"Amsterdam","title":"Patterns Of Social Adaptation of Boarding Students With Local Communities in Gunung Pangilun Village , North of Padang Sub-District , Padang City","type":"paper-conference"},"uris":["http://www.mendeley.com/documents/?uuid=ccb4c430-92f6-4dcb-87e6-adf0e0c8a5c2"]}],"mendeley":{"formattedCitation":"[14]","plainTextFormattedCitation":"[14]","previouslyFormattedCitation":"[14]"},"properties":{"noteIndex":0},"schema":"https://github.com/citation-style-language/schema/raw/master/csl-citation.json"}</w:instrText>
      </w:r>
      <w:r>
        <w:fldChar w:fldCharType="separate"/>
      </w:r>
      <w:r w:rsidRPr="006A399B">
        <w:rPr>
          <w:noProof/>
        </w:rPr>
        <w:t>[14]</w:t>
      </w:r>
      <w:r>
        <w:fldChar w:fldCharType="end"/>
      </w:r>
      <w:r w:rsidRPr="006A399B">
        <w:rPr>
          <w:lang w:val="id-ID"/>
        </w:rPr>
        <w:t>, sering berhubungan dan yang mempengaruhinya dalam pembentukan keinginan, minat, cita-cita dan pilihan sekolah atau profesional.</w:t>
      </w:r>
      <w:r>
        <w:t xml:space="preserve"> </w:t>
      </w:r>
      <w:proofErr w:type="spellStart"/>
      <w:r>
        <w:t>Remaja</w:t>
      </w:r>
      <w:proofErr w:type="spellEnd"/>
      <w:r>
        <w:t xml:space="preserve"> </w:t>
      </w:r>
      <w:proofErr w:type="spellStart"/>
      <w:r>
        <w:t>membangun</w:t>
      </w:r>
      <w:proofErr w:type="spellEnd"/>
      <w:r>
        <w:t xml:space="preserve"> </w:t>
      </w:r>
      <w:proofErr w:type="spellStart"/>
      <w:r>
        <w:t>serangkaian</w:t>
      </w:r>
      <w:proofErr w:type="spellEnd"/>
      <w:r>
        <w:t xml:space="preserve"> </w:t>
      </w:r>
      <w:proofErr w:type="spellStart"/>
      <w:r>
        <w:t>hubungan</w:t>
      </w:r>
      <w:proofErr w:type="spellEnd"/>
      <w:r>
        <w:t xml:space="preserve"> yang </w:t>
      </w:r>
      <w:proofErr w:type="spellStart"/>
      <w:r>
        <w:t>melaluinya</w:t>
      </w:r>
      <w:proofErr w:type="spellEnd"/>
      <w:r>
        <w:t xml:space="preserve"> </w:t>
      </w:r>
      <w:proofErr w:type="spellStart"/>
      <w:r>
        <w:t>mereka</w:t>
      </w:r>
      <w:proofErr w:type="spellEnd"/>
      <w:r>
        <w:t xml:space="preserve"> </w:t>
      </w:r>
      <w:proofErr w:type="spellStart"/>
      <w:r>
        <w:t>berintegrasi</w:t>
      </w:r>
      <w:proofErr w:type="spellEnd"/>
      <w:r>
        <w:t xml:space="preserve"> </w:t>
      </w:r>
      <w:proofErr w:type="spellStart"/>
      <w:r>
        <w:t>ke</w:t>
      </w:r>
      <w:proofErr w:type="spellEnd"/>
      <w:r>
        <w:t xml:space="preserve"> </w:t>
      </w:r>
      <w:proofErr w:type="spellStart"/>
      <w:r>
        <w:t>dalam</w:t>
      </w:r>
      <w:proofErr w:type="spellEnd"/>
      <w:r>
        <w:t xml:space="preserve"> </w:t>
      </w:r>
      <w:proofErr w:type="spellStart"/>
      <w:r>
        <w:t>kelompok</w:t>
      </w:r>
      <w:proofErr w:type="spellEnd"/>
      <w:r>
        <w:t xml:space="preserve"> </w:t>
      </w:r>
      <w:proofErr w:type="spellStart"/>
      <w:r>
        <w:t>referensi</w:t>
      </w:r>
      <w:proofErr w:type="spellEnd"/>
      <w:r>
        <w:t xml:space="preserve"> </w:t>
      </w:r>
      <w:proofErr w:type="spellStart"/>
      <w:r>
        <w:t>tertentu</w:t>
      </w:r>
      <w:proofErr w:type="spellEnd"/>
      <w:r>
        <w:t xml:space="preserve"> (</w:t>
      </w:r>
      <w:proofErr w:type="spellStart"/>
      <w:r>
        <w:t>kelompok</w:t>
      </w:r>
      <w:proofErr w:type="spellEnd"/>
      <w:r>
        <w:t xml:space="preserve"> </w:t>
      </w:r>
      <w:proofErr w:type="spellStart"/>
      <w:r>
        <w:t>bermain</w:t>
      </w:r>
      <w:proofErr w:type="spellEnd"/>
      <w:r>
        <w:t xml:space="preserve">, </w:t>
      </w:r>
      <w:proofErr w:type="spellStart"/>
      <w:r>
        <w:t>teman</w:t>
      </w:r>
      <w:proofErr w:type="spellEnd"/>
      <w:r>
        <w:t xml:space="preserve">, </w:t>
      </w:r>
      <w:proofErr w:type="spellStart"/>
      <w:r>
        <w:t>asosiasi</w:t>
      </w:r>
      <w:proofErr w:type="spellEnd"/>
      <w:r>
        <w:t xml:space="preserve"> </w:t>
      </w:r>
      <w:proofErr w:type="spellStart"/>
      <w:r>
        <w:t>remaja</w:t>
      </w:r>
      <w:proofErr w:type="spellEnd"/>
      <w:r>
        <w:t xml:space="preserve">, </w:t>
      </w:r>
      <w:proofErr w:type="spellStart"/>
      <w:r>
        <w:t>dll</w:t>
      </w:r>
      <w:proofErr w:type="spellEnd"/>
      <w:r>
        <w:t>.)</w:t>
      </w:r>
      <w:r>
        <w:t xml:space="preserve"> </w:t>
      </w:r>
      <w:r>
        <w:fldChar w:fldCharType="begin" w:fldLock="1"/>
      </w:r>
      <w:r w:rsidR="00255C0B">
        <w:instrText>ADDIN CSL_CITATION {"citationItems":[{"id":"ITEM-1","itemData":{"DOI":"10.29210/201816","abstract":"The purpose of this research are to reveal social symbols of money, identify the symbolic meaning of money, and explain the social impact of money among boarding students, as well as disclosed by Weber (1978) seeing money is the most perfect means for economic and social transactions. Various studies relating to the meaning of money that has been done previously did not elaborate in depth about it. This researh used mixed method by using interview technique conducted with 79 college boarding house student, boarding owner, societies, local official goverment as informants of this study, the quetionaries shared for 69 of college boarding students and observation. The result of this research: social symbol of money are life style, clothes, community, boarding house, university, hangout, vehicle, food, and crisis month. The symbolic meaning of money are there is money there is friend, there are no problem cannot be solved by money, money is instrument; (money is an instrument to join a community, to have fun, and to doing mobility), money is god, money is a goal, money is life. Positive impact of money are to make easy to do mobility and to fullfil life necessaries. Negatif impacts of money are having fake friend, causing debt, and conflict. Financial management are saving money on ATM, avoiding buyin un-necessary things, deposite to the owner of boarding house, and scheduling remittances.","author":[{"dropping-particle":"","family":"Mesra","given":"Romi","non-dropping-particle":"","parse-names":false,"suffix":""},{"dropping-particle":"","family":"Erianjoni","given":"Erianjoni","non-dropping-particle":"","parse-names":false,"suffix":""},{"dropping-particle":"","family":"Eriyanti","given":"Fitri","non-dropping-particle":"","parse-names":false,"suffix":""}],"container-title":"International Conferences on Educational, Social Sciences and Technology","id":"ITEM-1","issue":"1978","issued":{"date-parts":[["2018"]]},"page":"43-50","publisher":"International Conferences on Educational, Social Sciences and Technology","title":"The social meaning of money in social interaction of boarding students","type":"paper-conference"},"uris":["http://www.mendeley.com/documents/?uuid=6842c287-e988-44f8-b41c-1132e108ea5f"]}],"mendeley":{"formattedCitation":"[15]","plainTextFormattedCitation":"[15]","previouslyFormattedCitation":"[15]"},"properties":{"noteIndex":0},"schema":"https://github.com/citation-style-language/schema/raw/master/csl-citation.json"}</w:instrText>
      </w:r>
      <w:r>
        <w:fldChar w:fldCharType="separate"/>
      </w:r>
      <w:r w:rsidRPr="006A399B">
        <w:rPr>
          <w:noProof/>
        </w:rPr>
        <w:t>[15]</w:t>
      </w:r>
      <w:r>
        <w:fldChar w:fldCharType="end"/>
      </w:r>
      <w:r>
        <w:t xml:space="preserve"> </w:t>
      </w:r>
      <w:proofErr w:type="spellStart"/>
      <w:r>
        <w:t>karena</w:t>
      </w:r>
      <w:proofErr w:type="spellEnd"/>
      <w:r>
        <w:t xml:space="preserve"> </w:t>
      </w:r>
      <w:proofErr w:type="spellStart"/>
      <w:r>
        <w:t>mereka</w:t>
      </w:r>
      <w:proofErr w:type="spellEnd"/>
      <w:r>
        <w:t xml:space="preserve"> </w:t>
      </w:r>
      <w:proofErr w:type="spellStart"/>
      <w:r>
        <w:t>berbagi</w:t>
      </w:r>
      <w:proofErr w:type="spellEnd"/>
      <w:r>
        <w:t xml:space="preserve"> </w:t>
      </w:r>
      <w:proofErr w:type="spellStart"/>
      <w:r>
        <w:t>cita-cita</w:t>
      </w:r>
      <w:proofErr w:type="spellEnd"/>
      <w:r>
        <w:t xml:space="preserve"> yang </w:t>
      </w:r>
      <w:proofErr w:type="spellStart"/>
      <w:r>
        <w:t>sama</w:t>
      </w:r>
      <w:proofErr w:type="spellEnd"/>
      <w:r>
        <w:t xml:space="preserve">, </w:t>
      </w:r>
      <w:proofErr w:type="spellStart"/>
      <w:r>
        <w:t>memperhatikan</w:t>
      </w:r>
      <w:proofErr w:type="spellEnd"/>
      <w:r>
        <w:t xml:space="preserve"> </w:t>
      </w:r>
      <w:proofErr w:type="spellStart"/>
      <w:r>
        <w:t>mereka</w:t>
      </w:r>
      <w:proofErr w:type="spellEnd"/>
      <w:r>
        <w:t xml:space="preserve"> </w:t>
      </w:r>
      <w:proofErr w:type="spellStart"/>
      <w:r>
        <w:t>dengan</w:t>
      </w:r>
      <w:proofErr w:type="spellEnd"/>
      <w:r>
        <w:t xml:space="preserve"> </w:t>
      </w:r>
      <w:proofErr w:type="spellStart"/>
      <w:r>
        <w:t>masalah</w:t>
      </w:r>
      <w:proofErr w:type="spellEnd"/>
      <w:r>
        <w:t xml:space="preserve"> yang </w:t>
      </w:r>
      <w:proofErr w:type="spellStart"/>
      <w:r>
        <w:t>sama</w:t>
      </w:r>
      <w:proofErr w:type="spellEnd"/>
      <w:r>
        <w:t xml:space="preserve">, </w:t>
      </w:r>
      <w:proofErr w:type="spellStart"/>
      <w:r>
        <w:t>memiliki</w:t>
      </w:r>
      <w:proofErr w:type="spellEnd"/>
      <w:r>
        <w:t xml:space="preserve"> </w:t>
      </w:r>
      <w:proofErr w:type="spellStart"/>
      <w:r>
        <w:t>minat</w:t>
      </w:r>
      <w:proofErr w:type="spellEnd"/>
      <w:r>
        <w:t xml:space="preserve"> dan </w:t>
      </w:r>
      <w:proofErr w:type="spellStart"/>
      <w:r>
        <w:t>kebutuhan</w:t>
      </w:r>
      <w:proofErr w:type="spellEnd"/>
      <w:r>
        <w:t xml:space="preserve"> yang </w:t>
      </w:r>
      <w:proofErr w:type="spellStart"/>
      <w:r>
        <w:t>sama</w:t>
      </w:r>
      <w:proofErr w:type="spellEnd"/>
      <w:r>
        <w:t xml:space="preserve">. Karena </w:t>
      </w:r>
      <w:proofErr w:type="spellStart"/>
      <w:r>
        <w:t>kebutuhan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dipenuhi</w:t>
      </w:r>
      <w:proofErr w:type="spellEnd"/>
      <w:r>
        <w:t xml:space="preserve"> </w:t>
      </w:r>
      <w:proofErr w:type="spellStart"/>
      <w:r>
        <w:t>dalam</w:t>
      </w:r>
      <w:proofErr w:type="spellEnd"/>
      <w:r>
        <w:t xml:space="preserve"> </w:t>
      </w:r>
      <w:proofErr w:type="spellStart"/>
      <w:r>
        <w:t>keluarga</w:t>
      </w:r>
      <w:proofErr w:type="spellEnd"/>
      <w:r>
        <w:t xml:space="preserve"> </w:t>
      </w:r>
      <w:proofErr w:type="spellStart"/>
      <w:r>
        <w:t>atau</w:t>
      </w:r>
      <w:proofErr w:type="spellEnd"/>
      <w:r>
        <w:t xml:space="preserve"> </w:t>
      </w:r>
      <w:proofErr w:type="spellStart"/>
      <w:r>
        <w:t>sekolah</w:t>
      </w:r>
      <w:proofErr w:type="spellEnd"/>
      <w:r>
        <w:t xml:space="preserve">, </w:t>
      </w:r>
      <w:proofErr w:type="spellStart"/>
      <w:r>
        <w:t>remaja</w:t>
      </w:r>
      <w:proofErr w:type="spellEnd"/>
      <w:r>
        <w:t xml:space="preserve"> </w:t>
      </w:r>
      <w:proofErr w:type="spellStart"/>
      <w:r>
        <w:t>mundur</w:t>
      </w:r>
      <w:proofErr w:type="spellEnd"/>
      <w:r>
        <w:t xml:space="preserve"> </w:t>
      </w:r>
      <w:proofErr w:type="spellStart"/>
      <w:r>
        <w:t>ke</w:t>
      </w:r>
      <w:proofErr w:type="spellEnd"/>
      <w:r>
        <w:t xml:space="preserve"> </w:t>
      </w:r>
      <w:proofErr w:type="spellStart"/>
      <w:r>
        <w:t>dalam</w:t>
      </w:r>
      <w:proofErr w:type="spellEnd"/>
      <w:r>
        <w:t xml:space="preserve"> </w:t>
      </w:r>
      <w:proofErr w:type="spellStart"/>
      <w:r>
        <w:t>kelompok</w:t>
      </w:r>
      <w:proofErr w:type="spellEnd"/>
      <w:r>
        <w:t xml:space="preserve"> </w:t>
      </w:r>
      <w:proofErr w:type="spellStart"/>
      <w:r>
        <w:t>teman-temannya</w:t>
      </w:r>
      <w:proofErr w:type="spellEnd"/>
      <w:r>
        <w:t xml:space="preserve">. Masa </w:t>
      </w:r>
      <w:proofErr w:type="spellStart"/>
      <w:r>
        <w:t>remaja</w:t>
      </w:r>
      <w:proofErr w:type="spellEnd"/>
      <w:r>
        <w:t xml:space="preserve"> </w:t>
      </w:r>
      <w:proofErr w:type="spellStart"/>
      <w:r>
        <w:t>khusus</w:t>
      </w:r>
      <w:proofErr w:type="spellEnd"/>
      <w:r>
        <w:t xml:space="preserve"> </w:t>
      </w:r>
      <w:proofErr w:type="spellStart"/>
      <w:r>
        <w:t>untuk</w:t>
      </w:r>
      <w:proofErr w:type="spellEnd"/>
      <w:r>
        <w:t xml:space="preserve"> </w:t>
      </w:r>
      <w:proofErr w:type="spellStart"/>
      <w:r>
        <w:t>pembentukan</w:t>
      </w:r>
      <w:proofErr w:type="spellEnd"/>
      <w:r>
        <w:t xml:space="preserve"> </w:t>
      </w:r>
      <w:proofErr w:type="spellStart"/>
      <w:r>
        <w:t>sekelompok</w:t>
      </w:r>
      <w:proofErr w:type="spellEnd"/>
      <w:r>
        <w:t xml:space="preserve"> </w:t>
      </w:r>
      <w:proofErr w:type="spellStart"/>
      <w:r>
        <w:t>teman</w:t>
      </w:r>
      <w:proofErr w:type="spellEnd"/>
      <w:r>
        <w:t xml:space="preserve">, </w:t>
      </w:r>
      <w:proofErr w:type="spellStart"/>
      <w:r>
        <w:t>pembentukan</w:t>
      </w:r>
      <w:proofErr w:type="spellEnd"/>
      <w:r>
        <w:t xml:space="preserve"> </w:t>
      </w:r>
      <w:proofErr w:type="spellStart"/>
      <w:r>
        <w:t>hubungan</w:t>
      </w:r>
      <w:proofErr w:type="spellEnd"/>
      <w:r>
        <w:t xml:space="preserve"> yang </w:t>
      </w:r>
      <w:proofErr w:type="spellStart"/>
      <w:r>
        <w:t>stabil</w:t>
      </w:r>
      <w:proofErr w:type="spellEnd"/>
      <w:r>
        <w:t xml:space="preserve"> dan </w:t>
      </w:r>
      <w:proofErr w:type="spellStart"/>
      <w:r>
        <w:t>tahan</w:t>
      </w:r>
      <w:proofErr w:type="spellEnd"/>
      <w:r>
        <w:t xml:space="preserve"> lama. Dalam </w:t>
      </w:r>
      <w:proofErr w:type="spellStart"/>
      <w:r>
        <w:t>kelompok</w:t>
      </w:r>
      <w:proofErr w:type="spellEnd"/>
      <w:r>
        <w:t xml:space="preserve"> </w:t>
      </w:r>
      <w:proofErr w:type="spellStart"/>
      <w:r>
        <w:t>referensi</w:t>
      </w:r>
      <w:proofErr w:type="spellEnd"/>
      <w:r>
        <w:t xml:space="preserve"> </w:t>
      </w:r>
      <w:proofErr w:type="spellStart"/>
      <w:r>
        <w:t>remaja</w:t>
      </w:r>
      <w:proofErr w:type="spellEnd"/>
      <w:r>
        <w:t xml:space="preserve"> </w:t>
      </w:r>
      <w:proofErr w:type="spellStart"/>
      <w:r>
        <w:t>menemukan</w:t>
      </w:r>
      <w:proofErr w:type="spellEnd"/>
      <w:r>
        <w:t xml:space="preserve"> </w:t>
      </w:r>
      <w:proofErr w:type="spellStart"/>
      <w:r>
        <w:t>identitasnya</w:t>
      </w:r>
      <w:proofErr w:type="spellEnd"/>
      <w:r>
        <w:t xml:space="preserve">, </w:t>
      </w:r>
      <w:proofErr w:type="spellStart"/>
      <w:r>
        <w:t>kelompok</w:t>
      </w:r>
      <w:proofErr w:type="spellEnd"/>
      <w:r>
        <w:t xml:space="preserve"> </w:t>
      </w:r>
      <w:proofErr w:type="spellStart"/>
      <w:r>
        <w:t>ini</w:t>
      </w:r>
      <w:proofErr w:type="spellEnd"/>
      <w:r>
        <w:t xml:space="preserve"> </w:t>
      </w:r>
      <w:proofErr w:type="spellStart"/>
      <w:r>
        <w:t>memungkinkan</w:t>
      </w:r>
      <w:proofErr w:type="spellEnd"/>
      <w:r>
        <w:t xml:space="preserve"> </w:t>
      </w:r>
      <w:proofErr w:type="spellStart"/>
      <w:r>
        <w:t>dia</w:t>
      </w:r>
      <w:proofErr w:type="spellEnd"/>
      <w:r>
        <w:t xml:space="preserve"> </w:t>
      </w:r>
      <w:proofErr w:type="spellStart"/>
      <w:r>
        <w:t>untuk</w:t>
      </w:r>
      <w:proofErr w:type="spellEnd"/>
      <w:r>
        <w:t xml:space="preserve"> </w:t>
      </w:r>
      <w:proofErr w:type="spellStart"/>
      <w:r>
        <w:t>menegaskan</w:t>
      </w:r>
      <w:proofErr w:type="spellEnd"/>
      <w:r>
        <w:t xml:space="preserve"> </w:t>
      </w:r>
      <w:proofErr w:type="spellStart"/>
      <w:r>
        <w:t>dirinya</w:t>
      </w:r>
      <w:proofErr w:type="spellEnd"/>
      <w:r>
        <w:t xml:space="preserve"> </w:t>
      </w:r>
      <w:proofErr w:type="spellStart"/>
      <w:r>
        <w:t>sendiri</w:t>
      </w:r>
      <w:proofErr w:type="spellEnd"/>
      <w:r>
        <w:t xml:space="preserve">. Sebagian </w:t>
      </w:r>
      <w:proofErr w:type="spellStart"/>
      <w:r>
        <w:t>besar</w:t>
      </w:r>
      <w:proofErr w:type="spellEnd"/>
      <w:r>
        <w:t xml:space="preserve"> </w:t>
      </w:r>
      <w:proofErr w:type="spellStart"/>
      <w:r>
        <w:t>kelompok</w:t>
      </w:r>
      <w:proofErr w:type="spellEnd"/>
      <w:r>
        <w:t xml:space="preserve"> </w:t>
      </w:r>
      <w:proofErr w:type="spellStart"/>
      <w:r>
        <w:t>referensi</w:t>
      </w:r>
      <w:proofErr w:type="spellEnd"/>
      <w:r>
        <w:t xml:space="preserve"> </w:t>
      </w:r>
      <w:proofErr w:type="spellStart"/>
      <w:r>
        <w:t>memiliki</w:t>
      </w:r>
      <w:proofErr w:type="spellEnd"/>
      <w:r>
        <w:t xml:space="preserve"> </w:t>
      </w:r>
      <w:proofErr w:type="spellStart"/>
      <w:r>
        <w:t>pengaruh</w:t>
      </w:r>
      <w:proofErr w:type="spellEnd"/>
      <w:r>
        <w:t xml:space="preserve"> yang </w:t>
      </w:r>
      <w:proofErr w:type="spellStart"/>
      <w:r>
        <w:t>menguntungkan</w:t>
      </w:r>
      <w:proofErr w:type="spellEnd"/>
      <w:r>
        <w:t xml:space="preserve"> </w:t>
      </w:r>
      <w:proofErr w:type="spellStart"/>
      <w:r>
        <w:t>individu</w:t>
      </w:r>
      <w:proofErr w:type="spellEnd"/>
      <w:r>
        <w:t xml:space="preserve">, pada </w:t>
      </w:r>
      <w:proofErr w:type="spellStart"/>
      <w:r>
        <w:t>struktur</w:t>
      </w:r>
      <w:proofErr w:type="spellEnd"/>
      <w:r>
        <w:t xml:space="preserve"> </w:t>
      </w:r>
      <w:proofErr w:type="spellStart"/>
      <w:r>
        <w:t>kepribadiannya</w:t>
      </w:r>
      <w:proofErr w:type="spellEnd"/>
      <w:r>
        <w:t xml:space="preserve"> </w:t>
      </w:r>
      <w:r>
        <w:fldChar w:fldCharType="begin" w:fldLock="1"/>
      </w:r>
      <w:r w:rsidR="00255C0B">
        <w:instrText>ADDIN CSL_CITATION {"citationItems":[{"id":"ITEM-1","itemData":{"author":[{"dropping-particle":"","family":"Susanu","given":"Neaga","non-dropping-particle":"","parse-names":false,"suffix":""}],"id":"ITEM-1","issue":"1","issued":{"date-parts":[["0"]]},"page":"101-110","title":"The Group of Friends as Factor of Socialization and Juvenile Delinquency","type":"article-journal","volume":"1"},"uris":["http://www.mendeley.com/documents/?uuid=867f4ea3-8928-42ff-9eab-1ef166dc90bf"]}],"mendeley":{"formattedCitation":"[16]","plainTextFormattedCitation":"[16]","previouslyFormattedCitation":"[16]"},"properties":{"noteIndex":0},"schema":"https://github.com/citation-style-language/schema/raw/master/csl-citation.json"}</w:instrText>
      </w:r>
      <w:r>
        <w:fldChar w:fldCharType="separate"/>
      </w:r>
      <w:r w:rsidRPr="006A399B">
        <w:rPr>
          <w:noProof/>
        </w:rPr>
        <w:t>[16]</w:t>
      </w:r>
      <w:r>
        <w:fldChar w:fldCharType="end"/>
      </w:r>
      <w:r>
        <w:t>.</w:t>
      </w:r>
    </w:p>
    <w:p w:rsidR="002D717A" w:rsidRPr="002D717A" w:rsidRDefault="002D717A" w:rsidP="00C73CC1">
      <w:pPr>
        <w:pStyle w:val="BodyText"/>
        <w:numPr>
          <w:ilvl w:val="0"/>
          <w:numId w:val="5"/>
        </w:numPr>
        <w:rPr>
          <w:lang w:val="id-ID"/>
        </w:rPr>
      </w:pPr>
      <w:r w:rsidRPr="002D717A">
        <w:rPr>
          <w:lang w:val="id-ID"/>
        </w:rPr>
        <w:t xml:space="preserve">Dampak Perilaku Pergaulan Bebas </w:t>
      </w:r>
    </w:p>
    <w:p w:rsidR="002D717A" w:rsidRPr="002D717A" w:rsidRDefault="002D717A" w:rsidP="00C73CC1">
      <w:pPr>
        <w:pStyle w:val="BodyText"/>
        <w:numPr>
          <w:ilvl w:val="0"/>
          <w:numId w:val="7"/>
        </w:numPr>
        <w:rPr>
          <w:lang w:val="id-ID"/>
        </w:rPr>
      </w:pPr>
      <w:r w:rsidRPr="002D717A">
        <w:rPr>
          <w:lang w:val="id-ID"/>
        </w:rPr>
        <w:t xml:space="preserve">Menurunya Prestasi Sekolah </w:t>
      </w:r>
    </w:p>
    <w:p w:rsidR="00DF36A7" w:rsidRDefault="002D717A" w:rsidP="00C73CC1">
      <w:pPr>
        <w:pStyle w:val="BodyText"/>
        <w:ind w:left="567" w:firstLine="709"/>
      </w:pPr>
      <w:r w:rsidRPr="002D717A">
        <w:rPr>
          <w:lang w:val="id-ID"/>
        </w:rPr>
        <w:t>Kelurahan Watulambot banyak pelajar yang mengalami masalah dalam belajar diakibatkan karena kasus kasmaran membuat mereka kurang fokus dalam belajar dan tidak enak dalam melakukan apapun jika sedang patah hati atau sedang kasmaran karena waktu untuk belajar menjadi berkurang, karena mereka lebih banyak berfokus kepada kekasihnya</w:t>
      </w:r>
      <w:r w:rsidR="00DF36A7">
        <w:t>.</w:t>
      </w:r>
    </w:p>
    <w:p w:rsidR="00DF36A7" w:rsidRDefault="00DF36A7" w:rsidP="00C73CC1">
      <w:pPr>
        <w:pStyle w:val="BodyText"/>
        <w:ind w:left="567" w:firstLine="709"/>
      </w:pPr>
      <w:proofErr w:type="spellStart"/>
      <w:r>
        <w:t>Seperti</w:t>
      </w:r>
      <w:proofErr w:type="spellEnd"/>
      <w:r>
        <w:t xml:space="preserve"> yang </w:t>
      </w:r>
      <w:proofErr w:type="spellStart"/>
      <w:r>
        <w:t>diungkapkan</w:t>
      </w:r>
      <w:proofErr w:type="spellEnd"/>
      <w:r>
        <w:t xml:space="preserve"> oleh SA (17 </w:t>
      </w:r>
      <w:proofErr w:type="spellStart"/>
      <w:r>
        <w:t>Tahun</w:t>
      </w:r>
      <w:proofErr w:type="spellEnd"/>
      <w:r>
        <w:t xml:space="preserve">) </w:t>
      </w:r>
      <w:proofErr w:type="spellStart"/>
      <w:r>
        <w:t>Sebagai</w:t>
      </w:r>
      <w:proofErr w:type="spellEnd"/>
      <w:r>
        <w:t xml:space="preserve"> </w:t>
      </w:r>
      <w:proofErr w:type="spellStart"/>
      <w:r>
        <w:t>berikut</w:t>
      </w:r>
      <w:proofErr w:type="spellEnd"/>
      <w:r>
        <w:t>,</w:t>
      </w:r>
    </w:p>
    <w:p w:rsidR="00DF36A7" w:rsidRDefault="00DF36A7" w:rsidP="00DF36A7">
      <w:pPr>
        <w:pStyle w:val="BodyText"/>
        <w:spacing w:after="240"/>
        <w:ind w:left="1276"/>
      </w:pPr>
      <w:r>
        <w:t>“…</w:t>
      </w:r>
      <w:proofErr w:type="spellStart"/>
      <w:r w:rsidR="006A399B">
        <w:t>saya</w:t>
      </w:r>
      <w:proofErr w:type="spellEnd"/>
      <w:r w:rsidR="006A399B">
        <w:t xml:space="preserve"> juga </w:t>
      </w:r>
      <w:proofErr w:type="spellStart"/>
      <w:r w:rsidR="00255C0B">
        <w:t>pernah</w:t>
      </w:r>
      <w:proofErr w:type="spellEnd"/>
      <w:r w:rsidR="00255C0B">
        <w:t xml:space="preserve"> </w:t>
      </w:r>
      <w:proofErr w:type="spellStart"/>
      <w:r w:rsidR="00255C0B">
        <w:t>mendapat</w:t>
      </w:r>
      <w:proofErr w:type="spellEnd"/>
      <w:r w:rsidR="00255C0B">
        <w:t xml:space="preserve"> ranking yang </w:t>
      </w:r>
      <w:proofErr w:type="spellStart"/>
      <w:r w:rsidR="00255C0B">
        <w:t>rendah</w:t>
      </w:r>
      <w:proofErr w:type="spellEnd"/>
      <w:r w:rsidR="00255C0B">
        <w:t xml:space="preserve"> di </w:t>
      </w:r>
      <w:proofErr w:type="spellStart"/>
      <w:r w:rsidR="00255C0B">
        <w:t>kelas</w:t>
      </w:r>
      <w:proofErr w:type="spellEnd"/>
      <w:r w:rsidR="00255C0B">
        <w:t xml:space="preserve"> </w:t>
      </w:r>
      <w:proofErr w:type="spellStart"/>
      <w:r w:rsidR="00255C0B">
        <w:t>gara-gara</w:t>
      </w:r>
      <w:proofErr w:type="spellEnd"/>
      <w:r w:rsidR="00255C0B">
        <w:t xml:space="preserve"> </w:t>
      </w:r>
      <w:proofErr w:type="spellStart"/>
      <w:r w:rsidR="00255C0B">
        <w:t>sering</w:t>
      </w:r>
      <w:proofErr w:type="spellEnd"/>
      <w:r w:rsidR="00255C0B">
        <w:t xml:space="preserve"> </w:t>
      </w:r>
      <w:proofErr w:type="spellStart"/>
      <w:r w:rsidR="00255C0B">
        <w:t>meribut</w:t>
      </w:r>
      <w:proofErr w:type="spellEnd"/>
      <w:r w:rsidR="00255C0B">
        <w:t xml:space="preserve"> di </w:t>
      </w:r>
      <w:proofErr w:type="spellStart"/>
      <w:r w:rsidR="00255C0B">
        <w:t>kelas</w:t>
      </w:r>
      <w:proofErr w:type="spellEnd"/>
      <w:r w:rsidR="00255C0B">
        <w:t xml:space="preserve"> dan </w:t>
      </w:r>
      <w:proofErr w:type="spellStart"/>
      <w:r w:rsidR="00255C0B">
        <w:t>jarang</w:t>
      </w:r>
      <w:proofErr w:type="spellEnd"/>
      <w:r w:rsidR="00255C0B">
        <w:t xml:space="preserve"> </w:t>
      </w:r>
      <w:proofErr w:type="spellStart"/>
      <w:r w:rsidR="00255C0B">
        <w:t>masuk</w:t>
      </w:r>
      <w:proofErr w:type="spellEnd"/>
      <w:r w:rsidR="00255C0B">
        <w:t xml:space="preserve"> </w:t>
      </w:r>
      <w:proofErr w:type="spellStart"/>
      <w:r w:rsidR="00255C0B">
        <w:t>sekolah</w:t>
      </w:r>
      <w:proofErr w:type="spellEnd"/>
      <w:r w:rsidR="00255C0B">
        <w:t xml:space="preserve"> </w:t>
      </w:r>
      <w:proofErr w:type="spellStart"/>
      <w:r w:rsidR="00255C0B">
        <w:t>bersama</w:t>
      </w:r>
      <w:proofErr w:type="spellEnd"/>
      <w:r w:rsidR="00255C0B">
        <w:t xml:space="preserve"> </w:t>
      </w:r>
      <w:proofErr w:type="spellStart"/>
      <w:r w:rsidR="00255C0B">
        <w:t>teman-teman</w:t>
      </w:r>
      <w:proofErr w:type="spellEnd"/>
      <w:r w:rsidR="00255C0B">
        <w:t xml:space="preserve"> </w:t>
      </w:r>
      <w:proofErr w:type="spellStart"/>
      <w:r w:rsidR="00255C0B">
        <w:t>lainnya</w:t>
      </w:r>
      <w:proofErr w:type="spellEnd"/>
      <w:r w:rsidR="00255C0B">
        <w:t xml:space="preserve">. Saya juga </w:t>
      </w:r>
      <w:proofErr w:type="spellStart"/>
      <w:r w:rsidR="00255C0B">
        <w:t>melihat</w:t>
      </w:r>
      <w:proofErr w:type="spellEnd"/>
      <w:r w:rsidR="00255C0B">
        <w:t xml:space="preserve"> </w:t>
      </w:r>
      <w:proofErr w:type="spellStart"/>
      <w:r w:rsidR="00255C0B">
        <w:t>banyak</w:t>
      </w:r>
      <w:proofErr w:type="spellEnd"/>
      <w:r w:rsidR="00255C0B">
        <w:t xml:space="preserve"> </w:t>
      </w:r>
      <w:proofErr w:type="spellStart"/>
      <w:r w:rsidR="00255C0B">
        <w:t>teman-teman</w:t>
      </w:r>
      <w:proofErr w:type="spellEnd"/>
      <w:r w:rsidR="00255C0B">
        <w:t xml:space="preserve"> yang </w:t>
      </w:r>
      <w:proofErr w:type="spellStart"/>
      <w:r w:rsidR="00255C0B">
        <w:t>bahkan</w:t>
      </w:r>
      <w:proofErr w:type="spellEnd"/>
      <w:r w:rsidR="00255C0B">
        <w:t xml:space="preserve"> </w:t>
      </w:r>
      <w:proofErr w:type="spellStart"/>
      <w:r w:rsidR="00255C0B">
        <w:t>tidak</w:t>
      </w:r>
      <w:proofErr w:type="spellEnd"/>
      <w:r w:rsidR="00255C0B">
        <w:t xml:space="preserve"> </w:t>
      </w:r>
      <w:proofErr w:type="spellStart"/>
      <w:r w:rsidR="00255C0B">
        <w:t>peduli</w:t>
      </w:r>
      <w:proofErr w:type="spellEnd"/>
      <w:r w:rsidR="00255C0B">
        <w:t xml:space="preserve"> </w:t>
      </w:r>
      <w:proofErr w:type="spellStart"/>
      <w:r w:rsidR="00255C0B">
        <w:t>lagi</w:t>
      </w:r>
      <w:proofErr w:type="spellEnd"/>
      <w:r w:rsidR="00255C0B">
        <w:t xml:space="preserve"> </w:t>
      </w:r>
      <w:proofErr w:type="spellStart"/>
      <w:r w:rsidR="00255C0B">
        <w:t>mau</w:t>
      </w:r>
      <w:proofErr w:type="spellEnd"/>
      <w:r w:rsidR="00255C0B">
        <w:t xml:space="preserve"> </w:t>
      </w:r>
      <w:proofErr w:type="spellStart"/>
      <w:r w:rsidR="00255C0B">
        <w:t>dapat</w:t>
      </w:r>
      <w:proofErr w:type="spellEnd"/>
      <w:r w:rsidR="00255C0B">
        <w:t xml:space="preserve"> </w:t>
      </w:r>
      <w:proofErr w:type="spellStart"/>
      <w:r w:rsidR="00255C0B">
        <w:t>nilai</w:t>
      </w:r>
      <w:proofErr w:type="spellEnd"/>
      <w:r w:rsidR="00255C0B">
        <w:t xml:space="preserve"> </w:t>
      </w:r>
      <w:proofErr w:type="spellStart"/>
      <w:r w:rsidR="00255C0B">
        <w:t>berapa</w:t>
      </w:r>
      <w:proofErr w:type="spellEnd"/>
      <w:r w:rsidR="00255C0B">
        <w:t xml:space="preserve"> </w:t>
      </w:r>
      <w:proofErr w:type="spellStart"/>
      <w:r w:rsidR="00255C0B">
        <w:t>dari</w:t>
      </w:r>
      <w:proofErr w:type="spellEnd"/>
      <w:r w:rsidR="00255C0B">
        <w:t xml:space="preserve"> </w:t>
      </w:r>
      <w:proofErr w:type="spellStart"/>
      <w:r w:rsidR="00255C0B">
        <w:t>gurunya</w:t>
      </w:r>
      <w:proofErr w:type="spellEnd"/>
      <w:r w:rsidR="00255C0B">
        <w:t xml:space="preserve"> </w:t>
      </w:r>
      <w:proofErr w:type="spellStart"/>
      <w:r w:rsidR="00255C0B">
        <w:t>karena</w:t>
      </w:r>
      <w:proofErr w:type="spellEnd"/>
      <w:r w:rsidR="00255C0B">
        <w:t xml:space="preserve"> </w:t>
      </w:r>
      <w:proofErr w:type="spellStart"/>
      <w:r w:rsidR="00255C0B">
        <w:t>lebih</w:t>
      </w:r>
      <w:proofErr w:type="spellEnd"/>
      <w:r w:rsidR="00255C0B">
        <w:t xml:space="preserve"> </w:t>
      </w:r>
      <w:proofErr w:type="spellStart"/>
      <w:r w:rsidR="00255C0B">
        <w:t>memilih</w:t>
      </w:r>
      <w:proofErr w:type="spellEnd"/>
      <w:r w:rsidR="00255C0B">
        <w:t xml:space="preserve"> </w:t>
      </w:r>
      <w:proofErr w:type="spellStart"/>
      <w:r w:rsidR="00255C0B">
        <w:t>keluyuran</w:t>
      </w:r>
      <w:proofErr w:type="spellEnd"/>
      <w:r w:rsidR="00255C0B">
        <w:t xml:space="preserve"> di </w:t>
      </w:r>
      <w:proofErr w:type="spellStart"/>
      <w:r w:rsidR="00255C0B">
        <w:t>luar</w:t>
      </w:r>
      <w:proofErr w:type="spellEnd"/>
      <w:r w:rsidR="00255C0B">
        <w:t xml:space="preserve"> </w:t>
      </w:r>
      <w:proofErr w:type="spellStart"/>
      <w:r w:rsidR="00255C0B">
        <w:t>sekolah</w:t>
      </w:r>
      <w:proofErr w:type="spellEnd"/>
      <w:r>
        <w:t xml:space="preserve"> </w:t>
      </w:r>
      <w:r w:rsidRPr="00C1651D">
        <w:t>(</w:t>
      </w:r>
      <w:proofErr w:type="spellStart"/>
      <w:r w:rsidRPr="00C1651D">
        <w:t>Wawancara</w:t>
      </w:r>
      <w:proofErr w:type="spellEnd"/>
      <w:r w:rsidRPr="00C1651D">
        <w:t xml:space="preserve"> pada 0</w:t>
      </w:r>
      <w:r>
        <w:t>9</w:t>
      </w:r>
      <w:r w:rsidRPr="00C1651D">
        <w:t xml:space="preserve"> November 2022).</w:t>
      </w:r>
    </w:p>
    <w:p w:rsidR="00C73CC1" w:rsidRDefault="002D717A" w:rsidP="00C73CC1">
      <w:pPr>
        <w:pStyle w:val="BodyText"/>
        <w:ind w:left="567" w:firstLine="709"/>
        <w:rPr>
          <w:lang w:val="id-ID"/>
        </w:rPr>
      </w:pPr>
      <w:r w:rsidRPr="002D717A">
        <w:rPr>
          <w:lang w:val="id-ID"/>
        </w:rPr>
        <w:t xml:space="preserve"> </w:t>
      </w:r>
      <w:r w:rsidR="00255C0B">
        <w:t xml:space="preserve">Banyak juga yang </w:t>
      </w:r>
      <w:proofErr w:type="spellStart"/>
      <w:r w:rsidR="00255C0B">
        <w:t>menikah</w:t>
      </w:r>
      <w:proofErr w:type="spellEnd"/>
      <w:r w:rsidR="00255C0B">
        <w:t xml:space="preserve"> di </w:t>
      </w:r>
      <w:proofErr w:type="spellStart"/>
      <w:r w:rsidR="00255C0B">
        <w:t>usia</w:t>
      </w:r>
      <w:proofErr w:type="spellEnd"/>
      <w:r w:rsidR="00255C0B">
        <w:t xml:space="preserve"> </w:t>
      </w:r>
      <w:proofErr w:type="spellStart"/>
      <w:r w:rsidR="00255C0B">
        <w:t>dini</w:t>
      </w:r>
      <w:proofErr w:type="spellEnd"/>
      <w:r w:rsidR="00255C0B">
        <w:t xml:space="preserve"> k</w:t>
      </w:r>
      <w:r w:rsidR="00255C0B" w:rsidRPr="002D717A">
        <w:rPr>
          <w:lang w:val="id-ID"/>
        </w:rPr>
        <w:t xml:space="preserve">arena </w:t>
      </w:r>
      <w:r w:rsidRPr="002D717A">
        <w:rPr>
          <w:lang w:val="id-ID"/>
        </w:rPr>
        <w:t>pada usia 15 tahun ke</w:t>
      </w:r>
      <w:r w:rsidR="00DF36A7">
        <w:t xml:space="preserve"> </w:t>
      </w:r>
      <w:r w:rsidRPr="002D717A">
        <w:rPr>
          <w:lang w:val="id-ID"/>
        </w:rPr>
        <w:t>atas pelajar sudah mula meraba-raba banyak hal keingintahuannya akan memuncak dan tidak sedikit pelajar terjerumus dalam pergaulan yang salah akibat dari pengaruh kurangnya pengawasan orang tua menyebabkan para pelajar lebih banyak mencari kesenangan diluar rumah, ngumpul, jalan dan sebagainya dengan teman-teman yang membuat banyak anak disana mengalami penurunan prestasi belajar, karena lingkungan pergaulan yang kurang baik sehingga menurunkan motivasi belajar siswa.</w:t>
      </w:r>
    </w:p>
    <w:p w:rsidR="00255C0B" w:rsidRDefault="00255C0B" w:rsidP="00255C0B">
      <w:pPr>
        <w:pStyle w:val="BodyText"/>
        <w:ind w:left="567" w:firstLine="709"/>
        <w:rPr>
          <w:lang w:val="id-ID"/>
        </w:rPr>
      </w:pPr>
      <w:r w:rsidRPr="00255C0B">
        <w:rPr>
          <w:lang w:val="id-ID"/>
        </w:rPr>
        <w:t>Perilaku nakal dan kriminal di kalangan anak muda, saat mereka menegosiasikan transisi dari masa kanak-kanak ke masa dewasa</w:t>
      </w:r>
      <w:r>
        <w:t xml:space="preserve"> </w:t>
      </w:r>
      <w:r>
        <w:fldChar w:fldCharType="begin" w:fldLock="1"/>
      </w:r>
      <w:r>
        <w:instrText>ADDIN CSL_CITATION {"citationItems":[{"id":"ITEM-1","itemData":{"DOI":"10.2991/assehr.k.201014.039","abstract":"The research problem is to study the preservation of local language culture in Toundanouw village Southeast Minahasa. Where the younger generation rarely communicates using their own native language. By using a qualitative research method to explain the problems to be studied with participatory observation and interview techniques. It can be concluded parents is lack of explaining or teaching the local language itself and the school does not teach local languages.","author":[{"dropping-particle":"","family":"Salem","given":"Veronika E. T.","non-dropping-particle":"","parse-names":false,"suffix":""},{"dropping-particle":"","family":"Mesra","given":"Romi","non-dropping-particle":"","parse-names":false,"suffix":""}],"container-title":"International Conference on Social Sciences (ICSS 2020)","id":"ITEM-1","issue":"Icss","issued":{"date-parts":[["2020"]]},"page":"175-177","title":"Preservation of Local Language Culture in Toundanouw Village District Southeast Minahasa Regency","type":"paper-conference","volume":"473"},"uris":["http://www.mendeley.com/documents/?uuid=d2160a3e-3d7e-43f4-80df-885d234b5026"]}],"mendeley":{"formattedCitation":"[17]","plainTextFormattedCitation":"[17]","previouslyFormattedCitation":"[17]"},"properties":{"noteIndex":0},"schema":"https://github.com/citation-style-language/schema/raw/master/csl-citation.json"}</w:instrText>
      </w:r>
      <w:r>
        <w:fldChar w:fldCharType="separate"/>
      </w:r>
      <w:r w:rsidRPr="00255C0B">
        <w:rPr>
          <w:noProof/>
        </w:rPr>
        <w:t>[17]</w:t>
      </w:r>
      <w:r>
        <w:fldChar w:fldCharType="end"/>
      </w:r>
      <w:r w:rsidRPr="00255C0B">
        <w:rPr>
          <w:lang w:val="id-ID"/>
        </w:rPr>
        <w:t xml:space="preserve"> di dunia yang semakin kompleks dan membingungkan. Beberapa asumsi dasar yang berkaitan dengan perilaku nakal disajikan, diikuti dengan penjelasan tentang berbagai faktor yang mendasari atau berkontribusi terhadap fenomena ini. Beberapa variasi regional disorot. Pendekatan dan tindakan</w:t>
      </w:r>
      <w:r>
        <w:t xml:space="preserve"> </w:t>
      </w:r>
      <w:r>
        <w:fldChar w:fldCharType="begin" w:fldLock="1"/>
      </w:r>
      <w:r w:rsidR="00E70FF9">
        <w:instrText>ADDIN CSL_CITATION {"citationItems":[{"id":"ITEM-1","itemData":{"author":[{"dropping-particle":"","family":"Hamdi Gugule","given":"Romi Mesra","non-dropping-particle":"","parse-names":false,"suffix":""}],"container-title":"JURNAL PARADIGMA: Journal of Sociology Research an Education","id":"ITEM-1","issue":"1","issued":{"date-parts":[["2022"]]},"page":"51-58","title":"Studi pemetaan sosial terhadap pengembangan masyarakat sektor pendidikan di desa lingkar tambang kabupaten bolaang mongondow","type":"article-journal","volume":"3"},"uris":["http://www.mendeley.com/documents/?uuid=df9f0eff-30bc-4b21-8e40-1acee7468e25"]}],"mendeley":{"formattedCitation":"[18]","plainTextFormattedCitation":"[18]","previouslyFormattedCitation":"[18]"},"properties":{"noteIndex":0},"schema":"https://github.com/citation-style-language/schema/raw/master/csl-citation.json"}</w:instrText>
      </w:r>
      <w:r>
        <w:fldChar w:fldCharType="separate"/>
      </w:r>
      <w:r w:rsidRPr="00255C0B">
        <w:rPr>
          <w:noProof/>
        </w:rPr>
        <w:t>[18]</w:t>
      </w:r>
      <w:r>
        <w:fldChar w:fldCharType="end"/>
      </w:r>
      <w:r w:rsidRPr="00255C0B">
        <w:rPr>
          <w:lang w:val="id-ID"/>
        </w:rPr>
        <w:t xml:space="preserve"> yang efektif untuk mencegah kenakalan remaja dirinci, dengan perhatian khusus diberikan pada pengembangan program pendidikan, pengembangan profesional dan masyarakat, peningkatan dalam hubungan keluarga dan keterampilan pengasuhan, dan nilai keadilan restoratif bagi pelaku dan korban</w:t>
      </w:r>
      <w:r>
        <w:t xml:space="preserve"> </w:t>
      </w:r>
      <w:r>
        <w:fldChar w:fldCharType="begin" w:fldLock="1"/>
      </w:r>
      <w:r w:rsidR="00E70FF9">
        <w:instrText>ADDIN CSL_CITATION {"citationItems":[{"id":"ITEM-1","itemData":{"DOI":"10.1515/9783110800487.507","container-title":"The Jerusalem Talmud,First order: Zeraim, Tractate Berakhot","id":"ITEM-1","issued":{"date-parts":[["2013"]]},"page":"507-549","title":"Juvenile Delinquency","type":"article-journal"},"uris":["http://www.mendeley.com/documents/?uuid=c0583f55-86cc-43d1-88e5-f4274631bb9e"]}],"mendeley":{"formattedCitation":"[19]","plainTextFormattedCitation":"[19]","previouslyFormattedCitation":"[19]"},"properties":{"noteIndex":0},"schema":"https://github.com/citation-style-language/schema/raw/master/csl-citation.json"}</w:instrText>
      </w:r>
      <w:r>
        <w:fldChar w:fldCharType="separate"/>
      </w:r>
      <w:r w:rsidRPr="00255C0B">
        <w:rPr>
          <w:noProof/>
        </w:rPr>
        <w:t>[19]</w:t>
      </w:r>
      <w:r>
        <w:fldChar w:fldCharType="end"/>
      </w:r>
      <w:r w:rsidRPr="00255C0B">
        <w:rPr>
          <w:lang w:val="id-ID"/>
        </w:rPr>
        <w:t>.</w:t>
      </w:r>
    </w:p>
    <w:p w:rsidR="00C73CC1" w:rsidRDefault="00C73CC1" w:rsidP="00C73CC1">
      <w:pPr>
        <w:pStyle w:val="BodyText"/>
        <w:ind w:left="567" w:firstLine="709"/>
        <w:rPr>
          <w:lang w:val="id-ID"/>
        </w:rPr>
      </w:pPr>
    </w:p>
    <w:p w:rsidR="002D717A" w:rsidRPr="002D717A" w:rsidRDefault="002D717A" w:rsidP="00C73CC1">
      <w:pPr>
        <w:pStyle w:val="BodyText"/>
        <w:numPr>
          <w:ilvl w:val="0"/>
          <w:numId w:val="7"/>
        </w:numPr>
        <w:rPr>
          <w:lang w:val="id-ID"/>
        </w:rPr>
      </w:pPr>
      <w:r w:rsidRPr="002D717A">
        <w:rPr>
          <w:lang w:val="id-ID"/>
        </w:rPr>
        <w:t xml:space="preserve">Putus Sekolah </w:t>
      </w:r>
    </w:p>
    <w:p w:rsidR="00DF36A7" w:rsidRDefault="002D717A" w:rsidP="00A535AC">
      <w:pPr>
        <w:pStyle w:val="BodyText"/>
        <w:spacing w:after="240"/>
        <w:ind w:left="567" w:firstLine="709"/>
        <w:rPr>
          <w:lang w:val="id-ID"/>
        </w:rPr>
      </w:pPr>
      <w:r w:rsidRPr="002D717A">
        <w:rPr>
          <w:lang w:val="id-ID"/>
        </w:rPr>
        <w:t>Akibat pergaulan yang di luar batas di Kelurahan Watulambot antara lain terjadi  seperti seks bebas, narkoba, minum-minuman keras. Pada saat sekarang ini pergaulan bebas telah merambah ketingkat SMP dan SMA semua ini terjadi karena pergaulan bebas.</w:t>
      </w:r>
    </w:p>
    <w:p w:rsidR="00DF36A7" w:rsidRDefault="00DF36A7" w:rsidP="00A535AC">
      <w:pPr>
        <w:pStyle w:val="BodyText"/>
        <w:spacing w:after="240"/>
        <w:ind w:left="567" w:firstLine="709"/>
      </w:pPr>
      <w:proofErr w:type="spellStart"/>
      <w:r>
        <w:t>Seperti</w:t>
      </w:r>
      <w:proofErr w:type="spellEnd"/>
      <w:r>
        <w:t xml:space="preserve"> yang </w:t>
      </w:r>
      <w:proofErr w:type="spellStart"/>
      <w:r>
        <w:t>diungkapkan</w:t>
      </w:r>
      <w:proofErr w:type="spellEnd"/>
      <w:r>
        <w:t xml:space="preserve"> oleh WE (18 </w:t>
      </w:r>
      <w:proofErr w:type="spellStart"/>
      <w:r>
        <w:t>Tahun</w:t>
      </w:r>
      <w:proofErr w:type="spellEnd"/>
      <w:r>
        <w:t xml:space="preserve">) </w:t>
      </w:r>
      <w:proofErr w:type="spellStart"/>
      <w:r>
        <w:t>sebagai</w:t>
      </w:r>
      <w:proofErr w:type="spellEnd"/>
      <w:r>
        <w:t xml:space="preserve"> </w:t>
      </w:r>
      <w:proofErr w:type="spellStart"/>
      <w:r>
        <w:t>berikut</w:t>
      </w:r>
      <w:proofErr w:type="spellEnd"/>
      <w:r>
        <w:t>,</w:t>
      </w:r>
    </w:p>
    <w:p w:rsidR="00DF36A7" w:rsidRPr="00DF36A7" w:rsidRDefault="00DF36A7" w:rsidP="00DF36A7">
      <w:pPr>
        <w:pStyle w:val="BodyText"/>
        <w:spacing w:after="240"/>
        <w:ind w:left="1276"/>
      </w:pPr>
      <w:r>
        <w:t>“…</w:t>
      </w:r>
      <w:proofErr w:type="spellStart"/>
      <w:r w:rsidR="00255C0B">
        <w:t>kenakalan</w:t>
      </w:r>
      <w:proofErr w:type="spellEnd"/>
      <w:r w:rsidR="00255C0B">
        <w:t xml:space="preserve"> </w:t>
      </w:r>
      <w:proofErr w:type="spellStart"/>
      <w:r w:rsidR="00255C0B">
        <w:t>remaja</w:t>
      </w:r>
      <w:proofErr w:type="spellEnd"/>
      <w:r w:rsidR="00255C0B">
        <w:t xml:space="preserve"> </w:t>
      </w:r>
      <w:proofErr w:type="spellStart"/>
      <w:r w:rsidR="00255C0B">
        <w:t>ini</w:t>
      </w:r>
      <w:proofErr w:type="spellEnd"/>
      <w:r w:rsidR="00255C0B">
        <w:t xml:space="preserve"> </w:t>
      </w:r>
      <w:proofErr w:type="spellStart"/>
      <w:r w:rsidR="00255C0B">
        <w:t>banyak</w:t>
      </w:r>
      <w:proofErr w:type="spellEnd"/>
      <w:r w:rsidR="00255C0B">
        <w:t xml:space="preserve"> </w:t>
      </w:r>
      <w:proofErr w:type="spellStart"/>
      <w:r w:rsidR="00255C0B">
        <w:t>membuat</w:t>
      </w:r>
      <w:proofErr w:type="spellEnd"/>
      <w:r w:rsidR="00255C0B">
        <w:t xml:space="preserve"> </w:t>
      </w:r>
      <w:proofErr w:type="spellStart"/>
      <w:r w:rsidR="00255C0B">
        <w:t>teman-teman</w:t>
      </w:r>
      <w:proofErr w:type="spellEnd"/>
      <w:r w:rsidR="00255C0B">
        <w:t xml:space="preserve"> juga </w:t>
      </w:r>
      <w:proofErr w:type="spellStart"/>
      <w:r w:rsidR="00255C0B">
        <w:t>sampai</w:t>
      </w:r>
      <w:proofErr w:type="spellEnd"/>
      <w:r w:rsidR="00255C0B">
        <w:t xml:space="preserve"> </w:t>
      </w:r>
      <w:proofErr w:type="spellStart"/>
      <w:r w:rsidR="00255C0B">
        <w:t>putus</w:t>
      </w:r>
      <w:proofErr w:type="spellEnd"/>
      <w:r w:rsidR="00255C0B">
        <w:t xml:space="preserve"> </w:t>
      </w:r>
      <w:proofErr w:type="spellStart"/>
      <w:r w:rsidR="00255C0B">
        <w:t>sekolah</w:t>
      </w:r>
      <w:proofErr w:type="spellEnd"/>
      <w:r w:rsidR="00255C0B">
        <w:t xml:space="preserve"> </w:t>
      </w:r>
      <w:proofErr w:type="spellStart"/>
      <w:r w:rsidR="00255C0B">
        <w:t>karena</w:t>
      </w:r>
      <w:proofErr w:type="spellEnd"/>
      <w:r w:rsidR="00255C0B">
        <w:t xml:space="preserve"> </w:t>
      </w:r>
      <w:proofErr w:type="spellStart"/>
      <w:r w:rsidR="00255C0B">
        <w:t>sudah</w:t>
      </w:r>
      <w:proofErr w:type="spellEnd"/>
      <w:r w:rsidR="00255C0B">
        <w:t xml:space="preserve"> </w:t>
      </w:r>
      <w:proofErr w:type="spellStart"/>
      <w:r w:rsidR="00255C0B">
        <w:t>tidak</w:t>
      </w:r>
      <w:proofErr w:type="spellEnd"/>
      <w:r w:rsidR="00255C0B">
        <w:t xml:space="preserve"> </w:t>
      </w:r>
      <w:proofErr w:type="spellStart"/>
      <w:r w:rsidR="00255C0B">
        <w:t>ada</w:t>
      </w:r>
      <w:proofErr w:type="spellEnd"/>
      <w:r w:rsidR="00255C0B">
        <w:t xml:space="preserve"> </w:t>
      </w:r>
      <w:proofErr w:type="spellStart"/>
      <w:r w:rsidR="00255C0B">
        <w:t>semangat</w:t>
      </w:r>
      <w:proofErr w:type="spellEnd"/>
      <w:r w:rsidR="00255C0B">
        <w:t xml:space="preserve"> </w:t>
      </w:r>
      <w:proofErr w:type="spellStart"/>
      <w:r w:rsidR="00255C0B">
        <w:t>lagi</w:t>
      </w:r>
      <w:proofErr w:type="spellEnd"/>
      <w:r w:rsidR="00255C0B">
        <w:t xml:space="preserve"> </w:t>
      </w:r>
      <w:proofErr w:type="spellStart"/>
      <w:r w:rsidR="00255C0B">
        <w:t>untuk</w:t>
      </w:r>
      <w:proofErr w:type="spellEnd"/>
      <w:r w:rsidR="00255C0B">
        <w:t xml:space="preserve"> </w:t>
      </w:r>
      <w:proofErr w:type="spellStart"/>
      <w:r w:rsidR="00255C0B">
        <w:t>melanjutkan</w:t>
      </w:r>
      <w:proofErr w:type="spellEnd"/>
      <w:r w:rsidR="00255C0B">
        <w:t xml:space="preserve"> </w:t>
      </w:r>
      <w:proofErr w:type="spellStart"/>
      <w:r w:rsidR="00255C0B">
        <w:t>sekolah</w:t>
      </w:r>
      <w:proofErr w:type="spellEnd"/>
      <w:r w:rsidR="00255C0B">
        <w:t xml:space="preserve">, </w:t>
      </w:r>
      <w:proofErr w:type="spellStart"/>
      <w:r w:rsidR="00255C0B">
        <w:t>ada</w:t>
      </w:r>
      <w:proofErr w:type="spellEnd"/>
      <w:r w:rsidR="00255C0B">
        <w:t xml:space="preserve"> juga </w:t>
      </w:r>
      <w:proofErr w:type="spellStart"/>
      <w:r w:rsidR="00255C0B">
        <w:t>karena</w:t>
      </w:r>
      <w:proofErr w:type="spellEnd"/>
      <w:r w:rsidR="00255C0B">
        <w:t xml:space="preserve"> </w:t>
      </w:r>
      <w:proofErr w:type="spellStart"/>
      <w:r w:rsidR="00255C0B">
        <w:t>sudah</w:t>
      </w:r>
      <w:proofErr w:type="spellEnd"/>
      <w:r w:rsidR="00255C0B">
        <w:t xml:space="preserve"> </w:t>
      </w:r>
      <w:proofErr w:type="spellStart"/>
      <w:r w:rsidR="00255C0B">
        <w:t>terlanjur</w:t>
      </w:r>
      <w:proofErr w:type="spellEnd"/>
      <w:r w:rsidR="00255C0B">
        <w:t xml:space="preserve"> </w:t>
      </w:r>
      <w:proofErr w:type="spellStart"/>
      <w:r w:rsidR="00255C0B">
        <w:t>memiliki</w:t>
      </w:r>
      <w:proofErr w:type="spellEnd"/>
      <w:r w:rsidR="00255C0B">
        <w:t xml:space="preserve"> </w:t>
      </w:r>
      <w:proofErr w:type="spellStart"/>
      <w:r w:rsidR="00255C0B">
        <w:t>anak</w:t>
      </w:r>
      <w:proofErr w:type="spellEnd"/>
      <w:r w:rsidR="00255C0B">
        <w:t xml:space="preserve"> </w:t>
      </w:r>
      <w:proofErr w:type="spellStart"/>
      <w:r w:rsidR="00255C0B">
        <w:t>akibat</w:t>
      </w:r>
      <w:proofErr w:type="spellEnd"/>
      <w:r w:rsidR="00255C0B">
        <w:t xml:space="preserve"> sex </w:t>
      </w:r>
      <w:proofErr w:type="spellStart"/>
      <w:r w:rsidR="00255C0B">
        <w:t>bebas</w:t>
      </w:r>
      <w:proofErr w:type="spellEnd"/>
      <w:r w:rsidR="00255C0B">
        <w:t xml:space="preserve"> dan </w:t>
      </w:r>
      <w:proofErr w:type="spellStart"/>
      <w:r w:rsidR="00255C0B">
        <w:t>penyebab</w:t>
      </w:r>
      <w:proofErr w:type="spellEnd"/>
      <w:r w:rsidR="00255C0B">
        <w:t xml:space="preserve"> </w:t>
      </w:r>
      <w:proofErr w:type="spellStart"/>
      <w:r w:rsidR="00255C0B">
        <w:t>lainnya</w:t>
      </w:r>
      <w:proofErr w:type="spellEnd"/>
      <w:r>
        <w:t xml:space="preserve"> </w:t>
      </w:r>
      <w:r w:rsidRPr="00C1651D">
        <w:t>(</w:t>
      </w:r>
      <w:proofErr w:type="spellStart"/>
      <w:r w:rsidRPr="00C1651D">
        <w:t>Wawancara</w:t>
      </w:r>
      <w:proofErr w:type="spellEnd"/>
      <w:r w:rsidRPr="00C1651D">
        <w:t xml:space="preserve"> pada </w:t>
      </w:r>
      <w:r>
        <w:t>10</w:t>
      </w:r>
      <w:r w:rsidRPr="00C1651D">
        <w:t xml:space="preserve"> </w:t>
      </w:r>
      <w:r w:rsidRPr="00C1651D">
        <w:lastRenderedPageBreak/>
        <w:t>November 2022).</w:t>
      </w:r>
    </w:p>
    <w:p w:rsidR="00E70FF9" w:rsidRDefault="002D717A" w:rsidP="00E70FF9">
      <w:pPr>
        <w:pStyle w:val="BodyText"/>
        <w:spacing w:after="240"/>
        <w:ind w:left="567" w:firstLine="709"/>
        <w:rPr>
          <w:lang w:val="id-ID"/>
        </w:rPr>
      </w:pPr>
      <w:r w:rsidRPr="002D717A">
        <w:rPr>
          <w:lang w:val="id-ID"/>
        </w:rPr>
        <w:t xml:space="preserve">Dampak negatif dari pergaulan bebas yang terjadi di Kelurahan Watulambot adalah terjadinya putus sekolah.Karena mereka lebih memilih mengutamakan ego ketimbang akal sehat dan realita yang ada, akibatnya adalah meningkatnya kemiskinan karena kurangnya pendidikan dan semakin bodohnya masyarakat menjadi sesuatu yang sering terjadi. Akibat dari pergaulan bebas cenderung membuat sikap mental anak menjadi kurang sehat, efeknya dari sikap mental inilah yang akan membuat banyak anak remaja merasa bangga atas pergaulan mereka, padahal pergaulan dilakukanya tidak sepantasnya. </w:t>
      </w:r>
    </w:p>
    <w:p w:rsidR="002D717A" w:rsidRDefault="00E70FF9" w:rsidP="00E70FF9">
      <w:pPr>
        <w:pStyle w:val="BodyText"/>
        <w:spacing w:after="240"/>
        <w:ind w:left="567" w:firstLine="709"/>
      </w:pPr>
      <w:r w:rsidRPr="00E70FF9">
        <w:rPr>
          <w:lang w:val="id-ID"/>
        </w:rPr>
        <w:t xml:space="preserve">Pola </w:t>
      </w:r>
      <w:r w:rsidRPr="00E70FF9">
        <w:rPr>
          <w:lang w:val="id-ID"/>
        </w:rPr>
        <w:t>asuh yang diterapkan</w:t>
      </w:r>
      <w:r>
        <w:t xml:space="preserve"> </w:t>
      </w:r>
      <w:r w:rsidRPr="00E70FF9">
        <w:rPr>
          <w:lang w:val="id-ID"/>
        </w:rPr>
        <w:t>di keluarga yang orang tua bekerja sebagai buruh di kelurahan kolongan akembawi kecamatan tahuna</w:t>
      </w:r>
      <w:r>
        <w:t xml:space="preserve"> </w:t>
      </w:r>
      <w:r w:rsidRPr="00E70FF9">
        <w:rPr>
          <w:lang w:val="id-ID"/>
        </w:rPr>
        <w:t>barat adalah perpaduan antara otoriter dan permisif. Pola asuh otoriter ditandai dengan adanya</w:t>
      </w:r>
      <w:r>
        <w:t xml:space="preserve"> </w:t>
      </w:r>
      <w:r w:rsidRPr="00E70FF9">
        <w:rPr>
          <w:lang w:val="id-ID"/>
        </w:rPr>
        <w:t>peraturan-peraturan mutlak dari orang tua yang tidak bisa dibantah oleh anak khususnya dalam</w:t>
      </w:r>
      <w:r>
        <w:t xml:space="preserve"> </w:t>
      </w:r>
      <w:r w:rsidRPr="00E70FF9">
        <w:rPr>
          <w:lang w:val="id-ID"/>
        </w:rPr>
        <w:t>pemilihan sekolah untuk anak usia 6-12 tahun. Pola asuh permisif ditandai dengan perilaku orang tua</w:t>
      </w:r>
      <w:r>
        <w:t xml:space="preserve"> </w:t>
      </w:r>
      <w:r w:rsidRPr="00E70FF9">
        <w:rPr>
          <w:lang w:val="id-ID"/>
        </w:rPr>
        <w:t>yang senantiasa menyutujui keinginan anak, pilihan anak dianggap orang tua sebagai kebijaka</w:t>
      </w:r>
      <w:r>
        <w:t xml:space="preserve">n </w:t>
      </w:r>
      <w:r w:rsidRPr="00E70FF9">
        <w:rPr>
          <w:lang w:val="id-ID"/>
        </w:rPr>
        <w:t>dalam keluarga</w:t>
      </w:r>
      <w:r>
        <w:t xml:space="preserve"> </w:t>
      </w:r>
      <w:r>
        <w:fldChar w:fldCharType="begin" w:fldLock="1"/>
      </w:r>
      <w:r>
        <w:instrText>ADDIN CSL_CITATION {"citationItems":[{"id":"ITEM-1","itemData":{"DOI":"10.53682/jpjsre.v1i2.735","abstract":"The purpose of this study was to determine the parenting style of children dropping out of school in the family of workers in Kolongan Akembawi, Tahuna Barat sub-district. This study used qualitative research, with techniques such as observation and in-depth interviews, data collection in this study used internal validation and external validation. , dependability and confirmability Sugiyono, 2010. The results show that the parenting style applied in families whose parents work as laborers in the Kolongan Akembawi sub-district, Tahuna Barat district, is a combination of authoritarian and permissive. Authoritarian parenting is characterized by the existence of absolute rules from parents that cannot be denied by children, especially in selecting schools for children aged 6-12 years. Permissive parenting is characterized by the behavior of parents who always agree with the wishes of the child, the choice of the child is considered by the parents as a policy in the family.","author":[{"dropping-particle":"","family":"Manoppo","given":"Christiansy","non-dropping-particle":"","parse-names":false,"suffix":""},{"dropping-particle":"","family":"Gugule","given":"Hamdi","non-dropping-particle":"","parse-names":false,"suffix":""},{"dropping-particle":"","family":"Santie","given":"Y. D. A","non-dropping-particle":"","parse-names":false,"suffix":""}],"container-title":"JURNAL PARADIGMA : Journal of Sociology Research and Education","id":"ITEM-1","issue":"2","issued":{"date-parts":[["2021"]]},"page":"31-34","title":"Pola Asuh Orang Tua Pada Anak Putus Sekolah Keluarga Buruh Di Kelurahan Kolongan Akembawi Kecamatan Tahuna Barat","type":"article-journal","volume":"1"},"uris":["http://www.mendeley.com/documents/?uuid=c64f2eb3-2a8c-4967-832e-df7f1fe94115"]}],"mendeley":{"formattedCitation":"[20]","plainTextFormattedCitation":"[20]","previouslyFormattedCitation":"[20]"},"properties":{"noteIndex":0},"schema":"https://github.com/citation-style-language/schema/raw/master/csl-citation.json"}</w:instrText>
      </w:r>
      <w:r>
        <w:fldChar w:fldCharType="separate"/>
      </w:r>
      <w:r w:rsidRPr="00E70FF9">
        <w:rPr>
          <w:noProof/>
        </w:rPr>
        <w:t>[20]</w:t>
      </w:r>
      <w:r>
        <w:fldChar w:fldCharType="end"/>
      </w:r>
      <w:r>
        <w:t>.</w:t>
      </w:r>
    </w:p>
    <w:p w:rsidR="00255C0B" w:rsidRPr="00E70FF9" w:rsidRDefault="00E70FF9" w:rsidP="00E70FF9">
      <w:pPr>
        <w:pStyle w:val="BodyText"/>
        <w:spacing w:after="240"/>
        <w:ind w:left="567" w:firstLine="709"/>
      </w:pPr>
      <w:proofErr w:type="spellStart"/>
      <w:r>
        <w:t>Putus</w:t>
      </w:r>
      <w:proofErr w:type="spellEnd"/>
      <w:r>
        <w:t xml:space="preserve"> </w:t>
      </w:r>
      <w:proofErr w:type="spellStart"/>
      <w:r>
        <w:t>sekolah</w:t>
      </w:r>
      <w:proofErr w:type="spellEnd"/>
      <w:r>
        <w:t xml:space="preserve"> </w:t>
      </w:r>
      <w:r>
        <w:fldChar w:fldCharType="begin" w:fldLock="1"/>
      </w:r>
      <w:r w:rsidR="00136124">
        <w:instrText>ADDIN CSL_CITATION {"citationItems":[{"id":"ITEM-1","itemData":{"ISSN":"2354-2160","abstract":"The purpose of this study was to examine determinants of student dropout rate in seven second cycle primary schools situated in Awi Zone. To effectuate this, descriptive survey research design was adopted for the study. The data were collected via questionnaire and interview from teachers, students who had dropped out of school, school principals and parent-teacher association representatives. Seventy three dropped out students, seventy-five teachers, seven school principals, and seven parent teacher association representatives were participated in this study. Dropout students were selected using available sampling technique. Teachers were selected using a simple random sampling technique whereas school principals and parent teacher association representatives were selected using purposive sampling technique. Quantitative data were analyzed using percentage, mean and independent t-test, whereas qualitative data were analyzed with themes and categories. Independent samples t-test revealed statistically significant differences across students and teachers on determinant factors of dropout. The mean in the t-test indicated teachers' ratings causes/reasons for dropout was significantly higher than those of students. The comparative mean score results, which one of out- of- school and in-school related factors exert the strongest influence students to drop out; the result indicates that in-school and school related factors were exerting the strongest influence that forced students to dropout in the study area. Based on the findings, the following recommendations were forwarded; the government, the school, the community and all of the stakeholders/concerning bodies should collaborate/team up to work together to assist students on the verge of dropping out to remain in school and solve drop out problem at each grade level to realize the millennium development goals and assuring quality education for all citizens.","author":[{"dropping-particle":"","family":"Dagnew","given":"Asrat","non-dropping-particle":"","parse-names":false,"suffix":""}],"container-title":"African Educational Research Journal","id":"ITEM-1","issue":"3","issued":{"date-parts":[["2017"]]},"page":"186-193","title":"Determinants of Students' Dropout Rate in Primary Schools: The Case of Awi Zone Selected Schools, Ethiopia","type":"article-journal","volume":"5"},"uris":["http://www.mendeley.com/documents/?uuid=eee2c7cc-4b58-4cad-9090-5fba37ad0135"]}],"mendeley":{"formattedCitation":"[21]","plainTextFormattedCitation":"[21]","previouslyFormattedCitation":"[21]"},"properties":{"noteIndex":0},"schema":"https://github.com/citation-style-language/schema/raw/master/csl-citation.json"}</w:instrText>
      </w:r>
      <w:r>
        <w:fldChar w:fldCharType="separate"/>
      </w:r>
      <w:r w:rsidRPr="00E70FF9">
        <w:rPr>
          <w:noProof/>
        </w:rPr>
        <w:t>[21]</w:t>
      </w:r>
      <w:r>
        <w:fldChar w:fldCharType="end"/>
      </w:r>
      <w:r>
        <w:t xml:space="preserve">, </w:t>
      </w:r>
      <w:proofErr w:type="spellStart"/>
      <w:r>
        <w:t>yaitu</w:t>
      </w:r>
      <w:proofErr w:type="spellEnd"/>
      <w:r>
        <w:t xml:space="preserve">, </w:t>
      </w:r>
      <w:proofErr w:type="spellStart"/>
      <w:r>
        <w:t>meninggalkan</w:t>
      </w:r>
      <w:proofErr w:type="spellEnd"/>
      <w:r>
        <w:t xml:space="preserve"> </w:t>
      </w:r>
      <w:proofErr w:type="spellStart"/>
      <w:r>
        <w:t>sekolah</w:t>
      </w:r>
      <w:proofErr w:type="spellEnd"/>
      <w:r>
        <w:t xml:space="preserve"> </w:t>
      </w:r>
      <w:proofErr w:type="spellStart"/>
      <w:r>
        <w:t>tanpa</w:t>
      </w:r>
      <w:proofErr w:type="spellEnd"/>
      <w:r>
        <w:t xml:space="preserve"> lulus </w:t>
      </w:r>
      <w:proofErr w:type="spellStart"/>
      <w:r>
        <w:t>adalah</w:t>
      </w:r>
      <w:proofErr w:type="spellEnd"/>
      <w:r>
        <w:t xml:space="preserve"> </w:t>
      </w:r>
      <w:proofErr w:type="spellStart"/>
      <w:r>
        <w:t>masalah</w:t>
      </w:r>
      <w:proofErr w:type="spellEnd"/>
      <w:r>
        <w:t xml:space="preserve"> </w:t>
      </w:r>
      <w:proofErr w:type="spellStart"/>
      <w:r>
        <w:t>pendidikan</w:t>
      </w:r>
      <w:proofErr w:type="spellEnd"/>
      <w:r>
        <w:t xml:space="preserve"> </w:t>
      </w:r>
      <w:proofErr w:type="spellStart"/>
      <w:r>
        <w:t>utama</w:t>
      </w:r>
      <w:proofErr w:type="spellEnd"/>
      <w:r>
        <w:t xml:space="preserve"> di negara </w:t>
      </w:r>
      <w:proofErr w:type="spellStart"/>
      <w:r>
        <w:t>berpenghasilan</w:t>
      </w:r>
      <w:proofErr w:type="spellEnd"/>
      <w:r>
        <w:t xml:space="preserve"> </w:t>
      </w:r>
      <w:proofErr w:type="spellStart"/>
      <w:r>
        <w:t>rendah</w:t>
      </w:r>
      <w:proofErr w:type="spellEnd"/>
      <w:r>
        <w:t xml:space="preserve">. Dalam arti </w:t>
      </w:r>
      <w:proofErr w:type="spellStart"/>
      <w:r>
        <w:t>luas</w:t>
      </w:r>
      <w:proofErr w:type="spellEnd"/>
      <w:r>
        <w:t>, Coombs</w:t>
      </w:r>
      <w:r>
        <w:t xml:space="preserve">, </w:t>
      </w:r>
      <w:proofErr w:type="spellStart"/>
      <w:r>
        <w:t>Magnen</w:t>
      </w:r>
      <w:proofErr w:type="spellEnd"/>
      <w:r>
        <w:t xml:space="preserve"> dan Bank Dunia (1998) </w:t>
      </w:r>
      <w:proofErr w:type="spellStart"/>
      <w:r>
        <w:t>menyebutkan</w:t>
      </w:r>
      <w:proofErr w:type="spellEnd"/>
      <w:r>
        <w:t xml:space="preserve"> </w:t>
      </w:r>
      <w:proofErr w:type="spellStart"/>
      <w:r>
        <w:t>hal-hal</w:t>
      </w:r>
      <w:proofErr w:type="spellEnd"/>
      <w:r>
        <w:t xml:space="preserve"> </w:t>
      </w:r>
      <w:proofErr w:type="spellStart"/>
      <w:r>
        <w:t>berikut</w:t>
      </w:r>
      <w:proofErr w:type="spellEnd"/>
      <w:r>
        <w:t xml:space="preserve"> </w:t>
      </w:r>
      <w:proofErr w:type="spellStart"/>
      <w:r>
        <w:t>sebagai</w:t>
      </w:r>
      <w:proofErr w:type="spellEnd"/>
      <w:r>
        <w:t xml:space="preserve"> </w:t>
      </w:r>
      <w:proofErr w:type="spellStart"/>
      <w:r>
        <w:t>masalah</w:t>
      </w:r>
      <w:proofErr w:type="spellEnd"/>
      <w:r>
        <w:t xml:space="preserve"> paling </w:t>
      </w:r>
      <w:proofErr w:type="spellStart"/>
      <w:r>
        <w:t>akut</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pendidikan</w:t>
      </w:r>
      <w:proofErr w:type="spellEnd"/>
      <w:r>
        <w:t xml:space="preserve"> negara </w:t>
      </w:r>
      <w:proofErr w:type="spellStart"/>
      <w:r>
        <w:t>berkembang</w:t>
      </w:r>
      <w:proofErr w:type="spellEnd"/>
      <w:r>
        <w:t xml:space="preserve"> </w:t>
      </w:r>
      <w:proofErr w:type="spellStart"/>
      <w:r>
        <w:t>seperti</w:t>
      </w:r>
      <w:proofErr w:type="spellEnd"/>
      <w:r>
        <w:t xml:space="preserve"> </w:t>
      </w:r>
      <w:proofErr w:type="spellStart"/>
      <w:r>
        <w:t>rendahnya</w:t>
      </w:r>
      <w:proofErr w:type="spellEnd"/>
      <w:r>
        <w:t xml:space="preserve"> </w:t>
      </w:r>
      <w:proofErr w:type="spellStart"/>
      <w:r>
        <w:t>keberhasilan</w:t>
      </w:r>
      <w:proofErr w:type="spellEnd"/>
      <w:r>
        <w:t xml:space="preserve"> internal, </w:t>
      </w:r>
      <w:proofErr w:type="spellStart"/>
      <w:r>
        <w:t>tingginya</w:t>
      </w:r>
      <w:proofErr w:type="spellEnd"/>
      <w:r>
        <w:t xml:space="preserve"> </w:t>
      </w:r>
      <w:proofErr w:type="spellStart"/>
      <w:r>
        <w:t>tingkat</w:t>
      </w:r>
      <w:proofErr w:type="spellEnd"/>
      <w:r>
        <w:t xml:space="preserve"> </w:t>
      </w:r>
      <w:proofErr w:type="spellStart"/>
      <w:r>
        <w:t>putus</w:t>
      </w:r>
      <w:proofErr w:type="spellEnd"/>
      <w:r>
        <w:t xml:space="preserve"> </w:t>
      </w:r>
      <w:proofErr w:type="spellStart"/>
      <w:r>
        <w:t>sekolah</w:t>
      </w:r>
      <w:proofErr w:type="spellEnd"/>
      <w:r>
        <w:t xml:space="preserve"> dan </w:t>
      </w:r>
      <w:proofErr w:type="spellStart"/>
      <w:r>
        <w:t>mengulang</w:t>
      </w:r>
      <w:proofErr w:type="spellEnd"/>
      <w:r>
        <w:t xml:space="preserve">, </w:t>
      </w:r>
      <w:proofErr w:type="spellStart"/>
      <w:r>
        <w:t>masalah</w:t>
      </w:r>
      <w:proofErr w:type="spellEnd"/>
      <w:r>
        <w:t xml:space="preserve"> </w:t>
      </w:r>
      <w:proofErr w:type="spellStart"/>
      <w:r>
        <w:t>akses</w:t>
      </w:r>
      <w:proofErr w:type="spellEnd"/>
      <w:r>
        <w:t xml:space="preserve"> </w:t>
      </w:r>
      <w:proofErr w:type="spellStart"/>
      <w:r>
        <w:t>terhadap</w:t>
      </w:r>
      <w:proofErr w:type="spellEnd"/>
      <w:r>
        <w:t xml:space="preserve"> </w:t>
      </w:r>
      <w:proofErr w:type="spellStart"/>
      <w:r>
        <w:t>kesempatan</w:t>
      </w:r>
      <w:proofErr w:type="spellEnd"/>
      <w:r>
        <w:t xml:space="preserve"> </w:t>
      </w:r>
      <w:proofErr w:type="spellStart"/>
      <w:r>
        <w:t>pendidikan</w:t>
      </w:r>
      <w:proofErr w:type="spellEnd"/>
      <w:r>
        <w:t xml:space="preserve">, </w:t>
      </w:r>
      <w:proofErr w:type="spellStart"/>
      <w:r>
        <w:t>kurangnya</w:t>
      </w:r>
      <w:proofErr w:type="spellEnd"/>
      <w:r>
        <w:t xml:space="preserve"> guru yang </w:t>
      </w:r>
      <w:proofErr w:type="spellStart"/>
      <w:r>
        <w:t>berkualitas</w:t>
      </w:r>
      <w:proofErr w:type="spellEnd"/>
      <w:r>
        <w:t xml:space="preserve">, </w:t>
      </w:r>
      <w:proofErr w:type="spellStart"/>
      <w:r>
        <w:t>rasio</w:t>
      </w:r>
      <w:proofErr w:type="spellEnd"/>
      <w:r>
        <w:t xml:space="preserve"> </w:t>
      </w:r>
      <w:proofErr w:type="spellStart"/>
      <w:r>
        <w:t>siswa</w:t>
      </w:r>
      <w:proofErr w:type="spellEnd"/>
      <w:r>
        <w:t xml:space="preserve">/guru yang </w:t>
      </w:r>
      <w:proofErr w:type="spellStart"/>
      <w:r>
        <w:t>terlalu</w:t>
      </w:r>
      <w:proofErr w:type="spellEnd"/>
      <w:r>
        <w:t xml:space="preserve"> </w:t>
      </w:r>
      <w:proofErr w:type="spellStart"/>
      <w:r>
        <w:t>tinggi</w:t>
      </w:r>
      <w:proofErr w:type="spellEnd"/>
      <w:r>
        <w:t xml:space="preserve">, </w:t>
      </w:r>
      <w:proofErr w:type="spellStart"/>
      <w:r>
        <w:t>kekurangan</w:t>
      </w:r>
      <w:proofErr w:type="spellEnd"/>
      <w:r>
        <w:t xml:space="preserve"> </w:t>
      </w:r>
      <w:proofErr w:type="spellStart"/>
      <w:r>
        <w:t>fasilitas</w:t>
      </w:r>
      <w:proofErr w:type="spellEnd"/>
      <w:r>
        <w:t xml:space="preserve"> </w:t>
      </w:r>
      <w:proofErr w:type="spellStart"/>
      <w:r>
        <w:t>pendidikan</w:t>
      </w:r>
      <w:proofErr w:type="spellEnd"/>
      <w:r>
        <w:t xml:space="preserve">, </w:t>
      </w:r>
      <w:proofErr w:type="spellStart"/>
      <w:r>
        <w:t>rasio</w:t>
      </w:r>
      <w:proofErr w:type="spellEnd"/>
      <w:r>
        <w:t xml:space="preserve"> </w:t>
      </w:r>
      <w:proofErr w:type="spellStart"/>
      <w:r>
        <w:t>siswa</w:t>
      </w:r>
      <w:proofErr w:type="spellEnd"/>
      <w:r>
        <w:t>/</w:t>
      </w:r>
      <w:proofErr w:type="spellStart"/>
      <w:r>
        <w:t>bagian</w:t>
      </w:r>
      <w:proofErr w:type="spellEnd"/>
      <w:r>
        <w:t xml:space="preserve"> yang </w:t>
      </w:r>
      <w:proofErr w:type="spellStart"/>
      <w:r>
        <w:t>terlalu</w:t>
      </w:r>
      <w:proofErr w:type="spellEnd"/>
      <w:r>
        <w:t xml:space="preserve"> </w:t>
      </w:r>
      <w:proofErr w:type="spellStart"/>
      <w:r>
        <w:t>tinggi</w:t>
      </w:r>
      <w:proofErr w:type="spellEnd"/>
      <w:r>
        <w:t xml:space="preserve">, </w:t>
      </w:r>
      <w:proofErr w:type="spellStart"/>
      <w:r>
        <w:t>kemiskinan</w:t>
      </w:r>
      <w:proofErr w:type="spellEnd"/>
      <w:r>
        <w:t xml:space="preserve">, </w:t>
      </w:r>
      <w:proofErr w:type="spellStart"/>
      <w:r>
        <w:t>kecacatan</w:t>
      </w:r>
      <w:proofErr w:type="spellEnd"/>
      <w:r>
        <w:t>/</w:t>
      </w:r>
      <w:proofErr w:type="spellStart"/>
      <w:r>
        <w:t>kebutuhan</w:t>
      </w:r>
      <w:proofErr w:type="spellEnd"/>
      <w:r>
        <w:t xml:space="preserve"> </w:t>
      </w:r>
      <w:proofErr w:type="spellStart"/>
      <w:r>
        <w:t>pendidikan</w:t>
      </w:r>
      <w:proofErr w:type="spellEnd"/>
      <w:r>
        <w:t xml:space="preserve"> </w:t>
      </w:r>
      <w:proofErr w:type="spellStart"/>
      <w:r>
        <w:t>khusus</w:t>
      </w:r>
      <w:proofErr w:type="spellEnd"/>
      <w:r>
        <w:t xml:space="preserve"> dan lain-lain. Anak-</w:t>
      </w:r>
      <w:proofErr w:type="spellStart"/>
      <w:r>
        <w:t>anak</w:t>
      </w:r>
      <w:proofErr w:type="spellEnd"/>
      <w:r>
        <w:t xml:space="preserve"> miskin </w:t>
      </w:r>
      <w:proofErr w:type="spellStart"/>
      <w:r>
        <w:t>jauh</w:t>
      </w:r>
      <w:proofErr w:type="spellEnd"/>
      <w:r>
        <w:t xml:space="preserve"> </w:t>
      </w:r>
      <w:proofErr w:type="spellStart"/>
      <w:r>
        <w:t>lebih</w:t>
      </w:r>
      <w:proofErr w:type="spellEnd"/>
      <w:r>
        <w:t xml:space="preserve"> </w:t>
      </w:r>
      <w:proofErr w:type="spellStart"/>
      <w:r>
        <w:t>mungkin</w:t>
      </w:r>
      <w:proofErr w:type="spellEnd"/>
      <w:r>
        <w:t xml:space="preserve"> </w:t>
      </w:r>
      <w:proofErr w:type="spellStart"/>
      <w:r>
        <w:t>putus</w:t>
      </w:r>
      <w:proofErr w:type="spellEnd"/>
      <w:r>
        <w:t xml:space="preserve"> </w:t>
      </w:r>
      <w:proofErr w:type="spellStart"/>
      <w:r>
        <w:t>sekolah</w:t>
      </w:r>
      <w:proofErr w:type="spellEnd"/>
      <w:r>
        <w:t xml:space="preserve"> </w:t>
      </w:r>
      <w:proofErr w:type="spellStart"/>
      <w:r>
        <w:t>daripada</w:t>
      </w:r>
      <w:proofErr w:type="spellEnd"/>
      <w:r>
        <w:t xml:space="preserve"> </w:t>
      </w:r>
      <w:proofErr w:type="spellStart"/>
      <w:r>
        <w:t>anak-anak</w:t>
      </w:r>
      <w:proofErr w:type="spellEnd"/>
      <w:r>
        <w:t xml:space="preserve"> </w:t>
      </w:r>
      <w:proofErr w:type="spellStart"/>
      <w:r>
        <w:t>sebayanya</w:t>
      </w:r>
      <w:proofErr w:type="spellEnd"/>
      <w:r>
        <w:t xml:space="preserve"> yang </w:t>
      </w:r>
      <w:proofErr w:type="spellStart"/>
      <w:r>
        <w:t>lebih</w:t>
      </w:r>
      <w:proofErr w:type="spellEnd"/>
      <w:r>
        <w:t xml:space="preserve"> kaya</w:t>
      </w:r>
      <w:r>
        <w:t xml:space="preserve"> </w:t>
      </w:r>
      <w:r>
        <w:fldChar w:fldCharType="begin" w:fldLock="1"/>
      </w:r>
      <w:r w:rsidR="00136124">
        <w:instrText>ADDIN CSL_CITATION {"citationItems":[{"id":"ITEM-1","itemData":{"ISSN":"0305-0068","author":[{"dropping-particle":"","family":"Akyeampong","given":"Kwame","non-dropping-particle":"","parse-names":false,"suffix":""}],"container-title":"Comparative Education","id":"ITEM-1","issue":"2","issued":{"date-parts":[["2009"]]},"page":"175-195","publisher":"Taylor &amp; Francis","title":"Revisiting free compulsory universal basic education (FCUBE) in Ghana","type":"article-journal","volume":"45"},"uris":["http://www.mendeley.com/documents/?uuid=28bc8f8a-d278-431f-9690-15343f13abbc"]}],"mendeley":{"formattedCitation":"[22]","plainTextFormattedCitation":"[22]","previouslyFormattedCitation":"[22]"},"properties":{"noteIndex":0},"schema":"https://github.com/citation-style-language/schema/raw/master/csl-citation.json"}</w:instrText>
      </w:r>
      <w:r>
        <w:fldChar w:fldCharType="separate"/>
      </w:r>
      <w:r w:rsidRPr="00E70FF9">
        <w:rPr>
          <w:noProof/>
        </w:rPr>
        <w:t>[22]</w:t>
      </w:r>
      <w:r>
        <w:fldChar w:fldCharType="end"/>
      </w:r>
      <w:r>
        <w:t xml:space="preserve">. </w:t>
      </w:r>
      <w:proofErr w:type="spellStart"/>
      <w:r>
        <w:t>Kemajuan</w:t>
      </w:r>
      <w:proofErr w:type="spellEnd"/>
      <w:r>
        <w:t xml:space="preserve"> </w:t>
      </w:r>
      <w:proofErr w:type="spellStart"/>
      <w:r>
        <w:t>dalam</w:t>
      </w:r>
      <w:proofErr w:type="spellEnd"/>
      <w:r>
        <w:t xml:space="preserve"> </w:t>
      </w:r>
      <w:proofErr w:type="spellStart"/>
      <w:r>
        <w:t>mengurangi</w:t>
      </w:r>
      <w:proofErr w:type="spellEnd"/>
      <w:r>
        <w:t xml:space="preserve"> </w:t>
      </w:r>
      <w:proofErr w:type="spellStart"/>
      <w:r>
        <w:t>jumlah</w:t>
      </w:r>
      <w:proofErr w:type="spellEnd"/>
      <w:r>
        <w:t xml:space="preserve"> </w:t>
      </w:r>
      <w:proofErr w:type="spellStart"/>
      <w:r>
        <w:t>anak</w:t>
      </w:r>
      <w:proofErr w:type="spellEnd"/>
      <w:r>
        <w:t xml:space="preserve"> </w:t>
      </w:r>
      <w:proofErr w:type="spellStart"/>
      <w:r>
        <w:t>putus</w:t>
      </w:r>
      <w:proofErr w:type="spellEnd"/>
      <w:r>
        <w:t xml:space="preserve"> </w:t>
      </w:r>
      <w:proofErr w:type="spellStart"/>
      <w:r>
        <w:t>sekolah</w:t>
      </w:r>
      <w:proofErr w:type="spellEnd"/>
      <w:r>
        <w:t xml:space="preserve"> </w:t>
      </w:r>
      <w:proofErr w:type="spellStart"/>
      <w:r>
        <w:t>terhenti</w:t>
      </w:r>
      <w:proofErr w:type="spellEnd"/>
      <w:r>
        <w:t xml:space="preserve"> </w:t>
      </w:r>
      <w:proofErr w:type="spellStart"/>
      <w:r>
        <w:t>karena</w:t>
      </w:r>
      <w:proofErr w:type="spellEnd"/>
      <w:r>
        <w:t xml:space="preserve"> </w:t>
      </w:r>
      <w:proofErr w:type="spellStart"/>
      <w:r>
        <w:t>bantuan</w:t>
      </w:r>
      <w:proofErr w:type="spellEnd"/>
      <w:r>
        <w:t xml:space="preserve"> </w:t>
      </w:r>
      <w:proofErr w:type="spellStart"/>
      <w:r>
        <w:t>internasional</w:t>
      </w:r>
      <w:proofErr w:type="spellEnd"/>
      <w:r>
        <w:t xml:space="preserve"> </w:t>
      </w:r>
      <w:proofErr w:type="spellStart"/>
      <w:r>
        <w:t>untuk</w:t>
      </w:r>
      <w:proofErr w:type="spellEnd"/>
      <w:r>
        <w:t xml:space="preserve"> </w:t>
      </w:r>
      <w:proofErr w:type="spellStart"/>
      <w:r>
        <w:t>dasar</w:t>
      </w:r>
      <w:proofErr w:type="spellEnd"/>
      <w:r>
        <w:t xml:space="preserve"> </w:t>
      </w:r>
      <w:proofErr w:type="spellStart"/>
      <w:r>
        <w:t>pendidikan</w:t>
      </w:r>
      <w:proofErr w:type="spellEnd"/>
      <w:r>
        <w:t xml:space="preserve"> pada </w:t>
      </w:r>
      <w:proofErr w:type="spellStart"/>
      <w:r>
        <w:t>tahun</w:t>
      </w:r>
      <w:proofErr w:type="spellEnd"/>
      <w:r>
        <w:t xml:space="preserve"> 2011 </w:t>
      </w:r>
      <w:proofErr w:type="spellStart"/>
      <w:r>
        <w:t>turun</w:t>
      </w:r>
      <w:proofErr w:type="spellEnd"/>
      <w:r>
        <w:t xml:space="preserve"> </w:t>
      </w:r>
      <w:proofErr w:type="spellStart"/>
      <w:r>
        <w:t>untuk</w:t>
      </w:r>
      <w:proofErr w:type="spellEnd"/>
      <w:r>
        <w:t xml:space="preserve"> </w:t>
      </w:r>
      <w:proofErr w:type="spellStart"/>
      <w:r>
        <w:t>pertama</w:t>
      </w:r>
      <w:proofErr w:type="spellEnd"/>
      <w:r>
        <w:t xml:space="preserve"> </w:t>
      </w:r>
      <w:proofErr w:type="spellStart"/>
      <w:r>
        <w:t>kalinya</w:t>
      </w:r>
      <w:proofErr w:type="spellEnd"/>
      <w:r>
        <w:t xml:space="preserve"> </w:t>
      </w:r>
      <w:proofErr w:type="spellStart"/>
      <w:r>
        <w:t>sejak</w:t>
      </w:r>
      <w:proofErr w:type="spellEnd"/>
      <w:r>
        <w:t xml:space="preserve"> </w:t>
      </w:r>
      <w:proofErr w:type="spellStart"/>
      <w:r>
        <w:t>tahun</w:t>
      </w:r>
      <w:proofErr w:type="spellEnd"/>
      <w:r>
        <w:t xml:space="preserve"> 2002</w:t>
      </w:r>
      <w:r>
        <w:t xml:space="preserve"> </w:t>
      </w:r>
      <w:r>
        <w:fldChar w:fldCharType="begin" w:fldLock="1"/>
      </w:r>
      <w:r w:rsidR="00136124">
        <w:instrText>ADDIN CSL_CITATION {"citationItems":[{"id":"ITEM-1","itemData":{"author":[{"dropping-particle":"","family":"Mesra","given":"Romi","non-dropping-particle":"","parse-names":false,"suffix":""}],"id":"ITEM-1","issued":{"date-parts":[["2022"]]},"title":"Implementation of Online Learning Via YouTube Media in Unima Sociological Education Study Program","type":"article-journal","volume":"01021"},"uris":["http://www.mendeley.com/documents/?uuid=87988650-436f-4866-b66b-bc8ce1079f1b"]}],"mendeley":{"formattedCitation":"[23]","plainTextFormattedCitation":"[23]","previouslyFormattedCitation":"[23]"},"properties":{"noteIndex":0},"schema":"https://github.com/citation-style-language/schema/raw/master/csl-citation.json"}</w:instrText>
      </w:r>
      <w:r>
        <w:fldChar w:fldCharType="separate"/>
      </w:r>
      <w:r w:rsidRPr="00E70FF9">
        <w:rPr>
          <w:noProof/>
        </w:rPr>
        <w:t>[23]</w:t>
      </w:r>
      <w:r>
        <w:fldChar w:fldCharType="end"/>
      </w:r>
      <w:r>
        <w:t xml:space="preserve">. </w:t>
      </w:r>
    </w:p>
    <w:p w:rsidR="002D717A" w:rsidRPr="002D717A" w:rsidRDefault="002D717A" w:rsidP="00A535AC">
      <w:pPr>
        <w:pStyle w:val="BodyText"/>
        <w:numPr>
          <w:ilvl w:val="0"/>
          <w:numId w:val="7"/>
        </w:numPr>
        <w:rPr>
          <w:lang w:val="id-ID"/>
        </w:rPr>
      </w:pPr>
      <w:r w:rsidRPr="002D717A">
        <w:rPr>
          <w:lang w:val="id-ID"/>
        </w:rPr>
        <w:t>Hamil di Luar Nikah</w:t>
      </w:r>
    </w:p>
    <w:p w:rsidR="00DF36A7" w:rsidRDefault="002D717A" w:rsidP="00A535AC">
      <w:pPr>
        <w:pStyle w:val="BodyText"/>
        <w:ind w:left="567" w:firstLine="709"/>
        <w:rPr>
          <w:lang w:val="id-ID"/>
        </w:rPr>
      </w:pPr>
      <w:r w:rsidRPr="002D717A">
        <w:rPr>
          <w:lang w:val="id-ID"/>
        </w:rPr>
        <w:t xml:space="preserve"> Hal ini juga terjadi di Kelurahan Watulambot dimana fenomena hamil diluar nikah selalu ada di Kelurahan Watulambot sehingga ini sudah dianggap biasa karena disana banyak sekali terjadi hamil diluar pernikahan.</w:t>
      </w:r>
    </w:p>
    <w:p w:rsidR="00DF36A7" w:rsidRDefault="00DF36A7" w:rsidP="00A535AC">
      <w:pPr>
        <w:pStyle w:val="BodyText"/>
        <w:ind w:left="567" w:firstLine="709"/>
      </w:pPr>
      <w:proofErr w:type="spellStart"/>
      <w:r>
        <w:t>Seperti</w:t>
      </w:r>
      <w:proofErr w:type="spellEnd"/>
      <w:r>
        <w:t xml:space="preserve"> yang </w:t>
      </w:r>
      <w:proofErr w:type="spellStart"/>
      <w:r>
        <w:t>diungkapkan</w:t>
      </w:r>
      <w:proofErr w:type="spellEnd"/>
      <w:r>
        <w:t xml:space="preserve"> oleh RU (18 </w:t>
      </w:r>
      <w:proofErr w:type="spellStart"/>
      <w:r>
        <w:t>Tahun</w:t>
      </w:r>
      <w:proofErr w:type="spellEnd"/>
      <w:r>
        <w:t xml:space="preserve">) </w:t>
      </w:r>
      <w:proofErr w:type="spellStart"/>
      <w:r>
        <w:t>sebagai</w:t>
      </w:r>
      <w:proofErr w:type="spellEnd"/>
      <w:r>
        <w:t xml:space="preserve"> </w:t>
      </w:r>
      <w:proofErr w:type="spellStart"/>
      <w:r>
        <w:t>berikut</w:t>
      </w:r>
      <w:proofErr w:type="spellEnd"/>
      <w:r>
        <w:t>,</w:t>
      </w:r>
    </w:p>
    <w:p w:rsidR="00DF36A7" w:rsidRDefault="00DF36A7" w:rsidP="00DF36A7">
      <w:pPr>
        <w:pStyle w:val="BodyText"/>
        <w:spacing w:after="240"/>
        <w:ind w:left="1276"/>
      </w:pPr>
      <w:r>
        <w:t>“…</w:t>
      </w:r>
      <w:r w:rsidR="00136124">
        <w:t xml:space="preserve">di </w:t>
      </w:r>
      <w:proofErr w:type="spellStart"/>
      <w:r w:rsidR="00136124">
        <w:t>sini</w:t>
      </w:r>
      <w:proofErr w:type="spellEnd"/>
      <w:r w:rsidR="00136124">
        <w:t xml:space="preserve"> </w:t>
      </w:r>
      <w:proofErr w:type="spellStart"/>
      <w:r w:rsidR="00136124">
        <w:t>memang</w:t>
      </w:r>
      <w:proofErr w:type="spellEnd"/>
      <w:r w:rsidR="00136124">
        <w:t xml:space="preserve"> </w:t>
      </w:r>
      <w:proofErr w:type="spellStart"/>
      <w:r w:rsidR="00136124">
        <w:t>kalau</w:t>
      </w:r>
      <w:proofErr w:type="spellEnd"/>
      <w:r w:rsidR="00136124">
        <w:t xml:space="preserve"> </w:t>
      </w:r>
      <w:proofErr w:type="spellStart"/>
      <w:r w:rsidR="00136124">
        <w:t>soal</w:t>
      </w:r>
      <w:proofErr w:type="spellEnd"/>
      <w:r w:rsidR="00136124">
        <w:t xml:space="preserve"> </w:t>
      </w:r>
      <w:proofErr w:type="spellStart"/>
      <w:r w:rsidR="00136124">
        <w:t>pacaran</w:t>
      </w:r>
      <w:proofErr w:type="spellEnd"/>
      <w:r w:rsidR="00136124">
        <w:t xml:space="preserve"> </w:t>
      </w:r>
      <w:proofErr w:type="spellStart"/>
      <w:r w:rsidR="00136124">
        <w:t>itu</w:t>
      </w:r>
      <w:proofErr w:type="spellEnd"/>
      <w:r w:rsidR="00136124">
        <w:t xml:space="preserve"> </w:t>
      </w:r>
      <w:proofErr w:type="spellStart"/>
      <w:r w:rsidR="00136124">
        <w:t>sudah</w:t>
      </w:r>
      <w:proofErr w:type="spellEnd"/>
      <w:r w:rsidR="00136124">
        <w:t xml:space="preserve"> </w:t>
      </w:r>
      <w:proofErr w:type="spellStart"/>
      <w:r w:rsidR="00136124">
        <w:t>biasa</w:t>
      </w:r>
      <w:proofErr w:type="spellEnd"/>
      <w:r w:rsidR="00136124">
        <w:t xml:space="preserve"> </w:t>
      </w:r>
      <w:proofErr w:type="spellStart"/>
      <w:r w:rsidR="00136124">
        <w:t>dikalangan</w:t>
      </w:r>
      <w:proofErr w:type="spellEnd"/>
      <w:r w:rsidR="00136124">
        <w:t xml:space="preserve"> </w:t>
      </w:r>
      <w:proofErr w:type="spellStart"/>
      <w:r w:rsidR="00136124">
        <w:t>pelajar</w:t>
      </w:r>
      <w:proofErr w:type="spellEnd"/>
      <w:r w:rsidR="00136124">
        <w:t xml:space="preserve">, </w:t>
      </w:r>
      <w:proofErr w:type="spellStart"/>
      <w:r w:rsidR="00136124">
        <w:t>kalau</w:t>
      </w:r>
      <w:proofErr w:type="spellEnd"/>
      <w:r w:rsidR="00136124">
        <w:t xml:space="preserve"> </w:t>
      </w:r>
      <w:proofErr w:type="spellStart"/>
      <w:r w:rsidR="00136124">
        <w:t>dilihat</w:t>
      </w:r>
      <w:proofErr w:type="spellEnd"/>
      <w:r w:rsidR="00136124">
        <w:t xml:space="preserve"> </w:t>
      </w:r>
      <w:proofErr w:type="spellStart"/>
      <w:r w:rsidR="00136124">
        <w:t>teman-teman</w:t>
      </w:r>
      <w:proofErr w:type="spellEnd"/>
      <w:r w:rsidR="00136124">
        <w:t xml:space="preserve"> yang </w:t>
      </w:r>
      <w:proofErr w:type="spellStart"/>
      <w:r w:rsidR="00136124">
        <w:t>pacaran</w:t>
      </w:r>
      <w:proofErr w:type="spellEnd"/>
      <w:r w:rsidR="00136124">
        <w:t xml:space="preserve"> </w:t>
      </w:r>
      <w:proofErr w:type="spellStart"/>
      <w:r w:rsidR="00136124">
        <w:t>atau</w:t>
      </w:r>
      <w:proofErr w:type="spellEnd"/>
      <w:r w:rsidR="00136124">
        <w:t xml:space="preserve"> </w:t>
      </w:r>
      <w:proofErr w:type="spellStart"/>
      <w:r w:rsidR="00136124">
        <w:t>pergaulannya</w:t>
      </w:r>
      <w:proofErr w:type="spellEnd"/>
      <w:r w:rsidR="00136124">
        <w:t xml:space="preserve"> </w:t>
      </w:r>
      <w:proofErr w:type="spellStart"/>
      <w:r w:rsidR="00136124">
        <w:t>memang</w:t>
      </w:r>
      <w:proofErr w:type="spellEnd"/>
      <w:r w:rsidR="00136124">
        <w:t xml:space="preserve"> </w:t>
      </w:r>
      <w:proofErr w:type="spellStart"/>
      <w:r w:rsidR="00136124">
        <w:t>beresiko</w:t>
      </w:r>
      <w:proofErr w:type="spellEnd"/>
      <w:r w:rsidR="00136124">
        <w:t xml:space="preserve"> </w:t>
      </w:r>
      <w:proofErr w:type="spellStart"/>
      <w:r w:rsidR="00136124">
        <w:t>sekali</w:t>
      </w:r>
      <w:proofErr w:type="spellEnd"/>
      <w:r w:rsidR="00136124">
        <w:t xml:space="preserve"> </w:t>
      </w:r>
      <w:proofErr w:type="spellStart"/>
      <w:r w:rsidR="00136124">
        <w:t>ke</w:t>
      </w:r>
      <w:proofErr w:type="spellEnd"/>
      <w:r w:rsidR="00136124">
        <w:t xml:space="preserve"> </w:t>
      </w:r>
      <w:proofErr w:type="spellStart"/>
      <w:r w:rsidR="00136124">
        <w:t>arah</w:t>
      </w:r>
      <w:proofErr w:type="spellEnd"/>
      <w:r w:rsidR="00136124">
        <w:t xml:space="preserve"> sex </w:t>
      </w:r>
      <w:proofErr w:type="spellStart"/>
      <w:r w:rsidR="00136124">
        <w:t>bebas</w:t>
      </w:r>
      <w:proofErr w:type="spellEnd"/>
      <w:r w:rsidR="00136124">
        <w:t xml:space="preserve"> dan </w:t>
      </w:r>
      <w:proofErr w:type="spellStart"/>
      <w:r w:rsidR="00136124">
        <w:t>buktinya</w:t>
      </w:r>
      <w:proofErr w:type="spellEnd"/>
      <w:r w:rsidR="00136124">
        <w:t xml:space="preserve"> </w:t>
      </w:r>
      <w:proofErr w:type="spellStart"/>
      <w:r w:rsidR="00136124">
        <w:t>ada</w:t>
      </w:r>
      <w:proofErr w:type="spellEnd"/>
      <w:r w:rsidR="00136124">
        <w:t xml:space="preserve"> </w:t>
      </w:r>
      <w:proofErr w:type="spellStart"/>
      <w:r w:rsidR="00136124">
        <w:t>beberapa</w:t>
      </w:r>
      <w:proofErr w:type="spellEnd"/>
      <w:r w:rsidR="00136124">
        <w:t xml:space="preserve"> orang </w:t>
      </w:r>
      <w:proofErr w:type="spellStart"/>
      <w:r w:rsidR="00136124">
        <w:t>teman</w:t>
      </w:r>
      <w:proofErr w:type="spellEnd"/>
      <w:r w:rsidR="00136124">
        <w:t xml:space="preserve"> yang </w:t>
      </w:r>
      <w:proofErr w:type="spellStart"/>
      <w:r w:rsidR="00136124">
        <w:t>terpaksa</w:t>
      </w:r>
      <w:proofErr w:type="spellEnd"/>
      <w:r w:rsidR="00136124">
        <w:t xml:space="preserve"> </w:t>
      </w:r>
      <w:proofErr w:type="spellStart"/>
      <w:r w:rsidR="00136124">
        <w:t>putus</w:t>
      </w:r>
      <w:proofErr w:type="spellEnd"/>
      <w:r w:rsidR="00136124">
        <w:t xml:space="preserve"> </w:t>
      </w:r>
      <w:proofErr w:type="spellStart"/>
      <w:r w:rsidR="00136124">
        <w:t>sekolah</w:t>
      </w:r>
      <w:proofErr w:type="spellEnd"/>
      <w:r w:rsidR="00136124">
        <w:t xml:space="preserve"> </w:t>
      </w:r>
      <w:proofErr w:type="spellStart"/>
      <w:r w:rsidR="00136124">
        <w:t>karena</w:t>
      </w:r>
      <w:proofErr w:type="spellEnd"/>
      <w:r w:rsidR="00136124">
        <w:t xml:space="preserve"> </w:t>
      </w:r>
      <w:proofErr w:type="spellStart"/>
      <w:r w:rsidR="00136124">
        <w:t>sudah</w:t>
      </w:r>
      <w:proofErr w:type="spellEnd"/>
      <w:r w:rsidR="00136124">
        <w:t xml:space="preserve"> </w:t>
      </w:r>
      <w:proofErr w:type="spellStart"/>
      <w:r w:rsidR="00136124">
        <w:t>terlanjur</w:t>
      </w:r>
      <w:proofErr w:type="spellEnd"/>
      <w:r w:rsidR="00136124">
        <w:t xml:space="preserve"> </w:t>
      </w:r>
      <w:proofErr w:type="spellStart"/>
      <w:r w:rsidR="00136124">
        <w:t>hamil</w:t>
      </w:r>
      <w:proofErr w:type="spellEnd"/>
      <w:r w:rsidR="00136124">
        <w:t xml:space="preserve"> di </w:t>
      </w:r>
      <w:proofErr w:type="spellStart"/>
      <w:r w:rsidR="00136124">
        <w:t>luar</w:t>
      </w:r>
      <w:proofErr w:type="spellEnd"/>
      <w:r w:rsidR="00136124">
        <w:t xml:space="preserve"> nikah</w:t>
      </w:r>
      <w:r>
        <w:t xml:space="preserve"> </w:t>
      </w:r>
      <w:r w:rsidRPr="00C1651D">
        <w:t>(</w:t>
      </w:r>
      <w:proofErr w:type="spellStart"/>
      <w:r w:rsidRPr="00C1651D">
        <w:t>Wawancara</w:t>
      </w:r>
      <w:proofErr w:type="spellEnd"/>
      <w:r w:rsidRPr="00C1651D">
        <w:t xml:space="preserve"> pada 08 November 2022).</w:t>
      </w:r>
    </w:p>
    <w:p w:rsidR="00A535AC" w:rsidRDefault="002D717A" w:rsidP="00A535AC">
      <w:pPr>
        <w:pStyle w:val="BodyText"/>
        <w:ind w:left="567" w:firstLine="709"/>
        <w:rPr>
          <w:lang w:val="id-ID"/>
        </w:rPr>
      </w:pPr>
      <w:r w:rsidRPr="002D717A">
        <w:rPr>
          <w:lang w:val="id-ID"/>
        </w:rPr>
        <w:t>Pergaulan bebas yang terjadi mengakibatkan hamil di luar nikah ini akibat dari gaya berpacaran yang semakin tidak terkontrol pergi di tempat-tempat tersembunyi untuk melampiaskan nafsu birahi mereka, kasus hamil diluar nikah seperti yang dialami informan kami dimana hamil di luar nikah ternyata bukan hanya kali ini terjadi tetapi sebelum-sebelunya sudah banyak terjadi sehingga masyarakat sudah tidak asing lagi dengan fenomena jika terjadi kasus hamil di luar nikah, namun ini menjadi keresahan masyarakat karena mereka merasa takut jikalau hal tersebut terjadi kepada putri mereka karena hal seperti itu bukanlah hal yang tidak mungkin untuk tidak terjadi.</w:t>
      </w:r>
    </w:p>
    <w:p w:rsidR="00136124" w:rsidRPr="00492659" w:rsidRDefault="00136124" w:rsidP="00A535AC">
      <w:pPr>
        <w:pStyle w:val="BodyText"/>
        <w:ind w:left="567" w:firstLine="709"/>
        <w:rPr>
          <w:lang w:val="id-ID"/>
        </w:rPr>
      </w:pPr>
      <w:r w:rsidRPr="00136124">
        <w:rPr>
          <w:lang w:val="id-ID"/>
        </w:rPr>
        <w:t>Kehamilan tidak diinginkan pada remaja disebabkan kurangnya pengetahuan tentang kesehatan reproduksi remaja. Kurangnya pengetahuan ini menyebabkan terjadinya penyimpangan kesehatan reproduksi dan perilaku seksual pranikah remaja</w:t>
      </w:r>
      <w:r>
        <w:t xml:space="preserve"> </w:t>
      </w:r>
      <w:r>
        <w:fldChar w:fldCharType="begin" w:fldLock="1"/>
      </w:r>
      <w:r>
        <w:instrText>ADDIN CSL_CITATION {"citationItems":[{"id":"ITEM-1","itemData":{"DOI":"10.2991/978-2-494069-35-0","ISBN":"9782494069350","author":[{"dropping-particle":"","family":"B","given":"Hamdi Gugule","non-dropping-particle":"","parse-names":false,"suffix":""},{"dropping-particle":"","family":"Mesra","given":"Romi","non-dropping-particle":"","parse-names":false,"suffix":""}],"id":"ITEM-1","issue":"22","issued":{"date-parts":[["2023"]]},"number-of-pages":"1689-1698","publisher":"Atlantis Press SARL","title":"Implementation of the Community Development Program in the Mining Circle Community in the East Bolaang Mongondow Regency","type":"book"},"uris":["http://www.mendeley.com/documents/?uuid=6b8fb783-9931-459f-a453-04e02e7b8c95"]}],"mendeley":{"formattedCitation":"[24]","plainTextFormattedCitation":"[24]"},"properties":{"noteIndex":0},"schema":"https://github.com/citation-style-language/schema/raw/master/csl-citation.json"}</w:instrText>
      </w:r>
      <w:r>
        <w:fldChar w:fldCharType="separate"/>
      </w:r>
      <w:r w:rsidRPr="00136124">
        <w:rPr>
          <w:noProof/>
        </w:rPr>
        <w:t>[24]</w:t>
      </w:r>
      <w:r>
        <w:fldChar w:fldCharType="end"/>
      </w:r>
      <w:r w:rsidRPr="00136124">
        <w:rPr>
          <w:lang w:val="id-ID"/>
        </w:rPr>
        <w:t xml:space="preserve">. Penyimpangan perilaku seksual pranikah di Indonesia yang berdampak negatif sebanyak 92,5% mengaku berpegangan tangan, 48,5% mengaku berciuman bibir, dan sebanyak 25,4% tidak pernah merasakan atau merangsang bagian tubuh yang sensitif seperti alat kelamin, payudara, dan paha. Perilaku seksual pranikah remaja juga semakin jauh, yaitu 4,1% remaja pernah melakukan hubungan seksual selama masa pacaran [8] Dampak kehamilan yang tidak diinginkan pada remaja membuat angka kematian ibu dengan rentan usia 15-19 cukup tinggi. Ini disebabkan oleh komplikasi selama kehamilan dan </w:t>
      </w:r>
      <w:r w:rsidRPr="00136124">
        <w:rPr>
          <w:lang w:val="id-ID"/>
        </w:rPr>
        <w:lastRenderedPageBreak/>
        <w:t>persalinan. Diperkirakan 16 juta anak perempuan berusia antara 15 dan 19 melahirkan setiap tahun oleh lebih dari 90% remaja diperkirakan terjadi di negara berpenghasilan rendah dan menengah, menyumbang 11% dari semua kelahiran di seluruh dunia</w:t>
      </w:r>
      <w:r>
        <w:t xml:space="preserve"> </w:t>
      </w:r>
      <w:r>
        <w:fldChar w:fldCharType="begin" w:fldLock="1"/>
      </w:r>
      <w:r>
        <w:instrText>ADDIN CSL_CITATION {"citationItems":[{"id":"ITEM-1","itemData":{"abstract":"Unwanted pregnancy in adolescents is caused by the lack of reproductive health knowledge causing pre-marriage sex. The number of mothers mortality aged 15-19 years old is very high. This is due to complication during pregnancy and labor. Complication can also happen in fetus which caused low birth weight (LBW). The purpose of this study was to find the causes and effects of unwanted pregnancy in adolescents. The study employed systematic literature review by using PubMed and Science Direct database in January 2008 until December 2018. Unwanted pregnancy in adolescents happened due to the lack knowledge of reproductive health. The causes of unwanted pregnancy were the low lecel of social prosperity, poverty, forced sex, and raping. Adolescents did not know how to prevent pregnancy and did not understand the impact of unwanted pregnancy. The impact of unwanted pregnancy was different from one to another. Many impacts due to unwanted pregnancy were deppression, abortion wish, alianated by social environment, economy problem, and the raise of females' health problems. Moreover, unwanted pregnancy usually repeated in the future. Department of health, department of education, and National Population and Family Planning Board are expected to build cross institutional collaboration in preventing unwanted pregnancy in adolescents. Keywords: Ca use s, i m p act s, u nw ant ed , pr eg na nc y, a dol e sce nt s 1. INTRODUCTION Unwanted pregnancies in adolescents due to a lack of knowledge on adolescent reproductive health. This lack of knowledge has led irregularities reproductive health and adolescent premarital sexual behavior occurs. Indonesia deviation premarital sexual behavior that negatively impacts as many as 92.5% admitted to holding hands, 48.5% admitted to kissing lips, and as much as 25.4% never felt or stimulating sensitive body parts such as genitals, breasts, and thighs. Adolescent premarital sexual behavior is also increasingly distant, ie 4.1% of adolescents had had sexual intercourse during their courtship [8] The impact of unwanted pregnancies in teenagers make maternal mortality with vulnerable 15-19 age high enough. It is caused by complications during pregnancy and childbirth. An estimated 16 million girls aged between 15 and 19 give birth each year by more than 90% of adolescents are estimated to occur in countries of low and middle income, accounted for 11% of all births worldwide. Maternal mortality and maternal morbidity caused by complica…","author":[{"dropping-particle":"","family":"Fitri Ayu Pertiwi","given":"Nur","non-dropping-particle":"","parse-names":false,"suffix":""},{"dropping-particle":"","family":"Fitriani","given":"Herlin","non-dropping-particle":"","parse-names":false,"suffix":""},{"dropping-particle":"","family":"Anjarwati","given":"","non-dropping-particle":"","parse-names":false,"suffix":""}],"container-title":"Healthy and Active Ageing","id":"ITEM-1","issue":"1","issued":{"date-parts":[["2019"]]},"page":"130 - 141","title":"Causes and Impacts of Unwanted Pregnancy in Adolescents","type":"article-journal","volume":"1"},"uris":["http://www.mendeley.com/documents/?uuid=52e0e2b3-14fb-426d-bd46-d0981235e36f"]}],"mendeley":{"formattedCitation":"[25]","plainTextFormattedCitation":"[25]","previouslyFormattedCitation":"[24]"},"properties":{"noteIndex":0},"schema":"https://github.com/citation-style-language/schema/raw/master/csl-citation.json"}</w:instrText>
      </w:r>
      <w:r>
        <w:fldChar w:fldCharType="separate"/>
      </w:r>
      <w:r w:rsidRPr="00136124">
        <w:rPr>
          <w:noProof/>
        </w:rPr>
        <w:t>[25]</w:t>
      </w:r>
      <w:r>
        <w:fldChar w:fldCharType="end"/>
      </w:r>
      <w:r w:rsidRPr="00136124">
        <w:rPr>
          <w:lang w:val="id-ID"/>
        </w:rPr>
        <w:t>.</w:t>
      </w:r>
    </w:p>
    <w:p w:rsidR="00731C6E" w:rsidRPr="00731C6E" w:rsidRDefault="00492659" w:rsidP="002D717A">
      <w:pPr>
        <w:pStyle w:val="BodyText"/>
        <w:rPr>
          <w:lang w:val="id-ID"/>
        </w:rPr>
      </w:pPr>
      <w:r w:rsidRPr="00492659">
        <w:rPr>
          <w:lang w:val="id-ID"/>
        </w:rPr>
        <w:t>.</w:t>
      </w:r>
    </w:p>
    <w:p w:rsidR="001C4898" w:rsidRDefault="004F319F" w:rsidP="0001533F">
      <w:pPr>
        <w:pStyle w:val="Heading1"/>
        <w:numPr>
          <w:ilvl w:val="0"/>
          <w:numId w:val="1"/>
        </w:numPr>
        <w:tabs>
          <w:tab w:val="left" w:pos="573"/>
        </w:tabs>
        <w:spacing w:before="90"/>
      </w:pPr>
      <w:r>
        <w:t>KESIMPULAN</w:t>
      </w:r>
    </w:p>
    <w:p w:rsidR="0001533F" w:rsidRDefault="00A535AC" w:rsidP="00A00439">
      <w:pPr>
        <w:pStyle w:val="BodyText"/>
        <w:spacing w:after="240"/>
        <w:ind w:left="572" w:right="256" w:firstLine="719"/>
      </w:pPr>
      <w:r>
        <w:t xml:space="preserve">Dari </w:t>
      </w:r>
      <w:proofErr w:type="spellStart"/>
      <w:r>
        <w:t>hasil</w:t>
      </w:r>
      <w:proofErr w:type="spellEnd"/>
      <w:r>
        <w:t xml:space="preserve"> </w:t>
      </w:r>
      <w:proofErr w:type="spellStart"/>
      <w:r>
        <w:t>penelitian</w:t>
      </w:r>
      <w:proofErr w:type="spellEnd"/>
      <w:r>
        <w:t xml:space="preserve"> </w:t>
      </w:r>
      <w:proofErr w:type="spellStart"/>
      <w:r>
        <w:t>penulis</w:t>
      </w:r>
      <w:proofErr w:type="spellEnd"/>
      <w:r>
        <w:t xml:space="preserve"> </w:t>
      </w:r>
      <w:proofErr w:type="spellStart"/>
      <w:r>
        <w:t>dapat</w:t>
      </w:r>
      <w:proofErr w:type="spellEnd"/>
      <w:r>
        <w:t xml:space="preserve"> </w:t>
      </w:r>
      <w:proofErr w:type="spellStart"/>
      <w:r>
        <w:t>menarik</w:t>
      </w:r>
      <w:proofErr w:type="spellEnd"/>
      <w:r>
        <w:t xml:space="preserve"> </w:t>
      </w:r>
      <w:proofErr w:type="spellStart"/>
      <w:r>
        <w:t>kesimpulan</w:t>
      </w:r>
      <w:proofErr w:type="spellEnd"/>
      <w:r>
        <w:t xml:space="preserve"> </w:t>
      </w:r>
      <w:proofErr w:type="spellStart"/>
      <w:r>
        <w:t>sebagai</w:t>
      </w:r>
      <w:proofErr w:type="spellEnd"/>
      <w:r>
        <w:t xml:space="preserve"> </w:t>
      </w:r>
      <w:proofErr w:type="spellStart"/>
      <w:r>
        <w:t>berikut</w:t>
      </w:r>
      <w:proofErr w:type="spellEnd"/>
      <w:r>
        <w:t xml:space="preserve">: </w:t>
      </w:r>
      <w:proofErr w:type="spellStart"/>
      <w:r>
        <w:t>faktor</w:t>
      </w:r>
      <w:r>
        <w:t>-faktor</w:t>
      </w:r>
      <w:proofErr w:type="spellEnd"/>
      <w:r>
        <w:t xml:space="preserve"> </w:t>
      </w:r>
      <w:proofErr w:type="spellStart"/>
      <w:r>
        <w:t>penyebab</w:t>
      </w:r>
      <w:proofErr w:type="spellEnd"/>
      <w:r>
        <w:t xml:space="preserve"> </w:t>
      </w:r>
      <w:proofErr w:type="spellStart"/>
      <w:r>
        <w:t>pergaulan</w:t>
      </w:r>
      <w:proofErr w:type="spellEnd"/>
      <w:r>
        <w:t xml:space="preserve"> </w:t>
      </w:r>
      <w:proofErr w:type="spellStart"/>
      <w:r>
        <w:t>bebas</w:t>
      </w:r>
      <w:proofErr w:type="spellEnd"/>
      <w:r>
        <w:t xml:space="preserve"> di </w:t>
      </w:r>
      <w:proofErr w:type="spellStart"/>
      <w:r>
        <w:t>kalangan</w:t>
      </w:r>
      <w:proofErr w:type="spellEnd"/>
      <w:r>
        <w:t xml:space="preserve"> </w:t>
      </w:r>
      <w:proofErr w:type="spellStart"/>
      <w:r>
        <w:t>pelajar</w:t>
      </w:r>
      <w:proofErr w:type="spellEnd"/>
      <w:r>
        <w:t xml:space="preserve"> </w:t>
      </w:r>
      <w:proofErr w:type="spellStart"/>
      <w:r>
        <w:t>adalah</w:t>
      </w:r>
      <w:proofErr w:type="spellEnd"/>
      <w:r>
        <w:t xml:space="preserve"> </w:t>
      </w:r>
      <w:proofErr w:type="spellStart"/>
      <w:r>
        <w:t>pergeseran</w:t>
      </w:r>
      <w:proofErr w:type="spellEnd"/>
      <w:r>
        <w:t xml:space="preserve"> </w:t>
      </w:r>
      <w:proofErr w:type="spellStart"/>
      <w:r>
        <w:t>budaya</w:t>
      </w:r>
      <w:proofErr w:type="spellEnd"/>
      <w:r>
        <w:t xml:space="preserve">, </w:t>
      </w:r>
      <w:proofErr w:type="spellStart"/>
      <w:r>
        <w:t>kurangnya</w:t>
      </w:r>
      <w:proofErr w:type="spellEnd"/>
      <w:r>
        <w:t xml:space="preserve"> </w:t>
      </w:r>
      <w:proofErr w:type="spellStart"/>
      <w:r>
        <w:t>perhatian</w:t>
      </w:r>
      <w:proofErr w:type="spellEnd"/>
      <w:r>
        <w:t xml:space="preserve"> orang </w:t>
      </w:r>
      <w:proofErr w:type="spellStart"/>
      <w:r>
        <w:t>tua</w:t>
      </w:r>
      <w:proofErr w:type="spellEnd"/>
      <w:r>
        <w:t xml:space="preserve">, dan </w:t>
      </w:r>
      <w:proofErr w:type="spellStart"/>
      <w:r>
        <w:t>teman</w:t>
      </w:r>
      <w:proofErr w:type="spellEnd"/>
      <w:r>
        <w:t xml:space="preserve"> </w:t>
      </w:r>
      <w:proofErr w:type="spellStart"/>
      <w:r>
        <w:t>dekat</w:t>
      </w:r>
      <w:proofErr w:type="spellEnd"/>
      <w:r>
        <w:t xml:space="preserve">. </w:t>
      </w:r>
      <w:proofErr w:type="spellStart"/>
      <w:r>
        <w:t>Adapun</w:t>
      </w:r>
      <w:proofErr w:type="spellEnd"/>
      <w:r>
        <w:t xml:space="preserve"> </w:t>
      </w:r>
      <w:proofErr w:type="spellStart"/>
      <w:r>
        <w:t>dampak</w:t>
      </w:r>
      <w:proofErr w:type="spellEnd"/>
      <w:r>
        <w:t xml:space="preserve"> </w:t>
      </w:r>
      <w:proofErr w:type="spellStart"/>
      <w:r>
        <w:t>dari</w:t>
      </w:r>
      <w:proofErr w:type="spellEnd"/>
      <w:r>
        <w:t xml:space="preserve"> </w:t>
      </w:r>
      <w:proofErr w:type="spellStart"/>
      <w:r>
        <w:t>pergaulan</w:t>
      </w:r>
      <w:proofErr w:type="spellEnd"/>
      <w:r>
        <w:t xml:space="preserve"> </w:t>
      </w:r>
      <w:proofErr w:type="spellStart"/>
      <w:r>
        <w:t>bebas</w:t>
      </w:r>
      <w:proofErr w:type="spellEnd"/>
      <w:r>
        <w:t xml:space="preserve"> di </w:t>
      </w:r>
      <w:proofErr w:type="spellStart"/>
      <w:r>
        <w:t>kalangan</w:t>
      </w:r>
      <w:proofErr w:type="spellEnd"/>
      <w:r>
        <w:t xml:space="preserve"> </w:t>
      </w:r>
      <w:proofErr w:type="spellStart"/>
      <w:r>
        <w:t>pelajar</w:t>
      </w:r>
      <w:proofErr w:type="spellEnd"/>
      <w:r>
        <w:t xml:space="preserve"> </w:t>
      </w:r>
      <w:proofErr w:type="spellStart"/>
      <w:r>
        <w:t>yaitu</w:t>
      </w:r>
      <w:proofErr w:type="spellEnd"/>
      <w:r>
        <w:t xml:space="preserve"> </w:t>
      </w:r>
      <w:proofErr w:type="spellStart"/>
      <w:r>
        <w:t>menurunya</w:t>
      </w:r>
      <w:proofErr w:type="spellEnd"/>
      <w:r>
        <w:t xml:space="preserve"> </w:t>
      </w:r>
      <w:proofErr w:type="spellStart"/>
      <w:r>
        <w:t>prestasi</w:t>
      </w:r>
      <w:proofErr w:type="spellEnd"/>
      <w:r>
        <w:t xml:space="preserve"> </w:t>
      </w:r>
      <w:proofErr w:type="spellStart"/>
      <w:r>
        <w:t>sekolah</w:t>
      </w:r>
      <w:proofErr w:type="spellEnd"/>
      <w:r>
        <w:t xml:space="preserve">, </w:t>
      </w:r>
      <w:proofErr w:type="spellStart"/>
      <w:r>
        <w:t>putus</w:t>
      </w:r>
      <w:proofErr w:type="spellEnd"/>
      <w:r>
        <w:t xml:space="preserve"> </w:t>
      </w:r>
      <w:proofErr w:type="spellStart"/>
      <w:r>
        <w:t>sekolah</w:t>
      </w:r>
      <w:proofErr w:type="spellEnd"/>
      <w:r>
        <w:t xml:space="preserve">, dan </w:t>
      </w:r>
      <w:proofErr w:type="spellStart"/>
      <w:r>
        <w:t>hamil</w:t>
      </w:r>
      <w:proofErr w:type="spellEnd"/>
      <w:r>
        <w:t xml:space="preserve"> di </w:t>
      </w:r>
      <w:proofErr w:type="spellStart"/>
      <w:r>
        <w:t>luar</w:t>
      </w:r>
      <w:proofErr w:type="spellEnd"/>
      <w:r>
        <w:t xml:space="preserve"> nikah.</w:t>
      </w:r>
    </w:p>
    <w:p w:rsidR="001C4898" w:rsidRDefault="004F319F">
      <w:pPr>
        <w:pStyle w:val="Heading1"/>
        <w:numPr>
          <w:ilvl w:val="0"/>
          <w:numId w:val="1"/>
        </w:numPr>
        <w:tabs>
          <w:tab w:val="left" w:pos="573"/>
        </w:tabs>
        <w:ind w:hanging="361"/>
      </w:pPr>
      <w:r>
        <w:t>SARAN</w:t>
      </w:r>
    </w:p>
    <w:p w:rsidR="001C4898" w:rsidRPr="007955D1" w:rsidRDefault="004F319F">
      <w:pPr>
        <w:pStyle w:val="BodyText"/>
        <w:ind w:left="572" w:right="250" w:firstLine="719"/>
        <w:rPr>
          <w:lang w:val="id-ID"/>
        </w:rPr>
      </w:pPr>
      <w:proofErr w:type="spellStart"/>
      <w:r>
        <w:t>Berdasarkan</w:t>
      </w:r>
      <w:proofErr w:type="spellEnd"/>
      <w:r>
        <w:t xml:space="preserve"> </w:t>
      </w:r>
      <w:proofErr w:type="spellStart"/>
      <w:r>
        <w:t>kesimpulan</w:t>
      </w:r>
      <w:proofErr w:type="spellEnd"/>
      <w:r>
        <w:t xml:space="preserve"> di </w:t>
      </w:r>
      <w:proofErr w:type="spellStart"/>
      <w:r>
        <w:t>atas</w:t>
      </w:r>
      <w:proofErr w:type="spellEnd"/>
      <w:r>
        <w:t xml:space="preserve"> </w:t>
      </w:r>
      <w:proofErr w:type="spellStart"/>
      <w:r>
        <w:t>maka</w:t>
      </w:r>
      <w:proofErr w:type="spellEnd"/>
      <w:r>
        <w:t xml:space="preserve"> </w:t>
      </w:r>
      <w:proofErr w:type="spellStart"/>
      <w:r>
        <w:t>peneliti</w:t>
      </w:r>
      <w:proofErr w:type="spellEnd"/>
      <w:r>
        <w:t xml:space="preserve"> </w:t>
      </w:r>
      <w:proofErr w:type="spellStart"/>
      <w:r>
        <w:t>menyarankan</w:t>
      </w:r>
      <w:proofErr w:type="spellEnd"/>
      <w:r>
        <w:t xml:space="preserve"> </w:t>
      </w:r>
      <w:proofErr w:type="spellStart"/>
      <w:r>
        <w:t>kepada</w:t>
      </w:r>
      <w:proofErr w:type="spellEnd"/>
      <w:r>
        <w:t xml:space="preserve"> </w:t>
      </w:r>
      <w:proofErr w:type="spellStart"/>
      <w:r>
        <w:t>peneliti</w:t>
      </w:r>
      <w:proofErr w:type="spellEnd"/>
      <w:r>
        <w:t xml:space="preserve"> </w:t>
      </w:r>
      <w:proofErr w:type="spellStart"/>
      <w:r>
        <w:t>selanjutnya</w:t>
      </w:r>
      <w:proofErr w:type="spellEnd"/>
      <w:r>
        <w:rPr>
          <w:spacing w:val="1"/>
        </w:rPr>
        <w:t xml:space="preserve"> </w:t>
      </w:r>
      <w:proofErr w:type="spellStart"/>
      <w:r>
        <w:t>untuk</w:t>
      </w:r>
      <w:proofErr w:type="spellEnd"/>
      <w:r>
        <w:t xml:space="preserve"> </w:t>
      </w:r>
      <w:proofErr w:type="spellStart"/>
      <w:r>
        <w:t>melakukan</w:t>
      </w:r>
      <w:proofErr w:type="spellEnd"/>
      <w:r>
        <w:t xml:space="preserve"> </w:t>
      </w:r>
      <w:proofErr w:type="spellStart"/>
      <w:r>
        <w:t>pengembangan</w:t>
      </w:r>
      <w:proofErr w:type="spellEnd"/>
      <w:r>
        <w:t xml:space="preserve"> </w:t>
      </w:r>
      <w:proofErr w:type="spellStart"/>
      <w:r>
        <w:t>penelitian</w:t>
      </w:r>
      <w:proofErr w:type="spellEnd"/>
      <w:r>
        <w:t xml:space="preserve"> </w:t>
      </w:r>
      <w:proofErr w:type="spellStart"/>
      <w:r>
        <w:t>terhadap</w:t>
      </w:r>
      <w:proofErr w:type="spellEnd"/>
      <w:r>
        <w:t xml:space="preserve"> </w:t>
      </w:r>
      <w:proofErr w:type="spellStart"/>
      <w:r>
        <w:t>fenomena-fenomena</w:t>
      </w:r>
      <w:proofErr w:type="spellEnd"/>
      <w:r>
        <w:t xml:space="preserve"> lain </w:t>
      </w:r>
      <w:proofErr w:type="spellStart"/>
      <w:r>
        <w:t>berkaitan</w:t>
      </w:r>
      <w:proofErr w:type="spellEnd"/>
      <w:r>
        <w:t xml:space="preserve"> </w:t>
      </w:r>
      <w:proofErr w:type="spellStart"/>
      <w:r>
        <w:t>dengan</w:t>
      </w:r>
      <w:proofErr w:type="spellEnd"/>
      <w:r>
        <w:rPr>
          <w:spacing w:val="1"/>
        </w:rPr>
        <w:t xml:space="preserve"> </w:t>
      </w:r>
      <w:proofErr w:type="spellStart"/>
      <w:r w:rsidR="00A00439">
        <w:t>pergaulan</w:t>
      </w:r>
      <w:proofErr w:type="spellEnd"/>
      <w:r w:rsidR="00A00439">
        <w:t xml:space="preserve"> </w:t>
      </w:r>
      <w:proofErr w:type="spellStart"/>
      <w:r w:rsidR="00A00439">
        <w:t>bebas</w:t>
      </w:r>
      <w:proofErr w:type="spellEnd"/>
      <w:r>
        <w:t xml:space="preserve">, </w:t>
      </w:r>
      <w:proofErr w:type="spellStart"/>
      <w:r>
        <w:t>Seperti</w:t>
      </w:r>
      <w:proofErr w:type="spellEnd"/>
      <w:r>
        <w:t xml:space="preserve">: </w:t>
      </w:r>
      <w:proofErr w:type="spellStart"/>
      <w:r w:rsidR="00A00439">
        <w:t>studi</w:t>
      </w:r>
      <w:proofErr w:type="spellEnd"/>
      <w:r w:rsidR="00A00439">
        <w:t xml:space="preserve"> </w:t>
      </w:r>
      <w:proofErr w:type="spellStart"/>
      <w:r w:rsidR="00A00439">
        <w:t>perilaku</w:t>
      </w:r>
      <w:proofErr w:type="spellEnd"/>
      <w:r w:rsidR="00A00439">
        <w:t xml:space="preserve"> </w:t>
      </w:r>
      <w:proofErr w:type="spellStart"/>
      <w:r w:rsidR="00A00439">
        <w:t>menyimpang</w:t>
      </w:r>
      <w:proofErr w:type="spellEnd"/>
      <w:r w:rsidR="00A00439">
        <w:t xml:space="preserve">, </w:t>
      </w:r>
      <w:proofErr w:type="spellStart"/>
      <w:r w:rsidR="00A00439">
        <w:t>interaksi</w:t>
      </w:r>
      <w:proofErr w:type="spellEnd"/>
      <w:r w:rsidR="00A00439">
        <w:t xml:space="preserve"> </w:t>
      </w:r>
      <w:proofErr w:type="spellStart"/>
      <w:r w:rsidR="00A00439">
        <w:t>sosial</w:t>
      </w:r>
      <w:proofErr w:type="spellEnd"/>
      <w:r>
        <w:t>, dan</w:t>
      </w:r>
      <w:r>
        <w:rPr>
          <w:spacing w:val="-5"/>
        </w:rPr>
        <w:t xml:space="preserve"> </w:t>
      </w:r>
      <w:r>
        <w:t>lain</w:t>
      </w:r>
      <w:r w:rsidR="00A00439">
        <w:t xml:space="preserve"> </w:t>
      </w:r>
      <w:proofErr w:type="spellStart"/>
      <w:r w:rsidR="00A00439">
        <w:t>sebagai</w:t>
      </w:r>
      <w:r>
        <w:t>nya</w:t>
      </w:r>
      <w:proofErr w:type="spellEnd"/>
      <w:r w:rsidR="007955D1">
        <w:rPr>
          <w:lang w:val="id-ID"/>
        </w:rPr>
        <w:t>.</w:t>
      </w:r>
    </w:p>
    <w:p w:rsidR="001C4898" w:rsidRDefault="001C4898">
      <w:pPr>
        <w:pStyle w:val="BodyText"/>
        <w:ind w:left="0" w:firstLine="0"/>
        <w:jc w:val="left"/>
      </w:pPr>
    </w:p>
    <w:p w:rsidR="001C4898" w:rsidRDefault="004F319F">
      <w:pPr>
        <w:pStyle w:val="Heading1"/>
        <w:numPr>
          <w:ilvl w:val="0"/>
          <w:numId w:val="1"/>
        </w:numPr>
        <w:tabs>
          <w:tab w:val="left" w:pos="573"/>
        </w:tabs>
        <w:spacing w:before="1"/>
        <w:ind w:hanging="361"/>
      </w:pPr>
      <w:r>
        <w:t>UCAPAN</w:t>
      </w:r>
      <w:r>
        <w:rPr>
          <w:spacing w:val="-6"/>
        </w:rPr>
        <w:t xml:space="preserve"> </w:t>
      </w:r>
      <w:r>
        <w:t>TERIMA</w:t>
      </w:r>
      <w:r>
        <w:rPr>
          <w:spacing w:val="-2"/>
        </w:rPr>
        <w:t xml:space="preserve"> </w:t>
      </w:r>
      <w:r>
        <w:t>KASIH</w:t>
      </w:r>
    </w:p>
    <w:p w:rsidR="001C4898" w:rsidRDefault="007955D1">
      <w:pPr>
        <w:pStyle w:val="BodyText"/>
        <w:ind w:left="572" w:right="253" w:firstLine="719"/>
      </w:pPr>
      <w:proofErr w:type="spellStart"/>
      <w:r w:rsidRPr="007955D1">
        <w:t>Terima</w:t>
      </w:r>
      <w:proofErr w:type="spellEnd"/>
      <w:r w:rsidRPr="007955D1">
        <w:t xml:space="preserve"> </w:t>
      </w:r>
      <w:proofErr w:type="spellStart"/>
      <w:r w:rsidRPr="007955D1">
        <w:t>kasih</w:t>
      </w:r>
      <w:proofErr w:type="spellEnd"/>
      <w:r w:rsidRPr="007955D1">
        <w:t xml:space="preserve"> </w:t>
      </w:r>
      <w:proofErr w:type="spellStart"/>
      <w:r w:rsidRPr="007955D1">
        <w:t>saya</w:t>
      </w:r>
      <w:proofErr w:type="spellEnd"/>
      <w:r w:rsidRPr="007955D1">
        <w:t xml:space="preserve"> </w:t>
      </w:r>
      <w:proofErr w:type="spellStart"/>
      <w:r w:rsidRPr="007955D1">
        <w:t>ucapkan</w:t>
      </w:r>
      <w:proofErr w:type="spellEnd"/>
      <w:r w:rsidRPr="007955D1">
        <w:t xml:space="preserve"> </w:t>
      </w:r>
      <w:proofErr w:type="spellStart"/>
      <w:r w:rsidRPr="007955D1">
        <w:t>kepada</w:t>
      </w:r>
      <w:proofErr w:type="spellEnd"/>
      <w:r w:rsidRPr="007955D1">
        <w:t xml:space="preserve"> </w:t>
      </w:r>
      <w:proofErr w:type="spellStart"/>
      <w:r w:rsidRPr="007955D1">
        <w:t>isteri</w:t>
      </w:r>
      <w:proofErr w:type="spellEnd"/>
      <w:r w:rsidRPr="007955D1">
        <w:t xml:space="preserve"> </w:t>
      </w:r>
      <w:proofErr w:type="spellStart"/>
      <w:r w:rsidRPr="007955D1">
        <w:t>saya</w:t>
      </w:r>
      <w:proofErr w:type="spellEnd"/>
      <w:r w:rsidRPr="007955D1">
        <w:t xml:space="preserve"> Rini </w:t>
      </w:r>
      <w:proofErr w:type="spellStart"/>
      <w:r w:rsidRPr="007955D1">
        <w:t>Efrianti</w:t>
      </w:r>
      <w:proofErr w:type="spellEnd"/>
      <w:r w:rsidRPr="007955D1">
        <w:t xml:space="preserve"> yang </w:t>
      </w:r>
      <w:proofErr w:type="spellStart"/>
      <w:r w:rsidRPr="007955D1">
        <w:t>telah</w:t>
      </w:r>
      <w:proofErr w:type="spellEnd"/>
      <w:r w:rsidRPr="007955D1">
        <w:t xml:space="preserve"> </w:t>
      </w:r>
      <w:proofErr w:type="spellStart"/>
      <w:r w:rsidRPr="007955D1">
        <w:t>mensupport</w:t>
      </w:r>
      <w:proofErr w:type="spellEnd"/>
      <w:r w:rsidRPr="007955D1">
        <w:t xml:space="preserve"> </w:t>
      </w:r>
      <w:proofErr w:type="spellStart"/>
      <w:r w:rsidRPr="007955D1">
        <w:t>saya</w:t>
      </w:r>
      <w:proofErr w:type="spellEnd"/>
      <w:r w:rsidRPr="007955D1">
        <w:t xml:space="preserve"> </w:t>
      </w:r>
      <w:proofErr w:type="spellStart"/>
      <w:r w:rsidRPr="007955D1">
        <w:t>dalam</w:t>
      </w:r>
      <w:proofErr w:type="spellEnd"/>
      <w:r w:rsidRPr="007955D1">
        <w:t xml:space="preserve"> </w:t>
      </w:r>
      <w:proofErr w:type="spellStart"/>
      <w:r w:rsidRPr="007955D1">
        <w:t>penelitian</w:t>
      </w:r>
      <w:proofErr w:type="spellEnd"/>
      <w:r w:rsidRPr="007955D1">
        <w:t xml:space="preserve"> </w:t>
      </w:r>
      <w:proofErr w:type="spellStart"/>
      <w:r w:rsidRPr="007955D1">
        <w:t>artikel</w:t>
      </w:r>
      <w:proofErr w:type="spellEnd"/>
      <w:r w:rsidRPr="007955D1">
        <w:t xml:space="preserve"> </w:t>
      </w:r>
      <w:proofErr w:type="spellStart"/>
      <w:r w:rsidRPr="007955D1">
        <w:t>ini</w:t>
      </w:r>
      <w:proofErr w:type="spellEnd"/>
      <w:r w:rsidRPr="007955D1">
        <w:t xml:space="preserve"> </w:t>
      </w:r>
      <w:proofErr w:type="spellStart"/>
      <w:r w:rsidRPr="007955D1">
        <w:t>bahkan</w:t>
      </w:r>
      <w:proofErr w:type="spellEnd"/>
      <w:r w:rsidRPr="007955D1">
        <w:t xml:space="preserve"> </w:t>
      </w:r>
      <w:proofErr w:type="spellStart"/>
      <w:r w:rsidRPr="007955D1">
        <w:t>menggantikan</w:t>
      </w:r>
      <w:proofErr w:type="spellEnd"/>
      <w:r w:rsidRPr="007955D1">
        <w:t xml:space="preserve"> </w:t>
      </w:r>
      <w:proofErr w:type="spellStart"/>
      <w:r w:rsidRPr="007955D1">
        <w:t>tugas</w:t>
      </w:r>
      <w:proofErr w:type="spellEnd"/>
      <w:r w:rsidRPr="007955D1">
        <w:t xml:space="preserve"> </w:t>
      </w:r>
      <w:proofErr w:type="spellStart"/>
      <w:r w:rsidRPr="007955D1">
        <w:t>saya</w:t>
      </w:r>
      <w:proofErr w:type="spellEnd"/>
      <w:r w:rsidRPr="007955D1">
        <w:t xml:space="preserve"> </w:t>
      </w:r>
      <w:proofErr w:type="spellStart"/>
      <w:r w:rsidRPr="007955D1">
        <w:t>mengasuh</w:t>
      </w:r>
      <w:proofErr w:type="spellEnd"/>
      <w:r w:rsidRPr="007955D1">
        <w:t xml:space="preserve"> </w:t>
      </w:r>
      <w:proofErr w:type="spellStart"/>
      <w:r w:rsidRPr="007955D1">
        <w:t>anak</w:t>
      </w:r>
      <w:proofErr w:type="spellEnd"/>
      <w:r w:rsidRPr="007955D1">
        <w:t xml:space="preserve">, </w:t>
      </w:r>
      <w:proofErr w:type="spellStart"/>
      <w:r w:rsidRPr="007955D1">
        <w:t>memberikan</w:t>
      </w:r>
      <w:proofErr w:type="spellEnd"/>
      <w:r w:rsidRPr="007955D1">
        <w:t xml:space="preserve"> </w:t>
      </w:r>
      <w:proofErr w:type="spellStart"/>
      <w:r w:rsidRPr="007955D1">
        <w:t>perhatian</w:t>
      </w:r>
      <w:proofErr w:type="spellEnd"/>
      <w:r w:rsidRPr="007955D1">
        <w:t xml:space="preserve"> </w:t>
      </w:r>
      <w:proofErr w:type="spellStart"/>
      <w:r w:rsidRPr="007955D1">
        <w:t>kepada</w:t>
      </w:r>
      <w:proofErr w:type="spellEnd"/>
      <w:r w:rsidRPr="007955D1">
        <w:t xml:space="preserve"> </w:t>
      </w:r>
      <w:proofErr w:type="spellStart"/>
      <w:r w:rsidRPr="007955D1">
        <w:t>saya</w:t>
      </w:r>
      <w:proofErr w:type="spellEnd"/>
      <w:r w:rsidRPr="007955D1">
        <w:t xml:space="preserve"> </w:t>
      </w:r>
      <w:proofErr w:type="spellStart"/>
      <w:r w:rsidRPr="007955D1">
        <w:t>sehingga</w:t>
      </w:r>
      <w:proofErr w:type="spellEnd"/>
      <w:r w:rsidRPr="007955D1">
        <w:t xml:space="preserve"> </w:t>
      </w:r>
      <w:proofErr w:type="spellStart"/>
      <w:r w:rsidRPr="007955D1">
        <w:t>bisa</w:t>
      </w:r>
      <w:proofErr w:type="spellEnd"/>
      <w:r w:rsidRPr="007955D1">
        <w:t xml:space="preserve"> </w:t>
      </w:r>
      <w:proofErr w:type="spellStart"/>
      <w:r w:rsidRPr="007955D1">
        <w:t>merampungkan</w:t>
      </w:r>
      <w:proofErr w:type="spellEnd"/>
      <w:r w:rsidRPr="007955D1">
        <w:t xml:space="preserve"> </w:t>
      </w:r>
      <w:proofErr w:type="spellStart"/>
      <w:r w:rsidRPr="007955D1">
        <w:t>artikel</w:t>
      </w:r>
      <w:proofErr w:type="spellEnd"/>
      <w:r w:rsidRPr="007955D1">
        <w:t xml:space="preserve"> </w:t>
      </w:r>
      <w:proofErr w:type="spellStart"/>
      <w:r w:rsidRPr="007955D1">
        <w:t>ini</w:t>
      </w:r>
      <w:proofErr w:type="spellEnd"/>
      <w:r w:rsidRPr="007955D1">
        <w:t xml:space="preserve"> dan juga </w:t>
      </w:r>
      <w:proofErr w:type="spellStart"/>
      <w:r w:rsidRPr="007955D1">
        <w:t>anak</w:t>
      </w:r>
      <w:proofErr w:type="spellEnd"/>
      <w:r w:rsidRPr="007955D1">
        <w:t xml:space="preserve"> </w:t>
      </w:r>
      <w:proofErr w:type="spellStart"/>
      <w:r w:rsidRPr="007955D1">
        <w:t>saya</w:t>
      </w:r>
      <w:proofErr w:type="spellEnd"/>
      <w:r w:rsidRPr="007955D1">
        <w:t xml:space="preserve"> Al Fatih </w:t>
      </w:r>
      <w:proofErr w:type="spellStart"/>
      <w:r w:rsidRPr="007955D1">
        <w:t>Dzaki</w:t>
      </w:r>
      <w:proofErr w:type="spellEnd"/>
      <w:r w:rsidRPr="007955D1">
        <w:t xml:space="preserve"> </w:t>
      </w:r>
      <w:proofErr w:type="spellStart"/>
      <w:r w:rsidRPr="007955D1">
        <w:t>Mesra</w:t>
      </w:r>
      <w:proofErr w:type="spellEnd"/>
      <w:r w:rsidRPr="007955D1">
        <w:t xml:space="preserve"> dan </w:t>
      </w:r>
      <w:proofErr w:type="spellStart"/>
      <w:r w:rsidRPr="007955D1">
        <w:t>Nalendra</w:t>
      </w:r>
      <w:proofErr w:type="spellEnd"/>
      <w:r w:rsidRPr="007955D1">
        <w:t xml:space="preserve"> </w:t>
      </w:r>
      <w:proofErr w:type="spellStart"/>
      <w:r w:rsidRPr="007955D1">
        <w:t>Baihaqi</w:t>
      </w:r>
      <w:proofErr w:type="spellEnd"/>
      <w:r w:rsidRPr="007955D1">
        <w:t xml:space="preserve"> </w:t>
      </w:r>
      <w:proofErr w:type="spellStart"/>
      <w:r w:rsidRPr="007955D1">
        <w:t>Tou</w:t>
      </w:r>
      <w:proofErr w:type="spellEnd"/>
      <w:r w:rsidRPr="007955D1">
        <w:t xml:space="preserve"> </w:t>
      </w:r>
      <w:proofErr w:type="spellStart"/>
      <w:r w:rsidRPr="007955D1">
        <w:t>Mesra</w:t>
      </w:r>
      <w:proofErr w:type="spellEnd"/>
      <w:r w:rsidRPr="007955D1">
        <w:t xml:space="preserve"> yang </w:t>
      </w:r>
      <w:proofErr w:type="spellStart"/>
      <w:r w:rsidRPr="007955D1">
        <w:t>masih</w:t>
      </w:r>
      <w:proofErr w:type="spellEnd"/>
      <w:r w:rsidRPr="007955D1">
        <w:t xml:space="preserve"> </w:t>
      </w:r>
      <w:proofErr w:type="spellStart"/>
      <w:r w:rsidRPr="007955D1">
        <w:t>bisa</w:t>
      </w:r>
      <w:proofErr w:type="spellEnd"/>
      <w:r w:rsidRPr="007955D1">
        <w:t xml:space="preserve"> </w:t>
      </w:r>
      <w:proofErr w:type="spellStart"/>
      <w:r w:rsidRPr="007955D1">
        <w:t>diajak</w:t>
      </w:r>
      <w:proofErr w:type="spellEnd"/>
      <w:r w:rsidRPr="007955D1">
        <w:t xml:space="preserve"> </w:t>
      </w:r>
      <w:proofErr w:type="spellStart"/>
      <w:r w:rsidRPr="007955D1">
        <w:t>kompromi</w:t>
      </w:r>
      <w:proofErr w:type="spellEnd"/>
      <w:r w:rsidRPr="007955D1">
        <w:t xml:space="preserve"> </w:t>
      </w:r>
      <w:proofErr w:type="spellStart"/>
      <w:r w:rsidRPr="007955D1">
        <w:t>menjadi</w:t>
      </w:r>
      <w:proofErr w:type="spellEnd"/>
      <w:r w:rsidRPr="007955D1">
        <w:t xml:space="preserve"> </w:t>
      </w:r>
      <w:proofErr w:type="spellStart"/>
      <w:r w:rsidRPr="007955D1">
        <w:t>penyemangat</w:t>
      </w:r>
      <w:proofErr w:type="spellEnd"/>
      <w:r w:rsidRPr="007955D1">
        <w:t xml:space="preserve"> </w:t>
      </w:r>
      <w:proofErr w:type="spellStart"/>
      <w:r w:rsidRPr="007955D1">
        <w:t>saya</w:t>
      </w:r>
      <w:proofErr w:type="spellEnd"/>
      <w:r w:rsidRPr="007955D1">
        <w:t xml:space="preserve"> </w:t>
      </w:r>
      <w:proofErr w:type="spellStart"/>
      <w:r w:rsidRPr="007955D1">
        <w:t>dalam</w:t>
      </w:r>
      <w:proofErr w:type="spellEnd"/>
      <w:r w:rsidRPr="007955D1">
        <w:t xml:space="preserve"> </w:t>
      </w:r>
      <w:proofErr w:type="spellStart"/>
      <w:r w:rsidRPr="007955D1">
        <w:t>merampungkan</w:t>
      </w:r>
      <w:proofErr w:type="spellEnd"/>
      <w:r w:rsidRPr="007955D1">
        <w:t xml:space="preserve"> </w:t>
      </w:r>
      <w:proofErr w:type="spellStart"/>
      <w:r w:rsidRPr="007955D1">
        <w:t>artikel</w:t>
      </w:r>
      <w:proofErr w:type="spellEnd"/>
      <w:r w:rsidRPr="007955D1">
        <w:t xml:space="preserve"> </w:t>
      </w:r>
      <w:proofErr w:type="spellStart"/>
      <w:r w:rsidRPr="007955D1">
        <w:t>ini</w:t>
      </w:r>
      <w:proofErr w:type="spellEnd"/>
      <w:r w:rsidRPr="007955D1">
        <w:t xml:space="preserve">. </w:t>
      </w:r>
      <w:proofErr w:type="spellStart"/>
      <w:r w:rsidRPr="007955D1">
        <w:t>Selanjutnya</w:t>
      </w:r>
      <w:proofErr w:type="spellEnd"/>
      <w:r w:rsidRPr="007955D1">
        <w:t xml:space="preserve"> </w:t>
      </w:r>
      <w:proofErr w:type="spellStart"/>
      <w:r w:rsidRPr="007955D1">
        <w:t>terimakasih</w:t>
      </w:r>
      <w:proofErr w:type="spellEnd"/>
      <w:r w:rsidRPr="007955D1">
        <w:t xml:space="preserve"> </w:t>
      </w:r>
      <w:proofErr w:type="spellStart"/>
      <w:r w:rsidRPr="007955D1">
        <w:t>kepada</w:t>
      </w:r>
      <w:proofErr w:type="spellEnd"/>
      <w:r w:rsidRPr="007955D1">
        <w:t xml:space="preserve"> </w:t>
      </w:r>
      <w:proofErr w:type="spellStart"/>
      <w:r w:rsidRPr="007955D1">
        <w:t>tim</w:t>
      </w:r>
      <w:proofErr w:type="spellEnd"/>
      <w:r w:rsidRPr="007955D1">
        <w:t xml:space="preserve"> </w:t>
      </w:r>
      <w:proofErr w:type="spellStart"/>
      <w:r w:rsidRPr="007955D1">
        <w:t>peneliti</w:t>
      </w:r>
      <w:proofErr w:type="spellEnd"/>
      <w:r w:rsidRPr="007955D1">
        <w:t xml:space="preserve"> </w:t>
      </w:r>
      <w:proofErr w:type="spellStart"/>
      <w:r w:rsidR="00A00439">
        <w:t>enci</w:t>
      </w:r>
      <w:proofErr w:type="spellEnd"/>
      <w:r w:rsidR="00A00439">
        <w:t xml:space="preserve"> </w:t>
      </w:r>
      <w:proofErr w:type="spellStart"/>
      <w:r w:rsidR="00A00439" w:rsidRPr="00A00439">
        <w:t>Feibe</w:t>
      </w:r>
      <w:proofErr w:type="spellEnd"/>
      <w:r w:rsidR="00A00439" w:rsidRPr="00A00439">
        <w:t xml:space="preserve"> Angeline </w:t>
      </w:r>
      <w:proofErr w:type="spellStart"/>
      <w:r w:rsidR="00A00439" w:rsidRPr="00A00439">
        <w:t>Pijoh</w:t>
      </w:r>
      <w:proofErr w:type="spellEnd"/>
      <w:r w:rsidR="00A00439" w:rsidRPr="00A00439">
        <w:t xml:space="preserve">, Novita </w:t>
      </w:r>
      <w:proofErr w:type="spellStart"/>
      <w:r w:rsidR="00A00439" w:rsidRPr="00A00439">
        <w:t>Mongdong</w:t>
      </w:r>
      <w:proofErr w:type="spellEnd"/>
      <w:r w:rsidR="00A00439" w:rsidRPr="00A00439">
        <w:t xml:space="preserve">, Yolanda </w:t>
      </w:r>
      <w:proofErr w:type="spellStart"/>
      <w:r w:rsidR="00A00439" w:rsidRPr="00A00439">
        <w:t>Salainti</w:t>
      </w:r>
      <w:proofErr w:type="spellEnd"/>
      <w:r w:rsidR="00A00439">
        <w:t xml:space="preserve"> </w:t>
      </w:r>
      <w:r w:rsidRPr="007955D1">
        <w:t xml:space="preserve">yang sangat </w:t>
      </w:r>
      <w:proofErr w:type="spellStart"/>
      <w:r w:rsidRPr="007955D1">
        <w:t>membantu</w:t>
      </w:r>
      <w:proofErr w:type="spellEnd"/>
      <w:r w:rsidRPr="007955D1">
        <w:t xml:space="preserve"> </w:t>
      </w:r>
      <w:proofErr w:type="spellStart"/>
      <w:r w:rsidRPr="007955D1">
        <w:t>dalam</w:t>
      </w:r>
      <w:proofErr w:type="spellEnd"/>
      <w:r w:rsidRPr="007955D1">
        <w:t xml:space="preserve"> </w:t>
      </w:r>
      <w:proofErr w:type="spellStart"/>
      <w:r w:rsidRPr="007955D1">
        <w:t>menyelesaikan</w:t>
      </w:r>
      <w:proofErr w:type="spellEnd"/>
      <w:r w:rsidRPr="007955D1">
        <w:t xml:space="preserve"> </w:t>
      </w:r>
      <w:proofErr w:type="spellStart"/>
      <w:r w:rsidRPr="007955D1">
        <w:t>artikel</w:t>
      </w:r>
      <w:proofErr w:type="spellEnd"/>
      <w:r w:rsidRPr="007955D1">
        <w:t xml:space="preserve"> </w:t>
      </w:r>
      <w:proofErr w:type="spellStart"/>
      <w:r w:rsidRPr="007955D1">
        <w:t>ini</w:t>
      </w:r>
      <w:proofErr w:type="spellEnd"/>
      <w:r w:rsidR="004F319F">
        <w:t>.</w:t>
      </w:r>
    </w:p>
    <w:p w:rsidR="001C4898" w:rsidRDefault="001C4898">
      <w:pPr>
        <w:pStyle w:val="BodyText"/>
        <w:ind w:left="0" w:firstLine="0"/>
        <w:jc w:val="left"/>
      </w:pPr>
    </w:p>
    <w:p w:rsidR="000A20FE" w:rsidRPr="000A20FE" w:rsidRDefault="004F319F" w:rsidP="000A20FE">
      <w:pPr>
        <w:pStyle w:val="Heading1"/>
        <w:numPr>
          <w:ilvl w:val="0"/>
          <w:numId w:val="1"/>
        </w:numPr>
        <w:tabs>
          <w:tab w:val="left" w:pos="573"/>
        </w:tabs>
        <w:ind w:hanging="361"/>
      </w:pPr>
      <w:r>
        <w:t>DAFTAR</w:t>
      </w:r>
      <w:r>
        <w:rPr>
          <w:spacing w:val="-6"/>
        </w:rPr>
        <w:t xml:space="preserve"> </w:t>
      </w:r>
      <w:r>
        <w:t>PUSTAKA</w:t>
      </w:r>
    </w:p>
    <w:p w:rsidR="00136124" w:rsidRPr="00136124" w:rsidRDefault="000A20FE" w:rsidP="00136124">
      <w:pPr>
        <w:adjustRightInd w:val="0"/>
        <w:ind w:left="851" w:hanging="425"/>
        <w:jc w:val="both"/>
        <w:rPr>
          <w:noProof/>
          <w:sz w:val="24"/>
          <w:szCs w:val="24"/>
        </w:rPr>
      </w:pPr>
      <w:r>
        <w:fldChar w:fldCharType="begin" w:fldLock="1"/>
      </w:r>
      <w:r>
        <w:instrText xml:space="preserve">ADDIN Mendeley Bibliography CSL_BIBLIOGRAPHY </w:instrText>
      </w:r>
      <w:r>
        <w:fldChar w:fldCharType="separate"/>
      </w:r>
      <w:r w:rsidR="00136124" w:rsidRPr="00136124">
        <w:rPr>
          <w:noProof/>
          <w:sz w:val="24"/>
          <w:szCs w:val="24"/>
        </w:rPr>
        <w:t>[1]</w:t>
      </w:r>
      <w:r w:rsidR="00136124" w:rsidRPr="00136124">
        <w:rPr>
          <w:noProof/>
          <w:sz w:val="24"/>
          <w:szCs w:val="24"/>
        </w:rPr>
        <w:tab/>
        <w:t xml:space="preserve">J. G. Kheswa and V. Z. Mahlalela, “Sexual promiscuity among African adolescent females in sub-Saharan countries,” </w:t>
      </w:r>
      <w:r w:rsidR="00136124" w:rsidRPr="00136124">
        <w:rPr>
          <w:i/>
          <w:iCs/>
          <w:noProof/>
          <w:sz w:val="24"/>
          <w:szCs w:val="24"/>
        </w:rPr>
        <w:t>Mediterr. J. Soc. Sci.</w:t>
      </w:r>
      <w:r w:rsidR="00136124" w:rsidRPr="00136124">
        <w:rPr>
          <w:noProof/>
          <w:sz w:val="24"/>
          <w:szCs w:val="24"/>
        </w:rPr>
        <w:t>, vol. 5, no. 27 P2, p. 879, 2014.</w:t>
      </w:r>
    </w:p>
    <w:p w:rsidR="00136124" w:rsidRPr="00136124" w:rsidRDefault="00136124" w:rsidP="00136124">
      <w:pPr>
        <w:adjustRightInd w:val="0"/>
        <w:ind w:left="851" w:hanging="425"/>
        <w:jc w:val="both"/>
        <w:rPr>
          <w:noProof/>
          <w:sz w:val="24"/>
          <w:szCs w:val="24"/>
        </w:rPr>
      </w:pPr>
      <w:r w:rsidRPr="00136124">
        <w:rPr>
          <w:noProof/>
          <w:sz w:val="24"/>
          <w:szCs w:val="24"/>
        </w:rPr>
        <w:t>[2]</w:t>
      </w:r>
      <w:r w:rsidRPr="00136124">
        <w:rPr>
          <w:noProof/>
          <w:sz w:val="24"/>
          <w:szCs w:val="24"/>
        </w:rPr>
        <w:tab/>
        <w:t>M. T. Hidayat, H. U. Kaltsum, and W. Astuti, “Learning Resources of Sexual and Reproductive Health Education Based on Student Perception,” 2018.</w:t>
      </w:r>
    </w:p>
    <w:p w:rsidR="00136124" w:rsidRPr="00136124" w:rsidRDefault="00136124" w:rsidP="00136124">
      <w:pPr>
        <w:adjustRightInd w:val="0"/>
        <w:ind w:left="851" w:hanging="425"/>
        <w:jc w:val="both"/>
        <w:rPr>
          <w:noProof/>
          <w:sz w:val="24"/>
          <w:szCs w:val="24"/>
        </w:rPr>
      </w:pPr>
      <w:r w:rsidRPr="00136124">
        <w:rPr>
          <w:noProof/>
          <w:sz w:val="24"/>
          <w:szCs w:val="24"/>
        </w:rPr>
        <w:t>[3]</w:t>
      </w:r>
      <w:r w:rsidRPr="00136124">
        <w:rPr>
          <w:noProof/>
          <w:sz w:val="24"/>
          <w:szCs w:val="24"/>
        </w:rPr>
        <w:tab/>
        <w:t>A. Aprianyah, H. Hadiwinarto, and M. Arsyadani, “Hubungan Antara Efikasi Diri Dengan Kemampuan Pengambilan Keputusan Karir Siswa Madrasah Aliyah Negeri 2 Kota Bengkulu.” Universitas Bengkulu.</w:t>
      </w:r>
    </w:p>
    <w:p w:rsidR="00136124" w:rsidRPr="00136124" w:rsidRDefault="00136124" w:rsidP="00136124">
      <w:pPr>
        <w:adjustRightInd w:val="0"/>
        <w:ind w:left="851" w:hanging="425"/>
        <w:jc w:val="both"/>
        <w:rPr>
          <w:noProof/>
          <w:sz w:val="24"/>
          <w:szCs w:val="24"/>
        </w:rPr>
      </w:pPr>
      <w:r w:rsidRPr="00136124">
        <w:rPr>
          <w:noProof/>
          <w:sz w:val="24"/>
          <w:szCs w:val="24"/>
        </w:rPr>
        <w:t>[4]</w:t>
      </w:r>
      <w:r w:rsidRPr="00136124">
        <w:rPr>
          <w:noProof/>
          <w:sz w:val="24"/>
          <w:szCs w:val="24"/>
        </w:rPr>
        <w:tab/>
        <w:t>H. Gugule, R. Mesra, K. K. Peran, P. Pengembangan, P. Masyarakat, and I. Tanaman, “Peran Program Pengembangan Dan Pemberdayaan Masyarakat ( PPM ) Dalam Inovasi Tanaman Coklat Pada Kelompok Tani Di Desa Mopusi Kabupaten Bolaang Mongondow,” vol. 7, no. 4, pp. 816–822, 2022.</w:t>
      </w:r>
    </w:p>
    <w:p w:rsidR="00136124" w:rsidRPr="00136124" w:rsidRDefault="00136124" w:rsidP="00136124">
      <w:pPr>
        <w:adjustRightInd w:val="0"/>
        <w:ind w:left="851" w:hanging="425"/>
        <w:jc w:val="both"/>
        <w:rPr>
          <w:noProof/>
          <w:sz w:val="24"/>
          <w:szCs w:val="24"/>
        </w:rPr>
      </w:pPr>
      <w:r w:rsidRPr="00136124">
        <w:rPr>
          <w:noProof/>
          <w:sz w:val="24"/>
          <w:szCs w:val="24"/>
        </w:rPr>
        <w:t>[5]</w:t>
      </w:r>
      <w:r w:rsidRPr="00136124">
        <w:rPr>
          <w:noProof/>
          <w:sz w:val="24"/>
          <w:szCs w:val="24"/>
        </w:rPr>
        <w:tab/>
        <w:t xml:space="preserve">S. Yolanda, “Persepsi Remaja tentang perilaku seks pranikah di SMA X,” </w:t>
      </w:r>
      <w:r w:rsidRPr="00136124">
        <w:rPr>
          <w:i/>
          <w:iCs/>
          <w:noProof/>
          <w:sz w:val="24"/>
          <w:szCs w:val="24"/>
        </w:rPr>
        <w:t>EMBRIO</w:t>
      </w:r>
      <w:r w:rsidRPr="00136124">
        <w:rPr>
          <w:noProof/>
          <w:sz w:val="24"/>
          <w:szCs w:val="24"/>
        </w:rPr>
        <w:t>, vol. 1, pp. 6–11, 2012.</w:t>
      </w:r>
    </w:p>
    <w:p w:rsidR="00136124" w:rsidRPr="00136124" w:rsidRDefault="00136124" w:rsidP="00136124">
      <w:pPr>
        <w:adjustRightInd w:val="0"/>
        <w:ind w:left="851" w:hanging="425"/>
        <w:jc w:val="both"/>
        <w:rPr>
          <w:noProof/>
          <w:sz w:val="24"/>
          <w:szCs w:val="24"/>
        </w:rPr>
      </w:pPr>
      <w:r w:rsidRPr="00136124">
        <w:rPr>
          <w:noProof/>
          <w:sz w:val="24"/>
          <w:szCs w:val="24"/>
        </w:rPr>
        <w:t>[6]</w:t>
      </w:r>
      <w:r w:rsidRPr="00136124">
        <w:rPr>
          <w:noProof/>
          <w:sz w:val="24"/>
          <w:szCs w:val="24"/>
        </w:rPr>
        <w:tab/>
        <w:t xml:space="preserve">S. D. Pawestri, R. S. Wardani, and M. Sonna, “Gambaran Perilaku Seksual Pranikah pada Mahasiswa Pelaku Seks Pranikah di Universitas X Semarang,” </w:t>
      </w:r>
      <w:r w:rsidRPr="00136124">
        <w:rPr>
          <w:i/>
          <w:iCs/>
          <w:noProof/>
          <w:sz w:val="24"/>
          <w:szCs w:val="24"/>
        </w:rPr>
        <w:t>J. UNIMUS. Semarang Univ. Muhammadiyah Semarang</w:t>
      </w:r>
      <w:r w:rsidRPr="00136124">
        <w:rPr>
          <w:noProof/>
          <w:sz w:val="24"/>
          <w:szCs w:val="24"/>
        </w:rPr>
        <w:t>, 2012.</w:t>
      </w:r>
    </w:p>
    <w:p w:rsidR="00136124" w:rsidRPr="00136124" w:rsidRDefault="00136124" w:rsidP="00136124">
      <w:pPr>
        <w:adjustRightInd w:val="0"/>
        <w:ind w:left="851" w:hanging="425"/>
        <w:jc w:val="both"/>
        <w:rPr>
          <w:noProof/>
          <w:sz w:val="24"/>
          <w:szCs w:val="24"/>
        </w:rPr>
      </w:pPr>
      <w:r w:rsidRPr="00136124">
        <w:rPr>
          <w:noProof/>
          <w:sz w:val="24"/>
          <w:szCs w:val="24"/>
        </w:rPr>
        <w:t>[7]</w:t>
      </w:r>
      <w:r w:rsidRPr="00136124">
        <w:rPr>
          <w:noProof/>
          <w:sz w:val="24"/>
          <w:szCs w:val="24"/>
        </w:rPr>
        <w:tab/>
        <w:t xml:space="preserve">M. S. Tampomalu, F. Kerebungu, and A. R. Umaternate, “Perilaku Penyalahgunaan Minuman Keras Di Kalangan Remaja Di Desa Suluan Kecamatan Tombulu Kabupaten Minahasa,” </w:t>
      </w:r>
      <w:r w:rsidRPr="00136124">
        <w:rPr>
          <w:i/>
          <w:iCs/>
          <w:noProof/>
          <w:sz w:val="24"/>
          <w:szCs w:val="24"/>
        </w:rPr>
        <w:t>J. Paradig.  J. Sociol. Res. Educ.</w:t>
      </w:r>
      <w:r w:rsidRPr="00136124">
        <w:rPr>
          <w:noProof/>
          <w:sz w:val="24"/>
          <w:szCs w:val="24"/>
        </w:rPr>
        <w:t>, vol. 2, no. 2, pp. 143–150, 2021, doi: 10.53682/jpjsre.v2i2.1862.</w:t>
      </w:r>
    </w:p>
    <w:p w:rsidR="00136124" w:rsidRPr="00136124" w:rsidRDefault="00136124" w:rsidP="00136124">
      <w:pPr>
        <w:adjustRightInd w:val="0"/>
        <w:ind w:left="851" w:hanging="425"/>
        <w:jc w:val="both"/>
        <w:rPr>
          <w:noProof/>
          <w:sz w:val="24"/>
          <w:szCs w:val="24"/>
        </w:rPr>
      </w:pPr>
      <w:r w:rsidRPr="00136124">
        <w:rPr>
          <w:noProof/>
          <w:sz w:val="24"/>
          <w:szCs w:val="24"/>
        </w:rPr>
        <w:t>[8]</w:t>
      </w:r>
      <w:r w:rsidRPr="00136124">
        <w:rPr>
          <w:noProof/>
          <w:sz w:val="24"/>
          <w:szCs w:val="24"/>
        </w:rPr>
        <w:tab/>
        <w:t>A. H. Ilata, Y. D. A. Santie, V. E. T. Salem, M. F. Hidayat, R. Mesra, and U. N. Manado, “Lingkungan pergaulan remaja di smp negeri 13 halmahera barat,” vol. 3, no. 2, pp. 110–116, 2022, doi: 10.53682/jpjsre.v3i2.4995.</w:t>
      </w:r>
    </w:p>
    <w:p w:rsidR="00136124" w:rsidRPr="00136124" w:rsidRDefault="00136124" w:rsidP="00136124">
      <w:pPr>
        <w:adjustRightInd w:val="0"/>
        <w:ind w:left="851" w:hanging="425"/>
        <w:jc w:val="both"/>
        <w:rPr>
          <w:noProof/>
          <w:sz w:val="24"/>
          <w:szCs w:val="24"/>
        </w:rPr>
      </w:pPr>
      <w:r w:rsidRPr="00136124">
        <w:rPr>
          <w:noProof/>
          <w:sz w:val="24"/>
          <w:szCs w:val="24"/>
        </w:rPr>
        <w:t>[9]</w:t>
      </w:r>
      <w:r w:rsidRPr="00136124">
        <w:rPr>
          <w:noProof/>
          <w:sz w:val="24"/>
          <w:szCs w:val="24"/>
        </w:rPr>
        <w:tab/>
        <w:t xml:space="preserve">Sugiyono, </w:t>
      </w:r>
      <w:r w:rsidRPr="00136124">
        <w:rPr>
          <w:i/>
          <w:iCs/>
          <w:noProof/>
          <w:sz w:val="24"/>
          <w:szCs w:val="24"/>
        </w:rPr>
        <w:t>Metode Penelitian Kuantitatif Kualitatif R&amp;D</w:t>
      </w:r>
      <w:r w:rsidRPr="00136124">
        <w:rPr>
          <w:noProof/>
          <w:sz w:val="24"/>
          <w:szCs w:val="24"/>
        </w:rPr>
        <w:t>. Bandung: Alfabeta, 2011.</w:t>
      </w:r>
    </w:p>
    <w:p w:rsidR="00136124" w:rsidRPr="00136124" w:rsidRDefault="00136124" w:rsidP="00136124">
      <w:pPr>
        <w:adjustRightInd w:val="0"/>
        <w:ind w:left="851" w:hanging="425"/>
        <w:jc w:val="both"/>
        <w:rPr>
          <w:noProof/>
          <w:sz w:val="24"/>
          <w:szCs w:val="24"/>
        </w:rPr>
      </w:pPr>
      <w:r w:rsidRPr="00136124">
        <w:rPr>
          <w:noProof/>
          <w:sz w:val="24"/>
          <w:szCs w:val="24"/>
        </w:rPr>
        <w:t>[10]</w:t>
      </w:r>
      <w:r w:rsidRPr="00136124">
        <w:rPr>
          <w:noProof/>
          <w:sz w:val="24"/>
          <w:szCs w:val="24"/>
        </w:rPr>
        <w:tab/>
        <w:t xml:space="preserve">Sugiyono, </w:t>
      </w:r>
      <w:r w:rsidRPr="00136124">
        <w:rPr>
          <w:i/>
          <w:iCs/>
          <w:noProof/>
          <w:sz w:val="24"/>
          <w:szCs w:val="24"/>
        </w:rPr>
        <w:t>Metode Penelitian Kombinasi (Mixed Methods)</w:t>
      </w:r>
      <w:r w:rsidRPr="00136124">
        <w:rPr>
          <w:noProof/>
          <w:sz w:val="24"/>
          <w:szCs w:val="24"/>
        </w:rPr>
        <w:t>. Bandung: Alfabeta, 2016.</w:t>
      </w:r>
    </w:p>
    <w:p w:rsidR="00136124" w:rsidRPr="00136124" w:rsidRDefault="00136124" w:rsidP="00136124">
      <w:pPr>
        <w:adjustRightInd w:val="0"/>
        <w:ind w:left="851" w:hanging="425"/>
        <w:jc w:val="both"/>
        <w:rPr>
          <w:noProof/>
          <w:sz w:val="24"/>
          <w:szCs w:val="24"/>
        </w:rPr>
      </w:pPr>
      <w:r w:rsidRPr="00136124">
        <w:rPr>
          <w:noProof/>
          <w:sz w:val="24"/>
          <w:szCs w:val="24"/>
        </w:rPr>
        <w:t>[11]</w:t>
      </w:r>
      <w:r w:rsidRPr="00136124">
        <w:rPr>
          <w:noProof/>
          <w:sz w:val="24"/>
          <w:szCs w:val="24"/>
        </w:rPr>
        <w:tab/>
        <w:t xml:space="preserve">H. Miles, </w:t>
      </w:r>
      <w:r w:rsidRPr="00136124">
        <w:rPr>
          <w:i/>
          <w:iCs/>
          <w:noProof/>
          <w:sz w:val="24"/>
          <w:szCs w:val="24"/>
        </w:rPr>
        <w:t>Qualitative Data Analysis: A Sourcebook of New Method. Terjemahan Tjetjep Rohendi Rohidi. Analisis Data Kualitatif: Buku Sumber tentang Metode-metode Baru</w:t>
      </w:r>
      <w:r w:rsidRPr="00136124">
        <w:rPr>
          <w:noProof/>
          <w:sz w:val="24"/>
          <w:szCs w:val="24"/>
        </w:rPr>
        <w:t>. Jakarta: Universitas Indonesia (UI-PRESS)., 1992.</w:t>
      </w:r>
    </w:p>
    <w:p w:rsidR="00136124" w:rsidRPr="00136124" w:rsidRDefault="00136124" w:rsidP="00136124">
      <w:pPr>
        <w:adjustRightInd w:val="0"/>
        <w:ind w:left="851" w:hanging="425"/>
        <w:jc w:val="both"/>
        <w:rPr>
          <w:noProof/>
          <w:sz w:val="24"/>
          <w:szCs w:val="24"/>
        </w:rPr>
      </w:pPr>
      <w:r w:rsidRPr="00136124">
        <w:rPr>
          <w:noProof/>
          <w:sz w:val="24"/>
          <w:szCs w:val="24"/>
        </w:rPr>
        <w:t>[12]</w:t>
      </w:r>
      <w:r w:rsidRPr="00136124">
        <w:rPr>
          <w:noProof/>
          <w:sz w:val="24"/>
          <w:szCs w:val="24"/>
        </w:rPr>
        <w:tab/>
        <w:t xml:space="preserve">A. Kambil, “Culture shift: Changing beliefs , behaviors , and outcomes,” </w:t>
      </w:r>
      <w:r w:rsidRPr="00136124">
        <w:rPr>
          <w:i/>
          <w:iCs/>
          <w:noProof/>
          <w:sz w:val="24"/>
          <w:szCs w:val="24"/>
        </w:rPr>
        <w:t>Deloitte CFO Insights</w:t>
      </w:r>
      <w:r w:rsidRPr="00136124">
        <w:rPr>
          <w:noProof/>
          <w:sz w:val="24"/>
          <w:szCs w:val="24"/>
        </w:rPr>
        <w:t xml:space="preserve">, </w:t>
      </w:r>
      <w:r w:rsidRPr="00136124">
        <w:rPr>
          <w:noProof/>
          <w:sz w:val="24"/>
          <w:szCs w:val="24"/>
        </w:rPr>
        <w:lastRenderedPageBreak/>
        <w:t>no. November, p. 4, 2016, [Online]. Available: https://www2.deloitte.com/us/en/pages/finance/articles/cfo-insights-culture-shift-beliefs-behaviors-outcomes.html</w:t>
      </w:r>
    </w:p>
    <w:p w:rsidR="00136124" w:rsidRPr="00136124" w:rsidRDefault="00136124" w:rsidP="00136124">
      <w:pPr>
        <w:adjustRightInd w:val="0"/>
        <w:ind w:left="851" w:hanging="425"/>
        <w:jc w:val="both"/>
        <w:rPr>
          <w:noProof/>
          <w:sz w:val="24"/>
          <w:szCs w:val="24"/>
        </w:rPr>
      </w:pPr>
      <w:r w:rsidRPr="00136124">
        <w:rPr>
          <w:noProof/>
          <w:sz w:val="24"/>
          <w:szCs w:val="24"/>
        </w:rPr>
        <w:t>[13]</w:t>
      </w:r>
      <w:r w:rsidRPr="00136124">
        <w:rPr>
          <w:noProof/>
          <w:sz w:val="24"/>
          <w:szCs w:val="24"/>
        </w:rPr>
        <w:tab/>
        <w:t xml:space="preserve">S. Reimann, A. Borgoo, E. I. Tellgren, A. M. Teale, and T. Helgaker, “Magnetic-field density-functional theory (BDFT): lessons from the adiabatic connection,” </w:t>
      </w:r>
      <w:r w:rsidRPr="00136124">
        <w:rPr>
          <w:i/>
          <w:iCs/>
          <w:noProof/>
          <w:sz w:val="24"/>
          <w:szCs w:val="24"/>
        </w:rPr>
        <w:t>J. Chem. Theory Comput.</w:t>
      </w:r>
      <w:r w:rsidRPr="00136124">
        <w:rPr>
          <w:noProof/>
          <w:sz w:val="24"/>
          <w:szCs w:val="24"/>
        </w:rPr>
        <w:t>, vol. 13, no. 9, pp. 4089–4100, 2017.</w:t>
      </w:r>
    </w:p>
    <w:p w:rsidR="00136124" w:rsidRPr="00136124" w:rsidRDefault="00136124" w:rsidP="00136124">
      <w:pPr>
        <w:adjustRightInd w:val="0"/>
        <w:ind w:left="851" w:hanging="425"/>
        <w:jc w:val="both"/>
        <w:rPr>
          <w:noProof/>
          <w:sz w:val="24"/>
          <w:szCs w:val="24"/>
        </w:rPr>
      </w:pPr>
      <w:r w:rsidRPr="00136124">
        <w:rPr>
          <w:noProof/>
          <w:sz w:val="24"/>
          <w:szCs w:val="24"/>
        </w:rPr>
        <w:t>[14]</w:t>
      </w:r>
      <w:r w:rsidRPr="00136124">
        <w:rPr>
          <w:noProof/>
          <w:sz w:val="24"/>
          <w:szCs w:val="24"/>
        </w:rPr>
        <w:tab/>
        <w:t>R. Mesra, “Patterns Of Social Adaptation of Boarding Students With Local Communities in Gunung Pangilun Village , North of Padang Sub-District , Padang City,” 2023.</w:t>
      </w:r>
    </w:p>
    <w:p w:rsidR="00136124" w:rsidRPr="00136124" w:rsidRDefault="00136124" w:rsidP="00136124">
      <w:pPr>
        <w:adjustRightInd w:val="0"/>
        <w:ind w:left="851" w:hanging="425"/>
        <w:jc w:val="both"/>
        <w:rPr>
          <w:noProof/>
          <w:sz w:val="24"/>
          <w:szCs w:val="24"/>
        </w:rPr>
      </w:pPr>
      <w:r w:rsidRPr="00136124">
        <w:rPr>
          <w:noProof/>
          <w:sz w:val="24"/>
          <w:szCs w:val="24"/>
        </w:rPr>
        <w:t>[15]</w:t>
      </w:r>
      <w:r w:rsidRPr="00136124">
        <w:rPr>
          <w:noProof/>
          <w:sz w:val="24"/>
          <w:szCs w:val="24"/>
        </w:rPr>
        <w:tab/>
        <w:t xml:space="preserve">R. Mesra, E. Erianjoni, and F. Eriyanti, “The social meaning of money in social interaction of boarding students,” in </w:t>
      </w:r>
      <w:r w:rsidRPr="00136124">
        <w:rPr>
          <w:i/>
          <w:iCs/>
          <w:noProof/>
          <w:sz w:val="24"/>
          <w:szCs w:val="24"/>
        </w:rPr>
        <w:t>International Conferences on Educational, Social Sciences and Technology</w:t>
      </w:r>
      <w:r w:rsidRPr="00136124">
        <w:rPr>
          <w:noProof/>
          <w:sz w:val="24"/>
          <w:szCs w:val="24"/>
        </w:rPr>
        <w:t>, 2018, no. 1978, pp. 43–50. doi: 10.29210/201816.</w:t>
      </w:r>
    </w:p>
    <w:p w:rsidR="00136124" w:rsidRPr="00136124" w:rsidRDefault="00136124" w:rsidP="00136124">
      <w:pPr>
        <w:adjustRightInd w:val="0"/>
        <w:ind w:left="851" w:hanging="425"/>
        <w:jc w:val="both"/>
        <w:rPr>
          <w:noProof/>
          <w:sz w:val="24"/>
          <w:szCs w:val="24"/>
        </w:rPr>
      </w:pPr>
      <w:r w:rsidRPr="00136124">
        <w:rPr>
          <w:noProof/>
          <w:sz w:val="24"/>
          <w:szCs w:val="24"/>
        </w:rPr>
        <w:t>[16]</w:t>
      </w:r>
      <w:r w:rsidRPr="00136124">
        <w:rPr>
          <w:noProof/>
          <w:sz w:val="24"/>
          <w:szCs w:val="24"/>
        </w:rPr>
        <w:tab/>
        <w:t>N. Susanu, “The Group of Friends as Factor of Socialization and Juvenile Delinquency,” vol. 1, no. 1, pp. 101–110.</w:t>
      </w:r>
    </w:p>
    <w:p w:rsidR="00136124" w:rsidRPr="00136124" w:rsidRDefault="00136124" w:rsidP="00136124">
      <w:pPr>
        <w:adjustRightInd w:val="0"/>
        <w:ind w:left="851" w:hanging="425"/>
        <w:jc w:val="both"/>
        <w:rPr>
          <w:noProof/>
          <w:sz w:val="24"/>
          <w:szCs w:val="24"/>
        </w:rPr>
      </w:pPr>
      <w:r w:rsidRPr="00136124">
        <w:rPr>
          <w:noProof/>
          <w:sz w:val="24"/>
          <w:szCs w:val="24"/>
        </w:rPr>
        <w:t>[17]</w:t>
      </w:r>
      <w:r w:rsidRPr="00136124">
        <w:rPr>
          <w:noProof/>
          <w:sz w:val="24"/>
          <w:szCs w:val="24"/>
        </w:rPr>
        <w:tab/>
        <w:t xml:space="preserve">V. E. T. Salem and R. Mesra, “Preservation of Local Language Culture in Toundanouw Village District Southeast Minahasa Regency,” in </w:t>
      </w:r>
      <w:r w:rsidRPr="00136124">
        <w:rPr>
          <w:i/>
          <w:iCs/>
          <w:noProof/>
          <w:sz w:val="24"/>
          <w:szCs w:val="24"/>
        </w:rPr>
        <w:t>International Conference on Social Sciences (ICSS 2020)</w:t>
      </w:r>
      <w:r w:rsidRPr="00136124">
        <w:rPr>
          <w:noProof/>
          <w:sz w:val="24"/>
          <w:szCs w:val="24"/>
        </w:rPr>
        <w:t>, 2020, vol. 473, no. Icss, pp. 175–177. doi: 10.2991/assehr.k.201014.039.</w:t>
      </w:r>
    </w:p>
    <w:p w:rsidR="00136124" w:rsidRPr="00136124" w:rsidRDefault="00136124" w:rsidP="00136124">
      <w:pPr>
        <w:adjustRightInd w:val="0"/>
        <w:ind w:left="851" w:hanging="425"/>
        <w:jc w:val="both"/>
        <w:rPr>
          <w:noProof/>
          <w:sz w:val="24"/>
          <w:szCs w:val="24"/>
        </w:rPr>
      </w:pPr>
      <w:r w:rsidRPr="00136124">
        <w:rPr>
          <w:noProof/>
          <w:sz w:val="24"/>
          <w:szCs w:val="24"/>
        </w:rPr>
        <w:t>[18]</w:t>
      </w:r>
      <w:r w:rsidRPr="00136124">
        <w:rPr>
          <w:noProof/>
          <w:sz w:val="24"/>
          <w:szCs w:val="24"/>
        </w:rPr>
        <w:tab/>
        <w:t xml:space="preserve">R. M. Hamdi Gugule, “Studi pemetaan sosial terhadap pengembangan masyarakat sektor pendidikan di desa lingkar tambang kabupaten bolaang mongondow,” </w:t>
      </w:r>
      <w:r w:rsidRPr="00136124">
        <w:rPr>
          <w:i/>
          <w:iCs/>
          <w:noProof/>
          <w:sz w:val="24"/>
          <w:szCs w:val="24"/>
        </w:rPr>
        <w:t>J. Paradig. J. Sociol. Res. an Educ.</w:t>
      </w:r>
      <w:r w:rsidRPr="00136124">
        <w:rPr>
          <w:noProof/>
          <w:sz w:val="24"/>
          <w:szCs w:val="24"/>
        </w:rPr>
        <w:t>, vol. 3, no. 1, pp. 51–58, 2022.</w:t>
      </w:r>
    </w:p>
    <w:p w:rsidR="00136124" w:rsidRPr="00136124" w:rsidRDefault="00136124" w:rsidP="00136124">
      <w:pPr>
        <w:adjustRightInd w:val="0"/>
        <w:ind w:left="851" w:hanging="425"/>
        <w:jc w:val="both"/>
        <w:rPr>
          <w:noProof/>
          <w:sz w:val="24"/>
          <w:szCs w:val="24"/>
        </w:rPr>
      </w:pPr>
      <w:r w:rsidRPr="00136124">
        <w:rPr>
          <w:noProof/>
          <w:sz w:val="24"/>
          <w:szCs w:val="24"/>
        </w:rPr>
        <w:t>[19]</w:t>
      </w:r>
      <w:r w:rsidRPr="00136124">
        <w:rPr>
          <w:noProof/>
          <w:sz w:val="24"/>
          <w:szCs w:val="24"/>
        </w:rPr>
        <w:tab/>
        <w:t xml:space="preserve">“Juvenile Delinquency,” </w:t>
      </w:r>
      <w:r w:rsidRPr="00136124">
        <w:rPr>
          <w:i/>
          <w:iCs/>
          <w:noProof/>
          <w:sz w:val="24"/>
          <w:szCs w:val="24"/>
        </w:rPr>
        <w:t>The Jerusalem Talmud,First order: Zeraim, Tractate Berakhot</w:t>
      </w:r>
      <w:r w:rsidRPr="00136124">
        <w:rPr>
          <w:noProof/>
          <w:sz w:val="24"/>
          <w:szCs w:val="24"/>
        </w:rPr>
        <w:t>, pp. 507–549, 2013, doi: 10.1515/9783110800487.507.</w:t>
      </w:r>
    </w:p>
    <w:p w:rsidR="00136124" w:rsidRPr="00136124" w:rsidRDefault="00136124" w:rsidP="00136124">
      <w:pPr>
        <w:adjustRightInd w:val="0"/>
        <w:ind w:left="851" w:hanging="425"/>
        <w:jc w:val="both"/>
        <w:rPr>
          <w:noProof/>
          <w:sz w:val="24"/>
          <w:szCs w:val="24"/>
        </w:rPr>
      </w:pPr>
      <w:r w:rsidRPr="00136124">
        <w:rPr>
          <w:noProof/>
          <w:sz w:val="24"/>
          <w:szCs w:val="24"/>
        </w:rPr>
        <w:t>[20]</w:t>
      </w:r>
      <w:r w:rsidRPr="00136124">
        <w:rPr>
          <w:noProof/>
          <w:sz w:val="24"/>
          <w:szCs w:val="24"/>
        </w:rPr>
        <w:tab/>
        <w:t xml:space="preserve">C. Manoppo, H. Gugule, and Y. D. A. Santie, “Pola Asuh Orang Tua Pada Anak Putus Sekolah Keluarga Buruh Di Kelurahan Kolongan Akembawi Kecamatan Tahuna Barat,” </w:t>
      </w:r>
      <w:r w:rsidRPr="00136124">
        <w:rPr>
          <w:i/>
          <w:iCs/>
          <w:noProof/>
          <w:sz w:val="24"/>
          <w:szCs w:val="24"/>
        </w:rPr>
        <w:t>J. Paradig.  J. Sociol. Res. Educ.</w:t>
      </w:r>
      <w:r w:rsidRPr="00136124">
        <w:rPr>
          <w:noProof/>
          <w:sz w:val="24"/>
          <w:szCs w:val="24"/>
        </w:rPr>
        <w:t>, vol. 1, no. 2, pp. 31–34, 2021, doi: 10.53682/jpjsre.v1i2.735.</w:t>
      </w:r>
    </w:p>
    <w:p w:rsidR="00136124" w:rsidRPr="00136124" w:rsidRDefault="00136124" w:rsidP="00136124">
      <w:pPr>
        <w:adjustRightInd w:val="0"/>
        <w:ind w:left="851" w:hanging="425"/>
        <w:jc w:val="both"/>
        <w:rPr>
          <w:noProof/>
          <w:sz w:val="24"/>
          <w:szCs w:val="24"/>
        </w:rPr>
      </w:pPr>
      <w:r w:rsidRPr="00136124">
        <w:rPr>
          <w:noProof/>
          <w:sz w:val="24"/>
          <w:szCs w:val="24"/>
        </w:rPr>
        <w:t>[21]</w:t>
      </w:r>
      <w:r w:rsidRPr="00136124">
        <w:rPr>
          <w:noProof/>
          <w:sz w:val="24"/>
          <w:szCs w:val="24"/>
        </w:rPr>
        <w:tab/>
        <w:t xml:space="preserve">A. Dagnew, “Determinants of Students’ Dropout Rate in Primary Schools: The Case of Awi Zone Selected Schools, Ethiopia,” </w:t>
      </w:r>
      <w:r w:rsidRPr="00136124">
        <w:rPr>
          <w:i/>
          <w:iCs/>
          <w:noProof/>
          <w:sz w:val="24"/>
          <w:szCs w:val="24"/>
        </w:rPr>
        <w:t>African Educ. Res. J.</w:t>
      </w:r>
      <w:r w:rsidRPr="00136124">
        <w:rPr>
          <w:noProof/>
          <w:sz w:val="24"/>
          <w:szCs w:val="24"/>
        </w:rPr>
        <w:t>, vol. 5, no. 3, pp. 186–193, 2017, [Online]. Available: http://search.ebscohost.com/login.aspx?direct=true&amp;db=eric&amp;AN=EJ1214172&amp;site=ehost-live&amp;authtype=ip,uid</w:t>
      </w:r>
    </w:p>
    <w:p w:rsidR="00136124" w:rsidRPr="00136124" w:rsidRDefault="00136124" w:rsidP="00136124">
      <w:pPr>
        <w:adjustRightInd w:val="0"/>
        <w:ind w:left="851" w:hanging="425"/>
        <w:jc w:val="both"/>
        <w:rPr>
          <w:noProof/>
          <w:sz w:val="24"/>
          <w:szCs w:val="24"/>
        </w:rPr>
      </w:pPr>
      <w:r w:rsidRPr="00136124">
        <w:rPr>
          <w:noProof/>
          <w:sz w:val="24"/>
          <w:szCs w:val="24"/>
        </w:rPr>
        <w:t>[22]</w:t>
      </w:r>
      <w:r w:rsidRPr="00136124">
        <w:rPr>
          <w:noProof/>
          <w:sz w:val="24"/>
          <w:szCs w:val="24"/>
        </w:rPr>
        <w:tab/>
        <w:t xml:space="preserve">K. Akyeampong, “Revisiting free compulsory universal basic education (FCUBE) in Ghana,” </w:t>
      </w:r>
      <w:r w:rsidRPr="00136124">
        <w:rPr>
          <w:i/>
          <w:iCs/>
          <w:noProof/>
          <w:sz w:val="24"/>
          <w:szCs w:val="24"/>
        </w:rPr>
        <w:t>Comp. Educ.</w:t>
      </w:r>
      <w:r w:rsidRPr="00136124">
        <w:rPr>
          <w:noProof/>
          <w:sz w:val="24"/>
          <w:szCs w:val="24"/>
        </w:rPr>
        <w:t>, vol. 45, no. 2, pp. 175–195, 2009.</w:t>
      </w:r>
    </w:p>
    <w:p w:rsidR="00136124" w:rsidRPr="00136124" w:rsidRDefault="00136124" w:rsidP="00136124">
      <w:pPr>
        <w:adjustRightInd w:val="0"/>
        <w:ind w:left="851" w:hanging="425"/>
        <w:jc w:val="both"/>
        <w:rPr>
          <w:noProof/>
          <w:sz w:val="24"/>
          <w:szCs w:val="24"/>
        </w:rPr>
      </w:pPr>
      <w:r w:rsidRPr="00136124">
        <w:rPr>
          <w:noProof/>
          <w:sz w:val="24"/>
          <w:szCs w:val="24"/>
        </w:rPr>
        <w:t>[23]</w:t>
      </w:r>
      <w:r w:rsidRPr="00136124">
        <w:rPr>
          <w:noProof/>
          <w:sz w:val="24"/>
          <w:szCs w:val="24"/>
        </w:rPr>
        <w:tab/>
        <w:t>R. Mesra, “Implementation of Online Learning Via YouTube Media in Unima Sociological Education Study Program,” vol. 01021, 2022.</w:t>
      </w:r>
    </w:p>
    <w:p w:rsidR="00136124" w:rsidRPr="00136124" w:rsidRDefault="00136124" w:rsidP="00136124">
      <w:pPr>
        <w:adjustRightInd w:val="0"/>
        <w:ind w:left="851" w:hanging="425"/>
        <w:jc w:val="both"/>
        <w:rPr>
          <w:noProof/>
          <w:sz w:val="24"/>
          <w:szCs w:val="24"/>
        </w:rPr>
      </w:pPr>
      <w:r w:rsidRPr="00136124">
        <w:rPr>
          <w:noProof/>
          <w:sz w:val="24"/>
          <w:szCs w:val="24"/>
        </w:rPr>
        <w:t>[24]</w:t>
      </w:r>
      <w:r w:rsidRPr="00136124">
        <w:rPr>
          <w:noProof/>
          <w:sz w:val="24"/>
          <w:szCs w:val="24"/>
        </w:rPr>
        <w:tab/>
        <w:t xml:space="preserve">H. G. B and R. Mesra, </w:t>
      </w:r>
      <w:r w:rsidRPr="00136124">
        <w:rPr>
          <w:i/>
          <w:iCs/>
          <w:noProof/>
          <w:sz w:val="24"/>
          <w:szCs w:val="24"/>
        </w:rPr>
        <w:t>Implementation of the Community Development Program in the Mining Circle Community in the East Bolaang Mongondow Regency</w:t>
      </w:r>
      <w:r w:rsidRPr="00136124">
        <w:rPr>
          <w:noProof/>
          <w:sz w:val="24"/>
          <w:szCs w:val="24"/>
        </w:rPr>
        <w:t>, no. 22. Atlantis Press SARL, 2023. doi: 10.2991/978-2-494069-35-0.</w:t>
      </w:r>
    </w:p>
    <w:p w:rsidR="00136124" w:rsidRPr="00136124" w:rsidRDefault="00136124" w:rsidP="00136124">
      <w:pPr>
        <w:adjustRightInd w:val="0"/>
        <w:ind w:left="851" w:hanging="425"/>
        <w:jc w:val="both"/>
        <w:rPr>
          <w:noProof/>
          <w:sz w:val="24"/>
        </w:rPr>
      </w:pPr>
      <w:r w:rsidRPr="00136124">
        <w:rPr>
          <w:noProof/>
          <w:sz w:val="24"/>
          <w:szCs w:val="24"/>
        </w:rPr>
        <w:t>[25]</w:t>
      </w:r>
      <w:r w:rsidRPr="00136124">
        <w:rPr>
          <w:noProof/>
          <w:sz w:val="24"/>
          <w:szCs w:val="24"/>
        </w:rPr>
        <w:tab/>
        <w:t xml:space="preserve">N. Fitri Ayu Pertiwi, H. Fitriani, and Anjarwati, “Causes and Impacts of Unwanted Pregnancy in Adolescents,” </w:t>
      </w:r>
      <w:r w:rsidRPr="00136124">
        <w:rPr>
          <w:i/>
          <w:iCs/>
          <w:noProof/>
          <w:sz w:val="24"/>
          <w:szCs w:val="24"/>
        </w:rPr>
        <w:t>Heal. Act. Ageing</w:t>
      </w:r>
      <w:r w:rsidRPr="00136124">
        <w:rPr>
          <w:noProof/>
          <w:sz w:val="24"/>
          <w:szCs w:val="24"/>
        </w:rPr>
        <w:t>, vol. 1, no. 1, pp. 130–141, 2019.</w:t>
      </w:r>
    </w:p>
    <w:p w:rsidR="000A20FE" w:rsidRDefault="000A20FE" w:rsidP="000A20FE">
      <w:pPr>
        <w:pStyle w:val="Heading1"/>
        <w:tabs>
          <w:tab w:val="left" w:pos="573"/>
        </w:tabs>
        <w:ind w:hanging="356"/>
      </w:pPr>
      <w:r>
        <w:fldChar w:fldCharType="end"/>
      </w:r>
    </w:p>
    <w:p w:rsidR="001C4898" w:rsidRDefault="001C4898" w:rsidP="00D811CE">
      <w:pPr>
        <w:adjustRightInd w:val="0"/>
        <w:ind w:left="640" w:hanging="640"/>
      </w:pPr>
    </w:p>
    <w:sectPr w:rsidR="001C4898">
      <w:headerReference w:type="default" r:id="rId15"/>
      <w:footerReference w:type="default" r:id="rId16"/>
      <w:pgSz w:w="11910" w:h="16840"/>
      <w:pgMar w:top="980" w:right="880" w:bottom="920" w:left="920" w:header="731"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6445" w:rsidRDefault="009A6445">
      <w:r>
        <w:separator/>
      </w:r>
    </w:p>
  </w:endnote>
  <w:endnote w:type="continuationSeparator" w:id="0">
    <w:p w:rsidR="009A6445" w:rsidRDefault="009A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4898" w:rsidRDefault="00DD057F">
    <w:pPr>
      <w:pStyle w:val="BodyText"/>
      <w:spacing w:line="14" w:lineRule="auto"/>
      <w:ind w:left="0" w:firstLine="0"/>
      <w:jc w:val="left"/>
      <w:rPr>
        <w:sz w:val="20"/>
      </w:rPr>
    </w:pPr>
    <w:r>
      <w:rPr>
        <w:noProof/>
      </w:rPr>
      <mc:AlternateContent>
        <mc:Choice Requires="wps">
          <w:drawing>
            <wp:anchor distT="0" distB="0" distL="114300" distR="114300" simplePos="0" relativeHeight="487420928" behindDoc="1" locked="0" layoutInCell="1" allowOverlap="1">
              <wp:simplePos x="0" y="0"/>
              <wp:positionH relativeFrom="page">
                <wp:posOffset>1282700</wp:posOffset>
              </wp:positionH>
              <wp:positionV relativeFrom="page">
                <wp:posOffset>10079990</wp:posOffset>
              </wp:positionV>
              <wp:extent cx="5612130" cy="41592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130"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898" w:rsidRPr="00914AA4" w:rsidRDefault="004F319F">
                          <w:pPr>
                            <w:spacing w:before="11"/>
                            <w:ind w:left="60"/>
                            <w:rPr>
                              <w:b/>
                              <w:i/>
                              <w:sz w:val="18"/>
                              <w:lang w:val="id-ID"/>
                            </w:rPr>
                          </w:pPr>
                          <w:r>
                            <w:fldChar w:fldCharType="begin"/>
                          </w:r>
                          <w:r w:rsidRPr="00914AA4">
                            <w:rPr>
                              <w:b/>
                              <w:i/>
                              <w:spacing w:val="-1"/>
                              <w:sz w:val="20"/>
                            </w:rPr>
                            <w:instrText xml:space="preserve"> PAGE </w:instrText>
                          </w:r>
                          <w:r>
                            <w:fldChar w:fldCharType="separate"/>
                          </w:r>
                          <w:r w:rsidR="00914AA4">
                            <w:rPr>
                              <w:b/>
                              <w:i/>
                              <w:noProof/>
                              <w:spacing w:val="-1"/>
                              <w:sz w:val="20"/>
                            </w:rPr>
                            <w:t>8</w:t>
                          </w:r>
                          <w:r>
                            <w:fldChar w:fldCharType="end"/>
                          </w:r>
                          <w:r>
                            <w:rPr>
                              <w:b/>
                              <w:i/>
                              <w:spacing w:val="-26"/>
                              <w:sz w:val="20"/>
                            </w:rPr>
                            <w:t xml:space="preserve"> </w:t>
                          </w:r>
                          <w:r>
                            <w:rPr>
                              <w:b/>
                              <w:i/>
                              <w:spacing w:val="-1"/>
                              <w:sz w:val="14"/>
                            </w:rPr>
                            <w:t>|</w:t>
                          </w:r>
                          <w:r>
                            <w:rPr>
                              <w:b/>
                              <w:i/>
                              <w:spacing w:val="5"/>
                              <w:sz w:val="14"/>
                            </w:rPr>
                            <w:t xml:space="preserve"> </w:t>
                          </w:r>
                          <w:proofErr w:type="spellStart"/>
                          <w:r w:rsidR="005555AF" w:rsidRPr="005555AF">
                            <w:rPr>
                              <w:i/>
                              <w:spacing w:val="-1"/>
                              <w:sz w:val="16"/>
                              <w:szCs w:val="16"/>
                            </w:rPr>
                            <w:t>Kurangnya</w:t>
                          </w:r>
                          <w:proofErr w:type="spellEnd"/>
                          <w:r w:rsidR="005555AF" w:rsidRPr="005555AF">
                            <w:rPr>
                              <w:i/>
                              <w:spacing w:val="-1"/>
                              <w:sz w:val="16"/>
                              <w:szCs w:val="16"/>
                            </w:rPr>
                            <w:t xml:space="preserve"> </w:t>
                          </w:r>
                          <w:proofErr w:type="spellStart"/>
                          <w:r w:rsidR="005555AF" w:rsidRPr="005555AF">
                            <w:rPr>
                              <w:i/>
                              <w:spacing w:val="-1"/>
                              <w:sz w:val="16"/>
                              <w:szCs w:val="16"/>
                            </w:rPr>
                            <w:t>Perhatian</w:t>
                          </w:r>
                          <w:proofErr w:type="spellEnd"/>
                          <w:r w:rsidR="005555AF" w:rsidRPr="005555AF">
                            <w:rPr>
                              <w:i/>
                              <w:spacing w:val="-1"/>
                              <w:sz w:val="16"/>
                              <w:szCs w:val="16"/>
                            </w:rPr>
                            <w:t xml:space="preserve"> Orang Tua </w:t>
                          </w:r>
                          <w:proofErr w:type="spellStart"/>
                          <w:r w:rsidR="005555AF" w:rsidRPr="005555AF">
                            <w:rPr>
                              <w:i/>
                              <w:spacing w:val="-1"/>
                              <w:sz w:val="16"/>
                              <w:szCs w:val="16"/>
                            </w:rPr>
                            <w:t>Terhadap</w:t>
                          </w:r>
                          <w:proofErr w:type="spellEnd"/>
                          <w:r w:rsidR="005555AF" w:rsidRPr="005555AF">
                            <w:rPr>
                              <w:i/>
                              <w:spacing w:val="-1"/>
                              <w:sz w:val="16"/>
                              <w:szCs w:val="16"/>
                            </w:rPr>
                            <w:t xml:space="preserve"> </w:t>
                          </w:r>
                          <w:proofErr w:type="spellStart"/>
                          <w:r w:rsidR="005555AF" w:rsidRPr="005555AF">
                            <w:rPr>
                              <w:i/>
                              <w:spacing w:val="-1"/>
                              <w:sz w:val="16"/>
                              <w:szCs w:val="16"/>
                            </w:rPr>
                            <w:t>Pergaulan</w:t>
                          </w:r>
                          <w:proofErr w:type="spellEnd"/>
                          <w:r w:rsidR="005555AF" w:rsidRPr="005555AF">
                            <w:rPr>
                              <w:i/>
                              <w:spacing w:val="-1"/>
                              <w:sz w:val="16"/>
                              <w:szCs w:val="16"/>
                            </w:rPr>
                            <w:t xml:space="preserve"> Bebas </w:t>
                          </w:r>
                          <w:proofErr w:type="spellStart"/>
                          <w:proofErr w:type="gramStart"/>
                          <w:r w:rsidR="005555AF" w:rsidRPr="005555AF">
                            <w:rPr>
                              <w:i/>
                              <w:spacing w:val="-1"/>
                              <w:sz w:val="16"/>
                              <w:szCs w:val="16"/>
                            </w:rPr>
                            <w:t>Pelajar</w:t>
                          </w:r>
                          <w:proofErr w:type="spellEnd"/>
                          <w:r w:rsidR="005555AF" w:rsidRPr="005555AF">
                            <w:rPr>
                              <w:i/>
                              <w:spacing w:val="-1"/>
                              <w:sz w:val="16"/>
                              <w:szCs w:val="16"/>
                            </w:rPr>
                            <w:t xml:space="preserve">  di</w:t>
                          </w:r>
                          <w:proofErr w:type="gramEnd"/>
                          <w:r w:rsidR="005555AF" w:rsidRPr="005555AF">
                            <w:rPr>
                              <w:i/>
                              <w:spacing w:val="-1"/>
                              <w:sz w:val="16"/>
                              <w:szCs w:val="16"/>
                            </w:rPr>
                            <w:t xml:space="preserve"> </w:t>
                          </w:r>
                          <w:proofErr w:type="spellStart"/>
                          <w:r w:rsidR="005555AF" w:rsidRPr="005555AF">
                            <w:rPr>
                              <w:i/>
                              <w:spacing w:val="-1"/>
                              <w:sz w:val="16"/>
                              <w:szCs w:val="16"/>
                            </w:rPr>
                            <w:t>Kelurahan</w:t>
                          </w:r>
                          <w:proofErr w:type="spellEnd"/>
                          <w:r w:rsidR="005555AF" w:rsidRPr="005555AF">
                            <w:rPr>
                              <w:i/>
                              <w:spacing w:val="-1"/>
                              <w:sz w:val="16"/>
                              <w:szCs w:val="16"/>
                            </w:rPr>
                            <w:t xml:space="preserve"> </w:t>
                          </w:r>
                          <w:proofErr w:type="spellStart"/>
                          <w:r w:rsidR="005555AF" w:rsidRPr="005555AF">
                            <w:rPr>
                              <w:i/>
                              <w:spacing w:val="-1"/>
                              <w:sz w:val="16"/>
                              <w:szCs w:val="16"/>
                            </w:rPr>
                            <w:t>Watulambot</w:t>
                          </w:r>
                          <w:proofErr w:type="spellEnd"/>
                          <w:r w:rsidRPr="00914AA4">
                            <w:rPr>
                              <w:b/>
                              <w:i/>
                              <w:sz w:val="16"/>
                              <w:szCs w:val="16"/>
                            </w:rPr>
                            <w:t>:</w:t>
                          </w:r>
                          <w:r w:rsidRPr="00914AA4">
                            <w:rPr>
                              <w:b/>
                              <w:i/>
                              <w:spacing w:val="-2"/>
                              <w:sz w:val="16"/>
                              <w:szCs w:val="16"/>
                            </w:rPr>
                            <w:t xml:space="preserve"> </w:t>
                          </w:r>
                          <w:r w:rsidRPr="00914AA4">
                            <w:rPr>
                              <w:b/>
                              <w:i/>
                              <w:sz w:val="16"/>
                              <w:szCs w:val="16"/>
                            </w:rPr>
                            <w:t>Romi</w:t>
                          </w:r>
                          <w:r w:rsidRPr="00914AA4">
                            <w:rPr>
                              <w:b/>
                              <w:i/>
                              <w:spacing w:val="-1"/>
                              <w:sz w:val="16"/>
                              <w:szCs w:val="16"/>
                            </w:rPr>
                            <w:t xml:space="preserve"> </w:t>
                          </w:r>
                          <w:proofErr w:type="spellStart"/>
                          <w:r w:rsidRPr="00914AA4">
                            <w:rPr>
                              <w:b/>
                              <w:i/>
                              <w:sz w:val="16"/>
                              <w:szCs w:val="16"/>
                            </w:rPr>
                            <w:t>Mesra</w:t>
                          </w:r>
                          <w:proofErr w:type="spellEnd"/>
                          <w:r w:rsidR="00914AA4" w:rsidRPr="00914AA4">
                            <w:rPr>
                              <w:b/>
                              <w:i/>
                              <w:sz w:val="16"/>
                              <w:szCs w:val="16"/>
                              <w:lang w:val="id-ID"/>
                            </w:rPr>
                            <w:t xml:space="preserve">, </w:t>
                          </w:r>
                          <w:r w:rsidR="005555AF" w:rsidRPr="005555AF">
                            <w:rPr>
                              <w:b/>
                              <w:i/>
                              <w:sz w:val="16"/>
                              <w:szCs w:val="16"/>
                              <w:lang w:val="id-ID"/>
                            </w:rPr>
                            <w:t>Feibe Angeline Pijoh, Novita Mongdong, Yolanda Salainti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01pt;margin-top:793.7pt;width:441.9pt;height:32.75pt;z-index:-158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" filled="f" stroked="f">
              <v:textbox inset="0,0,0,0">
                <w:txbxContent>
                  <w:p w:rsidR="001C4898" w:rsidRPr="00914AA4" w:rsidRDefault="004F319F">
                    <w:pPr>
                      <w:spacing w:before="11"/>
                      <w:ind w:left="60"/>
                      <w:rPr>
                        <w:b/>
                        <w:i/>
                        <w:sz w:val="18"/>
                        <w:lang w:val="id-ID"/>
                      </w:rPr>
                    </w:pPr>
                    <w:r>
                      <w:fldChar w:fldCharType="begin"/>
                    </w:r>
                    <w:r w:rsidRPr="00914AA4">
                      <w:rPr>
                        <w:b/>
                        <w:i/>
                        <w:spacing w:val="-1"/>
                        <w:sz w:val="20"/>
                      </w:rPr>
                      <w:instrText xml:space="preserve"> PAGE </w:instrText>
                    </w:r>
                    <w:r>
                      <w:fldChar w:fldCharType="separate"/>
                    </w:r>
                    <w:r w:rsidR="00914AA4">
                      <w:rPr>
                        <w:b/>
                        <w:i/>
                        <w:noProof/>
                        <w:spacing w:val="-1"/>
                        <w:sz w:val="20"/>
                      </w:rPr>
                      <w:t>8</w:t>
                    </w:r>
                    <w:r>
                      <w:fldChar w:fldCharType="end"/>
                    </w:r>
                    <w:r>
                      <w:rPr>
                        <w:b/>
                        <w:i/>
                        <w:spacing w:val="-26"/>
                        <w:sz w:val="20"/>
                      </w:rPr>
                      <w:t xml:space="preserve"> </w:t>
                    </w:r>
                    <w:r>
                      <w:rPr>
                        <w:b/>
                        <w:i/>
                        <w:spacing w:val="-1"/>
                        <w:sz w:val="14"/>
                      </w:rPr>
                      <w:t>|</w:t>
                    </w:r>
                    <w:r>
                      <w:rPr>
                        <w:b/>
                        <w:i/>
                        <w:spacing w:val="5"/>
                        <w:sz w:val="14"/>
                      </w:rPr>
                      <w:t xml:space="preserve"> </w:t>
                    </w:r>
                    <w:proofErr w:type="spellStart"/>
                    <w:r w:rsidR="005555AF" w:rsidRPr="005555AF">
                      <w:rPr>
                        <w:i/>
                        <w:spacing w:val="-1"/>
                        <w:sz w:val="16"/>
                        <w:szCs w:val="16"/>
                      </w:rPr>
                      <w:t>Kurangnya</w:t>
                    </w:r>
                    <w:proofErr w:type="spellEnd"/>
                    <w:r w:rsidR="005555AF" w:rsidRPr="005555AF">
                      <w:rPr>
                        <w:i/>
                        <w:spacing w:val="-1"/>
                        <w:sz w:val="16"/>
                        <w:szCs w:val="16"/>
                      </w:rPr>
                      <w:t xml:space="preserve"> </w:t>
                    </w:r>
                    <w:proofErr w:type="spellStart"/>
                    <w:r w:rsidR="005555AF" w:rsidRPr="005555AF">
                      <w:rPr>
                        <w:i/>
                        <w:spacing w:val="-1"/>
                        <w:sz w:val="16"/>
                        <w:szCs w:val="16"/>
                      </w:rPr>
                      <w:t>Perhatian</w:t>
                    </w:r>
                    <w:proofErr w:type="spellEnd"/>
                    <w:r w:rsidR="005555AF" w:rsidRPr="005555AF">
                      <w:rPr>
                        <w:i/>
                        <w:spacing w:val="-1"/>
                        <w:sz w:val="16"/>
                        <w:szCs w:val="16"/>
                      </w:rPr>
                      <w:t xml:space="preserve"> Orang Tua </w:t>
                    </w:r>
                    <w:proofErr w:type="spellStart"/>
                    <w:r w:rsidR="005555AF" w:rsidRPr="005555AF">
                      <w:rPr>
                        <w:i/>
                        <w:spacing w:val="-1"/>
                        <w:sz w:val="16"/>
                        <w:szCs w:val="16"/>
                      </w:rPr>
                      <w:t>Terhadap</w:t>
                    </w:r>
                    <w:proofErr w:type="spellEnd"/>
                    <w:r w:rsidR="005555AF" w:rsidRPr="005555AF">
                      <w:rPr>
                        <w:i/>
                        <w:spacing w:val="-1"/>
                        <w:sz w:val="16"/>
                        <w:szCs w:val="16"/>
                      </w:rPr>
                      <w:t xml:space="preserve"> </w:t>
                    </w:r>
                    <w:proofErr w:type="spellStart"/>
                    <w:r w:rsidR="005555AF" w:rsidRPr="005555AF">
                      <w:rPr>
                        <w:i/>
                        <w:spacing w:val="-1"/>
                        <w:sz w:val="16"/>
                        <w:szCs w:val="16"/>
                      </w:rPr>
                      <w:t>Pergaulan</w:t>
                    </w:r>
                    <w:proofErr w:type="spellEnd"/>
                    <w:r w:rsidR="005555AF" w:rsidRPr="005555AF">
                      <w:rPr>
                        <w:i/>
                        <w:spacing w:val="-1"/>
                        <w:sz w:val="16"/>
                        <w:szCs w:val="16"/>
                      </w:rPr>
                      <w:t xml:space="preserve"> Bebas </w:t>
                    </w:r>
                    <w:proofErr w:type="spellStart"/>
                    <w:proofErr w:type="gramStart"/>
                    <w:r w:rsidR="005555AF" w:rsidRPr="005555AF">
                      <w:rPr>
                        <w:i/>
                        <w:spacing w:val="-1"/>
                        <w:sz w:val="16"/>
                        <w:szCs w:val="16"/>
                      </w:rPr>
                      <w:t>Pelajar</w:t>
                    </w:r>
                    <w:proofErr w:type="spellEnd"/>
                    <w:r w:rsidR="005555AF" w:rsidRPr="005555AF">
                      <w:rPr>
                        <w:i/>
                        <w:spacing w:val="-1"/>
                        <w:sz w:val="16"/>
                        <w:szCs w:val="16"/>
                      </w:rPr>
                      <w:t xml:space="preserve">  di</w:t>
                    </w:r>
                    <w:proofErr w:type="gramEnd"/>
                    <w:r w:rsidR="005555AF" w:rsidRPr="005555AF">
                      <w:rPr>
                        <w:i/>
                        <w:spacing w:val="-1"/>
                        <w:sz w:val="16"/>
                        <w:szCs w:val="16"/>
                      </w:rPr>
                      <w:t xml:space="preserve"> </w:t>
                    </w:r>
                    <w:proofErr w:type="spellStart"/>
                    <w:r w:rsidR="005555AF" w:rsidRPr="005555AF">
                      <w:rPr>
                        <w:i/>
                        <w:spacing w:val="-1"/>
                        <w:sz w:val="16"/>
                        <w:szCs w:val="16"/>
                      </w:rPr>
                      <w:t>Kelurahan</w:t>
                    </w:r>
                    <w:proofErr w:type="spellEnd"/>
                    <w:r w:rsidR="005555AF" w:rsidRPr="005555AF">
                      <w:rPr>
                        <w:i/>
                        <w:spacing w:val="-1"/>
                        <w:sz w:val="16"/>
                        <w:szCs w:val="16"/>
                      </w:rPr>
                      <w:t xml:space="preserve"> </w:t>
                    </w:r>
                    <w:proofErr w:type="spellStart"/>
                    <w:r w:rsidR="005555AF" w:rsidRPr="005555AF">
                      <w:rPr>
                        <w:i/>
                        <w:spacing w:val="-1"/>
                        <w:sz w:val="16"/>
                        <w:szCs w:val="16"/>
                      </w:rPr>
                      <w:t>Watulambot</w:t>
                    </w:r>
                    <w:proofErr w:type="spellEnd"/>
                    <w:r w:rsidRPr="00914AA4">
                      <w:rPr>
                        <w:b/>
                        <w:i/>
                        <w:sz w:val="16"/>
                        <w:szCs w:val="16"/>
                      </w:rPr>
                      <w:t>:</w:t>
                    </w:r>
                    <w:r w:rsidRPr="00914AA4">
                      <w:rPr>
                        <w:b/>
                        <w:i/>
                        <w:spacing w:val="-2"/>
                        <w:sz w:val="16"/>
                        <w:szCs w:val="16"/>
                      </w:rPr>
                      <w:t xml:space="preserve"> </w:t>
                    </w:r>
                    <w:r w:rsidRPr="00914AA4">
                      <w:rPr>
                        <w:b/>
                        <w:i/>
                        <w:sz w:val="16"/>
                        <w:szCs w:val="16"/>
                      </w:rPr>
                      <w:t>Romi</w:t>
                    </w:r>
                    <w:r w:rsidRPr="00914AA4">
                      <w:rPr>
                        <w:b/>
                        <w:i/>
                        <w:spacing w:val="-1"/>
                        <w:sz w:val="16"/>
                        <w:szCs w:val="16"/>
                      </w:rPr>
                      <w:t xml:space="preserve"> </w:t>
                    </w:r>
                    <w:proofErr w:type="spellStart"/>
                    <w:r w:rsidRPr="00914AA4">
                      <w:rPr>
                        <w:b/>
                        <w:i/>
                        <w:sz w:val="16"/>
                        <w:szCs w:val="16"/>
                      </w:rPr>
                      <w:t>Mesra</w:t>
                    </w:r>
                    <w:proofErr w:type="spellEnd"/>
                    <w:r w:rsidR="00914AA4" w:rsidRPr="00914AA4">
                      <w:rPr>
                        <w:b/>
                        <w:i/>
                        <w:sz w:val="16"/>
                        <w:szCs w:val="16"/>
                        <w:lang w:val="id-ID"/>
                      </w:rPr>
                      <w:t xml:space="preserve">, </w:t>
                    </w:r>
                    <w:r w:rsidR="005555AF" w:rsidRPr="005555AF">
                      <w:rPr>
                        <w:b/>
                        <w:i/>
                        <w:sz w:val="16"/>
                        <w:szCs w:val="16"/>
                        <w:lang w:val="id-ID"/>
                      </w:rPr>
                      <w:t>Feibe Angeline Pijoh, Novita Mongdong, Yolanda Salainti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6445" w:rsidRDefault="009A6445">
      <w:r>
        <w:separator/>
      </w:r>
    </w:p>
  </w:footnote>
  <w:footnote w:type="continuationSeparator" w:id="0">
    <w:p w:rsidR="009A6445" w:rsidRDefault="009A6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4898" w:rsidRDefault="00DD057F">
    <w:pPr>
      <w:pStyle w:val="BodyText"/>
      <w:spacing w:line="14" w:lineRule="auto"/>
      <w:ind w:left="0" w:firstLine="0"/>
      <w:jc w:val="left"/>
      <w:rPr>
        <w:sz w:val="20"/>
      </w:rPr>
    </w:pPr>
    <w:r>
      <w:rPr>
        <w:noProof/>
      </w:rPr>
      <mc:AlternateContent>
        <mc:Choice Requires="wps">
          <w:drawing>
            <wp:anchor distT="0" distB="0" distL="114300" distR="114300" simplePos="0" relativeHeight="487419904" behindDoc="1" locked="0" layoutInCell="1" allowOverlap="1">
              <wp:simplePos x="0" y="0"/>
              <wp:positionH relativeFrom="page">
                <wp:posOffset>706120</wp:posOffset>
              </wp:positionH>
              <wp:positionV relativeFrom="page">
                <wp:posOffset>451485</wp:posOffset>
              </wp:positionV>
              <wp:extent cx="2626995" cy="1943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9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898" w:rsidRDefault="004F319F">
                          <w:pPr>
                            <w:spacing w:before="10"/>
                            <w:ind w:left="20"/>
                            <w:rPr>
                              <w:i/>
                              <w:sz w:val="24"/>
                            </w:rPr>
                          </w:pPr>
                          <w:proofErr w:type="spellStart"/>
                          <w:r>
                            <w:rPr>
                              <w:i/>
                              <w:sz w:val="24"/>
                            </w:rPr>
                            <w:t>Jurnal</w:t>
                          </w:r>
                          <w:proofErr w:type="spellEnd"/>
                          <w:r>
                            <w:rPr>
                              <w:i/>
                              <w:spacing w:val="-3"/>
                              <w:sz w:val="24"/>
                            </w:rPr>
                            <w:t xml:space="preserve"> </w:t>
                          </w:r>
                          <w:proofErr w:type="spellStart"/>
                          <w:r>
                            <w:rPr>
                              <w:i/>
                              <w:sz w:val="24"/>
                            </w:rPr>
                            <w:t>Ilmu</w:t>
                          </w:r>
                          <w:proofErr w:type="spellEnd"/>
                          <w:r>
                            <w:rPr>
                              <w:i/>
                              <w:spacing w:val="-2"/>
                              <w:sz w:val="24"/>
                            </w:rPr>
                            <w:t xml:space="preserve"> </w:t>
                          </w:r>
                          <w:proofErr w:type="spellStart"/>
                          <w:r>
                            <w:rPr>
                              <w:i/>
                              <w:sz w:val="24"/>
                            </w:rPr>
                            <w:t>Sosial</w:t>
                          </w:r>
                          <w:proofErr w:type="spellEnd"/>
                          <w:r>
                            <w:rPr>
                              <w:i/>
                              <w:spacing w:val="-2"/>
                              <w:sz w:val="24"/>
                            </w:rPr>
                            <w:t xml:space="preserve"> </w:t>
                          </w:r>
                          <w:r>
                            <w:rPr>
                              <w:i/>
                              <w:sz w:val="24"/>
                            </w:rPr>
                            <w:t>dan</w:t>
                          </w:r>
                          <w:r>
                            <w:rPr>
                              <w:i/>
                              <w:spacing w:val="-2"/>
                              <w:sz w:val="24"/>
                            </w:rPr>
                            <w:t xml:space="preserve"> </w:t>
                          </w:r>
                          <w:r>
                            <w:rPr>
                              <w:i/>
                              <w:sz w:val="24"/>
                            </w:rPr>
                            <w:t>Pendidikan</w:t>
                          </w:r>
                          <w:r>
                            <w:rPr>
                              <w:i/>
                              <w:spacing w:val="-3"/>
                              <w:sz w:val="24"/>
                            </w:rPr>
                            <w:t xml:space="preserve"> </w:t>
                          </w:r>
                          <w:r>
                            <w:rPr>
                              <w:i/>
                              <w:sz w:val="24"/>
                            </w:rPr>
                            <w:t>(JISIP)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5.6pt;margin-top:35.55pt;width:206.85pt;height:15.3pt;z-index:-158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" filled="f" stroked="f">
              <v:textbox inset="0,0,0,0">
                <w:txbxContent>
                  <w:p w:rsidR="001C4898" w:rsidRDefault="004F319F">
                    <w:pPr>
                      <w:spacing w:before="10"/>
                      <w:ind w:left="20"/>
                      <w:rPr>
                        <w:i/>
                        <w:sz w:val="24"/>
                      </w:rPr>
                    </w:pPr>
                    <w:proofErr w:type="spellStart"/>
                    <w:r>
                      <w:rPr>
                        <w:i/>
                        <w:sz w:val="24"/>
                      </w:rPr>
                      <w:t>Jurnal</w:t>
                    </w:r>
                    <w:proofErr w:type="spellEnd"/>
                    <w:r>
                      <w:rPr>
                        <w:i/>
                        <w:spacing w:val="-3"/>
                        <w:sz w:val="24"/>
                      </w:rPr>
                      <w:t xml:space="preserve"> </w:t>
                    </w:r>
                    <w:proofErr w:type="spellStart"/>
                    <w:r>
                      <w:rPr>
                        <w:i/>
                        <w:sz w:val="24"/>
                      </w:rPr>
                      <w:t>Ilmu</w:t>
                    </w:r>
                    <w:proofErr w:type="spellEnd"/>
                    <w:r>
                      <w:rPr>
                        <w:i/>
                        <w:spacing w:val="-2"/>
                        <w:sz w:val="24"/>
                      </w:rPr>
                      <w:t xml:space="preserve"> </w:t>
                    </w:r>
                    <w:proofErr w:type="spellStart"/>
                    <w:r>
                      <w:rPr>
                        <w:i/>
                        <w:sz w:val="24"/>
                      </w:rPr>
                      <w:t>Sosial</w:t>
                    </w:r>
                    <w:proofErr w:type="spellEnd"/>
                    <w:r>
                      <w:rPr>
                        <w:i/>
                        <w:spacing w:val="-2"/>
                        <w:sz w:val="24"/>
                      </w:rPr>
                      <w:t xml:space="preserve"> </w:t>
                    </w:r>
                    <w:r>
                      <w:rPr>
                        <w:i/>
                        <w:sz w:val="24"/>
                      </w:rPr>
                      <w:t>dan</w:t>
                    </w:r>
                    <w:r>
                      <w:rPr>
                        <w:i/>
                        <w:spacing w:val="-2"/>
                        <w:sz w:val="24"/>
                      </w:rPr>
                      <w:t xml:space="preserve"> </w:t>
                    </w:r>
                    <w:r>
                      <w:rPr>
                        <w:i/>
                        <w:sz w:val="24"/>
                      </w:rPr>
                      <w:t>Pendidikan</w:t>
                    </w:r>
                    <w:r>
                      <w:rPr>
                        <w:i/>
                        <w:spacing w:val="-3"/>
                        <w:sz w:val="24"/>
                      </w:rPr>
                      <w:t xml:space="preserve"> </w:t>
                    </w:r>
                    <w:r>
                      <w:rPr>
                        <w:i/>
                        <w:sz w:val="24"/>
                      </w:rPr>
                      <w:t>(JISIP)</w:t>
                    </w:r>
                  </w:p>
                </w:txbxContent>
              </v:textbox>
              <w10:wrap anchorx="page" anchory="page"/>
            </v:shape>
          </w:pict>
        </mc:Fallback>
      </mc:AlternateContent>
    </w:r>
    <w:r>
      <w:rPr>
        <w:noProof/>
      </w:rPr>
      <mc:AlternateContent>
        <mc:Choice Requires="wps">
          <w:drawing>
            <wp:anchor distT="0" distB="0" distL="114300" distR="114300" simplePos="0" relativeHeight="487420416" behindDoc="1" locked="0" layoutInCell="1" allowOverlap="1">
              <wp:simplePos x="0" y="0"/>
              <wp:positionH relativeFrom="page">
                <wp:posOffset>4364990</wp:posOffset>
              </wp:positionH>
              <wp:positionV relativeFrom="page">
                <wp:posOffset>451485</wp:posOffset>
              </wp:positionV>
              <wp:extent cx="2418715"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7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898" w:rsidRDefault="004F319F">
                          <w:pPr>
                            <w:spacing w:before="10"/>
                            <w:ind w:left="20"/>
                            <w:rPr>
                              <w:i/>
                              <w:sz w:val="24"/>
                            </w:rPr>
                          </w:pPr>
                          <w:r>
                            <w:rPr>
                              <w:i/>
                              <w:sz w:val="24"/>
                            </w:rPr>
                            <w:t>e-ISSN:</w:t>
                          </w:r>
                          <w:r>
                            <w:rPr>
                              <w:i/>
                              <w:spacing w:val="-1"/>
                              <w:sz w:val="24"/>
                            </w:rPr>
                            <w:t xml:space="preserve"> </w:t>
                          </w:r>
                          <w:r>
                            <w:rPr>
                              <w:i/>
                              <w:sz w:val="24"/>
                            </w:rPr>
                            <w:t>2656-6753, p-ISSN:2598-9944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43.7pt;margin-top:35.55pt;width:190.45pt;height:15.3pt;z-index:-158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" filled="f" stroked="f">
              <v:textbox inset="0,0,0,0">
                <w:txbxContent>
                  <w:p w:rsidR="001C4898" w:rsidRDefault="004F319F">
                    <w:pPr>
                      <w:spacing w:before="10"/>
                      <w:ind w:left="20"/>
                      <w:rPr>
                        <w:i/>
                        <w:sz w:val="24"/>
                      </w:rPr>
                    </w:pPr>
                    <w:r>
                      <w:rPr>
                        <w:i/>
                        <w:sz w:val="24"/>
                      </w:rPr>
                      <w:t>e-ISSN:</w:t>
                    </w:r>
                    <w:r>
                      <w:rPr>
                        <w:i/>
                        <w:spacing w:val="-1"/>
                        <w:sz w:val="24"/>
                      </w:rPr>
                      <w:t xml:space="preserve"> </w:t>
                    </w:r>
                    <w:r>
                      <w:rPr>
                        <w:i/>
                        <w:sz w:val="24"/>
                      </w:rPr>
                      <w:t>2656-6753, p-ISSN:2598-9944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18083972"/>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A52A84"/>
    <w:multiLevelType w:val="hybridMultilevel"/>
    <w:tmpl w:val="65AA91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070E45"/>
    <w:multiLevelType w:val="hybridMultilevel"/>
    <w:tmpl w:val="17849D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7A0094"/>
    <w:multiLevelType w:val="multilevel"/>
    <w:tmpl w:val="BAF6F832"/>
    <w:lvl w:ilvl="0">
      <w:start w:val="1"/>
      <w:numFmt w:val="decimal"/>
      <w:lvlText w:val="%1."/>
      <w:lvlJc w:val="left"/>
      <w:pPr>
        <w:ind w:left="572" w:hanging="360"/>
      </w:pPr>
      <w:rPr>
        <w:rFonts w:ascii="Times New Roman" w:eastAsia="Times New Roman" w:hAnsi="Times New Roman" w:cs="Times New Roman" w:hint="default"/>
        <w:b/>
        <w:bCs/>
        <w:w w:val="100"/>
        <w:sz w:val="24"/>
        <w:szCs w:val="24"/>
        <w:lang w:val="en-US" w:eastAsia="en-US" w:bidi="ar-SA"/>
      </w:rPr>
    </w:lvl>
    <w:lvl w:ilvl="1">
      <w:start w:val="1"/>
      <w:numFmt w:val="decimal"/>
      <w:lvlText w:val="%2."/>
      <w:lvlJc w:val="left"/>
      <w:pPr>
        <w:ind w:left="820" w:hanging="248"/>
      </w:pPr>
      <w:rPr>
        <w:rFonts w:ascii="Times New Roman" w:eastAsia="Times New Roman" w:hAnsi="Times New Roman" w:cs="Times New Roman" w:hint="default"/>
        <w:b/>
        <w:bCs/>
        <w:w w:val="100"/>
        <w:sz w:val="24"/>
        <w:szCs w:val="24"/>
        <w:lang w:val="en-US" w:eastAsia="en-US" w:bidi="ar-SA"/>
      </w:rPr>
    </w:lvl>
    <w:lvl w:ilvl="2">
      <w:numFmt w:val="decimalZero"/>
      <w:lvlText w:val="%2.%3"/>
      <w:lvlJc w:val="left"/>
      <w:pPr>
        <w:ind w:left="932" w:hanging="668"/>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1000" w:hanging="668"/>
      </w:pPr>
      <w:rPr>
        <w:rFonts w:hint="default"/>
        <w:lang w:val="en-US" w:eastAsia="en-US" w:bidi="ar-SA"/>
      </w:rPr>
    </w:lvl>
    <w:lvl w:ilvl="4">
      <w:numFmt w:val="bullet"/>
      <w:lvlText w:val="•"/>
      <w:lvlJc w:val="left"/>
      <w:pPr>
        <w:ind w:left="2301" w:hanging="668"/>
      </w:pPr>
      <w:rPr>
        <w:rFonts w:hint="default"/>
        <w:lang w:val="en-US" w:eastAsia="en-US" w:bidi="ar-SA"/>
      </w:rPr>
    </w:lvl>
    <w:lvl w:ilvl="5">
      <w:numFmt w:val="bullet"/>
      <w:lvlText w:val="•"/>
      <w:lvlJc w:val="left"/>
      <w:pPr>
        <w:ind w:left="3602" w:hanging="668"/>
      </w:pPr>
      <w:rPr>
        <w:rFonts w:hint="default"/>
        <w:lang w:val="en-US" w:eastAsia="en-US" w:bidi="ar-SA"/>
      </w:rPr>
    </w:lvl>
    <w:lvl w:ilvl="6">
      <w:numFmt w:val="bullet"/>
      <w:lvlText w:val="•"/>
      <w:lvlJc w:val="left"/>
      <w:pPr>
        <w:ind w:left="4903" w:hanging="668"/>
      </w:pPr>
      <w:rPr>
        <w:rFonts w:hint="default"/>
        <w:lang w:val="en-US" w:eastAsia="en-US" w:bidi="ar-SA"/>
      </w:rPr>
    </w:lvl>
    <w:lvl w:ilvl="7">
      <w:numFmt w:val="bullet"/>
      <w:lvlText w:val="•"/>
      <w:lvlJc w:val="left"/>
      <w:pPr>
        <w:ind w:left="6204" w:hanging="668"/>
      </w:pPr>
      <w:rPr>
        <w:rFonts w:hint="default"/>
        <w:lang w:val="en-US" w:eastAsia="en-US" w:bidi="ar-SA"/>
      </w:rPr>
    </w:lvl>
    <w:lvl w:ilvl="8">
      <w:numFmt w:val="bullet"/>
      <w:lvlText w:val="•"/>
      <w:lvlJc w:val="left"/>
      <w:pPr>
        <w:ind w:left="7505" w:hanging="668"/>
      </w:pPr>
      <w:rPr>
        <w:rFonts w:hint="default"/>
        <w:lang w:val="en-US" w:eastAsia="en-US" w:bidi="ar-SA"/>
      </w:rPr>
    </w:lvl>
  </w:abstractNum>
  <w:abstractNum w:abstractNumId="4" w15:restartNumberingAfterBreak="0">
    <w:nsid w:val="3CF422B3"/>
    <w:multiLevelType w:val="hybridMultilevel"/>
    <w:tmpl w:val="D242B4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3400441"/>
    <w:multiLevelType w:val="hybridMultilevel"/>
    <w:tmpl w:val="57F489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6DF756D"/>
    <w:multiLevelType w:val="hybridMultilevel"/>
    <w:tmpl w:val="409ADFF6"/>
    <w:lvl w:ilvl="0" w:tplc="04210019">
      <w:start w:val="1"/>
      <w:numFmt w:val="lowerLetter"/>
      <w:lvlText w:val="%1."/>
      <w:lvlJc w:val="left"/>
      <w:pPr>
        <w:ind w:left="2011" w:hanging="360"/>
      </w:pPr>
    </w:lvl>
    <w:lvl w:ilvl="1" w:tplc="04210019" w:tentative="1">
      <w:start w:val="1"/>
      <w:numFmt w:val="lowerLetter"/>
      <w:lvlText w:val="%2."/>
      <w:lvlJc w:val="left"/>
      <w:pPr>
        <w:ind w:left="2731" w:hanging="360"/>
      </w:pPr>
    </w:lvl>
    <w:lvl w:ilvl="2" w:tplc="0421001B" w:tentative="1">
      <w:start w:val="1"/>
      <w:numFmt w:val="lowerRoman"/>
      <w:lvlText w:val="%3."/>
      <w:lvlJc w:val="right"/>
      <w:pPr>
        <w:ind w:left="3451" w:hanging="180"/>
      </w:pPr>
    </w:lvl>
    <w:lvl w:ilvl="3" w:tplc="0421000F" w:tentative="1">
      <w:start w:val="1"/>
      <w:numFmt w:val="decimal"/>
      <w:lvlText w:val="%4."/>
      <w:lvlJc w:val="left"/>
      <w:pPr>
        <w:ind w:left="4171" w:hanging="360"/>
      </w:pPr>
    </w:lvl>
    <w:lvl w:ilvl="4" w:tplc="04210019" w:tentative="1">
      <w:start w:val="1"/>
      <w:numFmt w:val="lowerLetter"/>
      <w:lvlText w:val="%5."/>
      <w:lvlJc w:val="left"/>
      <w:pPr>
        <w:ind w:left="4891" w:hanging="360"/>
      </w:pPr>
    </w:lvl>
    <w:lvl w:ilvl="5" w:tplc="0421001B" w:tentative="1">
      <w:start w:val="1"/>
      <w:numFmt w:val="lowerRoman"/>
      <w:lvlText w:val="%6."/>
      <w:lvlJc w:val="right"/>
      <w:pPr>
        <w:ind w:left="5611" w:hanging="180"/>
      </w:pPr>
    </w:lvl>
    <w:lvl w:ilvl="6" w:tplc="0421000F" w:tentative="1">
      <w:start w:val="1"/>
      <w:numFmt w:val="decimal"/>
      <w:lvlText w:val="%7."/>
      <w:lvlJc w:val="left"/>
      <w:pPr>
        <w:ind w:left="6331" w:hanging="360"/>
      </w:pPr>
    </w:lvl>
    <w:lvl w:ilvl="7" w:tplc="04210019" w:tentative="1">
      <w:start w:val="1"/>
      <w:numFmt w:val="lowerLetter"/>
      <w:lvlText w:val="%8."/>
      <w:lvlJc w:val="left"/>
      <w:pPr>
        <w:ind w:left="7051" w:hanging="360"/>
      </w:pPr>
    </w:lvl>
    <w:lvl w:ilvl="8" w:tplc="0421001B" w:tentative="1">
      <w:start w:val="1"/>
      <w:numFmt w:val="lowerRoman"/>
      <w:lvlText w:val="%9."/>
      <w:lvlJc w:val="right"/>
      <w:pPr>
        <w:ind w:left="7771" w:hanging="180"/>
      </w:pPr>
    </w:lvl>
  </w:abstractNum>
  <w:abstractNum w:abstractNumId="7" w15:restartNumberingAfterBreak="0">
    <w:nsid w:val="68E72C88"/>
    <w:multiLevelType w:val="hybridMultilevel"/>
    <w:tmpl w:val="17849DB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CA806C4"/>
    <w:multiLevelType w:val="hybridMultilevel"/>
    <w:tmpl w:val="7DC8F61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6628013">
    <w:abstractNumId w:val="3"/>
  </w:num>
  <w:num w:numId="2" w16cid:durableId="1428576592">
    <w:abstractNumId w:val="0"/>
  </w:num>
  <w:num w:numId="3" w16cid:durableId="753430779">
    <w:abstractNumId w:val="6"/>
  </w:num>
  <w:num w:numId="4" w16cid:durableId="179973374">
    <w:abstractNumId w:val="4"/>
  </w:num>
  <w:num w:numId="5" w16cid:durableId="253704915">
    <w:abstractNumId w:val="8"/>
  </w:num>
  <w:num w:numId="6" w16cid:durableId="278877225">
    <w:abstractNumId w:val="7"/>
  </w:num>
  <w:num w:numId="7" w16cid:durableId="905726640">
    <w:abstractNumId w:val="1"/>
  </w:num>
  <w:num w:numId="8" w16cid:durableId="1623926419">
    <w:abstractNumId w:val="5"/>
  </w:num>
  <w:num w:numId="9" w16cid:durableId="473958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98"/>
    <w:rsid w:val="0001533F"/>
    <w:rsid w:val="00016B99"/>
    <w:rsid w:val="00031941"/>
    <w:rsid w:val="00060ACD"/>
    <w:rsid w:val="000A20FE"/>
    <w:rsid w:val="000A5293"/>
    <w:rsid w:val="000C0435"/>
    <w:rsid w:val="000C71FB"/>
    <w:rsid w:val="000D06A8"/>
    <w:rsid w:val="00136124"/>
    <w:rsid w:val="001715CC"/>
    <w:rsid w:val="001C0BD9"/>
    <w:rsid w:val="001C4898"/>
    <w:rsid w:val="00246759"/>
    <w:rsid w:val="00255C0B"/>
    <w:rsid w:val="00257EEE"/>
    <w:rsid w:val="00281CE8"/>
    <w:rsid w:val="002D717A"/>
    <w:rsid w:val="0041739A"/>
    <w:rsid w:val="00492659"/>
    <w:rsid w:val="004937F8"/>
    <w:rsid w:val="004B360E"/>
    <w:rsid w:val="004C16DA"/>
    <w:rsid w:val="004F319F"/>
    <w:rsid w:val="004F689B"/>
    <w:rsid w:val="005555AF"/>
    <w:rsid w:val="005920C6"/>
    <w:rsid w:val="005D480F"/>
    <w:rsid w:val="006A399B"/>
    <w:rsid w:val="006F432E"/>
    <w:rsid w:val="00731C6E"/>
    <w:rsid w:val="00751DA3"/>
    <w:rsid w:val="00764338"/>
    <w:rsid w:val="007955D1"/>
    <w:rsid w:val="007C1F6E"/>
    <w:rsid w:val="008106F9"/>
    <w:rsid w:val="008A398A"/>
    <w:rsid w:val="008C6B97"/>
    <w:rsid w:val="00910FE9"/>
    <w:rsid w:val="0091273F"/>
    <w:rsid w:val="00914AA4"/>
    <w:rsid w:val="00954FEB"/>
    <w:rsid w:val="00990B0C"/>
    <w:rsid w:val="009A6445"/>
    <w:rsid w:val="00A00439"/>
    <w:rsid w:val="00A15734"/>
    <w:rsid w:val="00A535AC"/>
    <w:rsid w:val="00A92244"/>
    <w:rsid w:val="00AD12DA"/>
    <w:rsid w:val="00AD661C"/>
    <w:rsid w:val="00B139EA"/>
    <w:rsid w:val="00B23BE1"/>
    <w:rsid w:val="00C03055"/>
    <w:rsid w:val="00C1651D"/>
    <w:rsid w:val="00C73CC1"/>
    <w:rsid w:val="00CC7E9D"/>
    <w:rsid w:val="00CD7106"/>
    <w:rsid w:val="00D811CE"/>
    <w:rsid w:val="00DD057F"/>
    <w:rsid w:val="00DF36A7"/>
    <w:rsid w:val="00E50499"/>
    <w:rsid w:val="00E70FF9"/>
    <w:rsid w:val="00EA15A3"/>
    <w:rsid w:val="00EE666C"/>
    <w:rsid w:val="00EF2227"/>
    <w:rsid w:val="00F967F8"/>
    <w:rsid w:val="00FA0A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A0F03"/>
  <w15:docId w15:val="{ECC0AD66-FBA9-413A-ADDA-C21C92D1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72"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32" w:firstLine="720"/>
      <w:jc w:val="both"/>
    </w:pPr>
    <w:rPr>
      <w:sz w:val="24"/>
      <w:szCs w:val="24"/>
    </w:rPr>
  </w:style>
  <w:style w:type="paragraph" w:styleId="Title">
    <w:name w:val="Title"/>
    <w:basedOn w:val="Normal"/>
    <w:uiPriority w:val="1"/>
    <w:qFormat/>
    <w:pPr>
      <w:spacing w:before="8"/>
      <w:ind w:left="20" w:hanging="2209"/>
    </w:pPr>
    <w:rPr>
      <w:b/>
      <w:bCs/>
      <w:sz w:val="28"/>
      <w:szCs w:val="28"/>
    </w:rPr>
  </w:style>
  <w:style w:type="paragraph" w:styleId="ListParagraph">
    <w:name w:val="List Paragraph"/>
    <w:basedOn w:val="Normal"/>
    <w:uiPriority w:val="1"/>
    <w:qFormat/>
    <w:pPr>
      <w:ind w:left="572" w:hanging="361"/>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C1F6E"/>
    <w:rPr>
      <w:rFonts w:ascii="Tahoma" w:hAnsi="Tahoma" w:cs="Tahoma"/>
      <w:sz w:val="16"/>
      <w:szCs w:val="16"/>
    </w:rPr>
  </w:style>
  <w:style w:type="character" w:customStyle="1" w:styleId="BalloonTextChar">
    <w:name w:val="Balloon Text Char"/>
    <w:basedOn w:val="DefaultParagraphFont"/>
    <w:link w:val="BalloonText"/>
    <w:uiPriority w:val="99"/>
    <w:semiHidden/>
    <w:rsid w:val="007C1F6E"/>
    <w:rPr>
      <w:rFonts w:ascii="Tahoma" w:eastAsia="Times New Roman" w:hAnsi="Tahoma" w:cs="Tahoma"/>
      <w:sz w:val="16"/>
      <w:szCs w:val="16"/>
    </w:rPr>
  </w:style>
  <w:style w:type="character" w:customStyle="1" w:styleId="BodyTextChar">
    <w:name w:val="Body Text Char"/>
    <w:basedOn w:val="DefaultParagraphFont"/>
    <w:link w:val="BodyText"/>
    <w:uiPriority w:val="1"/>
    <w:rsid w:val="0049265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7E9D"/>
    <w:rPr>
      <w:color w:val="0000FF" w:themeColor="hyperlink"/>
      <w:u w:val="single"/>
    </w:rPr>
  </w:style>
  <w:style w:type="paragraph" w:styleId="Header">
    <w:name w:val="header"/>
    <w:basedOn w:val="Normal"/>
    <w:link w:val="HeaderChar"/>
    <w:uiPriority w:val="99"/>
    <w:unhideWhenUsed/>
    <w:rsid w:val="00914AA4"/>
    <w:pPr>
      <w:tabs>
        <w:tab w:val="center" w:pos="4513"/>
        <w:tab w:val="right" w:pos="9026"/>
      </w:tabs>
    </w:pPr>
  </w:style>
  <w:style w:type="character" w:customStyle="1" w:styleId="HeaderChar">
    <w:name w:val="Header Char"/>
    <w:basedOn w:val="DefaultParagraphFont"/>
    <w:link w:val="Header"/>
    <w:uiPriority w:val="99"/>
    <w:rsid w:val="00914AA4"/>
    <w:rPr>
      <w:rFonts w:ascii="Times New Roman" w:eastAsia="Times New Roman" w:hAnsi="Times New Roman" w:cs="Times New Roman"/>
    </w:rPr>
  </w:style>
  <w:style w:type="paragraph" w:styleId="Footer">
    <w:name w:val="footer"/>
    <w:basedOn w:val="Normal"/>
    <w:link w:val="FooterChar"/>
    <w:uiPriority w:val="99"/>
    <w:unhideWhenUsed/>
    <w:rsid w:val="00914AA4"/>
    <w:pPr>
      <w:tabs>
        <w:tab w:val="center" w:pos="4513"/>
        <w:tab w:val="right" w:pos="9026"/>
      </w:tabs>
    </w:pPr>
  </w:style>
  <w:style w:type="character" w:customStyle="1" w:styleId="FooterChar">
    <w:name w:val="Footer Char"/>
    <w:basedOn w:val="DefaultParagraphFont"/>
    <w:link w:val="Footer"/>
    <w:uiPriority w:val="99"/>
    <w:rsid w:val="00914AA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36312/jisip.v5i3.2090"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mailpenuliskorespondensi@gmail.com" TargetMode="External"/><Relationship Id="rId4" Type="http://schemas.openxmlformats.org/officeDocument/2006/relationships/settings" Target="settings.xml"/><Relationship Id="rId9" Type="http://schemas.openxmlformats.org/officeDocument/2006/relationships/hyperlink" Target="http://ejournal.mandalanursa.org/index.php/JISIP/index" TargetMode="External"/><Relationship Id="rId14" Type="http://schemas.openxmlformats.org/officeDocument/2006/relationships/hyperlink" Target="mailto:emailpenuliskoresponden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6BBAD-AE5F-4280-BAC9-E7BD7F79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8</Pages>
  <Words>9572</Words>
  <Characters>54565</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Tatang</dc:creator>
  <cp:lastModifiedBy>acer.cx@outlook.com</cp:lastModifiedBy>
  <cp:revision>13</cp:revision>
  <dcterms:created xsi:type="dcterms:W3CDTF">2023-01-15T06:40:00Z</dcterms:created>
  <dcterms:modified xsi:type="dcterms:W3CDTF">2023-01-19T17:05:00Z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Microsoft® Word 2019</vt:lpwstr>
  </property>
  <property fmtid="{D5CDD505-2E9C-101B-9397-08002B2CF9AE}" pid="4" name="LastSaved">
    <vt:filetime>2022-05-28T00:00:00Z</vt:filetime>
  </property>
  <property fmtid="{D5CDD505-2E9C-101B-9397-08002B2CF9AE}" pid="5" name="Mendeley Document_1">
    <vt:lpwstr>True</vt:lpwstr>
  </property>
  <property fmtid="{D5CDD505-2E9C-101B-9397-08002B2CF9AE}" pid="6" name="Mendeley Unique User Id_1">
    <vt:lpwstr>0d4ab6a6-4ae5-31dc-8312-f695f97ee7e8</vt:lpwstr>
  </property>
  <property fmtid="{D5CDD505-2E9C-101B-9397-08002B2CF9AE}" pid="7" name="Mendeley Citation Style_1">
    <vt:lpwstr>http://www.zotero.org/styles/ieee</vt:lpwstr>
  </property>
  <property fmtid="{D5CDD505-2E9C-101B-9397-08002B2CF9AE}" pid="8" name="Mendeley Recent Style Id 0_1">
    <vt:lpwstr>http://www.zotero.org/styles/aip-advances</vt:lpwstr>
  </property>
  <property fmtid="{D5CDD505-2E9C-101B-9397-08002B2CF9AE}" pid="9" name="Mendeley Recent Style Name 0_1">
    <vt:lpwstr>AIP Advances</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http://www.zotero.org/styles/apa-6th-edition</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http://www.zotero.org/styles/turabian-fullnote-bibliography</vt:lpwstr>
  </property>
  <property fmtid="{D5CDD505-2E9C-101B-9397-08002B2CF9AE}" pid="27" name="Mendeley Recent Style Name 9_1">
    <vt:lpwstr>Turabian 8th edition (full note)</vt:lpwstr>
  </property>
</Properties>
</file>