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4F89" w14:textId="77777777" w:rsidR="00503BB1" w:rsidRDefault="0050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12C4F614" w14:textId="485287D6" w:rsidR="00B21EBE" w:rsidRPr="00CC1762" w:rsidRDefault="00B21EBE" w:rsidP="00B2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nl-NL"/>
        </w:rPr>
      </w:pPr>
      <w:r w:rsidRPr="00CC1762">
        <w:rPr>
          <w:rFonts w:ascii="Times New Roman" w:eastAsia="Times New Roman" w:hAnsi="Times New Roman" w:cs="Times New Roman"/>
          <w:b/>
          <w:sz w:val="28"/>
          <w:szCs w:val="28"/>
          <w:lang w:val="nl-NL"/>
        </w:rPr>
        <w:t>AKIBAT PERCERAIAN TERHADAP  HAK ASUH  ANAK</w:t>
      </w:r>
    </w:p>
    <w:p w14:paraId="246B226E" w14:textId="2131E6C6" w:rsidR="00503BB1" w:rsidRDefault="00B21EBE" w:rsidP="00B2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B21EBE">
        <w:rPr>
          <w:rFonts w:ascii="Times New Roman" w:eastAsia="Times New Roman" w:hAnsi="Times New Roman" w:cs="Times New Roman"/>
          <w:b/>
          <w:sz w:val="28"/>
          <w:szCs w:val="28"/>
        </w:rPr>
        <w:t xml:space="preserve">(Studi </w:t>
      </w:r>
      <w:proofErr w:type="spellStart"/>
      <w:r w:rsidRPr="00B21EBE">
        <w:rPr>
          <w:rFonts w:ascii="Times New Roman" w:eastAsia="Times New Roman" w:hAnsi="Times New Roman" w:cs="Times New Roman"/>
          <w:b/>
          <w:sz w:val="28"/>
          <w:szCs w:val="28"/>
        </w:rPr>
        <w:t>Putusan</w:t>
      </w:r>
      <w:proofErr w:type="spellEnd"/>
      <w:r w:rsidRPr="00B21EBE">
        <w:rPr>
          <w:rFonts w:ascii="Times New Roman" w:eastAsia="Times New Roman" w:hAnsi="Times New Roman" w:cs="Times New Roman"/>
          <w:b/>
          <w:sz w:val="28"/>
          <w:szCs w:val="28"/>
        </w:rPr>
        <w:t xml:space="preserve"> </w:t>
      </w:r>
      <w:proofErr w:type="spellStart"/>
      <w:r w:rsidRPr="00B21EBE">
        <w:rPr>
          <w:rFonts w:ascii="Times New Roman" w:eastAsia="Times New Roman" w:hAnsi="Times New Roman" w:cs="Times New Roman"/>
          <w:b/>
          <w:sz w:val="28"/>
          <w:szCs w:val="28"/>
        </w:rPr>
        <w:t>Nomor</w:t>
      </w:r>
      <w:proofErr w:type="spellEnd"/>
      <w:r w:rsidRPr="00B21EBE">
        <w:rPr>
          <w:rFonts w:ascii="Times New Roman" w:eastAsia="Times New Roman" w:hAnsi="Times New Roman" w:cs="Times New Roman"/>
          <w:b/>
          <w:sz w:val="28"/>
          <w:szCs w:val="28"/>
        </w:rPr>
        <w:t xml:space="preserve"> 150/</w:t>
      </w:r>
      <w:proofErr w:type="spellStart"/>
      <w:r w:rsidRPr="00B21EBE">
        <w:rPr>
          <w:rFonts w:ascii="Times New Roman" w:eastAsia="Times New Roman" w:hAnsi="Times New Roman" w:cs="Times New Roman"/>
          <w:b/>
          <w:sz w:val="28"/>
          <w:szCs w:val="28"/>
        </w:rPr>
        <w:t>Pdt.G</w:t>
      </w:r>
      <w:proofErr w:type="spellEnd"/>
      <w:r w:rsidRPr="00B21EBE">
        <w:rPr>
          <w:rFonts w:ascii="Times New Roman" w:eastAsia="Times New Roman" w:hAnsi="Times New Roman" w:cs="Times New Roman"/>
          <w:b/>
          <w:sz w:val="28"/>
          <w:szCs w:val="28"/>
        </w:rPr>
        <w:t>/2021/</w:t>
      </w:r>
      <w:proofErr w:type="spellStart"/>
      <w:r w:rsidRPr="00B21EBE">
        <w:rPr>
          <w:rFonts w:ascii="Times New Roman" w:eastAsia="Times New Roman" w:hAnsi="Times New Roman" w:cs="Times New Roman"/>
          <w:b/>
          <w:sz w:val="28"/>
          <w:szCs w:val="28"/>
        </w:rPr>
        <w:t>PA.Btl</w:t>
      </w:r>
      <w:proofErr w:type="spellEnd"/>
      <w:r w:rsidRPr="00B21EBE">
        <w:rPr>
          <w:rFonts w:ascii="Times New Roman" w:eastAsia="Times New Roman" w:hAnsi="Times New Roman" w:cs="Times New Roman"/>
          <w:b/>
          <w:sz w:val="28"/>
          <w:szCs w:val="28"/>
        </w:rPr>
        <w:t>)</w:t>
      </w:r>
    </w:p>
    <w:p w14:paraId="7226C87B" w14:textId="77777777" w:rsidR="00B21EBE" w:rsidRDefault="00B21EBE" w:rsidP="00B2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D149A85" w14:textId="36B8D0ED" w:rsidR="00503BB1" w:rsidRDefault="00B21EBE">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Abi Syauqi Rahman</w:t>
      </w:r>
      <w:r>
        <w:rPr>
          <w:rFonts w:ascii="Times New Roman" w:eastAsia="Times New Roman" w:hAnsi="Times New Roman" w:cs="Times New Roman"/>
          <w:b/>
          <w:sz w:val="24"/>
          <w:szCs w:val="24"/>
          <w:vertAlign w:val="superscript"/>
        </w:rPr>
        <w:t>1</w:t>
      </w:r>
      <w:r w:rsidR="00CF5211">
        <w:rPr>
          <w:rFonts w:ascii="Times New Roman" w:eastAsia="Times New Roman" w:hAnsi="Times New Roman" w:cs="Times New Roman"/>
          <w:b/>
          <w:sz w:val="24"/>
          <w:szCs w:val="24"/>
          <w:vertAlign w:val="superscript"/>
        </w:rPr>
        <w:t xml:space="preserve"> </w:t>
      </w:r>
      <w:r w:rsidR="00CF521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Endang Heriyani</w:t>
      </w:r>
      <w:r>
        <w:rPr>
          <w:rFonts w:ascii="Times New Roman" w:eastAsia="Times New Roman" w:hAnsi="Times New Roman" w:cs="Times New Roman"/>
          <w:b/>
          <w:sz w:val="24"/>
          <w:szCs w:val="24"/>
          <w:vertAlign w:val="superscript"/>
        </w:rPr>
        <w:t>2</w:t>
      </w:r>
    </w:p>
    <w:p w14:paraId="45F0F67C" w14:textId="77777777" w:rsidR="00B21EBE" w:rsidRDefault="00B21EBE">
      <w:pPr>
        <w:spacing w:after="0" w:line="240" w:lineRule="auto"/>
        <w:ind w:right="95"/>
        <w:jc w:val="center"/>
        <w:rPr>
          <w:rFonts w:ascii="Times New Roman" w:eastAsia="Times New Roman" w:hAnsi="Times New Roman" w:cs="Times New Roman"/>
          <w:sz w:val="24"/>
          <w:szCs w:val="24"/>
        </w:rPr>
      </w:pPr>
      <w:r w:rsidRPr="00B21EBE">
        <w:rPr>
          <w:rFonts w:ascii="Times New Roman" w:eastAsia="Times New Roman" w:hAnsi="Times New Roman" w:cs="Times New Roman"/>
          <w:sz w:val="24"/>
          <w:szCs w:val="24"/>
        </w:rPr>
        <w:t xml:space="preserve">Program Studi Ilmu Hukum, Fakultas Hukum, Universitas Muhammadiyah Yogyakarta </w:t>
      </w:r>
    </w:p>
    <w:p w14:paraId="0A3AD906" w14:textId="0425D531" w:rsidR="00503BB1" w:rsidRDefault="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B21EBE">
        <w:rPr>
          <w:rFonts w:ascii="Times New Roman" w:eastAsia="Times New Roman" w:hAnsi="Times New Roman" w:cs="Times New Roman"/>
          <w:sz w:val="24"/>
          <w:szCs w:val="24"/>
        </w:rPr>
        <w:t>eheriyani@gmail.com</w:t>
      </w:r>
    </w:p>
    <w:p w14:paraId="0EA46345" w14:textId="77777777" w:rsidR="00503BB1" w:rsidRDefault="00503B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03BB1" w14:paraId="36985DC5" w14:textId="77777777">
        <w:tc>
          <w:tcPr>
            <w:tcW w:w="2802" w:type="dxa"/>
            <w:tcBorders>
              <w:top w:val="single" w:sz="4" w:space="0" w:color="000000"/>
              <w:left w:val="nil"/>
              <w:bottom w:val="single" w:sz="4" w:space="0" w:color="000000"/>
              <w:right w:val="nil"/>
            </w:tcBorders>
          </w:tcPr>
          <w:p w14:paraId="5381085C" w14:textId="77777777" w:rsidR="00503BB1"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82A9767" w14:textId="77777777" w:rsidR="00503BB1" w:rsidRDefault="00503BB1">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34FF0610" w14:textId="77777777" w:rsidR="00503BB1"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503BB1" w14:paraId="0ED9A598" w14:textId="77777777">
        <w:trPr>
          <w:trHeight w:val="1268"/>
        </w:trPr>
        <w:tc>
          <w:tcPr>
            <w:tcW w:w="2802" w:type="dxa"/>
            <w:tcBorders>
              <w:top w:val="single" w:sz="4" w:space="0" w:color="000000"/>
              <w:left w:val="nil"/>
              <w:bottom w:val="single" w:sz="4" w:space="0" w:color="000000"/>
              <w:right w:val="nil"/>
            </w:tcBorders>
          </w:tcPr>
          <w:p w14:paraId="0E520CC3" w14:textId="77777777" w:rsidR="00503BB1"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CC03F2C" w14:textId="77777777" w:rsidR="00503BB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6446CDF" w14:textId="77777777" w:rsidR="00503BB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3A11AAD0" w14:textId="77777777" w:rsidR="00503BB1" w:rsidRDefault="00503BB1">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2D2B485" w14:textId="77777777" w:rsidR="00503BB1" w:rsidRDefault="00503BB1">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3612EB4C" w14:textId="12D7B011" w:rsidR="00503BB1" w:rsidRPr="00B21EBE" w:rsidRDefault="00B21EBE" w:rsidP="00B21EBE">
            <w:pPr>
              <w:jc w:val="both"/>
              <w:rPr>
                <w:rFonts w:ascii="Times New Roman" w:eastAsia="Times New Roman" w:hAnsi="Times New Roman" w:cs="Times New Roman"/>
                <w:bCs/>
                <w:sz w:val="20"/>
                <w:szCs w:val="20"/>
              </w:rPr>
            </w:pPr>
            <w:r w:rsidRPr="00B21EBE">
              <w:rPr>
                <w:rFonts w:ascii="Times New Roman" w:eastAsia="Times New Roman" w:hAnsi="Times New Roman" w:cs="Times New Roman"/>
                <w:bCs/>
                <w:sz w:val="20"/>
                <w:szCs w:val="20"/>
              </w:rPr>
              <w:t>The Compilation of Islamic Law regulates the effects of divorce on children in Article 105 letter (a), which reads: "The maintenance of children who are not yet mumayyiz (under 12 years of age) is the right of the mother. The judge in the decision number 150/Pdt.G/2021/PA.Btl determines the custody of a child who has not yet matured in the hands of his father. This study aims to determine the consideration of the judge in determining the custody of a child who is not yet mumayyiz given to his father.This research is a normative legal research. The research data used are secondary data. Data collection techniques using secondary data are carried out through document studies. For data completeness, interviews with resource persons were also conducted. The primary and secondary data obtained were then analyzed descriptively and qualitatively.  The conclusion in this study is that the judge's consideration in decision number 150/Pdt.G/2021/PA.Btl, which gave custody of the first child aged 5 years to his father, because the mother was harsh with her first child and the child had lived with his biological father, so psychologically had more closeness to his father. Thus, the judge did not follow the provisions of Article 105 letter (a) of the Compilation of Islamic Law, which determines that the maintenance of children who are not yet mumayyiz or not yet 12 years old is the right of the mother.</w:t>
            </w:r>
          </w:p>
        </w:tc>
      </w:tr>
      <w:tr w:rsidR="00503BB1" w14:paraId="527AF3B9" w14:textId="77777777">
        <w:trPr>
          <w:trHeight w:val="1482"/>
        </w:trPr>
        <w:tc>
          <w:tcPr>
            <w:tcW w:w="2802" w:type="dxa"/>
            <w:tcBorders>
              <w:top w:val="single" w:sz="4" w:space="0" w:color="000000"/>
              <w:left w:val="nil"/>
              <w:bottom w:val="single" w:sz="4" w:space="0" w:color="000000"/>
              <w:right w:val="nil"/>
            </w:tcBorders>
          </w:tcPr>
          <w:p w14:paraId="4EB269AC" w14:textId="77777777" w:rsidR="00503BB1"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8A3FB59" w14:textId="77777777" w:rsidR="00B21EBE" w:rsidRDefault="00B21EBE">
            <w:pPr>
              <w:jc w:val="both"/>
              <w:rPr>
                <w:rFonts w:ascii="Times New Roman" w:eastAsia="Times New Roman" w:hAnsi="Times New Roman" w:cs="Times New Roman"/>
                <w:sz w:val="18"/>
                <w:szCs w:val="18"/>
              </w:rPr>
            </w:pPr>
            <w:r w:rsidRPr="00B21EBE">
              <w:rPr>
                <w:rFonts w:ascii="Times New Roman" w:eastAsia="Times New Roman" w:hAnsi="Times New Roman" w:cs="Times New Roman"/>
                <w:sz w:val="18"/>
                <w:szCs w:val="18"/>
              </w:rPr>
              <w:t>Divorce</w:t>
            </w:r>
          </w:p>
          <w:p w14:paraId="2A69266E" w14:textId="13486C9A" w:rsidR="00B21EBE" w:rsidRDefault="00B21EB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sidRPr="00B21EBE">
              <w:rPr>
                <w:rFonts w:ascii="Times New Roman" w:eastAsia="Times New Roman" w:hAnsi="Times New Roman" w:cs="Times New Roman"/>
                <w:sz w:val="18"/>
                <w:szCs w:val="18"/>
              </w:rPr>
              <w:t>onsequences of divorce</w:t>
            </w:r>
          </w:p>
          <w:p w14:paraId="326DF48F" w14:textId="77777777" w:rsidR="00B21EBE" w:rsidRDefault="00B21EB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sidRPr="00B21EBE">
              <w:rPr>
                <w:rFonts w:ascii="Times New Roman" w:eastAsia="Times New Roman" w:hAnsi="Times New Roman" w:cs="Times New Roman"/>
                <w:sz w:val="18"/>
                <w:szCs w:val="18"/>
              </w:rPr>
              <w:t>hild custody</w:t>
            </w:r>
          </w:p>
          <w:p w14:paraId="01D35253" w14:textId="3F4BDF47" w:rsidR="00503BB1" w:rsidRDefault="00B21EBE">
            <w:pPr>
              <w:jc w:val="both"/>
              <w:rPr>
                <w:rFonts w:ascii="Times New Roman" w:eastAsia="Times New Roman" w:hAnsi="Times New Roman" w:cs="Times New Roman"/>
                <w:b/>
                <w:i/>
              </w:rPr>
            </w:pPr>
            <w:r>
              <w:rPr>
                <w:rFonts w:ascii="Times New Roman" w:eastAsia="Times New Roman" w:hAnsi="Times New Roman" w:cs="Times New Roman"/>
                <w:sz w:val="18"/>
                <w:szCs w:val="18"/>
              </w:rPr>
              <w:t>C</w:t>
            </w:r>
            <w:r w:rsidRPr="00B21EBE">
              <w:rPr>
                <w:rFonts w:ascii="Times New Roman" w:eastAsia="Times New Roman" w:hAnsi="Times New Roman" w:cs="Times New Roman"/>
                <w:sz w:val="18"/>
                <w:szCs w:val="18"/>
              </w:rPr>
              <w:t>hildren not yet mumayyiz.</w:t>
            </w:r>
          </w:p>
        </w:tc>
        <w:tc>
          <w:tcPr>
            <w:tcW w:w="283" w:type="dxa"/>
            <w:vMerge/>
            <w:tcBorders>
              <w:top w:val="nil"/>
              <w:left w:val="nil"/>
              <w:bottom w:val="nil"/>
              <w:right w:val="nil"/>
            </w:tcBorders>
          </w:tcPr>
          <w:p w14:paraId="2309E889" w14:textId="77777777" w:rsidR="00503BB1" w:rsidRDefault="00503BB1">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E2A93F5" w14:textId="77777777" w:rsidR="00503BB1" w:rsidRDefault="00503BB1">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503BB1" w14:paraId="2AE248C0" w14:textId="77777777">
        <w:trPr>
          <w:trHeight w:val="70"/>
        </w:trPr>
        <w:tc>
          <w:tcPr>
            <w:tcW w:w="2802" w:type="dxa"/>
            <w:tcBorders>
              <w:top w:val="single" w:sz="4" w:space="0" w:color="000000"/>
              <w:left w:val="nil"/>
              <w:bottom w:val="single" w:sz="4" w:space="0" w:color="000000"/>
              <w:right w:val="nil"/>
            </w:tcBorders>
          </w:tcPr>
          <w:p w14:paraId="51E4D241" w14:textId="77777777" w:rsidR="00503BB1"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5262DD7B" w14:textId="77777777" w:rsidR="00503BB1" w:rsidRDefault="00503BB1">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5D797AB" w14:textId="77777777" w:rsidR="00503BB1" w:rsidRDefault="00000000">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503BB1" w:rsidRPr="00CC1762" w14:paraId="4CBDF51F" w14:textId="77777777">
        <w:trPr>
          <w:trHeight w:val="70"/>
        </w:trPr>
        <w:tc>
          <w:tcPr>
            <w:tcW w:w="2802" w:type="dxa"/>
            <w:tcBorders>
              <w:top w:val="single" w:sz="4" w:space="0" w:color="000000"/>
              <w:left w:val="nil"/>
              <w:bottom w:val="single" w:sz="4" w:space="0" w:color="000000"/>
              <w:right w:val="nil"/>
            </w:tcBorders>
          </w:tcPr>
          <w:p w14:paraId="460DA81E" w14:textId="77777777" w:rsidR="00503BB1"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14F773D9" w14:textId="77777777" w:rsidR="00503BB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14:paraId="7424035A" w14:textId="77777777" w:rsidR="00503BB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14:paraId="24A18464" w14:textId="77777777" w:rsidR="00503BB1" w:rsidRDefault="00503BB1">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6360AAFF" w14:textId="77777777" w:rsidR="00503BB1" w:rsidRDefault="00503BB1">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0E8CDB19" w14:textId="29D4942C" w:rsidR="00503BB1" w:rsidRPr="00CC1762" w:rsidRDefault="00B21EBE" w:rsidP="00B21EBE">
            <w:pPr>
              <w:jc w:val="both"/>
              <w:rPr>
                <w:rFonts w:ascii="Times New Roman" w:eastAsia="Times New Roman" w:hAnsi="Times New Roman" w:cs="Times New Roman"/>
                <w:bCs/>
                <w:sz w:val="20"/>
                <w:szCs w:val="20"/>
                <w:lang w:val="nl-NL"/>
              </w:rPr>
            </w:pPr>
            <w:r w:rsidRPr="00B21EBE">
              <w:rPr>
                <w:rFonts w:ascii="Times New Roman" w:eastAsia="Times New Roman" w:hAnsi="Times New Roman" w:cs="Times New Roman"/>
                <w:bCs/>
                <w:sz w:val="20"/>
                <w:szCs w:val="20"/>
              </w:rPr>
              <w:t>Kompilasi Hukum Islam mengatur  akibat perceraian terhadap anak  dalam Pasal 105 huruf (a) yang berbunyi:”pemeliharaan anak yang belum mumayyiz (belum berumur 12 Tahun) adalah hak ibunya. Hakim dalam Putusan Nomor 150/Pdt.G/2021/PA.Btl menentukan hak asuh anak yang belum mumayyiz ditangan ayahnya. Penelitian ini bertujuan untuk mengetahui pertimbangan hakim dalam menentukan hak asuh anak  belum mumayyiz yang diberikan kepada ayahnya.</w:t>
            </w:r>
            <w:r>
              <w:rPr>
                <w:rFonts w:ascii="Times New Roman" w:eastAsia="Times New Roman" w:hAnsi="Times New Roman" w:cs="Times New Roman"/>
                <w:bCs/>
                <w:sz w:val="20"/>
                <w:szCs w:val="20"/>
              </w:rPr>
              <w:t xml:space="preserve"> </w:t>
            </w:r>
            <w:r w:rsidRPr="00B21EBE">
              <w:rPr>
                <w:rFonts w:ascii="Times New Roman" w:eastAsia="Times New Roman" w:hAnsi="Times New Roman" w:cs="Times New Roman"/>
                <w:bCs/>
                <w:sz w:val="20"/>
                <w:szCs w:val="20"/>
              </w:rPr>
              <w:t xml:space="preserve">Penelitian ini merupakan penelitian hukum normatif. Data penelitian yang digunakan adalah data sekunder. </w:t>
            </w:r>
            <w:r w:rsidRPr="00CC1762">
              <w:rPr>
                <w:rFonts w:ascii="Times New Roman" w:eastAsia="Times New Roman" w:hAnsi="Times New Roman" w:cs="Times New Roman"/>
                <w:bCs/>
                <w:sz w:val="20"/>
                <w:szCs w:val="20"/>
                <w:lang w:val="nl-NL"/>
              </w:rPr>
              <w:t>Teknik pengumpulan data  menggunakan data sekunder yang dilakukan dengan studi dokumen. Untuk kelengkapan data juga   dilakukan  wawancara dengan narasumber. Data  primer dan sekunder yang diperoleh kemudian dianalisis secara deskriptif kualitatif.   Kesimpulan dalam penelitian ini adalah  pertimbangan hakim dalam Putusan Nomor 150/Pdt.G/2021/PA.Btl yang  menjatuhkan  hak asuh anak yang pertama yang  berusia 5 tahun  kepada ayahnya, karena ibu bersikap keras terhadap anak pertamanya, dan  anak tersebut telah tinggal bersama ayah kandungnya, sehingga secara kejiwaan mempunyai kedekatan lebih kepada ayahnya. Dengan demikian hakim tidak mengikuti ketentuan   Pasal 105 huruf (a) Kompilasi Hukum Islam yang menentukan  bahwa pemeliharaan anak yang belum mumayyiz atau belum berumur 12 tahun adalah hak ibunya.</w:t>
            </w:r>
          </w:p>
        </w:tc>
      </w:tr>
      <w:tr w:rsidR="00503BB1" w14:paraId="5E4B07EC" w14:textId="77777777">
        <w:trPr>
          <w:trHeight w:val="70"/>
        </w:trPr>
        <w:tc>
          <w:tcPr>
            <w:tcW w:w="2802" w:type="dxa"/>
            <w:tcBorders>
              <w:top w:val="single" w:sz="4" w:space="0" w:color="000000"/>
              <w:left w:val="nil"/>
              <w:bottom w:val="single" w:sz="4" w:space="0" w:color="000000"/>
              <w:right w:val="nil"/>
            </w:tcBorders>
          </w:tcPr>
          <w:p w14:paraId="2E717217" w14:textId="77777777" w:rsidR="00503BB1" w:rsidRPr="00CC1762" w:rsidRDefault="00503BB1">
            <w:pPr>
              <w:jc w:val="both"/>
              <w:rPr>
                <w:rFonts w:ascii="Times New Roman" w:eastAsia="Times New Roman" w:hAnsi="Times New Roman" w:cs="Times New Roman"/>
                <w:b/>
                <w:i/>
                <w:sz w:val="20"/>
                <w:szCs w:val="20"/>
                <w:lang w:val="nl-NL"/>
              </w:rPr>
            </w:pPr>
          </w:p>
        </w:tc>
        <w:tc>
          <w:tcPr>
            <w:tcW w:w="283" w:type="dxa"/>
            <w:tcBorders>
              <w:top w:val="nil"/>
              <w:left w:val="nil"/>
              <w:bottom w:val="nil"/>
              <w:right w:val="nil"/>
            </w:tcBorders>
          </w:tcPr>
          <w:p w14:paraId="5132AF4D" w14:textId="77777777" w:rsidR="00503BB1" w:rsidRPr="00CC1762" w:rsidRDefault="00503BB1">
            <w:pPr>
              <w:spacing w:before="120"/>
              <w:jc w:val="both"/>
              <w:rPr>
                <w:rFonts w:ascii="Times New Roman" w:eastAsia="Times New Roman" w:hAnsi="Times New Roman" w:cs="Times New Roman"/>
                <w:lang w:val="nl-NL"/>
              </w:rPr>
            </w:pPr>
          </w:p>
        </w:tc>
        <w:tc>
          <w:tcPr>
            <w:tcW w:w="6980" w:type="dxa"/>
            <w:tcBorders>
              <w:top w:val="nil"/>
              <w:left w:val="nil"/>
              <w:bottom w:val="single" w:sz="4" w:space="0" w:color="000000"/>
              <w:right w:val="nil"/>
            </w:tcBorders>
          </w:tcPr>
          <w:p w14:paraId="207BF9BC" w14:textId="77777777" w:rsidR="00503BB1"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sidR="00503BB1">
                <w:rPr>
                  <w:rFonts w:ascii="Times New Roman" w:eastAsia="Times New Roman" w:hAnsi="Times New Roman" w:cs="Times New Roman"/>
                  <w:i/>
                  <w:color w:val="0000FF"/>
                  <w:sz w:val="16"/>
                  <w:szCs w:val="16"/>
                  <w:u w:val="single"/>
                </w:rPr>
                <w:t>Lisensi Creative Commons Atribusi-BerbagiSerupa 4.0 Internasional</w:t>
              </w:r>
            </w:hyperlink>
          </w:p>
          <w:p w14:paraId="4F287631" w14:textId="77777777" w:rsidR="00503BB1"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C9BD087" wp14:editId="009BC628">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03BB1" w14:paraId="0F158564" w14:textId="77777777">
        <w:tc>
          <w:tcPr>
            <w:tcW w:w="10065" w:type="dxa"/>
            <w:gridSpan w:val="3"/>
            <w:tcBorders>
              <w:top w:val="nil"/>
              <w:left w:val="nil"/>
              <w:bottom w:val="single" w:sz="4" w:space="0" w:color="000000"/>
              <w:right w:val="nil"/>
            </w:tcBorders>
          </w:tcPr>
          <w:p w14:paraId="7F7BC591" w14:textId="77777777" w:rsidR="00503BB1"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4A574DE7" w14:textId="33931561" w:rsidR="00503BB1" w:rsidRDefault="00B21EBE">
            <w:pPr>
              <w:rPr>
                <w:rFonts w:ascii="Times New Roman" w:eastAsia="Times New Roman" w:hAnsi="Times New Roman" w:cs="Times New Roman"/>
              </w:rPr>
            </w:pPr>
            <w:r>
              <w:rPr>
                <w:rFonts w:ascii="Times New Roman" w:eastAsia="Times New Roman" w:hAnsi="Times New Roman" w:cs="Times New Roman"/>
              </w:rPr>
              <w:lastRenderedPageBreak/>
              <w:t xml:space="preserve">Endang Heriyani </w:t>
            </w:r>
          </w:p>
          <w:p w14:paraId="59510BC6" w14:textId="77777777" w:rsidR="00B21EBE" w:rsidRPr="00B21EBE" w:rsidRDefault="00B21EBE" w:rsidP="00B21EBE">
            <w:pPr>
              <w:rPr>
                <w:rFonts w:ascii="Times New Roman" w:eastAsia="Times New Roman" w:hAnsi="Times New Roman" w:cs="Times New Roman"/>
              </w:rPr>
            </w:pPr>
            <w:r w:rsidRPr="00B21EBE">
              <w:rPr>
                <w:rFonts w:ascii="Times New Roman" w:eastAsia="Times New Roman" w:hAnsi="Times New Roman" w:cs="Times New Roman"/>
              </w:rPr>
              <w:t xml:space="preserve">Program Studi Ilmu Hukum, Fakultas Hukum, Universitas Muhammadiyah Yogyakarta </w:t>
            </w:r>
          </w:p>
          <w:p w14:paraId="229D7EC8" w14:textId="49347B3A" w:rsidR="00503BB1" w:rsidRDefault="00B21EBE" w:rsidP="00B21EBE">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history="1">
              <w:r w:rsidRPr="00F40764">
                <w:rPr>
                  <w:rStyle w:val="Hyperlink"/>
                  <w:rFonts w:ascii="Times New Roman" w:eastAsia="Times New Roman" w:hAnsi="Times New Roman" w:cs="Times New Roman"/>
                </w:rPr>
                <w:t>eheriyani@gmail.com</w:t>
              </w:r>
            </w:hyperlink>
            <w:r>
              <w:rPr>
                <w:rFonts w:ascii="Times New Roman" w:eastAsia="Times New Roman" w:hAnsi="Times New Roman" w:cs="Times New Roman"/>
              </w:rPr>
              <w:t xml:space="preserve"> </w:t>
            </w:r>
          </w:p>
        </w:tc>
      </w:tr>
    </w:tbl>
    <w:p w14:paraId="47AB12C9" w14:textId="77777777" w:rsidR="00503BB1" w:rsidRDefault="00503B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08FC9179" w14:textId="77777777" w:rsidR="00503BB1" w:rsidRDefault="00503B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C658A60" w14:textId="77777777" w:rsidR="00503BB1" w:rsidRDefault="00503B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E7A604A" w14:textId="77777777" w:rsidR="00503BB1"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 Pt)</w:t>
      </w:r>
    </w:p>
    <w:p w14:paraId="2525A8A7"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Pasal 1 Undang-undang Nomor 1 Tahun 1974 Tentang Perkawinan menyatakan “Perkawinan ialah ikatan lahir batin antara seorang pria dengan seorang wanita sebagai suami isteri dengan tujuan membentuk keluarga (rumah tangga) yang bahagia dan kekal berdasarkan Ketuhanan Yang Maha Esa.” </w:t>
      </w:r>
    </w:p>
    <w:p w14:paraId="30C3D6D3"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Secara tegas dinyatakan bahwa perkawinan mempunyai hubungan yang erat sekali dengan agama, kerohanian sehingga perkawinan bukan saja mempunyai unsur lahir atau jasmani tetapi juga memiliki unsur batin atau rohani. </w:t>
      </w:r>
    </w:p>
    <w:p w14:paraId="6415336B"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Tujuan perkawinan tidak hanya dilihat dari segi lahirnya saja, akan tetapi terdapat juga suatu pertautan batin antara suami dan isteri yang ditujukan untuk membina rumah tangga atau suatu keluarga yang kekal dan bahagia bagi keduanya dan yang sesuai dengan kehendak Tuhan yang Maha Esa.” </w:t>
      </w:r>
    </w:p>
    <w:p w14:paraId="1C6276C0"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Menurut Pasal 2 Kompilasi Hukum Islam,  perkawinan  adalah “pernikahan, yaitu akad yang sangat kuat atau mitsaqan ghalidzan untuk mentaati perintah Allah dan melaksanakannya merupakan ibadah.”</w:t>
      </w:r>
    </w:p>
    <w:p w14:paraId="0872664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Tujuan perkawinan menurut Kompilasi Hukum Islam adalah  untuk mewujudkan kehidupan rumah tangga yang sakinah, mawaddah, dan rahmah. Selain itu, perkawinan juga membentuk, memelihara, dan meneruskan keturunan dengan menjalani kehidupan dunia. Serta mencegah terjadinya perzinahan agar tercipta ketenteraman dan ketenangan jiwa bagi suami isteri, dan menciptakan kebahagiaan yang berarti adanya kerukunan dalam keluarga. </w:t>
      </w:r>
    </w:p>
    <w:p w14:paraId="27CAE3C0"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Pada awal perkawinan, pada umumnya pasangan suami isteri yang  melangsungkan perkawinan pasti menginginkan untuk hidup berumah tangga dengan kekal atau selama-lamanya, perkawinan itu dilakukan sekali seumur hidup atau sampai maut memisahkan. Tujuan perkawinan dalam berumah tangga banyak yang tidak tercapai sesuai dengan apa yang diinginkan.</w:t>
      </w:r>
    </w:p>
    <w:p w14:paraId="2D8FFF70"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 xml:space="preserve">Ada beberapa kondisi yang mengakibatkan perkawinan tidak dapat diteruskan lagi atau terpaksa terjadi perceraian. Tidak jarang suami dan isteri mengalami pertengkaran dan perselisihan yang terus menerus yang mengakibatkan hubungan merenggang dan tidak dapat dipertahankan.  </w:t>
      </w:r>
    </w:p>
    <w:p w14:paraId="0847387E"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1762">
        <w:rPr>
          <w:rFonts w:ascii="Times New Roman" w:eastAsia="Times New Roman" w:hAnsi="Times New Roman" w:cs="Times New Roman"/>
          <w:color w:val="000000"/>
          <w:sz w:val="24"/>
          <w:szCs w:val="24"/>
          <w:lang w:val="nl-NL"/>
        </w:rPr>
        <w:t xml:space="preserve">Biasanya kedua belah pihak, yaitu suami dan isteri,  maupun keluarga sudah melakukan upaya damai akan tetapi tidak membuahkan hasil yang diharapkan dan pada akhirnya satu-satunya cara yang ditempuh adalah dengan memutuskan perkawinan. </w:t>
      </w:r>
      <w:r w:rsidRPr="00B21EBE">
        <w:rPr>
          <w:rFonts w:ascii="Times New Roman" w:eastAsia="Times New Roman" w:hAnsi="Times New Roman" w:cs="Times New Roman"/>
          <w:color w:val="000000"/>
          <w:sz w:val="24"/>
          <w:szCs w:val="24"/>
        </w:rPr>
        <w:t xml:space="preserve">Salah </w:t>
      </w:r>
      <w:proofErr w:type="spellStart"/>
      <w:r w:rsidRPr="00B21EBE">
        <w:rPr>
          <w:rFonts w:ascii="Times New Roman" w:eastAsia="Times New Roman" w:hAnsi="Times New Roman" w:cs="Times New Roman"/>
          <w:color w:val="000000"/>
          <w:sz w:val="24"/>
          <w:szCs w:val="24"/>
        </w:rPr>
        <w:t>satu</w:t>
      </w:r>
      <w:proofErr w:type="spellEnd"/>
      <w:r w:rsidRPr="00B21EBE">
        <w:rPr>
          <w:rFonts w:ascii="Times New Roman" w:eastAsia="Times New Roman" w:hAnsi="Times New Roman" w:cs="Times New Roman"/>
          <w:color w:val="000000"/>
          <w:sz w:val="24"/>
          <w:szCs w:val="24"/>
        </w:rPr>
        <w:t xml:space="preserve"> </w:t>
      </w:r>
      <w:proofErr w:type="spellStart"/>
      <w:r w:rsidRPr="00B21EBE">
        <w:rPr>
          <w:rFonts w:ascii="Times New Roman" w:eastAsia="Times New Roman" w:hAnsi="Times New Roman" w:cs="Times New Roman"/>
          <w:color w:val="000000"/>
          <w:sz w:val="24"/>
          <w:szCs w:val="24"/>
        </w:rPr>
        <w:t>cara</w:t>
      </w:r>
      <w:proofErr w:type="spellEnd"/>
      <w:r w:rsidRPr="00B21EBE">
        <w:rPr>
          <w:rFonts w:ascii="Times New Roman" w:eastAsia="Times New Roman" w:hAnsi="Times New Roman" w:cs="Times New Roman"/>
          <w:color w:val="000000"/>
          <w:sz w:val="24"/>
          <w:szCs w:val="24"/>
        </w:rPr>
        <w:t xml:space="preserve"> </w:t>
      </w:r>
      <w:proofErr w:type="spellStart"/>
      <w:r w:rsidRPr="00B21EBE">
        <w:rPr>
          <w:rFonts w:ascii="Times New Roman" w:eastAsia="Times New Roman" w:hAnsi="Times New Roman" w:cs="Times New Roman"/>
          <w:color w:val="000000"/>
          <w:sz w:val="24"/>
          <w:szCs w:val="24"/>
        </w:rPr>
        <w:t>untuk</w:t>
      </w:r>
      <w:proofErr w:type="spellEnd"/>
      <w:r w:rsidRPr="00B21EBE">
        <w:rPr>
          <w:rFonts w:ascii="Times New Roman" w:eastAsia="Times New Roman" w:hAnsi="Times New Roman" w:cs="Times New Roman"/>
          <w:color w:val="000000"/>
          <w:sz w:val="24"/>
          <w:szCs w:val="24"/>
        </w:rPr>
        <w:t xml:space="preserve"> memutuskan perkawinan adalah dengan menjatuhkan talak. </w:t>
      </w:r>
    </w:p>
    <w:p w14:paraId="2F4EF438"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Menurut Abdul Ghofur Anshori  talak hanya diberikan kepada suami (laki-laki) dengan pertimbangan, bahwa pada umumnya suami lebih mengutamakan pemikiran dalam mempertimbangkan sesuatu dari pada isteri (wanita) yang biasanya bertindak atas dasar emosi,  hal ini dimaksudkan agar terjadinya perceraian lebih dapat diminimalisasi dari pada hak talak diberikan kepada isteri”. </w:t>
      </w:r>
    </w:p>
    <w:p w14:paraId="02FBD5E6"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Perceraian merupakan putusnya ikatan perkawinan antara seorang suami dan isteri yang mengakibatkan berakhirnya rumah tangga atau hubungan keluarga yang dilakukan di depan sidang Pengadilan, setelah Pengadilan yang bersangkutan berusaha mendamaikan kedua belah pihak tetapi tidak berhasil. </w:t>
      </w:r>
    </w:p>
    <w:p w14:paraId="12498BF5"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Menurut Muhammad Syaifuddin, “Perceraian merupakan putusnya ikatan lahir batin antara suami dan isteri yang mengakibatkan berakhirnya hubungan keluarga (rumah tangga) antara suami </w:t>
      </w:r>
      <w:r w:rsidRPr="00B21EBE">
        <w:rPr>
          <w:rFonts w:ascii="Times New Roman" w:eastAsia="Times New Roman" w:hAnsi="Times New Roman" w:cs="Times New Roman"/>
          <w:color w:val="000000"/>
          <w:sz w:val="24"/>
          <w:szCs w:val="24"/>
        </w:rPr>
        <w:lastRenderedPageBreak/>
        <w:t xml:space="preserve">dan isteri tersebut.”  Perceraian   hanya boleh digunakan sebagai jalan terakhir, setelah usaha perdamaian telah dilakukan tidak ada jalan lain kecuali dengan perceraian itu. </w:t>
      </w:r>
    </w:p>
    <w:p w14:paraId="2A8B00B6"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Pasal 45 ayat (1) Undang-Undang Nomor 1 Tahun 1974 tentang Perkawinan menentukan bahwa kedua orang tua wajib memelihara dan mendidik anak-anak mereka dengan sebaik-baiknya.  Kewajiban orang tua tersebut berlaku terus sampai anak itu kawin atau berdiri sendiri (Pasal 45 ayat (2) Undang-undang Nomor 1 Tahun 1974).</w:t>
      </w:r>
    </w:p>
    <w:p w14:paraId="31A71445"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Suami dan isteri yang telah mendapatkan keturunan atau anak merupakan anugrah dari  Tuhan yang pantas untuk disyukuri. Anak memiliki kedudukan yang sangat penting didalam keluarga, sehingga keluarga harus memberikan perhatian yang penuh terhadap kehidupan dari anaknya tersebut.</w:t>
      </w:r>
    </w:p>
    <w:p w14:paraId="71C15FD9"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Apabila terjadi perceraian maka yang menjadi korban dan yang paling tersakiti ialah anak. Anak mempunyai ikatan lahir batin terhadap ayah dan ibunya. Anak yang paling merasakan dampak langsung yang menyebabkan psikis anak menjadi tidak sempurna, sesuatu yang mungkin terjadi sulit untuk tergapai karena kebutuhan rohani dan jasmaninya karena tidak terpenuhinya dengan sempurna oleh ayah dan ibunya dari adanya perceraian. Perceraian tentu meninggalkan trauma yang sangat mendalam bagi anak, karena harus menerima kenyataan yang menyedihkan bahwa ayah dan ibunya memutuskan untuk berpisah. </w:t>
      </w:r>
    </w:p>
    <w:p w14:paraId="2286FE4C"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B21EBE">
        <w:rPr>
          <w:rFonts w:ascii="Times New Roman" w:eastAsia="Times New Roman" w:hAnsi="Times New Roman" w:cs="Times New Roman"/>
          <w:color w:val="000000"/>
          <w:sz w:val="24"/>
          <w:szCs w:val="24"/>
        </w:rPr>
        <w:t xml:space="preserve">Perceraian akan menimbulkan  akibat hukum bagi suami dan isteri serta terhadap anak yang telah dilahirkan selama perkawinan. Perceraian antara suami dan isteri mengakibatkan anak dengan kehidupan kurang harmonis dan harus tinggal dengan orang tua tunggal seperti dengan ayah atau dengan ibunya saja. </w:t>
      </w:r>
      <w:r w:rsidRPr="00CC1762">
        <w:rPr>
          <w:rFonts w:ascii="Times New Roman" w:eastAsia="Times New Roman" w:hAnsi="Times New Roman" w:cs="Times New Roman"/>
          <w:color w:val="000000"/>
          <w:sz w:val="24"/>
          <w:szCs w:val="24"/>
          <w:lang w:val="nl-NL"/>
        </w:rPr>
        <w:t>Anak seharusnya dapat tumbuh berkembang menjadi manusia yang sehat, cerdas, berpendidikan dan bermoral tinggi. Anak harus memperoleh kasih sayang dan perlindungan yang tepat dari orang tuanya.</w:t>
      </w:r>
    </w:p>
    <w:p w14:paraId="2FD663D4"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 xml:space="preserve">Akibat perceraian terhadap  anak dalam Undang-undang No. 1 Tahun 1974 diatur dalam Pasal 41 huruf a dan b, yaitu   ‘baik ibu atau bapak tetap berkewajiban memelihara dan mendidik anak-anaknya, semata-mata berdasarkan kepentingan anak, bilamana ada perselisihan mengenai penguasaan anak, Pengadilan memberi keputusannya. Bapak bertanggung jawab atas semua biaya pemeliharaan dan pendidikan yang diperlukan anak itu, bilamana bapak dalam kenyataannya tidak dapat memenuhi kewajiban tersebut, Pengadilan dapat menentukan bahwa ibu ikut memikul biaya tersebut.’ </w:t>
      </w:r>
    </w:p>
    <w:p w14:paraId="4EC09B0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Pengasuhan anak dibawah umur akibat  perceraian juga diatur dalam Kompilasi Hukum Islam diatur dalam Pasal 105 huruf a yang berbunyi:”pemeliharaan anak yang belum mumayyiz (belum berumur 12 Tahun) adalah hak ibunya. Anak dalam usia belum mumayyiz dianggap belum mampu menentukan pilihannya sendiri sehingga harus ditentukan oleh Pengadilan (hakim), apabila ada perselisihan mengenai hak asuh anak diantara kedua orang tuanya.  Hal tersebut semata-mata demi kebaikan dan kepentingan anak.</w:t>
      </w:r>
    </w:p>
    <w:p w14:paraId="4E081B4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Pengajuan gugatan perceraian   dalam praktek peradilan dapat dilihat dalam Putusan Nomor 150/Pdt.G/2021/PA.Btl.  Dalam perkara tersebut,  pasangan suami dan isteri yang telah melangsungkan pernikahan pada tanggal 9 Oktober 2015. Selama pernikahan tersebut  telah dikaruniai 2 (dua) orang anak.</w:t>
      </w:r>
    </w:p>
    <w:p w14:paraId="280C6F48"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 xml:space="preserve">Bahwa awal pernikahan kehidupan rumah tangga suami dan isteri tentram, harmonis dan bahagia yang berlangsung selama selama kurang lebih 1 (satu) tahun dan sejak tahun 2016 rumah tangga mereka mulai goyah, sering terjadi perselisihan dan pertengkaran yang terjadi karena: a) Isteri sering pergi dari rumah secara diam-diam tanpa ijin dan tanpa sepengetahuan  suaminya,  dan tidak menghormati dan tidak menghargai  suami serta sangat sering membantah dan melawan suami. Selain itu isteri juga meninggalkan kewajiban sebagai isteri dan tidak mengurus anak-anak. Puncak keretakan rumah tangga Pemohon dan Termohon terjadi pada tahun 2017 yakni  pergi meninggalkan rumah tinggal bersama,  pulang ke rumah orantuanya. meninggalkan suami dan anak-anaknya begitu saja hingga sekarang telah berlangsung selama lebih dari 3 (tiga) tahun dan selama itu pula sudah </w:t>
      </w:r>
      <w:r w:rsidRPr="00CC1762">
        <w:rPr>
          <w:rFonts w:ascii="Times New Roman" w:eastAsia="Times New Roman" w:hAnsi="Times New Roman" w:cs="Times New Roman"/>
          <w:color w:val="000000"/>
          <w:sz w:val="24"/>
          <w:szCs w:val="24"/>
          <w:lang w:val="nl-NL"/>
        </w:rPr>
        <w:lastRenderedPageBreak/>
        <w:t>tidak ada hubungan lahir dan batin. Suami sudah berusaha untuk mempertahankan keutuhan rumah tangga dengan  cara bersabar selama bertahun-tahun dengan harapan isteri berubah sikap dan bersama-sama memperbaiki pernikahan. Kedua orang tua,  baik  suami maupun isteri menginginkan hak asuh  anak jatuh kepadanya. Oleh karena  terjadi perselisihan maka hakim yang berwenang memberikan keputusannya.</w:t>
      </w:r>
    </w:p>
    <w:p w14:paraId="0525B544" w14:textId="0015DEDF" w:rsidR="00503BB1"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Berdasarkan hal-hal yang telah diuraikan, maka permasalahan yang dapat dikemukakan adalah; Apa  pertimbangan hakim dalam menentukan hak asuh anak  yang belum mumayyiz diberikan kepada ayah dalam putusan Nomor 150/Pdt.G/2021/PA.Btl?.</w:t>
      </w:r>
    </w:p>
    <w:p w14:paraId="12A7A16F" w14:textId="77777777" w:rsidR="00503BB1"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6868B5F2" w14:textId="24296C10"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2.1 Jenis Penelitian</w:t>
      </w:r>
    </w:p>
    <w:p w14:paraId="7CC45DDD" w14:textId="61288A3B"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Jenis penelitian yang  digunakan  adalah  penelitian hukum normatif. Penelitian hukum normatif adalah penelitian yang mengkaji tentang asas-asas, norma, kaidah dari peraturan perundang-undangan, putusan pengadilan, perjanjian, dan doktrin (ajaran).  </w:t>
      </w:r>
    </w:p>
    <w:p w14:paraId="1D0588CF" w14:textId="1DC2B715" w:rsid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w:t>
      </w:r>
      <w:r w:rsidRPr="00B21EBE">
        <w:rPr>
          <w:rFonts w:ascii="Times New Roman" w:eastAsia="Times New Roman" w:hAnsi="Times New Roman" w:cs="Times New Roman"/>
          <w:color w:val="000000"/>
          <w:sz w:val="24"/>
          <w:szCs w:val="24"/>
        </w:rPr>
        <w:t>Data Penelitian</w:t>
      </w:r>
    </w:p>
    <w:p w14:paraId="21872210" w14:textId="4F08BB48"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Data penelitian berupa data sekunder yang terdiri dari  bahan hukum primer dan bahan hukum sekunder. Bahan Hukum Primer terdiri dari: Al Qur`an dan Hadist, Undang-undang Nomor 1 Tahun 1974 tentang Perkawinan, KHI.  Bahan hukum sekunder yaitu: Buku-buku tentang Hukum Keluarga, jurnal  yang terkait dengan materi penelitian.</w:t>
      </w:r>
    </w:p>
    <w:p w14:paraId="58327250" w14:textId="71E9F89E"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2.3</w:t>
      </w:r>
      <w:r w:rsidR="00CC1762">
        <w:rPr>
          <w:rFonts w:ascii="Times New Roman" w:eastAsia="Times New Roman" w:hAnsi="Times New Roman" w:cs="Times New Roman"/>
          <w:color w:val="000000"/>
          <w:sz w:val="24"/>
          <w:szCs w:val="24"/>
        </w:rPr>
        <w:t xml:space="preserve"> </w:t>
      </w:r>
      <w:r w:rsidRPr="00B21EBE">
        <w:rPr>
          <w:rFonts w:ascii="Times New Roman" w:eastAsia="Times New Roman" w:hAnsi="Times New Roman" w:cs="Times New Roman"/>
          <w:color w:val="000000"/>
          <w:sz w:val="24"/>
          <w:szCs w:val="24"/>
        </w:rPr>
        <w:t xml:space="preserve">Teknik </w:t>
      </w:r>
      <w:proofErr w:type="spellStart"/>
      <w:r w:rsidRPr="00B21EBE">
        <w:rPr>
          <w:rFonts w:ascii="Times New Roman" w:eastAsia="Times New Roman" w:hAnsi="Times New Roman" w:cs="Times New Roman"/>
          <w:color w:val="000000"/>
          <w:sz w:val="24"/>
          <w:szCs w:val="24"/>
        </w:rPr>
        <w:t>Pengumpulan</w:t>
      </w:r>
      <w:proofErr w:type="spellEnd"/>
      <w:r w:rsidRPr="00B21EBE">
        <w:rPr>
          <w:rFonts w:ascii="Times New Roman" w:eastAsia="Times New Roman" w:hAnsi="Times New Roman" w:cs="Times New Roman"/>
          <w:color w:val="000000"/>
          <w:sz w:val="24"/>
          <w:szCs w:val="24"/>
        </w:rPr>
        <w:t xml:space="preserve"> Data</w:t>
      </w:r>
    </w:p>
    <w:p w14:paraId="31315366" w14:textId="35468D33"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Dalam penelitian hukum normatif menggunakan teknik pengumpulan data melalui studi dokumen, yaitu mempelajari  peraturan perundang-undangan, buku, dan jurnal yang berhubungan dengan materi penelitian. Selain itu juga  dilakukan dengan wawancara dengan narasumber. Narasumber adalah orang yang memberikan jawaban atau pendapat atas pertanyaan pewawancara.  Narasumber dalam penelitian ini adalah Bapak H. Muh. Dalhar Asnawi, S.H. selaku Majelis Hakim Pengadilan Agama Bantul yang memutus perkara tersebut.</w:t>
      </w:r>
    </w:p>
    <w:p w14:paraId="4C593969"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2.4 Teknis Analisis data</w:t>
      </w:r>
    </w:p>
    <w:p w14:paraId="5481BB5C" w14:textId="15FC4451" w:rsidR="00503BB1"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Teknis analisis data menggunakan metode deskriptif kualitatif. Metode deskriptif merupakan menggambarkan secara jelas keadaan-keadaan yang nyata. Sedangkan kualitatif merupakan analisis terhadap apa yang dinyatakan oleh narasumber kemudian diuraikan untuk menjawab permasalahan.</w:t>
      </w:r>
    </w:p>
    <w:p w14:paraId="20FE8F2F" w14:textId="77777777" w:rsidR="00503BB1" w:rsidRDefault="00503B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0C7C10F" w14:textId="77777777" w:rsidR="00503BB1"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12170DC4" w14:textId="072C5B23" w:rsidR="00B21EBE" w:rsidRDefault="00B21EBE" w:rsidP="00B21EBE">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B21EBE">
        <w:rPr>
          <w:rFonts w:ascii="Times New Roman" w:eastAsia="Times New Roman" w:hAnsi="Times New Roman" w:cs="Times New Roman"/>
          <w:b/>
          <w:color w:val="000000"/>
          <w:sz w:val="24"/>
          <w:szCs w:val="24"/>
        </w:rPr>
        <w:t>Prosedur Pengajuan Perceraian  di Pengadilan Agama Bantul.</w:t>
      </w:r>
    </w:p>
    <w:p w14:paraId="1977D7E5"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Prosedur atau langkah yang  harus dilakukan  dalam melakukan gugatan perceraian: ”</w:t>
      </w:r>
    </w:p>
    <w:p w14:paraId="25A22ECE" w14:textId="78958356" w:rsidR="00B21EBE" w:rsidRPr="00B21EBE" w:rsidRDefault="00B21EBE" w:rsidP="00B21EBE">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Mengajukan permohonan secara tertulis atau lisan kepada Pengadilan Agama.”Pemohon dianjurkan untuk meminta petunjuk kepada Pengadilan Agama tentang tata cara membuat surat permohonan.</w:t>
      </w:r>
    </w:p>
    <w:p w14:paraId="59EA5AAB" w14:textId="70F5B750" w:rsidR="00B21EBE" w:rsidRPr="00B21EBE" w:rsidRDefault="00B21EBE" w:rsidP="00B21EBE">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Permohonan tersebut diajukan kepada Pengadilan Agama yang daerah hukumnya meliputi tempat kediaman Termohon.”Bila Termohon meninggalkan tempat kediaman yang telah disepakati bersama tanpa izin Pemohon, maka permohonan harus diajukan kepada Pengadilan Agama yang daerah hukumnya meliputi tempat kediaman Pemohon. Permohonan tersebut memuat :”</w:t>
      </w:r>
    </w:p>
    <w:p w14:paraId="0EA5370E" w14:textId="2179442F" w:rsidR="00B21EBE" w:rsidRPr="00CC1762" w:rsidRDefault="00B21EBE" w:rsidP="00B21EBE">
      <w:pPr>
        <w:pStyle w:val="ListParagraph"/>
        <w:numPr>
          <w:ilvl w:val="1"/>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“Nama, umur, pekerjaan, agama dan tempat kediaman Pemohon dan Termohon.”</w:t>
      </w:r>
    </w:p>
    <w:p w14:paraId="733DBAE5" w14:textId="7F45FD8A" w:rsidR="00B21EBE" w:rsidRPr="00CC1762" w:rsidRDefault="00B21EBE" w:rsidP="00B21EBE">
      <w:pPr>
        <w:pStyle w:val="ListParagraph"/>
        <w:numPr>
          <w:ilvl w:val="1"/>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“Posita (fakta kejadian dan fakta hukum).”</w:t>
      </w:r>
    </w:p>
    <w:p w14:paraId="4E031B36" w14:textId="77777777" w:rsidR="00B21EBE" w:rsidRDefault="00B21EBE" w:rsidP="00B21EBE">
      <w:pPr>
        <w:pStyle w:val="ListParagraph"/>
        <w:numPr>
          <w:ilvl w:val="1"/>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w:t>
      </w:r>
      <w:proofErr w:type="spellStart"/>
      <w:r w:rsidRPr="00B21EBE">
        <w:rPr>
          <w:rFonts w:ascii="Times New Roman" w:eastAsia="Times New Roman" w:hAnsi="Times New Roman" w:cs="Times New Roman"/>
          <w:bCs/>
          <w:color w:val="000000"/>
          <w:sz w:val="24"/>
          <w:szCs w:val="24"/>
        </w:rPr>
        <w:t>Petitum</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hal-hal</w:t>
      </w:r>
      <w:proofErr w:type="spellEnd"/>
      <w:r w:rsidRPr="00B21EBE">
        <w:rPr>
          <w:rFonts w:ascii="Times New Roman" w:eastAsia="Times New Roman" w:hAnsi="Times New Roman" w:cs="Times New Roman"/>
          <w:bCs/>
          <w:color w:val="000000"/>
          <w:sz w:val="24"/>
          <w:szCs w:val="24"/>
        </w:rPr>
        <w:t xml:space="preserve"> yang </w:t>
      </w:r>
      <w:proofErr w:type="spellStart"/>
      <w:r w:rsidRPr="00B21EBE">
        <w:rPr>
          <w:rFonts w:ascii="Times New Roman" w:eastAsia="Times New Roman" w:hAnsi="Times New Roman" w:cs="Times New Roman"/>
          <w:bCs/>
          <w:color w:val="000000"/>
          <w:sz w:val="24"/>
          <w:szCs w:val="24"/>
        </w:rPr>
        <w:t>dituntut</w:t>
      </w:r>
      <w:proofErr w:type="spellEnd"/>
      <w:r w:rsidRPr="00B21EBE">
        <w:rPr>
          <w:rFonts w:ascii="Times New Roman" w:eastAsia="Times New Roman" w:hAnsi="Times New Roman" w:cs="Times New Roman"/>
          <w:bCs/>
          <w:color w:val="000000"/>
          <w:sz w:val="24"/>
          <w:szCs w:val="24"/>
        </w:rPr>
        <w:t xml:space="preserve"> berdasarkan posita).”</w:t>
      </w:r>
    </w:p>
    <w:p w14:paraId="0EDF8C91" w14:textId="77777777" w:rsidR="00B21EBE" w:rsidRDefault="00B21EBE" w:rsidP="00B21EBE">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Permohonan soal penguasan anak, nafkah anak, nafkah isteri dan harta bersama dapat diajukan bersama-sama dengan permohonan cerai talak atau sesudah ikrar talak diucapkan.</w:t>
      </w:r>
    </w:p>
    <w:p w14:paraId="689C8F03" w14:textId="20F5C050" w:rsidR="00B21EBE" w:rsidRPr="00B21EBE" w:rsidRDefault="00B21EBE" w:rsidP="00B21EBE">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Membayar biaya perkara, bagi yang tidak mampu dapat berperkara secara cuma-cuma (prodeo).</w:t>
      </w:r>
    </w:p>
    <w:p w14:paraId="592767CA" w14:textId="29630E7C" w:rsidR="00B21EBE" w:rsidRPr="00B21EBE" w:rsidRDefault="00B21EBE" w:rsidP="00B21EBE">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B21EBE">
        <w:rPr>
          <w:rFonts w:ascii="Times New Roman" w:eastAsia="Times New Roman" w:hAnsi="Times New Roman" w:cs="Times New Roman"/>
          <w:b/>
          <w:color w:val="000000"/>
          <w:sz w:val="24"/>
          <w:szCs w:val="24"/>
        </w:rPr>
        <w:t xml:space="preserve"> Proses Penanganan Perkara Perceraian di Pengadilan Agama Bantul</w:t>
      </w:r>
    </w:p>
    <w:p w14:paraId="57C59A55" w14:textId="1C74D9DA" w:rsidR="00B21EBE" w:rsidRPr="00B21EBE" w:rsidRDefault="00B21EBE" w:rsidP="00B21EBE">
      <w:pPr>
        <w:pStyle w:val="ListParagraph"/>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lastRenderedPageBreak/>
        <w:t>Pemohon mendaftarkan permohonan cerai talak ke Pengadilan Agama.”</w:t>
      </w:r>
    </w:p>
    <w:p w14:paraId="52BE8293" w14:textId="2F609692" w:rsidR="00B21EBE" w:rsidRPr="00B21EBE" w:rsidRDefault="00B21EBE" w:rsidP="00B21EBE">
      <w:pPr>
        <w:pStyle w:val="ListParagraph"/>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Pemohon dan Termohon dipanggil oleh Pengadilan Agama  untuk menghadiri persidangan.”</w:t>
      </w:r>
    </w:p>
    <w:p w14:paraId="71A4171E" w14:textId="724D33A6" w:rsidR="00B21EBE" w:rsidRPr="00B21EBE" w:rsidRDefault="00B21EBE" w:rsidP="00B21EBE">
      <w:pPr>
        <w:pStyle w:val="ListParagraph"/>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roofErr w:type="spellStart"/>
      <w:r w:rsidRPr="00B21EBE">
        <w:rPr>
          <w:rFonts w:ascii="Times New Roman" w:eastAsia="Times New Roman" w:hAnsi="Times New Roman" w:cs="Times New Roman"/>
          <w:bCs/>
          <w:color w:val="000000"/>
          <w:sz w:val="24"/>
          <w:szCs w:val="24"/>
        </w:rPr>
        <w:t>Tahapan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Persidangan</w:t>
      </w:r>
      <w:proofErr w:type="spellEnd"/>
      <w:r w:rsidR="00CC1762">
        <w:rPr>
          <w:rFonts w:ascii="Times New Roman" w:eastAsia="Times New Roman" w:hAnsi="Times New Roman" w:cs="Times New Roman"/>
          <w:bCs/>
          <w:color w:val="000000"/>
          <w:sz w:val="24"/>
          <w:szCs w:val="24"/>
        </w:rPr>
        <w:t>.</w:t>
      </w:r>
    </w:p>
    <w:p w14:paraId="3F17D24F" w14:textId="56D0D8BE" w:rsidR="00B21EBE" w:rsidRDefault="00CC1762" w:rsidP="00CC1762">
      <w:pPr>
        <w:pStyle w:val="ListParagraph"/>
        <w:numPr>
          <w:ilvl w:val="1"/>
          <w:numId w:val="11"/>
        </w:numPr>
        <w:pBdr>
          <w:top w:val="nil"/>
          <w:left w:val="nil"/>
          <w:bottom w:val="nil"/>
          <w:right w:val="nil"/>
          <w:between w:val="nil"/>
        </w:pBd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00B21EBE" w:rsidRPr="00B21EBE">
        <w:rPr>
          <w:rFonts w:ascii="Times New Roman" w:eastAsia="Times New Roman" w:hAnsi="Times New Roman" w:cs="Times New Roman"/>
          <w:bCs/>
          <w:color w:val="000000"/>
          <w:sz w:val="24"/>
          <w:szCs w:val="24"/>
        </w:rPr>
        <w:t xml:space="preserve">ada hari sidang pertama harus dihadiri para pihak, hakim mewajibkan para </w:t>
      </w:r>
      <w:proofErr w:type="spellStart"/>
      <w:r w:rsidR="00B21EBE" w:rsidRPr="00B21EBE">
        <w:rPr>
          <w:rFonts w:ascii="Times New Roman" w:eastAsia="Times New Roman" w:hAnsi="Times New Roman" w:cs="Times New Roman"/>
          <w:bCs/>
          <w:color w:val="000000"/>
          <w:sz w:val="24"/>
          <w:szCs w:val="24"/>
        </w:rPr>
        <w:t>pihak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untuk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menempuh</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mediasi</w:t>
      </w:r>
      <w:proofErr w:type="spellEnd"/>
      <w:r w:rsidR="00B21EBE" w:rsidRPr="00B21EBE">
        <w:rPr>
          <w:rFonts w:ascii="Times New Roman" w:eastAsia="Times New Roman" w:hAnsi="Times New Roman" w:cs="Times New Roman"/>
          <w:bCs/>
          <w:color w:val="000000"/>
          <w:sz w:val="24"/>
          <w:szCs w:val="24"/>
        </w:rPr>
        <w:t>.</w:t>
      </w:r>
    </w:p>
    <w:p w14:paraId="0FEBF6A5" w14:textId="7AF1ACC9" w:rsidR="00B21EBE" w:rsidRDefault="00B21EBE" w:rsidP="00CC1762">
      <w:pPr>
        <w:pStyle w:val="ListParagraph"/>
        <w:numPr>
          <w:ilvl w:val="1"/>
          <w:numId w:val="11"/>
        </w:numPr>
        <w:pBdr>
          <w:top w:val="nil"/>
          <w:left w:val="nil"/>
          <w:bottom w:val="nil"/>
          <w:right w:val="nil"/>
          <w:between w:val="nil"/>
        </w:pBd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CC1762">
        <w:rPr>
          <w:rFonts w:ascii="Times New Roman" w:eastAsia="Times New Roman" w:hAnsi="Times New Roman" w:cs="Times New Roman"/>
          <w:bCs/>
          <w:color w:val="000000"/>
          <w:sz w:val="24"/>
          <w:szCs w:val="24"/>
        </w:rPr>
        <w:t xml:space="preserve">Pada permulaan pelaksanaan mediasi, suami dan isteri </w:t>
      </w:r>
      <w:proofErr w:type="spellStart"/>
      <w:r w:rsidRPr="00CC1762">
        <w:rPr>
          <w:rFonts w:ascii="Times New Roman" w:eastAsia="Times New Roman" w:hAnsi="Times New Roman" w:cs="Times New Roman"/>
          <w:bCs/>
          <w:color w:val="000000"/>
          <w:sz w:val="24"/>
          <w:szCs w:val="24"/>
        </w:rPr>
        <w:t>harus</w:t>
      </w:r>
      <w:proofErr w:type="spellEnd"/>
      <w:r w:rsidRPr="00CC1762">
        <w:rPr>
          <w:rFonts w:ascii="Times New Roman" w:eastAsia="Times New Roman" w:hAnsi="Times New Roman" w:cs="Times New Roman"/>
          <w:bCs/>
          <w:color w:val="000000"/>
          <w:sz w:val="24"/>
          <w:szCs w:val="24"/>
        </w:rPr>
        <w:t xml:space="preserve"> </w:t>
      </w:r>
      <w:proofErr w:type="spellStart"/>
      <w:r w:rsidRPr="00CC1762">
        <w:rPr>
          <w:rFonts w:ascii="Times New Roman" w:eastAsia="Times New Roman" w:hAnsi="Times New Roman" w:cs="Times New Roman"/>
          <w:bCs/>
          <w:color w:val="000000"/>
          <w:sz w:val="24"/>
          <w:szCs w:val="24"/>
        </w:rPr>
        <w:t>hadir</w:t>
      </w:r>
      <w:proofErr w:type="spellEnd"/>
      <w:r w:rsidRPr="00CC1762">
        <w:rPr>
          <w:rFonts w:ascii="Times New Roman" w:eastAsia="Times New Roman" w:hAnsi="Times New Roman" w:cs="Times New Roman"/>
          <w:bCs/>
          <w:color w:val="000000"/>
          <w:sz w:val="24"/>
          <w:szCs w:val="24"/>
        </w:rPr>
        <w:t xml:space="preserve"> </w:t>
      </w:r>
      <w:proofErr w:type="spellStart"/>
      <w:r w:rsidRPr="00CC1762">
        <w:rPr>
          <w:rFonts w:ascii="Times New Roman" w:eastAsia="Times New Roman" w:hAnsi="Times New Roman" w:cs="Times New Roman"/>
          <w:bCs/>
          <w:color w:val="000000"/>
          <w:sz w:val="24"/>
          <w:szCs w:val="24"/>
        </w:rPr>
        <w:t>secara</w:t>
      </w:r>
      <w:proofErr w:type="spellEnd"/>
      <w:r w:rsidRPr="00CC1762">
        <w:rPr>
          <w:rFonts w:ascii="Times New Roman" w:eastAsia="Times New Roman" w:hAnsi="Times New Roman" w:cs="Times New Roman"/>
          <w:bCs/>
          <w:color w:val="000000"/>
          <w:sz w:val="24"/>
          <w:szCs w:val="24"/>
        </w:rPr>
        <w:t xml:space="preserve"> </w:t>
      </w:r>
      <w:proofErr w:type="spellStart"/>
      <w:r w:rsidRPr="00CC1762">
        <w:rPr>
          <w:rFonts w:ascii="Times New Roman" w:eastAsia="Times New Roman" w:hAnsi="Times New Roman" w:cs="Times New Roman"/>
          <w:bCs/>
          <w:color w:val="000000"/>
          <w:sz w:val="24"/>
          <w:szCs w:val="24"/>
        </w:rPr>
        <w:t>pribadi</w:t>
      </w:r>
      <w:proofErr w:type="spellEnd"/>
      <w:r w:rsidRPr="00CC1762">
        <w:rPr>
          <w:rFonts w:ascii="Times New Roman" w:eastAsia="Times New Roman" w:hAnsi="Times New Roman" w:cs="Times New Roman"/>
          <w:bCs/>
          <w:color w:val="000000"/>
          <w:sz w:val="24"/>
          <w:szCs w:val="24"/>
        </w:rPr>
        <w:t>.</w:t>
      </w:r>
    </w:p>
    <w:p w14:paraId="6A61D887" w14:textId="24E6EB2A" w:rsidR="00B21EBE" w:rsidRDefault="00B21EBE" w:rsidP="00CC1762">
      <w:pPr>
        <w:pStyle w:val="ListParagraph"/>
        <w:numPr>
          <w:ilvl w:val="1"/>
          <w:numId w:val="11"/>
        </w:numPr>
        <w:pBdr>
          <w:top w:val="nil"/>
          <w:left w:val="nil"/>
          <w:bottom w:val="nil"/>
          <w:right w:val="nil"/>
          <w:between w:val="nil"/>
        </w:pBd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roofErr w:type="spellStart"/>
      <w:r w:rsidRPr="00CC1762">
        <w:rPr>
          <w:rFonts w:ascii="Times New Roman" w:eastAsia="Times New Roman" w:hAnsi="Times New Roman" w:cs="Times New Roman"/>
          <w:bCs/>
          <w:color w:val="000000"/>
          <w:sz w:val="24"/>
          <w:szCs w:val="24"/>
        </w:rPr>
        <w:t>Apabila</w:t>
      </w:r>
      <w:proofErr w:type="spellEnd"/>
      <w:r w:rsidRPr="00CC1762">
        <w:rPr>
          <w:rFonts w:ascii="Times New Roman" w:eastAsia="Times New Roman" w:hAnsi="Times New Roman" w:cs="Times New Roman"/>
          <w:bCs/>
          <w:color w:val="000000"/>
          <w:sz w:val="24"/>
          <w:szCs w:val="24"/>
        </w:rPr>
        <w:t xml:space="preserve"> upaya perdamaian melalui mediasi tidak berhasil, maka pemeriksaan perkara dilanjutkan dengan membacakan surat permohonan, jawaban, jawab </w:t>
      </w:r>
      <w:proofErr w:type="spellStart"/>
      <w:r w:rsidRPr="00CC1762">
        <w:rPr>
          <w:rFonts w:ascii="Times New Roman" w:eastAsia="Times New Roman" w:hAnsi="Times New Roman" w:cs="Times New Roman"/>
          <w:bCs/>
          <w:color w:val="000000"/>
          <w:sz w:val="24"/>
          <w:szCs w:val="24"/>
        </w:rPr>
        <w:t>menjawab</w:t>
      </w:r>
      <w:proofErr w:type="spellEnd"/>
      <w:r w:rsidRPr="00CC1762">
        <w:rPr>
          <w:rFonts w:ascii="Times New Roman" w:eastAsia="Times New Roman" w:hAnsi="Times New Roman" w:cs="Times New Roman"/>
          <w:bCs/>
          <w:color w:val="000000"/>
          <w:sz w:val="24"/>
          <w:szCs w:val="24"/>
        </w:rPr>
        <w:t xml:space="preserve">, </w:t>
      </w:r>
      <w:proofErr w:type="spellStart"/>
      <w:r w:rsidRPr="00CC1762">
        <w:rPr>
          <w:rFonts w:ascii="Times New Roman" w:eastAsia="Times New Roman" w:hAnsi="Times New Roman" w:cs="Times New Roman"/>
          <w:bCs/>
          <w:color w:val="000000"/>
          <w:sz w:val="24"/>
          <w:szCs w:val="24"/>
        </w:rPr>
        <w:t>pembuktian</w:t>
      </w:r>
      <w:proofErr w:type="spellEnd"/>
      <w:r w:rsidRPr="00CC1762">
        <w:rPr>
          <w:rFonts w:ascii="Times New Roman" w:eastAsia="Times New Roman" w:hAnsi="Times New Roman" w:cs="Times New Roman"/>
          <w:bCs/>
          <w:color w:val="000000"/>
          <w:sz w:val="24"/>
          <w:szCs w:val="24"/>
        </w:rPr>
        <w:t xml:space="preserve"> dan </w:t>
      </w:r>
      <w:proofErr w:type="spellStart"/>
      <w:r w:rsidRPr="00CC1762">
        <w:rPr>
          <w:rFonts w:ascii="Times New Roman" w:eastAsia="Times New Roman" w:hAnsi="Times New Roman" w:cs="Times New Roman"/>
          <w:bCs/>
          <w:color w:val="000000"/>
          <w:sz w:val="24"/>
          <w:szCs w:val="24"/>
        </w:rPr>
        <w:t>kesimpulan</w:t>
      </w:r>
      <w:proofErr w:type="spellEnd"/>
      <w:r w:rsidRPr="00CC1762">
        <w:rPr>
          <w:rFonts w:ascii="Times New Roman" w:eastAsia="Times New Roman" w:hAnsi="Times New Roman" w:cs="Times New Roman"/>
          <w:bCs/>
          <w:color w:val="000000"/>
          <w:sz w:val="24"/>
          <w:szCs w:val="24"/>
        </w:rPr>
        <w:t>.</w:t>
      </w:r>
    </w:p>
    <w:p w14:paraId="46BCA2E9" w14:textId="07828C3A" w:rsidR="00B21EBE" w:rsidRPr="00CC1762" w:rsidRDefault="00B21EBE" w:rsidP="00CC1762">
      <w:pPr>
        <w:pStyle w:val="ListParagraph"/>
        <w:numPr>
          <w:ilvl w:val="1"/>
          <w:numId w:val="11"/>
        </w:numPr>
        <w:pBdr>
          <w:top w:val="nil"/>
          <w:left w:val="nil"/>
          <w:bottom w:val="nil"/>
          <w:right w:val="nil"/>
          <w:between w:val="nil"/>
        </w:pBd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CC1762">
        <w:rPr>
          <w:rFonts w:ascii="Times New Roman" w:eastAsia="Times New Roman" w:hAnsi="Times New Roman" w:cs="Times New Roman"/>
          <w:bCs/>
          <w:color w:val="000000"/>
          <w:sz w:val="24"/>
          <w:szCs w:val="24"/>
        </w:rPr>
        <w:t>Pada saat menyampaikan jawaban atau selambat-lambatnya sebelum pembuktian, termohon dapat mengajukan rekovensi atau gugat balik.</w:t>
      </w:r>
    </w:p>
    <w:p w14:paraId="4DC2A5C0" w14:textId="703DC8C4" w:rsidR="00B21EBE" w:rsidRPr="00CC1762" w:rsidRDefault="00B21EBE" w:rsidP="00B21EBE">
      <w:pPr>
        <w:pStyle w:val="ListParagraph"/>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Apabila permohonan dikabulkan dan putusan telah memperoleh kekuatan hukum tetap,”maka:</w:t>
      </w:r>
    </w:p>
    <w:p w14:paraId="3F5DA02D" w14:textId="72BFC35A" w:rsidR="00B21EBE" w:rsidRPr="00B21EBE" w:rsidRDefault="00B21EBE" w:rsidP="00B21EBE">
      <w:pPr>
        <w:pStyle w:val="ListParagraph"/>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hanging="283"/>
        <w:jc w:val="both"/>
        <w:rPr>
          <w:rFonts w:ascii="Times New Roman" w:eastAsia="Times New Roman" w:hAnsi="Times New Roman" w:cs="Times New Roman"/>
          <w:bCs/>
          <w:color w:val="000000"/>
          <w:sz w:val="24"/>
          <w:szCs w:val="24"/>
        </w:rPr>
      </w:pPr>
      <w:proofErr w:type="spellStart"/>
      <w:r w:rsidRPr="00B21EBE">
        <w:rPr>
          <w:rFonts w:ascii="Times New Roman" w:eastAsia="Times New Roman" w:hAnsi="Times New Roman" w:cs="Times New Roman"/>
          <w:bCs/>
          <w:color w:val="000000"/>
          <w:sz w:val="24"/>
          <w:szCs w:val="24"/>
        </w:rPr>
        <w:t>Pengadilan</w:t>
      </w:r>
      <w:proofErr w:type="spellEnd"/>
      <w:r w:rsidRPr="00B21EBE">
        <w:rPr>
          <w:rFonts w:ascii="Times New Roman" w:eastAsia="Times New Roman" w:hAnsi="Times New Roman" w:cs="Times New Roman"/>
          <w:bCs/>
          <w:color w:val="000000"/>
          <w:sz w:val="24"/>
          <w:szCs w:val="24"/>
        </w:rPr>
        <w:t xml:space="preserve"> Agama </w:t>
      </w:r>
      <w:proofErr w:type="spellStart"/>
      <w:r w:rsidRPr="00B21EBE">
        <w:rPr>
          <w:rFonts w:ascii="Times New Roman" w:eastAsia="Times New Roman" w:hAnsi="Times New Roman" w:cs="Times New Roman"/>
          <w:bCs/>
          <w:color w:val="000000"/>
          <w:sz w:val="24"/>
          <w:szCs w:val="24"/>
        </w:rPr>
        <w:t>menentukan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hari</w:t>
      </w:r>
      <w:proofErr w:type="spellEnd"/>
      <w:r w:rsidRPr="00B21EBE">
        <w:rPr>
          <w:rFonts w:ascii="Times New Roman" w:eastAsia="Times New Roman" w:hAnsi="Times New Roman" w:cs="Times New Roman"/>
          <w:bCs/>
          <w:color w:val="000000"/>
          <w:sz w:val="24"/>
          <w:szCs w:val="24"/>
        </w:rPr>
        <w:t xml:space="preserve"> sidang penyaksian ikrar talak.”</w:t>
      </w:r>
    </w:p>
    <w:p w14:paraId="05D6A7A2" w14:textId="06948D3B" w:rsidR="00B21EBE" w:rsidRPr="00CC1762" w:rsidRDefault="00B21EBE" w:rsidP="00B21EBE">
      <w:pPr>
        <w:pStyle w:val="ListParagraph"/>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hanging="283"/>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Pengadilan Agama memanggil Pemohon dan Termohon untuk melaksanakan ikrar talak.”</w:t>
      </w:r>
    </w:p>
    <w:p w14:paraId="16E997B1" w14:textId="09FA8B02" w:rsidR="00B21EBE" w:rsidRPr="00CC1762" w:rsidRDefault="00B21EBE" w:rsidP="00B21EBE">
      <w:pPr>
        <w:pStyle w:val="ListParagraph"/>
        <w:numPr>
          <w:ilvl w:val="1"/>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43" w:hanging="283"/>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Jika dalam tenggang waktu 6 (enam) bulan sejak ditetapkan sidang penyaksian ikrar talak, suami atau kuasanya tidak melaksanakan ikrar talak didepan sidang, maka gugurlah kekuatan hukum penetapan tersebut dan perceraian tidak dapat diajukan lagi berdasarkan alasan hukum yang sama.</w:t>
      </w:r>
    </w:p>
    <w:p w14:paraId="1A6D30BA" w14:textId="550DCCFF" w:rsidR="00B21EBE" w:rsidRPr="00CC1762" w:rsidRDefault="00B21EBE" w:rsidP="00B21EBE">
      <w:pPr>
        <w:pStyle w:val="ListParagraph"/>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Setelah ikrar talak diucapkan panitera berkewajiban memberikan akta cerai sebagai surat bukti kepada kedua belah pihak selambat-lambatnya 7 (tujuh) hari setelah penetapan ikrar talak. </w:t>
      </w:r>
    </w:p>
    <w:p w14:paraId="69F317B9"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p>
    <w:p w14:paraId="13CE72EC" w14:textId="68D3B322" w:rsidR="00E741B5" w:rsidRPr="00CC1762" w:rsidRDefault="00B21EBE" w:rsidP="00CC1762">
      <w:pPr>
        <w:pStyle w:val="ListParagraph"/>
        <w:numPr>
          <w:ilvl w:val="1"/>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sidRPr="00CC1762">
        <w:rPr>
          <w:rFonts w:ascii="Times New Roman" w:eastAsia="Times New Roman" w:hAnsi="Times New Roman" w:cs="Times New Roman"/>
          <w:b/>
          <w:color w:val="000000"/>
          <w:sz w:val="24"/>
          <w:szCs w:val="24"/>
        </w:rPr>
        <w:t>Perkara</w:t>
      </w:r>
      <w:proofErr w:type="spellEnd"/>
      <w:r w:rsidRPr="00CC1762">
        <w:rPr>
          <w:rFonts w:ascii="Times New Roman" w:eastAsia="Times New Roman" w:hAnsi="Times New Roman" w:cs="Times New Roman"/>
          <w:b/>
          <w:color w:val="000000"/>
          <w:sz w:val="24"/>
          <w:szCs w:val="24"/>
        </w:rPr>
        <w:t xml:space="preserve"> </w:t>
      </w:r>
      <w:proofErr w:type="spellStart"/>
      <w:r w:rsidRPr="00CC1762">
        <w:rPr>
          <w:rFonts w:ascii="Times New Roman" w:eastAsia="Times New Roman" w:hAnsi="Times New Roman" w:cs="Times New Roman"/>
          <w:b/>
          <w:color w:val="000000"/>
          <w:sz w:val="24"/>
          <w:szCs w:val="24"/>
        </w:rPr>
        <w:t>Perceraian</w:t>
      </w:r>
      <w:proofErr w:type="spellEnd"/>
      <w:r w:rsidRPr="00CC1762">
        <w:rPr>
          <w:rFonts w:ascii="Times New Roman" w:eastAsia="Times New Roman" w:hAnsi="Times New Roman" w:cs="Times New Roman"/>
          <w:b/>
          <w:color w:val="000000"/>
          <w:sz w:val="24"/>
          <w:szCs w:val="24"/>
        </w:rPr>
        <w:t xml:space="preserve"> </w:t>
      </w:r>
      <w:proofErr w:type="spellStart"/>
      <w:r w:rsidRPr="00CC1762">
        <w:rPr>
          <w:rFonts w:ascii="Times New Roman" w:eastAsia="Times New Roman" w:hAnsi="Times New Roman" w:cs="Times New Roman"/>
          <w:b/>
          <w:color w:val="000000"/>
          <w:sz w:val="24"/>
          <w:szCs w:val="24"/>
        </w:rPr>
        <w:t>dalam</w:t>
      </w:r>
      <w:proofErr w:type="spellEnd"/>
      <w:r w:rsidRPr="00CC1762">
        <w:rPr>
          <w:rFonts w:ascii="Times New Roman" w:eastAsia="Times New Roman" w:hAnsi="Times New Roman" w:cs="Times New Roman"/>
          <w:b/>
          <w:color w:val="000000"/>
          <w:sz w:val="24"/>
          <w:szCs w:val="24"/>
        </w:rPr>
        <w:t xml:space="preserve"> </w:t>
      </w:r>
      <w:proofErr w:type="spellStart"/>
      <w:r w:rsidRPr="00CC1762">
        <w:rPr>
          <w:rFonts w:ascii="Times New Roman" w:eastAsia="Times New Roman" w:hAnsi="Times New Roman" w:cs="Times New Roman"/>
          <w:b/>
          <w:color w:val="000000"/>
          <w:sz w:val="24"/>
          <w:szCs w:val="24"/>
        </w:rPr>
        <w:t>Putusan</w:t>
      </w:r>
      <w:proofErr w:type="spellEnd"/>
      <w:r w:rsidRPr="00CC1762">
        <w:rPr>
          <w:rFonts w:ascii="Times New Roman" w:eastAsia="Times New Roman" w:hAnsi="Times New Roman" w:cs="Times New Roman"/>
          <w:b/>
          <w:color w:val="000000"/>
          <w:sz w:val="24"/>
          <w:szCs w:val="24"/>
        </w:rPr>
        <w:t xml:space="preserve"> Nomor 150/Pdt.G/2021/PA.Btl</w:t>
      </w:r>
    </w:p>
    <w:p w14:paraId="0D03C8B7" w14:textId="0DA31311" w:rsidR="00E741B5" w:rsidRDefault="00CC1762" w:rsidP="00CC17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Pengajuan</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gugatan</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perceraian</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dalam</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praktek</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peradilan</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dalam</w:t>
      </w:r>
      <w:proofErr w:type="spellEnd"/>
      <w:r w:rsidR="00B21EBE" w:rsidRPr="00E741B5">
        <w:rPr>
          <w:rFonts w:ascii="Times New Roman" w:eastAsia="Times New Roman" w:hAnsi="Times New Roman" w:cs="Times New Roman"/>
          <w:bCs/>
          <w:color w:val="000000"/>
          <w:sz w:val="24"/>
          <w:szCs w:val="24"/>
        </w:rPr>
        <w:t xml:space="preserve"> Putusan Nomor 150/Pdt.G/2021/PA.Btl,  mengenai duduk </w:t>
      </w:r>
      <w:proofErr w:type="spellStart"/>
      <w:r w:rsidR="00B21EBE" w:rsidRPr="00E741B5">
        <w:rPr>
          <w:rFonts w:ascii="Times New Roman" w:eastAsia="Times New Roman" w:hAnsi="Times New Roman" w:cs="Times New Roman"/>
          <w:bCs/>
          <w:color w:val="000000"/>
          <w:sz w:val="24"/>
          <w:szCs w:val="24"/>
        </w:rPr>
        <w:t>perkaranya</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sebagai</w:t>
      </w:r>
      <w:proofErr w:type="spellEnd"/>
      <w:r w:rsidR="00B21EBE" w:rsidRPr="00E741B5">
        <w:rPr>
          <w:rFonts w:ascii="Times New Roman" w:eastAsia="Times New Roman" w:hAnsi="Times New Roman" w:cs="Times New Roman"/>
          <w:bCs/>
          <w:color w:val="000000"/>
          <w:sz w:val="24"/>
          <w:szCs w:val="24"/>
        </w:rPr>
        <w:t xml:space="preserve"> </w:t>
      </w:r>
      <w:proofErr w:type="spellStart"/>
      <w:r w:rsidR="00B21EBE" w:rsidRPr="00E741B5">
        <w:rPr>
          <w:rFonts w:ascii="Times New Roman" w:eastAsia="Times New Roman" w:hAnsi="Times New Roman" w:cs="Times New Roman"/>
          <w:bCs/>
          <w:color w:val="000000"/>
          <w:sz w:val="24"/>
          <w:szCs w:val="24"/>
        </w:rPr>
        <w:t>berikut</w:t>
      </w:r>
      <w:proofErr w:type="spellEnd"/>
      <w:r w:rsidR="00B21EBE" w:rsidRPr="00E741B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Bahwa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Pemohon</w:t>
      </w:r>
      <w:proofErr w:type="spellEnd"/>
      <w:r w:rsidR="00B21EBE" w:rsidRPr="00B21EBE">
        <w:rPr>
          <w:rFonts w:ascii="Times New Roman" w:eastAsia="Times New Roman" w:hAnsi="Times New Roman" w:cs="Times New Roman"/>
          <w:bCs/>
          <w:color w:val="000000"/>
          <w:sz w:val="24"/>
          <w:szCs w:val="24"/>
        </w:rPr>
        <w:t xml:space="preserve"> dan Termohon adalah suami dan isteri yang telah melangsungkan pernikahan pada tanggal 9 Oktober 2015 di hadapan Pegawai Pencatat Nikah pada Kantor Urusan Agama. Pemohon seorang suami, sedangkan termohon seorang isteri. Mereka telah dikaruniai 2 (dua) orang anak yang berinisial AB, anak laki-laki lahir di Bantul pada tanggal 25 April 2016 dan ALA, anak laki-laki lahir di Bantul pada tanggal 10 Maret 2018;</w:t>
      </w:r>
    </w:p>
    <w:p w14:paraId="6987BF38" w14:textId="77777777" w:rsidR="00E741B5" w:rsidRDefault="00E741B5" w:rsidP="00E741B5">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B21EBE" w:rsidRPr="00B21EBE">
        <w:rPr>
          <w:rFonts w:ascii="Times New Roman" w:eastAsia="Times New Roman" w:hAnsi="Times New Roman" w:cs="Times New Roman"/>
          <w:bCs/>
          <w:color w:val="000000"/>
          <w:sz w:val="24"/>
          <w:szCs w:val="24"/>
        </w:rPr>
        <w:t>Bahwa awal pernikahan kehidupan rumah tangga  tentram, harmonis dan bahagia yang berlangsung selama selama kurang lebih 1 (satu) tahun. Sejak tahun 2016 rumah tangga  mulai goyah, sering terjadi perselisihan dan pertengkaran yang terjadi karena isteri sering pergi dari rumah secara diam-diam tanpa ijin dan tanpa sepengetahuan suami.  Isteri tidak menghormati dan tidak menghargai suami  serta sangat sering membantah dan melawan suami. Isteri meninggalkan kewajiban sebagai isteri dan tidak mengurus anak-anak. Puncak keretakan rumah tangga  terjadi pada tahun 2017 ketika isteri pergi meninggalkan rumah tinggal bersama,  pulang ke rumah orantuanya,  telah berlangsung selama lebih dari 3 (tiga) tahun dan selama itu pula sudah tidak ada hubungan lahir dan batin.</w:t>
      </w:r>
    </w:p>
    <w:p w14:paraId="15FAB94B" w14:textId="17BFA695" w:rsidR="00B21EBE" w:rsidRPr="00E741B5" w:rsidRDefault="00E741B5" w:rsidP="00E741B5">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B21EBE" w:rsidRPr="00B21EBE">
        <w:rPr>
          <w:rFonts w:ascii="Times New Roman" w:eastAsia="Times New Roman" w:hAnsi="Times New Roman" w:cs="Times New Roman"/>
          <w:bCs/>
          <w:color w:val="000000"/>
          <w:sz w:val="24"/>
          <w:szCs w:val="24"/>
        </w:rPr>
        <w:t>Pemohon sudah berusaha untuk mempertahankan keutuhan rumah tangga  dengan cara bersabar selama bertahun-tahun dengan harapan isteri berubah sikap dan bersama-sama memperbaiki pernikahan. Keluarga Pemohon telah berupaya untuk mendamaikan namun tidak berhasil dan sekarang ini sudah tidak sanggup lagi untuk mempertahankan keutuhan rumah tangga.</w:t>
      </w:r>
    </w:p>
    <w:p w14:paraId="4EA33F0C"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 xml:space="preserve">Tujuan perkawinan antara Pemohon dan Termohon membentuk keluarga sakinah mawaddah wa rahmah sudah tidak dapat diharapkan lagi dan yang sebaliknya terjadi adalah penderitaan lahir </w:t>
      </w:r>
      <w:r w:rsidRPr="00B21EBE">
        <w:rPr>
          <w:rFonts w:ascii="Times New Roman" w:eastAsia="Times New Roman" w:hAnsi="Times New Roman" w:cs="Times New Roman"/>
          <w:bCs/>
          <w:color w:val="000000"/>
          <w:sz w:val="24"/>
          <w:szCs w:val="24"/>
        </w:rPr>
        <w:lastRenderedPageBreak/>
        <w:t xml:space="preserve">dan batin maka oleh karenanya dengan pertimbangan yang sangat mendalam Pemohon mengajukan Cerai Talak melalui Pengadilan Agama Bantul. </w:t>
      </w:r>
    </w:p>
    <w:p w14:paraId="67B6902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Berdasarkan dalil-dalil di atas, Pemohon mohon agar hakim menjatuhkan putusan yang amarnya berbunyi sebagai berikut:</w:t>
      </w:r>
    </w:p>
    <w:p w14:paraId="61C58F2C" w14:textId="3C6397E2" w:rsidR="00B21EBE" w:rsidRPr="00E741B5" w:rsidRDefault="00B21EBE" w:rsidP="00E741B5">
      <w:pPr>
        <w:pStyle w:val="ListParagraph"/>
        <w:numPr>
          <w:ilvl w:val="1"/>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rPr>
      </w:pPr>
      <w:r w:rsidRPr="00E741B5">
        <w:rPr>
          <w:rFonts w:ascii="Times New Roman" w:eastAsia="Times New Roman" w:hAnsi="Times New Roman" w:cs="Times New Roman"/>
          <w:bCs/>
          <w:color w:val="000000"/>
          <w:sz w:val="24"/>
          <w:szCs w:val="24"/>
        </w:rPr>
        <w:t>Mengabulkan permohonan Pemohon.</w:t>
      </w:r>
    </w:p>
    <w:p w14:paraId="731264BF" w14:textId="1D63E21C" w:rsidR="00B21EBE" w:rsidRPr="00E741B5" w:rsidRDefault="00B21EBE" w:rsidP="00E741B5">
      <w:pPr>
        <w:pStyle w:val="ListParagraph"/>
        <w:numPr>
          <w:ilvl w:val="1"/>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rPr>
      </w:pPr>
      <w:r w:rsidRPr="00E741B5">
        <w:rPr>
          <w:rFonts w:ascii="Times New Roman" w:eastAsia="Times New Roman" w:hAnsi="Times New Roman" w:cs="Times New Roman"/>
          <w:bCs/>
          <w:color w:val="000000"/>
          <w:sz w:val="24"/>
          <w:szCs w:val="24"/>
        </w:rPr>
        <w:t>Memberi ijin kepada Pemohon (suami)  untuk mengikrarkan talak satu raj’i terhadap Termohon (isteri) di hadapan sidang Pengadilan Agama Bantul.</w:t>
      </w:r>
    </w:p>
    <w:p w14:paraId="23AFE475" w14:textId="2B2E146C" w:rsidR="00B21EBE" w:rsidRPr="00E741B5" w:rsidRDefault="00B21EBE" w:rsidP="00E741B5">
      <w:pPr>
        <w:pStyle w:val="ListParagraph"/>
        <w:numPr>
          <w:ilvl w:val="1"/>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rPr>
      </w:pPr>
      <w:r w:rsidRPr="00E741B5">
        <w:rPr>
          <w:rFonts w:ascii="Times New Roman" w:eastAsia="Times New Roman" w:hAnsi="Times New Roman" w:cs="Times New Roman"/>
          <w:bCs/>
          <w:color w:val="000000"/>
          <w:sz w:val="24"/>
          <w:szCs w:val="24"/>
        </w:rPr>
        <w:t>Menetapkan hak asuh 2 (dua) orang anak berinisial AB, anak laki-laki lahir di Bantul pada tanggal 25 April 2016 dan ALA, anak laki-laki lahir di Bantul pada tanggal  10 Maret 2018 diberikan kepada Pemohon/ayah kandungnya.</w:t>
      </w:r>
    </w:p>
    <w:p w14:paraId="2DDC13B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 xml:space="preserve">Bahwa atas permohonan Pemohon tersebut, Termohon menyampaikan jawaban dalam konpensi dan mengajukan gugatan rekonpensi. Adapun isi gugatannya: </w:t>
      </w:r>
    </w:p>
    <w:p w14:paraId="6EED9B63" w14:textId="77777777" w:rsidR="00B21EBE" w:rsidRPr="00B21EBE" w:rsidRDefault="00B21EBE" w:rsidP="00CC1762">
      <w:pPr>
        <w:pBdr>
          <w:top w:val="nil"/>
          <w:left w:val="nil"/>
          <w:bottom w:val="nil"/>
          <w:right w:val="nil"/>
          <w:between w:val="nil"/>
        </w:pBd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1)</w:t>
      </w:r>
      <w:r w:rsidRPr="00B21EBE">
        <w:rPr>
          <w:rFonts w:ascii="Times New Roman" w:eastAsia="Times New Roman" w:hAnsi="Times New Roman" w:cs="Times New Roman"/>
          <w:bCs/>
          <w:color w:val="000000"/>
          <w:sz w:val="24"/>
          <w:szCs w:val="24"/>
        </w:rPr>
        <w:tab/>
        <w:t>Menetapkan anak yang bernama :</w:t>
      </w:r>
    </w:p>
    <w:p w14:paraId="2C6F167C" w14:textId="35385E0E" w:rsidR="00B21EBE" w:rsidRPr="00B21EBE" w:rsidRDefault="00CC1762"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hanging="90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B21EBE" w:rsidRPr="00B21EBE">
        <w:rPr>
          <w:rFonts w:ascii="Times New Roman" w:eastAsia="Times New Roman" w:hAnsi="Times New Roman" w:cs="Times New Roman"/>
          <w:bCs/>
          <w:color w:val="000000"/>
          <w:sz w:val="24"/>
          <w:szCs w:val="24"/>
        </w:rPr>
        <w:t>a)</w:t>
      </w:r>
      <w:r w:rsidR="00B21EBE" w:rsidRPr="00B21EBE">
        <w:rPr>
          <w:rFonts w:ascii="Times New Roman" w:eastAsia="Times New Roman" w:hAnsi="Times New Roman" w:cs="Times New Roman"/>
          <w:bCs/>
          <w:color w:val="000000"/>
          <w:sz w:val="24"/>
          <w:szCs w:val="24"/>
        </w:rPr>
        <w:tab/>
      </w:r>
      <w:proofErr w:type="spellStart"/>
      <w:r w:rsidR="00B21EBE" w:rsidRPr="00B21EBE">
        <w:rPr>
          <w:rFonts w:ascii="Times New Roman" w:eastAsia="Times New Roman" w:hAnsi="Times New Roman" w:cs="Times New Roman"/>
          <w:bCs/>
          <w:color w:val="000000"/>
          <w:sz w:val="24"/>
          <w:szCs w:val="24"/>
        </w:rPr>
        <w:t>Xx</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laki-laki</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lahir</w:t>
      </w:r>
      <w:proofErr w:type="spellEnd"/>
      <w:r w:rsidR="00B21EBE" w:rsidRPr="00B21EBE">
        <w:rPr>
          <w:rFonts w:ascii="Times New Roman" w:eastAsia="Times New Roman" w:hAnsi="Times New Roman" w:cs="Times New Roman"/>
          <w:bCs/>
          <w:color w:val="000000"/>
          <w:sz w:val="24"/>
          <w:szCs w:val="24"/>
        </w:rPr>
        <w:t xml:space="preserve"> di xxxxxx tanggal 25 April 2016 saat ini berumur kurang lebih </w:t>
      </w:r>
      <w:proofErr w:type="spellStart"/>
      <w:r w:rsidR="00B21EBE" w:rsidRPr="00B21EBE">
        <w:rPr>
          <w:rFonts w:ascii="Times New Roman" w:eastAsia="Times New Roman" w:hAnsi="Times New Roman" w:cs="Times New Roman"/>
          <w:bCs/>
          <w:color w:val="000000"/>
          <w:sz w:val="24"/>
          <w:szCs w:val="24"/>
        </w:rPr>
        <w:t>memasuki</w:t>
      </w:r>
      <w:proofErr w:type="spellEnd"/>
      <w:r w:rsidR="00B21EBE" w:rsidRPr="00B21EBE">
        <w:rPr>
          <w:rFonts w:ascii="Times New Roman" w:eastAsia="Times New Roman" w:hAnsi="Times New Roman" w:cs="Times New Roman"/>
          <w:bCs/>
          <w:color w:val="000000"/>
          <w:sz w:val="24"/>
          <w:szCs w:val="24"/>
        </w:rPr>
        <w:t xml:space="preserve"> 5 (</w:t>
      </w:r>
      <w:proofErr w:type="spellStart"/>
      <w:r w:rsidR="00B21EBE" w:rsidRPr="00B21EBE">
        <w:rPr>
          <w:rFonts w:ascii="Times New Roman" w:eastAsia="Times New Roman" w:hAnsi="Times New Roman" w:cs="Times New Roman"/>
          <w:bCs/>
          <w:color w:val="000000"/>
          <w:sz w:val="24"/>
          <w:szCs w:val="24"/>
        </w:rPr>
        <w:t>llima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tahun</w:t>
      </w:r>
      <w:proofErr w:type="spellEnd"/>
      <w:r w:rsidR="00B21EBE" w:rsidRPr="00B21EBE">
        <w:rPr>
          <w:rFonts w:ascii="Times New Roman" w:eastAsia="Times New Roman" w:hAnsi="Times New Roman" w:cs="Times New Roman"/>
          <w:bCs/>
          <w:color w:val="000000"/>
          <w:sz w:val="24"/>
          <w:szCs w:val="24"/>
        </w:rPr>
        <w:t>.</w:t>
      </w:r>
    </w:p>
    <w:p w14:paraId="3CBE4DB7" w14:textId="24BB88FA" w:rsidR="00B21EBE" w:rsidRPr="00B21EBE" w:rsidRDefault="00744D66"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90" w:hanging="117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B21EBE" w:rsidRPr="00B21EBE">
        <w:rPr>
          <w:rFonts w:ascii="Times New Roman" w:eastAsia="Times New Roman" w:hAnsi="Times New Roman" w:cs="Times New Roman"/>
          <w:bCs/>
          <w:color w:val="000000"/>
          <w:sz w:val="24"/>
          <w:szCs w:val="24"/>
        </w:rPr>
        <w:t>b)</w:t>
      </w:r>
      <w:r w:rsidR="00B21EBE" w:rsidRPr="00B21EBE">
        <w:rPr>
          <w:rFonts w:ascii="Times New Roman" w:eastAsia="Times New Roman" w:hAnsi="Times New Roman" w:cs="Times New Roman"/>
          <w:bCs/>
          <w:color w:val="000000"/>
          <w:sz w:val="24"/>
          <w:szCs w:val="24"/>
        </w:rPr>
        <w:tab/>
      </w:r>
      <w:proofErr w:type="spellStart"/>
      <w:r w:rsidR="00B21EBE" w:rsidRPr="00B21EBE">
        <w:rPr>
          <w:rFonts w:ascii="Times New Roman" w:eastAsia="Times New Roman" w:hAnsi="Times New Roman" w:cs="Times New Roman"/>
          <w:bCs/>
          <w:color w:val="000000"/>
          <w:sz w:val="24"/>
          <w:szCs w:val="24"/>
        </w:rPr>
        <w:t>Xx</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laki-laki</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lahir</w:t>
      </w:r>
      <w:proofErr w:type="spellEnd"/>
      <w:r w:rsidR="00B21EBE" w:rsidRPr="00B21EBE">
        <w:rPr>
          <w:rFonts w:ascii="Times New Roman" w:eastAsia="Times New Roman" w:hAnsi="Times New Roman" w:cs="Times New Roman"/>
          <w:bCs/>
          <w:color w:val="000000"/>
          <w:sz w:val="24"/>
          <w:szCs w:val="24"/>
        </w:rPr>
        <w:t xml:space="preserve"> di </w:t>
      </w:r>
      <w:proofErr w:type="spellStart"/>
      <w:r w:rsidR="00B21EBE" w:rsidRPr="00B21EBE">
        <w:rPr>
          <w:rFonts w:ascii="Times New Roman" w:eastAsia="Times New Roman" w:hAnsi="Times New Roman" w:cs="Times New Roman"/>
          <w:bCs/>
          <w:color w:val="000000"/>
          <w:sz w:val="24"/>
          <w:szCs w:val="24"/>
        </w:rPr>
        <w:t>tanggal</w:t>
      </w:r>
      <w:proofErr w:type="spellEnd"/>
      <w:r w:rsidR="00B21EBE" w:rsidRPr="00B21EBE">
        <w:rPr>
          <w:rFonts w:ascii="Times New Roman" w:eastAsia="Times New Roman" w:hAnsi="Times New Roman" w:cs="Times New Roman"/>
          <w:bCs/>
          <w:color w:val="000000"/>
          <w:sz w:val="24"/>
          <w:szCs w:val="24"/>
        </w:rPr>
        <w:t xml:space="preserve"> 10 Maret 2018 saat ini berumur </w:t>
      </w:r>
      <w:proofErr w:type="spellStart"/>
      <w:r w:rsidR="00B21EBE" w:rsidRPr="00B21EBE">
        <w:rPr>
          <w:rFonts w:ascii="Times New Roman" w:eastAsia="Times New Roman" w:hAnsi="Times New Roman" w:cs="Times New Roman"/>
          <w:bCs/>
          <w:color w:val="000000"/>
          <w:sz w:val="24"/>
          <w:szCs w:val="24"/>
        </w:rPr>
        <w:t>kurang</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lebih</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memasuki</w:t>
      </w:r>
      <w:proofErr w:type="spellEnd"/>
      <w:r w:rsidR="00B21EBE" w:rsidRPr="00B21EB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00B21EBE" w:rsidRPr="00B21EBE">
        <w:rPr>
          <w:rFonts w:ascii="Times New Roman" w:eastAsia="Times New Roman" w:hAnsi="Times New Roman" w:cs="Times New Roman"/>
          <w:bCs/>
          <w:color w:val="000000"/>
          <w:sz w:val="24"/>
          <w:szCs w:val="24"/>
        </w:rPr>
        <w:t>3 (</w:t>
      </w:r>
      <w:proofErr w:type="spellStart"/>
      <w:r w:rsidR="00B21EBE" w:rsidRPr="00B21EBE">
        <w:rPr>
          <w:rFonts w:ascii="Times New Roman" w:eastAsia="Times New Roman" w:hAnsi="Times New Roman" w:cs="Times New Roman"/>
          <w:bCs/>
          <w:color w:val="000000"/>
          <w:sz w:val="24"/>
          <w:szCs w:val="24"/>
        </w:rPr>
        <w:t>tiga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tahun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hak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pemegang</w:t>
      </w:r>
      <w:proofErr w:type="spellEnd"/>
      <w:r w:rsidR="00B21EBE" w:rsidRPr="00B21EBE">
        <w:rPr>
          <w:rFonts w:ascii="Times New Roman" w:eastAsia="Times New Roman" w:hAnsi="Times New Roman" w:cs="Times New Roman"/>
          <w:bCs/>
          <w:color w:val="000000"/>
          <w:sz w:val="24"/>
          <w:szCs w:val="24"/>
        </w:rPr>
        <w:t xml:space="preserve"> pemeliharaanya berada di bawah Penggugat Rekonpensi/Termohon </w:t>
      </w:r>
      <w:proofErr w:type="spellStart"/>
      <w:r w:rsidR="00B21EBE" w:rsidRPr="00B21EBE">
        <w:rPr>
          <w:rFonts w:ascii="Times New Roman" w:eastAsia="Times New Roman" w:hAnsi="Times New Roman" w:cs="Times New Roman"/>
          <w:bCs/>
          <w:color w:val="000000"/>
          <w:sz w:val="24"/>
          <w:szCs w:val="24"/>
        </w:rPr>
        <w:t>Konpensi</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atau</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ibu</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kandung</w:t>
      </w:r>
      <w:proofErr w:type="spellEnd"/>
    </w:p>
    <w:p w14:paraId="6BB847EF" w14:textId="21E60FBF" w:rsidR="00B21EBE" w:rsidRPr="00B21EBE" w:rsidRDefault="00B21EBE"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0" w:hanging="81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2)</w:t>
      </w:r>
      <w:r w:rsidR="00744D66">
        <w:rPr>
          <w:rFonts w:ascii="Times New Roman" w:eastAsia="Times New Roman" w:hAnsi="Times New Roman" w:cs="Times New Roman"/>
          <w:bCs/>
          <w:color w:val="000000"/>
          <w:sz w:val="24"/>
          <w:szCs w:val="24"/>
        </w:rPr>
        <w:t xml:space="preserve">      </w:t>
      </w:r>
      <w:r w:rsidRPr="00B21EBE">
        <w:rPr>
          <w:rFonts w:ascii="Times New Roman" w:eastAsia="Times New Roman" w:hAnsi="Times New Roman" w:cs="Times New Roman"/>
          <w:bCs/>
          <w:color w:val="000000"/>
          <w:sz w:val="24"/>
          <w:szCs w:val="24"/>
        </w:rPr>
        <w:t xml:space="preserve">Menghukum </w:t>
      </w:r>
      <w:proofErr w:type="spellStart"/>
      <w:r w:rsidRPr="00B21EBE">
        <w:rPr>
          <w:rFonts w:ascii="Times New Roman" w:eastAsia="Times New Roman" w:hAnsi="Times New Roman" w:cs="Times New Roman"/>
          <w:bCs/>
          <w:color w:val="000000"/>
          <w:sz w:val="24"/>
          <w:szCs w:val="24"/>
        </w:rPr>
        <w:t>Tergugat</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Rekonpensi</w:t>
      </w:r>
      <w:proofErr w:type="spellEnd"/>
      <w:r w:rsidRPr="00B21EBE">
        <w:rPr>
          <w:rFonts w:ascii="Times New Roman" w:eastAsia="Times New Roman" w:hAnsi="Times New Roman" w:cs="Times New Roman"/>
          <w:bCs/>
          <w:color w:val="000000"/>
          <w:sz w:val="24"/>
          <w:szCs w:val="24"/>
        </w:rPr>
        <w:t>/</w:t>
      </w:r>
      <w:proofErr w:type="spellStart"/>
      <w:r w:rsidRPr="00B21EBE">
        <w:rPr>
          <w:rFonts w:ascii="Times New Roman" w:eastAsia="Times New Roman" w:hAnsi="Times New Roman" w:cs="Times New Roman"/>
          <w:bCs/>
          <w:color w:val="000000"/>
          <w:sz w:val="24"/>
          <w:szCs w:val="24"/>
        </w:rPr>
        <w:t>Pemohon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Konpensi</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untuk</w:t>
      </w:r>
      <w:proofErr w:type="spellEnd"/>
      <w:r w:rsidRPr="00B21EBE">
        <w:rPr>
          <w:rFonts w:ascii="Times New Roman" w:eastAsia="Times New Roman" w:hAnsi="Times New Roman" w:cs="Times New Roman"/>
          <w:bCs/>
          <w:color w:val="000000"/>
          <w:sz w:val="24"/>
          <w:szCs w:val="24"/>
        </w:rPr>
        <w:t xml:space="preserve"> membayar setiap bulan kepada kedua anak sebesar  Rp. 4.000.000,- (empat juta rupiah) dan bertambah 20% (dua puluh persen) setiap tahunnya, diserahkan kepada  Penggugat Rekonpensi/Termohon Konpensi melalui Bank BRI nomor rekening xxxxxxxxx  paling lambat tanggal 10 setiap bulannya sampai anak </w:t>
      </w:r>
      <w:proofErr w:type="spellStart"/>
      <w:r w:rsidRPr="00B21EBE">
        <w:rPr>
          <w:rFonts w:ascii="Times New Roman" w:eastAsia="Times New Roman" w:hAnsi="Times New Roman" w:cs="Times New Roman"/>
          <w:bCs/>
          <w:color w:val="000000"/>
          <w:sz w:val="24"/>
          <w:szCs w:val="24"/>
        </w:rPr>
        <w:t>tersebut</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dewasa</w:t>
      </w:r>
      <w:proofErr w:type="spellEnd"/>
      <w:r w:rsidRPr="00B21EBE">
        <w:rPr>
          <w:rFonts w:ascii="Times New Roman" w:eastAsia="Times New Roman" w:hAnsi="Times New Roman" w:cs="Times New Roman"/>
          <w:bCs/>
          <w:color w:val="000000"/>
          <w:sz w:val="24"/>
          <w:szCs w:val="24"/>
        </w:rPr>
        <w:t xml:space="preserve"> dan/</w:t>
      </w:r>
      <w:proofErr w:type="spellStart"/>
      <w:r w:rsidRPr="00B21EBE">
        <w:rPr>
          <w:rFonts w:ascii="Times New Roman" w:eastAsia="Times New Roman" w:hAnsi="Times New Roman" w:cs="Times New Roman"/>
          <w:bCs/>
          <w:color w:val="000000"/>
          <w:sz w:val="24"/>
          <w:szCs w:val="24"/>
        </w:rPr>
        <w:t>atau</w:t>
      </w:r>
      <w:proofErr w:type="spellEnd"/>
      <w:r w:rsidRPr="00B21EBE">
        <w:rPr>
          <w:rFonts w:ascii="Times New Roman" w:eastAsia="Times New Roman" w:hAnsi="Times New Roman" w:cs="Times New Roman"/>
          <w:bCs/>
          <w:color w:val="000000"/>
          <w:sz w:val="24"/>
          <w:szCs w:val="24"/>
        </w:rPr>
        <w:t xml:space="preserve"> </w:t>
      </w:r>
      <w:proofErr w:type="spellStart"/>
      <w:proofErr w:type="gramStart"/>
      <w:r w:rsidRPr="00B21EBE">
        <w:rPr>
          <w:rFonts w:ascii="Times New Roman" w:eastAsia="Times New Roman" w:hAnsi="Times New Roman" w:cs="Times New Roman"/>
          <w:bCs/>
          <w:color w:val="000000"/>
          <w:sz w:val="24"/>
          <w:szCs w:val="24"/>
        </w:rPr>
        <w:t>mandiri</w:t>
      </w:r>
      <w:proofErr w:type="spellEnd"/>
      <w:r w:rsidRPr="00B21EBE">
        <w:rPr>
          <w:rFonts w:ascii="Times New Roman" w:eastAsia="Times New Roman" w:hAnsi="Times New Roman" w:cs="Times New Roman"/>
          <w:bCs/>
          <w:color w:val="000000"/>
          <w:sz w:val="24"/>
          <w:szCs w:val="24"/>
        </w:rPr>
        <w:t>;</w:t>
      </w:r>
      <w:proofErr w:type="gramEnd"/>
    </w:p>
    <w:p w14:paraId="17AC8F97" w14:textId="4823F52B" w:rsidR="00B21EBE" w:rsidRPr="00B21EBE" w:rsidRDefault="00B21EBE" w:rsidP="00744D66">
      <w:pPr>
        <w:pBdr>
          <w:top w:val="nil"/>
          <w:left w:val="nil"/>
          <w:bottom w:val="nil"/>
          <w:right w:val="nil"/>
          <w:between w:val="nil"/>
        </w:pBdr>
        <w:tabs>
          <w:tab w:val="left" w:pos="916"/>
          <w:tab w:val="left" w:pos="15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0" w:hanging="81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3)</w:t>
      </w:r>
      <w:r w:rsidRPr="00B21EBE">
        <w:rPr>
          <w:rFonts w:ascii="Times New Roman" w:eastAsia="Times New Roman" w:hAnsi="Times New Roman" w:cs="Times New Roman"/>
          <w:bCs/>
          <w:color w:val="000000"/>
          <w:sz w:val="24"/>
          <w:szCs w:val="24"/>
        </w:rPr>
        <w:tab/>
      </w:r>
      <w:proofErr w:type="spellStart"/>
      <w:r w:rsidRPr="00B21EBE">
        <w:rPr>
          <w:rFonts w:ascii="Times New Roman" w:eastAsia="Times New Roman" w:hAnsi="Times New Roman" w:cs="Times New Roman"/>
          <w:bCs/>
          <w:color w:val="000000"/>
          <w:sz w:val="24"/>
          <w:szCs w:val="24"/>
        </w:rPr>
        <w:t>Menyatakan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secara</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sah</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Penggugat</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Rekonpensi</w:t>
      </w:r>
      <w:proofErr w:type="spellEnd"/>
      <w:r w:rsidRPr="00B21EBE">
        <w:rPr>
          <w:rFonts w:ascii="Times New Roman" w:eastAsia="Times New Roman" w:hAnsi="Times New Roman" w:cs="Times New Roman"/>
          <w:bCs/>
          <w:color w:val="000000"/>
          <w:sz w:val="24"/>
          <w:szCs w:val="24"/>
        </w:rPr>
        <w:t>/</w:t>
      </w:r>
      <w:proofErr w:type="spellStart"/>
      <w:r w:rsidRPr="00B21EBE">
        <w:rPr>
          <w:rFonts w:ascii="Times New Roman" w:eastAsia="Times New Roman" w:hAnsi="Times New Roman" w:cs="Times New Roman"/>
          <w:bCs/>
          <w:color w:val="000000"/>
          <w:sz w:val="24"/>
          <w:szCs w:val="24"/>
        </w:rPr>
        <w:t>Termohon</w:t>
      </w:r>
      <w:proofErr w:type="spellEnd"/>
      <w:r w:rsidRPr="00B21EBE">
        <w:rPr>
          <w:rFonts w:ascii="Times New Roman" w:eastAsia="Times New Roman" w:hAnsi="Times New Roman" w:cs="Times New Roman"/>
          <w:bCs/>
          <w:color w:val="000000"/>
          <w:sz w:val="24"/>
          <w:szCs w:val="24"/>
        </w:rPr>
        <w:t xml:space="preserve"> Konpensi </w:t>
      </w:r>
      <w:proofErr w:type="spellStart"/>
      <w:r w:rsidRPr="00B21EBE">
        <w:rPr>
          <w:rFonts w:ascii="Times New Roman" w:eastAsia="Times New Roman" w:hAnsi="Times New Roman" w:cs="Times New Roman"/>
          <w:bCs/>
          <w:color w:val="000000"/>
          <w:sz w:val="24"/>
          <w:szCs w:val="24"/>
        </w:rPr>
        <w:t>memiliki</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hak</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atas</w:t>
      </w:r>
      <w:proofErr w:type="spellEnd"/>
      <w:r w:rsidRPr="00B21EBE">
        <w:rPr>
          <w:rFonts w:ascii="Times New Roman" w:eastAsia="Times New Roman" w:hAnsi="Times New Roman" w:cs="Times New Roman"/>
          <w:bCs/>
          <w:color w:val="000000"/>
          <w:sz w:val="24"/>
          <w:szCs w:val="24"/>
        </w:rPr>
        <w:t xml:space="preserve"> </w:t>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nafkah</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madliyah</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nafkah</w:t>
      </w:r>
      <w:proofErr w:type="spellEnd"/>
      <w:r w:rsidRPr="00B21EBE">
        <w:rPr>
          <w:rFonts w:ascii="Times New Roman" w:eastAsia="Times New Roman" w:hAnsi="Times New Roman" w:cs="Times New Roman"/>
          <w:bCs/>
          <w:color w:val="000000"/>
          <w:sz w:val="24"/>
          <w:szCs w:val="24"/>
        </w:rPr>
        <w:t xml:space="preserve"> mut’ah, dan nafkah iddah dari Tergugat Rekonpensi/Pemohon Konpensi apabila permohonan ikrar talak </w:t>
      </w:r>
      <w:proofErr w:type="spellStart"/>
      <w:r w:rsidRPr="00B21EBE">
        <w:rPr>
          <w:rFonts w:ascii="Times New Roman" w:eastAsia="Times New Roman" w:hAnsi="Times New Roman" w:cs="Times New Roman"/>
          <w:bCs/>
          <w:color w:val="000000"/>
          <w:sz w:val="24"/>
          <w:szCs w:val="24"/>
        </w:rPr>
        <w:t>diijinkan</w:t>
      </w:r>
      <w:proofErr w:type="spellEnd"/>
      <w:r w:rsidRPr="00B21EBE">
        <w:rPr>
          <w:rFonts w:ascii="Times New Roman" w:eastAsia="Times New Roman" w:hAnsi="Times New Roman" w:cs="Times New Roman"/>
          <w:bCs/>
          <w:color w:val="000000"/>
          <w:sz w:val="24"/>
          <w:szCs w:val="24"/>
        </w:rPr>
        <w:t xml:space="preserve"> oleh </w:t>
      </w:r>
      <w:proofErr w:type="spellStart"/>
      <w:r w:rsidRPr="00B21EBE">
        <w:rPr>
          <w:rFonts w:ascii="Times New Roman" w:eastAsia="Times New Roman" w:hAnsi="Times New Roman" w:cs="Times New Roman"/>
          <w:bCs/>
          <w:color w:val="000000"/>
          <w:sz w:val="24"/>
          <w:szCs w:val="24"/>
        </w:rPr>
        <w:t>Pengadilan</w:t>
      </w:r>
      <w:proofErr w:type="spellEnd"/>
      <w:r w:rsidRPr="00B21EBE">
        <w:rPr>
          <w:rFonts w:ascii="Times New Roman" w:eastAsia="Times New Roman" w:hAnsi="Times New Roman" w:cs="Times New Roman"/>
          <w:bCs/>
          <w:color w:val="000000"/>
          <w:sz w:val="24"/>
          <w:szCs w:val="24"/>
        </w:rPr>
        <w:t xml:space="preserve"> Agama</w:t>
      </w:r>
      <w:r w:rsidR="00744D66">
        <w:rPr>
          <w:rFonts w:ascii="Times New Roman" w:eastAsia="Times New Roman" w:hAnsi="Times New Roman" w:cs="Times New Roman"/>
          <w:bCs/>
          <w:color w:val="000000"/>
          <w:sz w:val="24"/>
          <w:szCs w:val="24"/>
        </w:rPr>
        <w:t>.</w:t>
      </w:r>
    </w:p>
    <w:p w14:paraId="0D9218A2" w14:textId="000D020E" w:rsidR="00744D66" w:rsidRDefault="00B21EBE"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0" w:hanging="81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4)</w:t>
      </w:r>
      <w:r w:rsidR="00744D66">
        <w:rPr>
          <w:rFonts w:ascii="Times New Roman" w:eastAsia="Times New Roman" w:hAnsi="Times New Roman" w:cs="Times New Roman"/>
          <w:bCs/>
          <w:color w:val="000000"/>
          <w:sz w:val="24"/>
          <w:szCs w:val="24"/>
        </w:rPr>
        <w:t xml:space="preserve">          </w:t>
      </w:r>
      <w:r w:rsidRPr="00B21EBE">
        <w:rPr>
          <w:rFonts w:ascii="Times New Roman" w:eastAsia="Times New Roman" w:hAnsi="Times New Roman" w:cs="Times New Roman"/>
          <w:bCs/>
          <w:color w:val="000000"/>
          <w:sz w:val="24"/>
          <w:szCs w:val="24"/>
        </w:rPr>
        <w:t xml:space="preserve">Menghukum </w:t>
      </w:r>
      <w:proofErr w:type="spellStart"/>
      <w:r w:rsidRPr="00B21EBE">
        <w:rPr>
          <w:rFonts w:ascii="Times New Roman" w:eastAsia="Times New Roman" w:hAnsi="Times New Roman" w:cs="Times New Roman"/>
          <w:bCs/>
          <w:color w:val="000000"/>
          <w:sz w:val="24"/>
          <w:szCs w:val="24"/>
        </w:rPr>
        <w:t>Pemohon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Konpensi</w:t>
      </w:r>
      <w:proofErr w:type="spellEnd"/>
      <w:r w:rsidRPr="00B21EBE">
        <w:rPr>
          <w:rFonts w:ascii="Times New Roman" w:eastAsia="Times New Roman" w:hAnsi="Times New Roman" w:cs="Times New Roman"/>
          <w:bCs/>
          <w:color w:val="000000"/>
          <w:sz w:val="24"/>
          <w:szCs w:val="24"/>
        </w:rPr>
        <w:t>/</w:t>
      </w:r>
      <w:proofErr w:type="spellStart"/>
      <w:r w:rsidRPr="00B21EBE">
        <w:rPr>
          <w:rFonts w:ascii="Times New Roman" w:eastAsia="Times New Roman" w:hAnsi="Times New Roman" w:cs="Times New Roman"/>
          <w:bCs/>
          <w:color w:val="000000"/>
          <w:sz w:val="24"/>
          <w:szCs w:val="24"/>
        </w:rPr>
        <w:t>Tergugat</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Rekonpensi</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untuk</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membayar</w:t>
      </w:r>
      <w:proofErr w:type="spellEnd"/>
      <w:r w:rsidRPr="00B21EBE">
        <w:rPr>
          <w:rFonts w:ascii="Times New Roman" w:eastAsia="Times New Roman" w:hAnsi="Times New Roman" w:cs="Times New Roman"/>
          <w:bCs/>
          <w:color w:val="000000"/>
          <w:sz w:val="24"/>
          <w:szCs w:val="24"/>
        </w:rPr>
        <w:t xml:space="preserve"> </w:t>
      </w:r>
      <w:r w:rsidR="00744D66">
        <w:rPr>
          <w:rFonts w:ascii="Times New Roman" w:eastAsia="Times New Roman" w:hAnsi="Times New Roman" w:cs="Times New Roman"/>
          <w:bCs/>
          <w:color w:val="000000"/>
          <w:sz w:val="24"/>
          <w:szCs w:val="24"/>
        </w:rPr>
        <w:t xml:space="preserve"> </w:t>
      </w:r>
      <w:proofErr w:type="spellStart"/>
      <w:r w:rsidR="00744D66" w:rsidRPr="00B21EBE">
        <w:rPr>
          <w:rFonts w:ascii="Times New Roman" w:eastAsia="Times New Roman" w:hAnsi="Times New Roman" w:cs="Times New Roman"/>
          <w:bCs/>
          <w:color w:val="000000"/>
          <w:sz w:val="24"/>
          <w:szCs w:val="24"/>
        </w:rPr>
        <w:t>N</w:t>
      </w:r>
      <w:r w:rsidRPr="00B21EBE">
        <w:rPr>
          <w:rFonts w:ascii="Times New Roman" w:eastAsia="Times New Roman" w:hAnsi="Times New Roman" w:cs="Times New Roman"/>
          <w:bCs/>
          <w:color w:val="000000"/>
          <w:sz w:val="24"/>
          <w:szCs w:val="24"/>
        </w:rPr>
        <w:t>afkah</w:t>
      </w:r>
      <w:proofErr w:type="spellEnd"/>
    </w:p>
    <w:p w14:paraId="3B5F3FA1" w14:textId="77777777" w:rsidR="00744D66" w:rsidRDefault="00B21EBE"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0" w:hanging="81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 xml:space="preserve"> </w:t>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madliyah</w:t>
      </w:r>
      <w:proofErr w:type="spellEnd"/>
      <w:r w:rsidRPr="00B21EBE">
        <w:rPr>
          <w:rFonts w:ascii="Times New Roman" w:eastAsia="Times New Roman" w:hAnsi="Times New Roman" w:cs="Times New Roman"/>
          <w:bCs/>
          <w:color w:val="000000"/>
          <w:sz w:val="24"/>
          <w:szCs w:val="24"/>
        </w:rPr>
        <w:t xml:space="preserve">, </w:t>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nafkah</w:t>
      </w:r>
      <w:proofErr w:type="spellEnd"/>
      <w:r w:rsidRPr="00B21EBE">
        <w:rPr>
          <w:rFonts w:ascii="Times New Roman" w:eastAsia="Times New Roman" w:hAnsi="Times New Roman" w:cs="Times New Roman"/>
          <w:bCs/>
          <w:color w:val="000000"/>
          <w:sz w:val="24"/>
          <w:szCs w:val="24"/>
        </w:rPr>
        <w:t xml:space="preserve"> mut’ah, dan </w:t>
      </w:r>
      <w:proofErr w:type="spellStart"/>
      <w:r w:rsidRPr="00B21EBE">
        <w:rPr>
          <w:rFonts w:ascii="Times New Roman" w:eastAsia="Times New Roman" w:hAnsi="Times New Roman" w:cs="Times New Roman"/>
          <w:bCs/>
          <w:color w:val="000000"/>
          <w:sz w:val="24"/>
          <w:szCs w:val="24"/>
        </w:rPr>
        <w:t>nafkah</w:t>
      </w:r>
      <w:proofErr w:type="spellEnd"/>
      <w:r w:rsidRPr="00B21EBE">
        <w:rPr>
          <w:rFonts w:ascii="Times New Roman" w:eastAsia="Times New Roman" w:hAnsi="Times New Roman" w:cs="Times New Roman"/>
          <w:bCs/>
          <w:color w:val="000000"/>
          <w:sz w:val="24"/>
          <w:szCs w:val="24"/>
        </w:rPr>
        <w:t xml:space="preserve"> iddah </w:t>
      </w:r>
      <w:proofErr w:type="spellStart"/>
      <w:r w:rsidRPr="00B21EBE">
        <w:rPr>
          <w:rFonts w:ascii="Times New Roman" w:eastAsia="Times New Roman" w:hAnsi="Times New Roman" w:cs="Times New Roman"/>
          <w:bCs/>
          <w:color w:val="000000"/>
          <w:sz w:val="24"/>
          <w:szCs w:val="24"/>
        </w:rPr>
        <w:t>kepada</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Penggugat</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Rekonpensi</w:t>
      </w:r>
      <w:proofErr w:type="spellEnd"/>
      <w:r w:rsidRPr="00B21EBE">
        <w:rPr>
          <w:rFonts w:ascii="Times New Roman" w:eastAsia="Times New Roman" w:hAnsi="Times New Roman" w:cs="Times New Roman"/>
          <w:bCs/>
          <w:color w:val="000000"/>
          <w:sz w:val="24"/>
          <w:szCs w:val="24"/>
        </w:rPr>
        <w:t>/</w:t>
      </w:r>
      <w:proofErr w:type="spellStart"/>
      <w:r w:rsidRPr="00B21EBE">
        <w:rPr>
          <w:rFonts w:ascii="Times New Roman" w:eastAsia="Times New Roman" w:hAnsi="Times New Roman" w:cs="Times New Roman"/>
          <w:bCs/>
          <w:color w:val="000000"/>
          <w:sz w:val="24"/>
          <w:szCs w:val="24"/>
        </w:rPr>
        <w:t>Termohon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Konpensi.</w:t>
      </w:r>
      <w:proofErr w:type="spellEnd"/>
    </w:p>
    <w:p w14:paraId="661F6F63" w14:textId="110C2D83" w:rsidR="00B21EBE" w:rsidRPr="00B21EBE" w:rsidRDefault="00744D66"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hanging="108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B21EBE" w:rsidRPr="00B21EBE">
        <w:rPr>
          <w:rFonts w:ascii="Times New Roman" w:eastAsia="Times New Roman" w:hAnsi="Times New Roman" w:cs="Times New Roman"/>
          <w:bCs/>
          <w:color w:val="000000"/>
          <w:sz w:val="24"/>
          <w:szCs w:val="24"/>
        </w:rPr>
        <w:t>a.</w:t>
      </w:r>
      <w:r w:rsidR="00B21EBE" w:rsidRPr="00B21EBE">
        <w:rPr>
          <w:rFonts w:ascii="Times New Roman" w:eastAsia="Times New Roman" w:hAnsi="Times New Roman" w:cs="Times New Roman"/>
          <w:bCs/>
          <w:color w:val="000000"/>
          <w:sz w:val="24"/>
          <w:szCs w:val="24"/>
        </w:rPr>
        <w:tab/>
        <w:t xml:space="preserve">Menetapkan Pembayaran oleh Tergugat Rekonpensi/Pemohon </w:t>
      </w:r>
      <w:proofErr w:type="spellStart"/>
      <w:r w:rsidR="00B21EBE" w:rsidRPr="00B21EBE">
        <w:rPr>
          <w:rFonts w:ascii="Times New Roman" w:eastAsia="Times New Roman" w:hAnsi="Times New Roman" w:cs="Times New Roman"/>
          <w:bCs/>
          <w:color w:val="000000"/>
          <w:sz w:val="24"/>
          <w:szCs w:val="24"/>
        </w:rPr>
        <w:t>Konpensi</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atas</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nafkah</w:t>
      </w:r>
      <w:proofErr w:type="spellEnd"/>
      <w:r w:rsidR="00B21EBE" w:rsidRPr="00B21EB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Madliyah</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nafkah</w:t>
      </w:r>
      <w:proofErr w:type="spellEnd"/>
      <w:r w:rsidR="00B21EBE" w:rsidRPr="00B21EBE">
        <w:rPr>
          <w:rFonts w:ascii="Times New Roman" w:eastAsia="Times New Roman" w:hAnsi="Times New Roman" w:cs="Times New Roman"/>
          <w:bCs/>
          <w:color w:val="000000"/>
          <w:sz w:val="24"/>
          <w:szCs w:val="24"/>
        </w:rPr>
        <w:t xml:space="preserve"> mut’ah, </w:t>
      </w:r>
      <w:proofErr w:type="spellStart"/>
      <w:r w:rsidR="00B21EBE" w:rsidRPr="00B21EBE">
        <w:rPr>
          <w:rFonts w:ascii="Times New Roman" w:eastAsia="Times New Roman" w:hAnsi="Times New Roman" w:cs="Times New Roman"/>
          <w:bCs/>
          <w:color w:val="000000"/>
          <w:sz w:val="24"/>
          <w:szCs w:val="24"/>
        </w:rPr>
        <w:t>nafkah</w:t>
      </w:r>
      <w:proofErr w:type="spellEnd"/>
      <w:r w:rsidR="00B21EBE" w:rsidRPr="00B21EBE">
        <w:rPr>
          <w:rFonts w:ascii="Times New Roman" w:eastAsia="Times New Roman" w:hAnsi="Times New Roman" w:cs="Times New Roman"/>
          <w:bCs/>
          <w:color w:val="000000"/>
          <w:sz w:val="24"/>
          <w:szCs w:val="24"/>
        </w:rPr>
        <w:t xml:space="preserve"> iddah, kepada Penggugat Rekonpensi/Pemohon Konpensi dibayarkan sebelum waktu pembacaan ikrar talak  atau selambat lambatnya bersamaan dengan </w:t>
      </w:r>
      <w:proofErr w:type="spellStart"/>
      <w:r w:rsidR="00B21EBE" w:rsidRPr="00B21EBE">
        <w:rPr>
          <w:rFonts w:ascii="Times New Roman" w:eastAsia="Times New Roman" w:hAnsi="Times New Roman" w:cs="Times New Roman"/>
          <w:bCs/>
          <w:color w:val="000000"/>
          <w:sz w:val="24"/>
          <w:szCs w:val="24"/>
        </w:rPr>
        <w:t>waktu</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pembacaan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ikrar</w:t>
      </w:r>
      <w:proofErr w:type="spellEnd"/>
      <w:r w:rsidR="00B21EBE" w:rsidRPr="00B21EBE">
        <w:rPr>
          <w:rFonts w:ascii="Times New Roman" w:eastAsia="Times New Roman" w:hAnsi="Times New Roman" w:cs="Times New Roman"/>
          <w:bCs/>
          <w:color w:val="000000"/>
          <w:sz w:val="24"/>
          <w:szCs w:val="24"/>
        </w:rPr>
        <w:t xml:space="preserve"> </w:t>
      </w:r>
      <w:proofErr w:type="gramStart"/>
      <w:r w:rsidR="00B21EBE" w:rsidRPr="00B21EBE">
        <w:rPr>
          <w:rFonts w:ascii="Times New Roman" w:eastAsia="Times New Roman" w:hAnsi="Times New Roman" w:cs="Times New Roman"/>
          <w:bCs/>
          <w:color w:val="000000"/>
          <w:sz w:val="24"/>
          <w:szCs w:val="24"/>
        </w:rPr>
        <w:t>talak;</w:t>
      </w:r>
      <w:proofErr w:type="gramEnd"/>
    </w:p>
    <w:p w14:paraId="5F0127F7" w14:textId="7860867E" w:rsidR="00B21EBE" w:rsidRPr="00B21EBE" w:rsidRDefault="00744D66"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hanging="108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B21EBE" w:rsidRPr="00B21EBE">
        <w:rPr>
          <w:rFonts w:ascii="Times New Roman" w:eastAsia="Times New Roman" w:hAnsi="Times New Roman" w:cs="Times New Roman"/>
          <w:bCs/>
          <w:color w:val="000000"/>
          <w:sz w:val="24"/>
          <w:szCs w:val="24"/>
        </w:rPr>
        <w:t>b.</w:t>
      </w:r>
      <w:r w:rsidR="00B21EBE" w:rsidRPr="00B21EBE">
        <w:rPr>
          <w:rFonts w:ascii="Times New Roman" w:eastAsia="Times New Roman" w:hAnsi="Times New Roman" w:cs="Times New Roman"/>
          <w:bCs/>
          <w:color w:val="000000"/>
          <w:sz w:val="24"/>
          <w:szCs w:val="24"/>
        </w:rPr>
        <w:tab/>
        <w:t xml:space="preserve">Memerintahkan Tergugat Rekopensi/Pemohon Konpensi </w:t>
      </w:r>
      <w:proofErr w:type="spellStart"/>
      <w:r w:rsidR="00B21EBE" w:rsidRPr="00B21EBE">
        <w:rPr>
          <w:rFonts w:ascii="Times New Roman" w:eastAsia="Times New Roman" w:hAnsi="Times New Roman" w:cs="Times New Roman"/>
          <w:bCs/>
          <w:color w:val="000000"/>
          <w:sz w:val="24"/>
          <w:szCs w:val="24"/>
        </w:rPr>
        <w:t>untuk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menyerahkan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kedua</w:t>
      </w:r>
      <w:proofErr w:type="spellEnd"/>
      <w:r w:rsidR="00B21EBE" w:rsidRPr="00B21EB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anak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kepada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Penggugat</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Rekonpensi</w:t>
      </w:r>
      <w:proofErr w:type="spellEnd"/>
      <w:r w:rsidR="00B21EBE" w:rsidRPr="00B21EBE">
        <w:rPr>
          <w:rFonts w:ascii="Times New Roman" w:eastAsia="Times New Roman" w:hAnsi="Times New Roman" w:cs="Times New Roman"/>
          <w:bCs/>
          <w:color w:val="000000"/>
          <w:sz w:val="24"/>
          <w:szCs w:val="24"/>
        </w:rPr>
        <w:t>/</w:t>
      </w:r>
      <w:proofErr w:type="spellStart"/>
      <w:r w:rsidR="00B21EBE" w:rsidRPr="00B21EBE">
        <w:rPr>
          <w:rFonts w:ascii="Times New Roman" w:eastAsia="Times New Roman" w:hAnsi="Times New Roman" w:cs="Times New Roman"/>
          <w:bCs/>
          <w:color w:val="000000"/>
          <w:sz w:val="24"/>
          <w:szCs w:val="24"/>
        </w:rPr>
        <w:t>Termohon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Konpensi</w:t>
      </w:r>
      <w:proofErr w:type="spellEnd"/>
      <w:r w:rsidR="00B21EBE" w:rsidRPr="00B21EBE">
        <w:rPr>
          <w:rFonts w:ascii="Times New Roman" w:eastAsia="Times New Roman" w:hAnsi="Times New Roman" w:cs="Times New Roman"/>
          <w:bCs/>
          <w:color w:val="000000"/>
          <w:sz w:val="24"/>
          <w:szCs w:val="24"/>
        </w:rPr>
        <w:t xml:space="preserve"> sebagai ibu yang berhak atas hak pemeliharaan </w:t>
      </w:r>
      <w:proofErr w:type="spellStart"/>
      <w:r w:rsidR="00B21EBE" w:rsidRPr="00B21EBE">
        <w:rPr>
          <w:rFonts w:ascii="Times New Roman" w:eastAsia="Times New Roman" w:hAnsi="Times New Roman" w:cs="Times New Roman"/>
          <w:bCs/>
          <w:color w:val="000000"/>
          <w:sz w:val="24"/>
          <w:szCs w:val="24"/>
        </w:rPr>
        <w:t>anak</w:t>
      </w:r>
      <w:proofErr w:type="spellEnd"/>
      <w:r w:rsidR="00B21EBE" w:rsidRPr="00B21EBE">
        <w:rPr>
          <w:rFonts w:ascii="Times New Roman" w:eastAsia="Times New Roman" w:hAnsi="Times New Roman" w:cs="Times New Roman"/>
          <w:bCs/>
          <w:color w:val="000000"/>
          <w:sz w:val="24"/>
          <w:szCs w:val="24"/>
        </w:rPr>
        <w:t>.</w:t>
      </w:r>
    </w:p>
    <w:p w14:paraId="4A672A5D"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p>
    <w:p w14:paraId="57089E32" w14:textId="794D02C8" w:rsidR="00B21EBE" w:rsidRPr="00744D66" w:rsidRDefault="00744D66" w:rsidP="00744D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        </w:t>
      </w:r>
      <w:proofErr w:type="spellStart"/>
      <w:r w:rsidR="00B21EBE" w:rsidRPr="00B21EBE">
        <w:rPr>
          <w:rFonts w:ascii="Times New Roman" w:eastAsia="Times New Roman" w:hAnsi="Times New Roman" w:cs="Times New Roman"/>
          <w:bCs/>
          <w:color w:val="000000"/>
          <w:sz w:val="24"/>
          <w:szCs w:val="24"/>
        </w:rPr>
        <w:t>Majelis</w:t>
      </w:r>
      <w:proofErr w:type="spellEnd"/>
      <w:r w:rsidR="00B21EBE" w:rsidRPr="00B21EBE">
        <w:rPr>
          <w:rFonts w:ascii="Times New Roman" w:eastAsia="Times New Roman" w:hAnsi="Times New Roman" w:cs="Times New Roman"/>
          <w:bCs/>
          <w:color w:val="000000"/>
          <w:sz w:val="24"/>
          <w:szCs w:val="24"/>
        </w:rPr>
        <w:t xml:space="preserve"> hakim </w:t>
      </w:r>
      <w:proofErr w:type="spellStart"/>
      <w:r w:rsidR="00B21EBE" w:rsidRPr="00B21EBE">
        <w:rPr>
          <w:rFonts w:ascii="Times New Roman" w:eastAsia="Times New Roman" w:hAnsi="Times New Roman" w:cs="Times New Roman"/>
          <w:bCs/>
          <w:color w:val="000000"/>
          <w:sz w:val="24"/>
          <w:szCs w:val="24"/>
        </w:rPr>
        <w:t>disetiap</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tahapan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persidangan</w:t>
      </w:r>
      <w:proofErr w:type="spellEnd"/>
      <w:r w:rsidR="00B21EBE" w:rsidRPr="00B21EBE">
        <w:rPr>
          <w:rFonts w:ascii="Times New Roman" w:eastAsia="Times New Roman" w:hAnsi="Times New Roman" w:cs="Times New Roman"/>
          <w:bCs/>
          <w:color w:val="000000"/>
          <w:sz w:val="24"/>
          <w:szCs w:val="24"/>
        </w:rPr>
        <w:t xml:space="preserve"> telah berusaha mendamaikan Pemohon dan Termohon agar rukun kembali akan tetapi tidak berhasil.  Pemohon sudah tidak sanggup lagi untuk mempertahankan keutuhan rumah tangga Pemohon dan Termohon. Serta Pemohon sudah berusaha untuk mempertahankan keutuhan rumah tangga dengan Termohon dengan cara bersabar selama bertahun-tahun dengan harapan Termohon berubah sikap dan bersama-sama memperbaiki pernikahan. </w:t>
      </w:r>
      <w:r w:rsidR="00B21EBE" w:rsidRPr="00CC1762">
        <w:rPr>
          <w:rFonts w:ascii="Times New Roman" w:eastAsia="Times New Roman" w:hAnsi="Times New Roman" w:cs="Times New Roman"/>
          <w:bCs/>
          <w:color w:val="000000"/>
          <w:sz w:val="24"/>
          <w:szCs w:val="24"/>
          <w:lang w:val="nl-NL"/>
        </w:rPr>
        <w:t xml:space="preserve">Rumah tangga Pemohon dan Termohon telah terjadi perselisihan dan pertengkaran sejak awal tahun 2019. Rumah tangga antara Pemohon dan Termohon telah sampai pada puncak perselisihan dan pertengkaran sehingga rumah tangganya dapat dikatakan sudah pecah (broken marriage). Pecahnya rumah tangga Pemohon dan Termohon tersebut dapat diketahui dari keadaan para pihak yang sudah berselisih sejak 2 (dua) tahun yang lalu, lalu berpisah tempat tinggal sejak satu setengah tahun yang lalu tanpa menjalankan kewajiban suami isteri, dimana seharusnya sebuah rumah tangga antara suami dan isteri saling melayani dan melaksanakan hak dan </w:t>
      </w:r>
      <w:r w:rsidR="00B21EBE" w:rsidRPr="00CC1762">
        <w:rPr>
          <w:rFonts w:ascii="Times New Roman" w:eastAsia="Times New Roman" w:hAnsi="Times New Roman" w:cs="Times New Roman"/>
          <w:bCs/>
          <w:color w:val="000000"/>
          <w:sz w:val="24"/>
          <w:szCs w:val="24"/>
          <w:lang w:val="nl-NL"/>
        </w:rPr>
        <w:lastRenderedPageBreak/>
        <w:t xml:space="preserve">kewajiban, hal tersebut merupakan suatu indikasi bahwa antara Pemohon dan Termohon sebenarnya sudah lama terjadi konflik. Salah satu unsur terpenting dalam membina rumah tangga yang bahagia dan harmonis adalah adanya kemesraan hubungan antara suami dan isteri, jika faktor penting itu terabaikan sebagaimana yang tengah dihadapi oleh Pemohon dan Termohon saat ini, maka  kehidupan rumah tangga Pemohon dan Termohon telah kehilangan makna sebuah perkawinan yaitu adanya saling menyayangi dan mencintai satu sama lain. </w:t>
      </w:r>
    </w:p>
    <w:p w14:paraId="00A9C1E7"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Mengenai alasan perceraian yang diajukan oleh Pemohon telah memenuhi apa yang dimaksud pada Pasal 19 huruf f Peraturan Pemerintah Nomor 9 Tahun 1975 jo Pasal 116 huruf f Kompilasi Hukum Islam yang mengisyaratkan adanya perselisihan dan pertengkaran yang terus menerus dapat dibuktikan oleh Pemohon maupun Termohon dan saksi-saksi di persidangan.</w:t>
      </w:r>
    </w:p>
    <w:p w14:paraId="0B807750" w14:textId="772C2BAE" w:rsidR="00B21EBE" w:rsidRPr="00B21EBE" w:rsidRDefault="00744D66"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         </w:t>
      </w:r>
      <w:r w:rsidR="00B21EBE" w:rsidRPr="00B21EBE">
        <w:rPr>
          <w:rFonts w:ascii="Times New Roman" w:eastAsia="Times New Roman" w:hAnsi="Times New Roman" w:cs="Times New Roman"/>
          <w:bCs/>
          <w:color w:val="000000"/>
          <w:sz w:val="24"/>
          <w:szCs w:val="24"/>
        </w:rPr>
        <w:t xml:space="preserve">Hakim </w:t>
      </w:r>
      <w:proofErr w:type="spellStart"/>
      <w:r w:rsidR="00B21EBE" w:rsidRPr="00B21EBE">
        <w:rPr>
          <w:rFonts w:ascii="Times New Roman" w:eastAsia="Times New Roman" w:hAnsi="Times New Roman" w:cs="Times New Roman"/>
          <w:bCs/>
          <w:color w:val="000000"/>
          <w:sz w:val="24"/>
          <w:szCs w:val="24"/>
        </w:rPr>
        <w:t>akhirnya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memberikan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putusan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yaitu</w:t>
      </w:r>
      <w:proofErr w:type="spellEnd"/>
      <w:r w:rsidR="00B21EBE" w:rsidRPr="00B21EBE">
        <w:rPr>
          <w:rFonts w:ascii="Times New Roman" w:eastAsia="Times New Roman" w:hAnsi="Times New Roman" w:cs="Times New Roman"/>
          <w:bCs/>
          <w:color w:val="000000"/>
          <w:sz w:val="24"/>
          <w:szCs w:val="24"/>
        </w:rPr>
        <w:t>:</w:t>
      </w:r>
    </w:p>
    <w:p w14:paraId="5A6DFAF9" w14:textId="1191336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1.</w:t>
      </w:r>
      <w:r w:rsidRPr="00B21EBE">
        <w:rPr>
          <w:rFonts w:ascii="Times New Roman" w:eastAsia="Times New Roman" w:hAnsi="Times New Roman" w:cs="Times New Roman"/>
          <w:bCs/>
          <w:color w:val="000000"/>
          <w:sz w:val="24"/>
          <w:szCs w:val="24"/>
        </w:rPr>
        <w:tab/>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Mengabulkan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permohonan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Pemohon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sebagian</w:t>
      </w:r>
      <w:proofErr w:type="spellEnd"/>
      <w:r w:rsidRPr="00B21EBE">
        <w:rPr>
          <w:rFonts w:ascii="Times New Roman" w:eastAsia="Times New Roman" w:hAnsi="Times New Roman" w:cs="Times New Roman"/>
          <w:bCs/>
          <w:color w:val="000000"/>
          <w:sz w:val="24"/>
          <w:szCs w:val="24"/>
        </w:rPr>
        <w:t>.</w:t>
      </w:r>
    </w:p>
    <w:p w14:paraId="0548D26C" w14:textId="77777777" w:rsidR="00744D66" w:rsidRDefault="00B21EBE" w:rsidP="00744D66">
      <w:p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bCs/>
          <w:color w:val="000000"/>
          <w:sz w:val="24"/>
          <w:szCs w:val="24"/>
        </w:rPr>
      </w:pPr>
      <w:r w:rsidRPr="00B21EBE">
        <w:rPr>
          <w:rFonts w:ascii="Times New Roman" w:eastAsia="Times New Roman" w:hAnsi="Times New Roman" w:cs="Times New Roman"/>
          <w:bCs/>
          <w:color w:val="000000"/>
          <w:sz w:val="24"/>
          <w:szCs w:val="24"/>
        </w:rPr>
        <w:t>2.</w:t>
      </w:r>
      <w:r w:rsidRPr="00B21EBE">
        <w:rPr>
          <w:rFonts w:ascii="Times New Roman" w:eastAsia="Times New Roman" w:hAnsi="Times New Roman" w:cs="Times New Roman"/>
          <w:bCs/>
          <w:color w:val="000000"/>
          <w:sz w:val="24"/>
          <w:szCs w:val="24"/>
        </w:rPr>
        <w:tab/>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Memberi</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izin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kepada</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Pemohon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suami</w:t>
      </w:r>
      <w:proofErr w:type="spellEnd"/>
      <w:r w:rsidRPr="00B21EBE">
        <w:rPr>
          <w:rFonts w:ascii="Times New Roman" w:eastAsia="Times New Roman" w:hAnsi="Times New Roman" w:cs="Times New Roman"/>
          <w:bCs/>
          <w:color w:val="000000"/>
          <w:sz w:val="24"/>
          <w:szCs w:val="24"/>
        </w:rPr>
        <w:t xml:space="preserve">) untuk menjatuhkan talak satu raj'i  di </w:t>
      </w:r>
      <w:proofErr w:type="spellStart"/>
      <w:r w:rsidRPr="00B21EBE">
        <w:rPr>
          <w:rFonts w:ascii="Times New Roman" w:eastAsia="Times New Roman" w:hAnsi="Times New Roman" w:cs="Times New Roman"/>
          <w:bCs/>
          <w:color w:val="000000"/>
          <w:sz w:val="24"/>
          <w:szCs w:val="24"/>
        </w:rPr>
        <w:t>depan</w:t>
      </w:r>
      <w:proofErr w:type="spellEnd"/>
      <w:r w:rsidRPr="00B21EBE">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sidang</w:t>
      </w:r>
      <w:proofErr w:type="spellEnd"/>
      <w:r w:rsidRPr="00B21EBE">
        <w:rPr>
          <w:rFonts w:ascii="Times New Roman" w:eastAsia="Times New Roman" w:hAnsi="Times New Roman" w:cs="Times New Roman"/>
          <w:bCs/>
          <w:color w:val="000000"/>
          <w:sz w:val="24"/>
          <w:szCs w:val="24"/>
        </w:rPr>
        <w:t xml:space="preserve"> </w:t>
      </w:r>
      <w:r w:rsidR="00744D66">
        <w:rPr>
          <w:rFonts w:ascii="Times New Roman" w:eastAsia="Times New Roman" w:hAnsi="Times New Roman" w:cs="Times New Roman"/>
          <w:bCs/>
          <w:color w:val="000000"/>
          <w:sz w:val="24"/>
          <w:szCs w:val="24"/>
        </w:rPr>
        <w:t xml:space="preserve">   </w:t>
      </w:r>
      <w:proofErr w:type="spellStart"/>
      <w:r w:rsidRPr="00B21EBE">
        <w:rPr>
          <w:rFonts w:ascii="Times New Roman" w:eastAsia="Times New Roman" w:hAnsi="Times New Roman" w:cs="Times New Roman"/>
          <w:bCs/>
          <w:color w:val="000000"/>
          <w:sz w:val="24"/>
          <w:szCs w:val="24"/>
        </w:rPr>
        <w:t>Pengadilan</w:t>
      </w:r>
      <w:proofErr w:type="spellEnd"/>
      <w:r w:rsidRPr="00B21EBE">
        <w:rPr>
          <w:rFonts w:ascii="Times New Roman" w:eastAsia="Times New Roman" w:hAnsi="Times New Roman" w:cs="Times New Roman"/>
          <w:bCs/>
          <w:color w:val="000000"/>
          <w:sz w:val="24"/>
          <w:szCs w:val="24"/>
        </w:rPr>
        <w:t xml:space="preserve"> Agama.</w:t>
      </w:r>
    </w:p>
    <w:p w14:paraId="295FCFE4" w14:textId="558012C1" w:rsidR="00B21EBE" w:rsidRPr="00B21EBE" w:rsidRDefault="00744D66" w:rsidP="00744D66">
      <w:p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B21EBE" w:rsidRPr="00B21EBE">
        <w:rPr>
          <w:rFonts w:ascii="Times New Roman" w:eastAsia="Times New Roman" w:hAnsi="Times New Roman" w:cs="Times New Roman"/>
          <w:bCs/>
          <w:color w:val="000000"/>
          <w:sz w:val="24"/>
          <w:szCs w:val="24"/>
        </w:rPr>
        <w:t>.</w:t>
      </w:r>
      <w:r w:rsidR="00B21EBE" w:rsidRPr="00B21EBE">
        <w:rPr>
          <w:rFonts w:ascii="Times New Roman" w:eastAsia="Times New Roman" w:hAnsi="Times New Roman" w:cs="Times New Roman"/>
          <w:bCs/>
          <w:color w:val="000000"/>
          <w:sz w:val="24"/>
          <w:szCs w:val="24"/>
        </w:rPr>
        <w:tab/>
      </w:r>
      <w:proofErr w:type="spellStart"/>
      <w:r w:rsidR="00B21EBE" w:rsidRPr="00B21EBE">
        <w:rPr>
          <w:rFonts w:ascii="Times New Roman" w:eastAsia="Times New Roman" w:hAnsi="Times New Roman" w:cs="Times New Roman"/>
          <w:bCs/>
          <w:color w:val="000000"/>
          <w:sz w:val="24"/>
          <w:szCs w:val="24"/>
        </w:rPr>
        <w:t>Menetapkan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anak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pertama</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berada</w:t>
      </w:r>
      <w:proofErr w:type="spellEnd"/>
      <w:r w:rsidR="00B21EBE" w:rsidRPr="00B21EBE">
        <w:rPr>
          <w:rFonts w:ascii="Times New Roman" w:eastAsia="Times New Roman" w:hAnsi="Times New Roman" w:cs="Times New Roman"/>
          <w:bCs/>
          <w:color w:val="000000"/>
          <w:sz w:val="24"/>
          <w:szCs w:val="24"/>
        </w:rPr>
        <w:t xml:space="preserve"> di bawah hadhanah Pemohon atau ayah, dan anak yang kedua di bawah hadhanah Termohon atau ibunya, dengan kewajiban kepada Pemohon dan Termohon untuk memberi akses kepada pihak yang tidak memegang hak asuh anak untuk </w:t>
      </w:r>
      <w:proofErr w:type="spellStart"/>
      <w:r w:rsidR="00B21EBE" w:rsidRPr="00B21EBE">
        <w:rPr>
          <w:rFonts w:ascii="Times New Roman" w:eastAsia="Times New Roman" w:hAnsi="Times New Roman" w:cs="Times New Roman"/>
          <w:bCs/>
          <w:color w:val="000000"/>
          <w:sz w:val="24"/>
          <w:szCs w:val="24"/>
        </w:rPr>
        <w:t>bertemu</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dengan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anak</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tersebut</w:t>
      </w:r>
      <w:proofErr w:type="spellEnd"/>
      <w:r w:rsidR="00B21EBE" w:rsidRPr="00B21EBE">
        <w:rPr>
          <w:rFonts w:ascii="Times New Roman" w:eastAsia="Times New Roman" w:hAnsi="Times New Roman" w:cs="Times New Roman"/>
          <w:bCs/>
          <w:color w:val="000000"/>
          <w:sz w:val="24"/>
          <w:szCs w:val="24"/>
        </w:rPr>
        <w:t>.</w:t>
      </w:r>
    </w:p>
    <w:p w14:paraId="5BB71D37" w14:textId="7DD23DC0" w:rsidR="00B21EBE" w:rsidRPr="00B21EBE" w:rsidRDefault="00744D66"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     </w:t>
      </w:r>
      <w:proofErr w:type="spellStart"/>
      <w:r w:rsidR="00B21EBE" w:rsidRPr="00B21EBE">
        <w:rPr>
          <w:rFonts w:ascii="Times New Roman" w:eastAsia="Times New Roman" w:hAnsi="Times New Roman" w:cs="Times New Roman"/>
          <w:bCs/>
          <w:color w:val="000000"/>
          <w:sz w:val="24"/>
          <w:szCs w:val="24"/>
        </w:rPr>
        <w:t>Penyebab</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perselisihan</w:t>
      </w:r>
      <w:proofErr w:type="spellEnd"/>
      <w:r w:rsidR="00B21EBE" w:rsidRPr="00B21EBE">
        <w:rPr>
          <w:rFonts w:ascii="Times New Roman" w:eastAsia="Times New Roman" w:hAnsi="Times New Roman" w:cs="Times New Roman"/>
          <w:bCs/>
          <w:color w:val="000000"/>
          <w:sz w:val="24"/>
          <w:szCs w:val="24"/>
        </w:rPr>
        <w:t xml:space="preserve"> dan </w:t>
      </w:r>
      <w:proofErr w:type="spellStart"/>
      <w:r w:rsidR="00B21EBE" w:rsidRPr="00B21EBE">
        <w:rPr>
          <w:rFonts w:ascii="Times New Roman" w:eastAsia="Times New Roman" w:hAnsi="Times New Roman" w:cs="Times New Roman"/>
          <w:bCs/>
          <w:color w:val="000000"/>
          <w:sz w:val="24"/>
          <w:szCs w:val="24"/>
        </w:rPr>
        <w:t>pertengkaran</w:t>
      </w:r>
      <w:proofErr w:type="spellEnd"/>
      <w:r w:rsidR="00B21EBE" w:rsidRPr="00B21EBE">
        <w:rPr>
          <w:rFonts w:ascii="Times New Roman" w:eastAsia="Times New Roman" w:hAnsi="Times New Roman" w:cs="Times New Roman"/>
          <w:bCs/>
          <w:color w:val="000000"/>
          <w:sz w:val="24"/>
          <w:szCs w:val="24"/>
        </w:rPr>
        <w:t xml:space="preserve"> </w:t>
      </w:r>
      <w:proofErr w:type="spellStart"/>
      <w:r w:rsidR="00B21EBE" w:rsidRPr="00B21EBE">
        <w:rPr>
          <w:rFonts w:ascii="Times New Roman" w:eastAsia="Times New Roman" w:hAnsi="Times New Roman" w:cs="Times New Roman"/>
          <w:bCs/>
          <w:color w:val="000000"/>
          <w:sz w:val="24"/>
          <w:szCs w:val="24"/>
        </w:rPr>
        <w:t>antara</w:t>
      </w:r>
      <w:proofErr w:type="spellEnd"/>
      <w:r w:rsidR="00B21EBE" w:rsidRPr="00B21EBE">
        <w:rPr>
          <w:rFonts w:ascii="Times New Roman" w:eastAsia="Times New Roman" w:hAnsi="Times New Roman" w:cs="Times New Roman"/>
          <w:bCs/>
          <w:color w:val="000000"/>
          <w:sz w:val="24"/>
          <w:szCs w:val="24"/>
        </w:rPr>
        <w:t xml:space="preserve"> pemohon dan termohon karena termohon bersikap keras terhadap anaknya yang pertama, dan jika perselisihan itu terjadi 2 (dua) tahun yang lalu maka anak yang dimaksud dimana termohon bersikap keras terhadapnya adalah anak yang berinisial AB yang saat itu berumur 3 (tiga) tahun, dimana pada usia tersebut anak akan sangat aktif dan kreatif sehingga membutuhkan kesabaran yang lebih bagi kedua orangtua dalam mendidiknya, sedangkan anak yang berinisial ALA pada saat itu baru berusia 1 (satu) tahun. Oleh karena itu, anak yang berinisial AB (usia 5 tahun) senyatanya saat ini tinggal bersama pemohon, maka sudah selayaknya ditetapkan pengasuhannya kepada pemohon selaku ayah kandungnya, sedangkan anak yang berinisial  ALA (usia 3 tahun) senyatanya saat ini tinggal bersama termohon, maka sudah selayaknya ditetapkan pengasuhannya kepada termohon selaku ibu kandungnya. Dengan kewajiban kepada pemohon dan termohon untuk memberi akses kepada pihak yang memegang hak asuh anak untuk bertemu dengan anak tersebut.</w:t>
      </w:r>
    </w:p>
    <w:p w14:paraId="1AE8BA73" w14:textId="46C5E3CD" w:rsidR="00B21EBE" w:rsidRPr="00CC1762" w:rsidRDefault="00744D66"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Pr>
          <w:rFonts w:ascii="Times New Roman" w:eastAsia="Times New Roman" w:hAnsi="Times New Roman" w:cs="Times New Roman"/>
          <w:bCs/>
          <w:color w:val="000000"/>
          <w:sz w:val="24"/>
          <w:szCs w:val="24"/>
          <w:lang w:val="nl-NL"/>
        </w:rPr>
        <w:t xml:space="preserve">           </w:t>
      </w:r>
      <w:r w:rsidR="00B21EBE" w:rsidRPr="00CC1762">
        <w:rPr>
          <w:rFonts w:ascii="Times New Roman" w:eastAsia="Times New Roman" w:hAnsi="Times New Roman" w:cs="Times New Roman"/>
          <w:bCs/>
          <w:color w:val="000000"/>
          <w:sz w:val="24"/>
          <w:szCs w:val="24"/>
          <w:lang w:val="nl-NL"/>
        </w:rPr>
        <w:t xml:space="preserve">Hal ini senada dengan pernyataan bapak H. Muh. Dalhar Asnawi, S.H. yang menyatakan “Pemegang hak asuh anak berkewajiban untuk memberikan akses kepada orang tua yang tidak memegang hak asuh anak. Ayah memberikan akses yang seluas-luasnya pada ibunya untuk bertemu, mendidik, memberikan nafkah atau uang dan lain sebagainya itu harus diberi akses yang seluas-luasnya, berlaku juga sebaliknya.” </w:t>
      </w:r>
    </w:p>
    <w:p w14:paraId="6D457DBB" w14:textId="3A9C282F" w:rsidR="00B21EBE" w:rsidRPr="00CC1762" w:rsidRDefault="00744D66"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Pr>
          <w:rFonts w:ascii="Times New Roman" w:eastAsia="Times New Roman" w:hAnsi="Times New Roman" w:cs="Times New Roman"/>
          <w:bCs/>
          <w:color w:val="000000"/>
          <w:sz w:val="24"/>
          <w:szCs w:val="24"/>
          <w:lang w:val="nl-NL"/>
        </w:rPr>
        <w:tab/>
        <w:t xml:space="preserve">       </w:t>
      </w:r>
      <w:r w:rsidR="00B21EBE" w:rsidRPr="00CC1762">
        <w:rPr>
          <w:rFonts w:ascii="Times New Roman" w:eastAsia="Times New Roman" w:hAnsi="Times New Roman" w:cs="Times New Roman"/>
          <w:bCs/>
          <w:color w:val="000000"/>
          <w:sz w:val="24"/>
          <w:szCs w:val="24"/>
          <w:lang w:val="nl-NL"/>
        </w:rPr>
        <w:t>Anak merupakan pelengkap didalam kehidupan berumah tangga dan kebahagian keluarga yang telah diberikan oleh Tuhan, sehingga pantas untuk disyukuri. Akan tetapi apabila dalam kehidupan rumah tangga tersebut terjadi perselisihan dan pertengkaran yang terus menerus dan mengakibatkan perceraian, maka yang menjadi korban dan yang paling tersakiti ialah anak, karena anak mempunyai ikatan lahir terhadap ayah dan ibu serta anak yang paling merasakan dampak langsung yang menyebabkan psikis anak yang tidak sempurna karena kebutuhan rohani dan jasmaninya tidak terpenuhi oleh ayah dan ibunya. Sebagai orang tua, ayah maupun ibu wajib mengatur dan mengurus serta melindungi kepentingan anak-anaknya. Hak asuh anak timbul apabila ayah dan ibu terjadi perceraian dan apabila terjadi perselisihan mengenai hak asuh anak tersebut majelis hakim yang menetapkan.</w:t>
      </w:r>
    </w:p>
    <w:p w14:paraId="1DF5525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Mengenai hak asuh anak  yang jatuh pada ayahnya dapat dilakukan apabila dalam hal ini ibunya oleh Pengadilan dinyatakan tidak sanggup untuk memelihara anak baik faktor ekonomi maupun faktor lainnya, seperti tingkah laku ibunya yang dianggap tidak layak atau secara moral  tindakan ibunya dianggap tidak pantas untuk memelihara anak-anaknya. Hak asuh anak jatuh ke tangan </w:t>
      </w:r>
      <w:r w:rsidRPr="00CC1762">
        <w:rPr>
          <w:rFonts w:ascii="Times New Roman" w:eastAsia="Times New Roman" w:hAnsi="Times New Roman" w:cs="Times New Roman"/>
          <w:bCs/>
          <w:color w:val="000000"/>
          <w:sz w:val="24"/>
          <w:szCs w:val="24"/>
          <w:lang w:val="nl-NL"/>
        </w:rPr>
        <w:lastRenderedPageBreak/>
        <w:t>ayah atau ibu tergantung pada putusan hukim di Pengadilan, dalam hal ini Pengadilan mempertimbangkan sikap dan perilaku dari ayah maupun ibu demi kemaslahatan si anaknya.</w:t>
      </w:r>
    </w:p>
    <w:p w14:paraId="6765951F"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Hal ini senada dengan pernyataan bapak H. Muh. Dalhar Asnawi, S.H. selaku Majelis Hakim yang mengadili perkara tersebut pada Pengadilan Agama Bantul yang menyatakan “Apabila anak mengalami kekerasan oleh ibunya maka dapat dibuktikan dengan hasil visum ataupun dengan saksi-saksi yang mengetahuinya. Apabila salah satu orang tua memberikan kekerasan fisik pada anak maka bukan didikan yang benar, itu karena salah satu orang tua tersebut melampiaskan amarah kepada anaknya itu dan kekerasan tersebut tentu bisa menjadikan dicabut hak asuhnya atau tidak ditetapkan kepada orang tua yang melakukan kekerasan itu. Serta kenyamanan anak yang menjadi tolak ukur dan anak sudah nyaman ditempatnya masing-masing dan tidak mempermasalahkan apabila mau kerumah ibunya maupun ayahnya.” </w:t>
      </w:r>
    </w:p>
    <w:p w14:paraId="3F16B03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 </w:t>
      </w:r>
    </w:p>
    <w:p w14:paraId="6472DB4F" w14:textId="0C554ED5" w:rsidR="00B21EBE" w:rsidRPr="00A5701F" w:rsidRDefault="00B21EBE" w:rsidP="00A5701F">
      <w:pPr>
        <w:pStyle w:val="ListParagraph"/>
        <w:numPr>
          <w:ilvl w:val="1"/>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nl-NL"/>
        </w:rPr>
      </w:pPr>
      <w:r w:rsidRPr="00A5701F">
        <w:rPr>
          <w:rFonts w:ascii="Times New Roman" w:eastAsia="Times New Roman" w:hAnsi="Times New Roman" w:cs="Times New Roman"/>
          <w:b/>
          <w:color w:val="000000"/>
          <w:sz w:val="24"/>
          <w:szCs w:val="24"/>
          <w:lang w:val="nl-NL"/>
        </w:rPr>
        <w:t>Pertimbangan Hakim dalam Penentuan Hak Asuh Anak yang Mumayiz diberikan kepada Ayah.</w:t>
      </w:r>
    </w:p>
    <w:p w14:paraId="255461C8"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Anak merupakan ciptaan Tuhan Yang Maha Kuasa yang harus dijamin hak hidupnya untuk tumbuh dan berkembang sesuai dengan fitrah dan kodratnya, serta dilindungi harga diri dan martabatnya.   Menurut Nur Cholifah dan Bambang Ali Kusumo, “Setiap anak memiliki hak untuk mendapatkan perlindungan, yaitu segala bentuk kegiatan yang menjamin dan melindungi sang anak untuk menjamin hak-haknya agar dapat hidup, tumbuh, berkembang, dan berpartisipasi dengan optimal sesuai harkat dan martabat sosial, serta mendapat perlindungan dari kekerasan dan diskriminasi.” </w:t>
      </w:r>
    </w:p>
    <w:p w14:paraId="313807B4"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Perceraian membawa akibat hukum terhadap suami isteri, bagi kedua belah pihak dan anak yang dilahirkan selama perkawinan. Anak yang seharusnya hidup dengan suatu keluarga yang harmonis akan tetapi dipaksa dengan keadaan kedua orang tua yang terpisah. Akibat perceraian tersebut orang tua harus bertanggung jawab terhadap kelangsungan hidup anak. Dengan adanya kelangsungan hidup anak maka orang tua wajib memperhatikan biaya nafkah anak dan keperluan anak yang digunakan sehari-hari, seperti makan, pakaian, tempat tinggal, biaya pendidikan dan kesehatan, serta lain sebagainya.</w:t>
      </w:r>
    </w:p>
    <w:p w14:paraId="4D8C5A42"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Menurut kesepakatan para ulama (Ijma’) ayah wajib memberikan nafkah dan biaya pendidikan anak. Dasar hukum kewajiban ayah dalam menafkahi anak sudah diatur di dalam Al-Qur`an dalam Surat At-Talaq ayat 6 yang artinya “Kemudian jika mereka menyusukan (anak-anak) mu maka berikanlah imbalannya kepada mereka” dan Al-Baqarah ayat 233 yang artinya “Dan kewajiban ayah menanggung nafkah  dan pakaian mereka dengan cara yang patut.” Ayah berkewajiban memberikan nafkah kepada isteri dan anak. Nafkah dan biaya pendidikan anak wajib diberikan ketika terjadi perceraian maupun tidak terjadi perceraian.</w:t>
      </w:r>
    </w:p>
    <w:p w14:paraId="1C6F75F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Pasal 105 huruf c Kompilasi Hukum Islam mengatur tentang nafkah pemeliharaan anak setelah terjadinya perceraian yang menentukan “biaya pemeliharaan ditanggung oleh ayahnya”. Oleh karena itu, tanggung jawab nafkah anak ketika orang tua anak tersebut belum bercerai ataupun setelah bercerai maka nafkah anak tetap ditanggung sepenuhnya oleh ayahnya.</w:t>
      </w:r>
    </w:p>
    <w:p w14:paraId="7B0D2BFD"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Pasal 156 huruf d dan f Kompilasi Hukum Islam “semua biaya hadhanah dan nafkah anak menjadi tanggung jawab ayah menurut kemampuannya, sekurang-kurangnya sampai anak tersebut dewasa dapat mengurus diri sendiri (21 Tahun) dan pengadilan dapat pula dengan mengingat kemampuan ayahnya menetapkan jumlah biaya untuk pemeliharaan dan pendidikan anak-anak yang tidak turut padanya”.</w:t>
      </w:r>
    </w:p>
    <w:p w14:paraId="435D9002"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Pengasuhan anak yaitu memelihara anak laki-laki maupun perempuan yang masih kecil dan belum dapat mandiri, melindungi dari kepentingan anak dari segala sesuatu yang dapat merusak serta membahayakan diri, mendidik jasmani dan rohani anak serta akalnya dapat berkembang dan mengatasi serta menghadapi persoalaan hidup dengan sendiri. Hukum Islam mengatur tentang pemberlakuan pengasuhan anak untuk mengasihi, memelihara, dan memberikan kebaikan kepada </w:t>
      </w:r>
      <w:r w:rsidRPr="00CC1762">
        <w:rPr>
          <w:rFonts w:ascii="Times New Roman" w:eastAsia="Times New Roman" w:hAnsi="Times New Roman" w:cs="Times New Roman"/>
          <w:bCs/>
          <w:color w:val="000000"/>
          <w:sz w:val="24"/>
          <w:szCs w:val="24"/>
          <w:lang w:val="nl-NL"/>
        </w:rPr>
        <w:lastRenderedPageBreak/>
        <w:t>anak. Kewajiban orang tua terhadap anaknya harus dipenuhi demi kemaslahatan anak itu sendiri meskipun ayah dan ibu masih memiliki ikatan maupun yang sudah bercerai sehingga anak tetap mendapatkan perhatian dari kedua orang tuanya.</w:t>
      </w:r>
    </w:p>
    <w:p w14:paraId="776A6362"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Undang-undang Nomor 1 Tahun 1975 tentang Perkawinan Pasal 41 huruf a dan b yang menyatakan, Orang tua berkewajiban memelihara dan mendidik anak-anaknya, semata-mata berdasarkan kepentingan anak, dan bapak bertanggung jawab atas semua biaya pemeliharaan dan pendidikan yang diperlukan anak, apabila dalam kenyataannya bapak tidak dapat memenuhi kewajiban tersebut ibu juga ikut memikul biaya tersebut.</w:t>
      </w:r>
    </w:p>
    <w:p w14:paraId="47738B74"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Untuk melaksanakan  hak asuh anak diperlukan seorang yang lemah lembut, penuh rasa kasih sayang, kesabaran dan mempunyai keinginan untuk seoarang anak menjadi baik (saleh), mempunyai waktu yang cukup, oleh karena itu orang yang melaksanakan hadhanah itu haruslah mempunyai kecakapan dan kecukupan serta perlu adanya syarat tertentu yang harus dipenuhi, yaitu:</w:t>
      </w:r>
    </w:p>
    <w:p w14:paraId="36B9CDB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a.</w:t>
      </w:r>
      <w:r w:rsidRPr="00CC1762">
        <w:rPr>
          <w:rFonts w:ascii="Times New Roman" w:eastAsia="Times New Roman" w:hAnsi="Times New Roman" w:cs="Times New Roman"/>
          <w:bCs/>
          <w:color w:val="000000"/>
          <w:sz w:val="24"/>
          <w:szCs w:val="24"/>
          <w:lang w:val="nl-NL"/>
        </w:rPr>
        <w:tab/>
        <w:t>Balig, berakal, tidak terganggu ingatan , adil, jujur.</w:t>
      </w:r>
    </w:p>
    <w:p w14:paraId="1115A087"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b.</w:t>
      </w:r>
      <w:r w:rsidRPr="00CC1762">
        <w:rPr>
          <w:rFonts w:ascii="Times New Roman" w:eastAsia="Times New Roman" w:hAnsi="Times New Roman" w:cs="Times New Roman"/>
          <w:bCs/>
          <w:color w:val="000000"/>
          <w:sz w:val="24"/>
          <w:szCs w:val="24"/>
          <w:lang w:val="nl-NL"/>
        </w:rPr>
        <w:tab/>
        <w:t>Amanah sehingga ada jaminan bagi terpeliharanya anak dengan baik.</w:t>
      </w:r>
    </w:p>
    <w:p w14:paraId="05BC139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c.</w:t>
      </w:r>
      <w:r w:rsidRPr="00CC1762">
        <w:rPr>
          <w:rFonts w:ascii="Times New Roman" w:eastAsia="Times New Roman" w:hAnsi="Times New Roman" w:cs="Times New Roman"/>
          <w:bCs/>
          <w:color w:val="000000"/>
          <w:sz w:val="24"/>
          <w:szCs w:val="24"/>
          <w:lang w:val="nl-NL"/>
        </w:rPr>
        <w:tab/>
        <w:t>Mempunyai kemampuan dan kemaun terhadap pekerjaan tersebut.</w:t>
      </w:r>
    </w:p>
    <w:p w14:paraId="1B494D32"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d.</w:t>
      </w:r>
      <w:r w:rsidRPr="00CC1762">
        <w:rPr>
          <w:rFonts w:ascii="Times New Roman" w:eastAsia="Times New Roman" w:hAnsi="Times New Roman" w:cs="Times New Roman"/>
          <w:bCs/>
          <w:color w:val="000000"/>
          <w:sz w:val="24"/>
          <w:szCs w:val="24"/>
          <w:lang w:val="nl-NL"/>
        </w:rPr>
        <w:tab/>
        <w:t xml:space="preserve">Seorang ibu dapat memelihara anak sekalipun ia telah menikah dengan laki-laki lain sepanjang suami tidak jelas- jelas menolaknya. </w:t>
      </w:r>
    </w:p>
    <w:p w14:paraId="662344DD"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Hal ini senada dengan pernyataan bapak H. Muh. Dalhar Asnawi, S.H. selaku Majelis Hakim Pengadilan Agama Bantul yang mengadili perkara tersebut yang menyatakan “Masalah perceraian kalau ada anak, kedua orang tua berkewajiban untuk merawat, membina, dan mendidik anak tersebut meskipun sudah terjadi perceraian, karena tidak ada namanya mantan anak, akan tetapi ada mantan suami atau mantan isteri. Kedua orang tua bertanggung jawab terhadap kelangsungan kehidupan maupun pendidikan anak tersebut”. </w:t>
      </w:r>
    </w:p>
    <w:p w14:paraId="7215B9FC"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Pemeliharaan hak asuh anak menurut Hukum Islam yaitu melakukan pemeliharaan anak yang masih kecil (belum tamyiz), baik laki-laki maupun perempuan dengan menjaga dari sesuatu yang menyakiti dan merusaknya, serta menyediakan sesuatu yang menjadi kebaikannya agar menjadi manusia yang hidup sempurna dan tanggung jawab. </w:t>
      </w:r>
    </w:p>
    <w:p w14:paraId="468CE15F"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Pemeliharaan anak atau hadhanah yaitu hak untuk mengasuh, memelihara, dan mendidik anak sampai dewasa, menikah, ataupun sanggup berdiri sendiri. Pemeliharaan anak diatur dalam Pasal 105 huruf a dan b Kompilasi Hukum Islam yang berbunyi “Pemeliharaan anak yang belum mumayyiz atau belum berumur 12 tahun adalah hak ibunya. Dan Pemeliharaan anak yang sudah mumayyiz diserahkan kepada anak untuk memilih diantara ayah atau ibunya sebagai pemegang hak pemeliharaannya.” Pada dasarnya pemeliharaan anak lebih ditekankan pada kepentingan psikologis anak yang belum mumayiz atau belum berumur 12 Tahun dan masih memerlukan kasih sayang kepada ibu.</w:t>
      </w:r>
    </w:p>
    <w:p w14:paraId="25AED7D9"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Hal ini senada dengan pernyataan bapak H. Muh. Dalhar Asnawi, S.H. selaku Majelis Hakim Pengadilan Agama Bantul yang menyatakan didalam peraturan perundang-undangan hak asuh anak yang belum berumur 12 Tahun (mumayyiz) itu diberikan kepada ibunya. Kecuali apabila ibu melanggar syarat-syarat yang sudah ditetapkan maka hak asuh bisa dialihkan kepada ayahnya. Dan apabila orang tua mengalami perceraian terdapat anak yang berumur 12 tahun dan meminta hak asuh anak tersebut maka anak harus didengar keterangannya, apakah dia condong mau ikut  ayah atau  ibunya dipersilahkan. </w:t>
      </w:r>
    </w:p>
    <w:p w14:paraId="3F9B6D9C"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Permohonan atau gugatan dalam penentuan hak asuh anak dapat diajukan berdasarkan ketentuan Undang-undang Perkawinan Pasal 41 huruf a yang menyatakan “Baik ibu atau bapak tetap berkewajiban memelihara dan mendidik anak-anaknya, semata-mata berdasarkan kepentingan anak, bilamana ada perselisihan mengenai penguasaan anak-anak, pengadilan memberi keputusannya.” Dalam suatu gugatan perceraian tidak hanya mohon untuk memutuskan </w:t>
      </w:r>
      <w:r w:rsidRPr="00CC1762">
        <w:rPr>
          <w:rFonts w:ascii="Times New Roman" w:eastAsia="Times New Roman" w:hAnsi="Times New Roman" w:cs="Times New Roman"/>
          <w:bCs/>
          <w:color w:val="000000"/>
          <w:sz w:val="24"/>
          <w:szCs w:val="24"/>
          <w:lang w:val="nl-NL"/>
        </w:rPr>
        <w:lastRenderedPageBreak/>
        <w:t xml:space="preserve">perkawinan,   tetapi dapat juga  mohon supaya diberikan hak asuh terhadap anak-anaknya yang masih di bawah umur. </w:t>
      </w:r>
    </w:p>
    <w:p w14:paraId="48C8C1FA"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Hakim dalam mempertimbangkan putusannya harus berdasarkan fakta dan bukti yang terungkap didalam persidangan. Hal tersebut untuk mengetahui baik dan buruknya pengasuhan orang tua terhadap anaknya dan perilaku ayah maupun ibunya. Dalam penentuan hak asuh anak harus mempertimbangkan kepentingan anak baik secara psikologis, materi, maupun non materi dan memberikan putusan yang seadil-adilnya tanpa mengurangi hak anak tersebut.</w:t>
      </w:r>
    </w:p>
    <w:p w14:paraId="58C6788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Dengan mempertimbangkan perilaku ayah maupun ibunya terhadap pemeliharaan anak, hakim sebelum memutuskan siapa yang berhak atas hak asuh anak juga meminta pendapat dari anak tersebut, jika anak sudah mumayiz.  Hakim dalam memutuskan perkara wajib memutuskan dengan seadil-adilnya dengan cara menggali keterangan yang sudah diberikan dan memahami nilai-nilai hukum dan rasa keadilan serta hakim juga mempertimbangkan umur dan kecerdasan pada anak tersebut. Hal tersebut juga terdapat pada Pasal 10 Undang-undang No. 23 Tahun 2002 tentang Perlindungan anak yang berbunyi “Setiap anak berhak menyatakan dan didengar pendapatnya, menerima, mencari dan memberikan informasi sesuai dengan tingkat kecerdasan dan usianya demi pengembangan dirinya sesuai dengan nilai-nilai kesusilaan dan kepatutan.”</w:t>
      </w:r>
    </w:p>
    <w:p w14:paraId="510A8B50"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Dalam kasus perceraian yang diteliti,  termohon (ibu anak)  keberatan jika kedua anak tersebut diasuh oleh Pemohon (ayahnya). Anak pertama dan anak kedua ternyata keduanya belum berumur 12 tahun atau belum mumayyiz, maka sesuai ketentuan pasal 105 huruf (a) Kompilasi Hukum Islam, pemeliharaan anak yang belum mumayyiz atau belum berumur 12 tahun dipelihara oleh ibunya. Berdasarkan keterangan saksi-saksi,  selama  suami isteri berpisah tersebut awalnya anak-anak diasuh oleh ibunya, kemudian ayahnya datang untuk membawa kedua anaknya, dan saat ini anak pertama diasuh oleh  ayahnya, sedangkan anak kedua diasuh oleh ibunya.</w:t>
      </w:r>
    </w:p>
    <w:p w14:paraId="1C8F65B7"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Hakim berpendapat bahwa dasar dalam menentukan siapa yang berhak memegang hak asuh terhadap anak tidak semata-mata disandarkan pada argumentasi normatif sebagaimana diatur dalam Pasal 105 huruf (a) Kompilasi Hukum Islam, namun harus mempertimbangkan pula dengan cermat kemaslahatan terbaik bagi perkembangan fisik, psikis, dan psikomotorik anak. Maka, penetapan siapa yang memegang hak asuh anak harus disandarkan pula pada pertimbangan dengan siapa anak tersebut diasuh sehingga memperoleh haknya untuk hidup, tumbuh, berkembang, dan berpartisipasi serta wajar sesuai dengan harkat dan martabat kemanusian, serta mendapat perlindungan dari kekerasan dan diskriminasi, sebagaimana ketentuan Pasal 4 Undang-Undang Nomor 23 Tahun 2002 tentang Perlindungan Anak sebagaimana telah diubah dengan Undang-Undang Nomor 35 Tahun 2014. Bahwa telah menjadi fakta hukum penyebab perselisihan dan pertengkaran antara suami dan isteri adalah karena isteri (ibu) bersikap keras terhadap anaknya, pada saat itu anak yang pertama berumur 3 (tiga) tahun, dimana pada usia tersebut anak akan sangat aktif dan kreatif sehingga membutuhkan kesabaran yang lebih bagi kedua orangtua dalam mendidiknya, sedangkan anak yang kedua pada saat itu baru berusia 1 (satu) tahun.</w:t>
      </w:r>
    </w:p>
    <w:p w14:paraId="443DD54D"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Hakim mempertimbangkan bahwa oleh karena anak pertama sekarang berusia 5 tahun senyatanya saat ini tinggal bersama ayahnya, maka sudah selayaknya ditetapkan pengasuhannya kepada Pemohon selaku ayah kandungnya, sedangkan anak yang kedua senyatanya saat ini tinggal bersama ibunya, maka sudah selayaknya ditetapkan pengasuhannya kepada ibu kandungnya.</w:t>
      </w:r>
    </w:p>
    <w:p w14:paraId="132CD12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 Majelis Hakim juga merujuk kepada Yurisprudensi Mahkamah Agung Republik Indonesia Nomor 267 K/AG/2006 tanggal 28 Februari 2007 yang kaidah hukumnya berbunyi : “Bahwa hak asuh anak ditetapkan kepada Tergugat selaku ayah kandungnya karena kemaslahatan anak akan lebih terjamin jika diasuh oleh ayah kandungnya”, dan juga putusan Nomor 110 K/AG/2007 tanggal 13 November 2007 yang kaidah hukumnya berbunyi: “Bahwa pertimbangan utama dalam masalah hadhanah (pemeliharaan anak) adalah kemaslahatan dan kepentingan si anak dan bukan semata-mata yang secara normatif paling berhak. Sekalipun si anak belum berumur 12 tahun, </w:t>
      </w:r>
      <w:r w:rsidRPr="00CC1762">
        <w:rPr>
          <w:rFonts w:ascii="Times New Roman" w:eastAsia="Times New Roman" w:hAnsi="Times New Roman" w:cs="Times New Roman"/>
          <w:bCs/>
          <w:color w:val="000000"/>
          <w:sz w:val="24"/>
          <w:szCs w:val="24"/>
          <w:lang w:val="nl-NL"/>
        </w:rPr>
        <w:lastRenderedPageBreak/>
        <w:t>sedangkan selama ini telah terbukti si anak telah hidup tenang dan tentram bersama ayahnya, maka demi kemaslahatan si anak hak hadhanahnya diserahkan kepada ayahnya”.</w:t>
      </w:r>
    </w:p>
    <w:p w14:paraId="39617BE5"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Pertimbangan hakim dalam menjatuhkan   hak asuh anak di tangan ayah adalah  dengan mendasarkan  pada kepentingan terbaik anak. Apabila dicermati pada Putusan perkara nomor 150/Pdt.G/2021/ PA.Btl bahwa kedua orang tua baik ayah maupun ibu menginginkan hak asuh terhadap anaknya jatuh kepadanya. Oleh karena  terjadi perselisihan maka hakim yang berwenang memberikan keputusannya. Dalam faktanya anak yang pertama, yang berusia 5 tahun) dan anak yang kedua  (3 tahun 1 Bulan), sehingga    keduanya belum berumur 12 tahun atau belum mumayyiz, maka sesuai ketentuan pasal 105 huruf (a) Kompilasi Hukum Islam, pemeliharaan anak yang belum mumayyiz atau belum berumur 12 tahun dipelihara oleh ibu kandungnya. </w:t>
      </w:r>
    </w:p>
    <w:p w14:paraId="6BDAE425"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Hak asuh terhadap anak tidak semata-mata disandarkan pada argumentasi normatif sebagaimana diatur dalam Pasal 105 huruf a Kompilasi Hukum Islam, namun harus mempertimbangkan juga dengan cermat kemaslahatan terbaik bagi perkembangan fisik, psikis, dan psikomotorik anak. Maka penetapan siapa yang memegang hak asuh anak harus disandarkan juga pada pertimbangan dengan siapa anak tersebut diasuh sehingga memperoleh haknya untuk hidup, tumbuh, berkembang, dan berpartisipasi secara wajar sesuai harkat dan martabat kemanusiaan, serta mendapat perlindungan dari kekerasan dan diskriminasi, sebagaimana sudah diatur dalam ketentuan Pasal 4 Undang-undang Nomor 23 Tahun 2002 tentang Perlindungan Anak sebagaimana telah diubah dengan Undang-undang Nomor 35 Tahun 2014.</w:t>
      </w:r>
    </w:p>
    <w:p w14:paraId="476F451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Majelis Hakim juga merujuk kepada Yurisprudensi Mahkamah Agung Republik Indonesia Nomor 267 K/AG/2006 tanggal 28 Februari 2007 yang kaidah hukumnya berbunyi : “Bahwa hak asuh anak ditetapkan kepada Tergugat selaku ayah kandungnya karena kemaslahatan anak akan lebih terjamin jika diasuh oleh ayah kandungnya”, dan juga Nomor 110 K/AG/2007 tanggal 13 November 2007 yang kaidah hukumnya berbunyi: “Bahwa pertimbangan utama dalam masalah hadhanah (pemeliharaan anak) adalah kemaslahatan dan kepentingan si anak dan bukan semata-mata yang secara normatif paling berhak. Sekalipun si anak belum berumur 12 tahun, sedangkan selama ini telah terbukti si anak telah hidup tenang dan tentram bersama ayahnya, maka demi kemaslahatan si anak hak hadhanahnya diserahkan kepada ayahnya”. Serta sesuai rumusan hukum kamar agama poin 4 (empat) sebagaimana tercantum dalam Surat Edaran Mahkamah Agung Nomor 1 Tahun 2017 apabila pemegang hak hadhanah yang telah ditetapkan tidak memberi akses kepada orangtua yang tidak memegang hak hadhanah untuk bertemu dan mencurahkan kasih sayangnya terhadap anak tersebut, maka dapat dijadikan alasan untuk mengajukan gugatan pencabutan hak hadhanah tersebut.</w:t>
      </w:r>
    </w:p>
    <w:p w14:paraId="12BB7C79"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 xml:space="preserve">Majelis Hakim memberikan putusan hak asuh anak yang kedua kepada ibu kandungnya. Sedangkan ayah berkewajiban memberikan nafkah kepada anak kedua yang diasuh oleh ibunya. Oleh karena kebutuhan anak dipengaruhi tingkat pertumbuhan anak, maka sesuai rumusan hukum kamar agama poin 14 (empat belas) sebagaimana tercantum dalam Surat Edaran Mahkamah Agung Nomor 3 Tahun 2015 bahwa amar pembebanan nafkah anak diikuti dengan penambahan 10% dari jumlah yang ditetapkan diluar biaya pendidikan dan kesehatan. Dan juga anak kedua penggugat dan tergugat telah ditetapkan berada dalam pengasuhan penggugat, maka pembayaran nafkah tersebut dapat disampaikan kepada penggugat selaku ibu kandungnya. Hal tersebut sudah sesuai dengan Pasal 156 huruf d Kompilasi Hukum Islam yang berbunyi “Semua biaya hadhanah dan nafkah anak menjadi tanggung jawab ayah menurut kemampuannya, sekurang-kurangnya sampai anak tersebut dewasa dapat mengurus diri sendiri (21 Tahun).” </w:t>
      </w:r>
    </w:p>
    <w:p w14:paraId="3DA2E900"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Undang-undang Nomor 1 Tahun 1974 tentang Perkawinan Pasal 41 huruf b yang mana berbunyi “Bapak yang bertanggung jawab atas semua biaya pemeliharaan dan pendidikan yang diperlukan anak itu, bilamana bapak dalam kenyataan tidak dapat memenuhi kewajiban tersebut, pengadilan dapat menentukan bahwa ibu ikut memikul biaya tersebut.”</w:t>
      </w:r>
    </w:p>
    <w:p w14:paraId="2DD183F0"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lastRenderedPageBreak/>
        <w:t xml:space="preserve">Hak asuh anak yang berinisial AB, lahir di Bantul pada tanggal 25 April 2016 berada dibawah hadhanah Pemohon, dan anak yang berinisial ALA, lahir di Bantul pada tanggal 10 Maret 2018 berada dibawah hadhanah Termohon, dengan kewajiban kepada Pemohon dan Termohon untuk memberi akses kepada pihak yang tidak memegang hak asuh anak untuk bertemu dengan anak tersebut. Maka dari itu penulis berpendapat lain mengenai terpisahnya hak asuh anak pasca perceraian pada anak pertama yang diasuh oleh ayahnya dan anak kedua yang diasuh oleh ibunya. Hal tersebut apabila anak-anak saling terpisah maka akan mempengaruhi hubungan antar kakak dan adik sehingga menghilangkan perilaku saling mendukung, menghilangkan kenyamanan, dan perlindungan yang dilakukan oleh kakak terhadap adiknya. Hubungan antar kakak dan adik sangatlah penting karena dapat turut berperan dalam membantu perkembangan sosial dan emosional. Hubungan antar   saudara merupakan interaksi baik dalam bentuk fisik maupun komunikasi verbal ataupun non verbal, dimana interaksi tersebut seperti pengetahuan, sikap, keyakinan, dan perasaan satu sama lain dari waktu ke waktu yang dimulai sejak seorang anak pertama kali sadar akan kehadiran saudaranya atau adiknya. </w:t>
      </w:r>
    </w:p>
    <w:p w14:paraId="5A8DDD58" w14:textId="59BF46FB"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lang w:val="nl-NL"/>
        </w:rPr>
      </w:pPr>
      <w:r w:rsidRPr="00CC1762">
        <w:rPr>
          <w:rFonts w:ascii="Times New Roman" w:eastAsia="Times New Roman" w:hAnsi="Times New Roman" w:cs="Times New Roman"/>
          <w:bCs/>
          <w:color w:val="000000"/>
          <w:sz w:val="24"/>
          <w:szCs w:val="24"/>
          <w:lang w:val="nl-NL"/>
        </w:rPr>
        <w:t>Dengan adanya kakak maupun adik dianggap sebagai sosok orang yang dapat diajak untuk bermain, berdebat, dan bernegoisasi. Berbeda dengan orang tua yang memiliki peran sebagai sumber bimbingan atau instruktur. Saudara kandung juga berperan sebagai penguat nasihat yang diberikan oleh orang tua. Kakak merupakan seseorang yang memberikan gambaran lebih jelas, nyata, dan positif terkait kehidupan kedepan atau contoh yang dapat diambil oleh adiknya. Hubungan yang terjalin antara kakak dan adik penuh dengan perilaku yang baik atau positif. Apabila kakak dan adik memiliki hubungan sangat dekat maka juga memiliki empati yang cukup tinggi. Meskipun hubungan antara kakak dan adik tidak selalu dengan perilaku positif, tidak jarang kakak dan adik yang saling berselisih paham persaingan, kecemburuan, serta iri hati yang rentan terjadi. Hal tersebut dapat menganggu hubungan antar saudara yang dapat menganggu perkembangan seseorang. Apabila kakak dan adik tinggal terpisah maka bisa jadi tidak dekat hubungannya dan menimbulkan perasaan iri. Kakak dan adik menjadi tidak dekat dan merasa tidak nyaman dengan orangtua kandungnya, dimana hal tersebut membuat anak menjadi tidak bisa berbagi cerita ketika sedang benar-benar membutuhkan bantuan dalam menghadapi permasalahan hidup yang dialami.</w:t>
      </w:r>
    </w:p>
    <w:p w14:paraId="5AB5B553" w14:textId="77777777" w:rsidR="00503BB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Menampilkan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color w:val="000000"/>
          <w:sz w:val="24"/>
          <w:szCs w:val="24"/>
        </w:rPr>
        <w:t xml:space="preserve"> </w:t>
      </w:r>
    </w:p>
    <w:p w14:paraId="7F9E4EFC" w14:textId="77777777" w:rsidR="00503BB1" w:rsidRDefault="00000000" w:rsidP="00A5701F">
      <w:pPr>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49933653" w14:textId="2B7AA296" w:rsidR="00503BB1" w:rsidRDefault="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Berdasarkan analisis yang telah dilakukan dapat disimpulkan bahwa pertimbangan hakim dalam Putusan Nomor 150/Pdt.G/2021/PA.Btl yang  menjatuhkan  hak asuh anak yang pertama yang  berusia 5 tahun  kepada ayahnya, tidak kepada ibunya,  karena ibu bersikap keras terhadap anak pertamanya. Anak pada usia balita sangat aktif dan kreatif sehingga membutuhkan kesabaran yang lebih bagi kedua orangtua dalam mendidiknya,  dan saat ini anak tersebut telah tinggal bersama ayah kandungnya, sehingga secara kejiwaan mempunyai kedekatan lebih kepada ayahnya. Selain itu hakim juga merujuk kepada Yurisprudensi Mahkamah Agung, Nomor 267 K/AG/2006 tanggal 28 Februari 2007 yang kaidah hukumnya berbunyi : “Bahwa hak asuh anak ditetapkan kepada Tergugat selaku ayah kandungnya karena kemaslahatan anak akan lebih terjamin jika diasuh oleh ayah kandungnya”, dan juga Nomor 110 K/AG/2007 tanggal 13 November 2007 yang kaidah hukumnya berbunyi: “Bahwa pertimbangan utama dalam masalah hadhanah (pemeliharaan anak) adalah kemaslahatan dan kepentingan si anak dan bukan semata-mata yang secara normatif paling berhak.  Dengan demikian hakim tidak mengikuti ketentuan   Pasal 105 huruf (a) Kompilasi Hukum Islam bahwa pemeliharaan anak yang belum mumayyiz atau belum berumur 12 tahun adalah hak ibunya.</w:t>
      </w:r>
    </w:p>
    <w:p w14:paraId="7E315E7E" w14:textId="77777777" w:rsidR="00503BB1" w:rsidRPr="00A5701F" w:rsidRDefault="00000000" w:rsidP="00A5701F">
      <w:pPr>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A5701F">
        <w:rPr>
          <w:rFonts w:ascii="Times New Roman" w:eastAsia="Times New Roman" w:hAnsi="Times New Roman" w:cs="Times New Roman"/>
          <w:b/>
          <w:color w:val="000000"/>
          <w:sz w:val="24"/>
          <w:szCs w:val="24"/>
        </w:rPr>
        <w:t>DAFTAR PUSTAKA</w:t>
      </w:r>
    </w:p>
    <w:p w14:paraId="5776346B"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 xml:space="preserve">Buku </w:t>
      </w:r>
    </w:p>
    <w:p w14:paraId="6CC5E0A2"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Anshori, Abdul Ghofur, 2011, Hukum Perkawinan Islam : Perspektif Fikih dan Hukum Positif, Yogyakarta, UII Press.</w:t>
      </w:r>
    </w:p>
    <w:p w14:paraId="7E47990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lastRenderedPageBreak/>
        <w:t>Basyir, Ahmad Azhar, (1999). Hukum Perkawinan Islam. Yogyakarta: UII Press.</w:t>
      </w:r>
    </w:p>
    <w:p w14:paraId="1BC70DF2"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Cholifah, Nur dan Bambang Ali Kusumo, “Hak Nafkah Anak Akibat Perceraian”, Wacana Hukum, Vol 9, No. 2 (2011).</w:t>
      </w:r>
    </w:p>
    <w:p w14:paraId="3E6EB363"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37E4B8D4"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Dewata, Mukti Fajar Nur dan Yulianto Achmad. (2015). Dualisme Penelitian Hukum Normatif dan Empiris. Yogyakarta: Pustaka Pelajar.</w:t>
      </w:r>
    </w:p>
    <w:p w14:paraId="5C936B04"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Fakhrurrazi, dan Istianah Noufa, (2017) “Hak Asuh Anak : Suatu Analisa Terhadap Putusan Mahkamah Syar’iyah Langsa Tentang Pengalihan Hak Asuh Anak”, Al-Qadha : Jurnal Hukum Islam dan Perundang-undangan, Vol. 4, No. 1.</w:t>
      </w:r>
    </w:p>
    <w:p w14:paraId="1E7D55AB"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Ginawati, Dina, (2017). Penggunaan Model Problem Based Learning Untuk Meningkatkan Keaktifan dan Hasil Belajar Siswa Pada Subtema Pemanfaatan Kekayaan Alam di Indonesia (Skripsi). Universitas Pasundan, Bandung, Indonesia.</w:t>
      </w:r>
    </w:p>
    <w:p w14:paraId="494C3319"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Indriati, Noer, Suyadi, Khrisnhoe Kartika, Sanyoto, dan Wismaningsih, “Perlindungan dan Penemunuhan Hak Anak (Studi Tentang Orangtua Sebagai Buruh Migran di Kabupaten Banyumas)”, Jurnal Mimbar Hukum, Vol. 29, No. 3 (2017).</w:t>
      </w:r>
    </w:p>
    <w:p w14:paraId="0B5125D8"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43258831"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Rachmasari, Finy, 2015, “Hubungan Antar Saudara Pada Remaja Yang Tinggal Terpisah Dengan Saudara Kandung (Studi Pada Keluarga Bercerai)”, (Skripsi Fakultas Psikologi, Universitas Airlangga).</w:t>
      </w:r>
    </w:p>
    <w:p w14:paraId="11E68689"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53C3FB3A"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r w:rsidRPr="00B21EBE">
        <w:rPr>
          <w:rFonts w:ascii="Times New Roman" w:eastAsia="Times New Roman" w:hAnsi="Times New Roman" w:cs="Times New Roman"/>
          <w:color w:val="000000"/>
          <w:sz w:val="24"/>
          <w:szCs w:val="24"/>
        </w:rPr>
        <w:t xml:space="preserve"> </w:t>
      </w:r>
      <w:r w:rsidRPr="00CC1762">
        <w:rPr>
          <w:rFonts w:ascii="Times New Roman" w:eastAsia="Times New Roman" w:hAnsi="Times New Roman" w:cs="Times New Roman"/>
          <w:color w:val="000000"/>
          <w:sz w:val="24"/>
          <w:szCs w:val="24"/>
          <w:lang w:val="nl-NL"/>
        </w:rPr>
        <w:t>Syaifuddin, Muhammad, et al, 2014, Hukum Perceraian, Jakarta, Sinar Pustaka.</w:t>
      </w:r>
    </w:p>
    <w:p w14:paraId="2089C886"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p>
    <w:p w14:paraId="60DE7819"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Subeki, 2005, Ringkasan Tentang Hukum Keluarga dan Hukum Waris, Jakarta, PT. Intermasa, 2005.</w:t>
      </w:r>
    </w:p>
    <w:p w14:paraId="51B2327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p>
    <w:p w14:paraId="3C47FCB1"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p>
    <w:p w14:paraId="4CA72478" w14:textId="57EF0B71"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r w:rsidRPr="00CC1762">
        <w:rPr>
          <w:rFonts w:ascii="Times New Roman" w:eastAsia="Times New Roman" w:hAnsi="Times New Roman" w:cs="Times New Roman"/>
          <w:color w:val="000000"/>
          <w:sz w:val="24"/>
          <w:szCs w:val="24"/>
          <w:lang w:val="nl-NL"/>
        </w:rPr>
        <w:t xml:space="preserve">Suhaila, Zulkifli, (2019) “Putusnya Perkawinan Akibat Suami Menikah Tanpa Izin Dari Istri”, Jurnal Hukum Kaidah: Media Komunikasi dan Informasi Hukum dan Masyarakat, Vol. 18, No. </w:t>
      </w:r>
    </w:p>
    <w:p w14:paraId="432EDE1E" w14:textId="77777777" w:rsidR="00B21EBE"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p>
    <w:p w14:paraId="780C0C85"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roofErr w:type="spellStart"/>
      <w:r w:rsidRPr="00B21EBE">
        <w:rPr>
          <w:rFonts w:ascii="Times New Roman" w:eastAsia="Times New Roman" w:hAnsi="Times New Roman" w:cs="Times New Roman"/>
          <w:color w:val="000000"/>
          <w:sz w:val="24"/>
          <w:szCs w:val="24"/>
        </w:rPr>
        <w:t>Peraturan</w:t>
      </w:r>
      <w:proofErr w:type="spellEnd"/>
    </w:p>
    <w:p w14:paraId="0149528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Undang - Undang Nomor 1 Tahun 1974 Tentang Perkawinan.</w:t>
      </w:r>
    </w:p>
    <w:p w14:paraId="74F03426"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Undang - Undang Nomor 50 Tahun 2009 Tentang Perubahan Kedua Atas Undang - Undang Nomor 7 Tahun 1989 Tentang Peradilan Agama.</w:t>
      </w:r>
    </w:p>
    <w:p w14:paraId="3E0D829A"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Peraturan Pemerintah Nomor 9 Tahun 1975 Tentang Pelaksanaan Undang - Undang Nomor 1 Tahun 1974 Tentang Perkawinan.</w:t>
      </w:r>
    </w:p>
    <w:p w14:paraId="2758296F"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Instruksi Presiden Nomor1 Tahun 1991 Tentang Kompilasi Hukum Islam.</w:t>
      </w:r>
    </w:p>
    <w:p w14:paraId="7C3A58D8"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Putusan Pengadilan Agama Bantul 150/Pdt.G/2021/PA.Btl</w:t>
      </w:r>
    </w:p>
    <w:p w14:paraId="656F4848"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934EF0F" w14:textId="77777777" w:rsidR="00B21EBE" w:rsidRPr="00B21EBE"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B21EBE">
        <w:rPr>
          <w:rFonts w:ascii="Times New Roman" w:eastAsia="Times New Roman" w:hAnsi="Times New Roman" w:cs="Times New Roman"/>
          <w:color w:val="000000"/>
          <w:sz w:val="24"/>
          <w:szCs w:val="24"/>
        </w:rPr>
        <w:t>Website</w:t>
      </w:r>
    </w:p>
    <w:p w14:paraId="1F117AAC" w14:textId="7EC40AC8" w:rsidR="00503BB1" w:rsidRPr="00CC1762" w:rsidRDefault="00B21EBE" w:rsidP="00B2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lang w:val="nl-NL"/>
        </w:rPr>
      </w:pPr>
      <w:r w:rsidRPr="00B21EBE">
        <w:rPr>
          <w:rFonts w:ascii="Times New Roman" w:eastAsia="Times New Roman" w:hAnsi="Times New Roman" w:cs="Times New Roman"/>
          <w:color w:val="000000"/>
          <w:sz w:val="24"/>
          <w:szCs w:val="24"/>
        </w:rPr>
        <w:t xml:space="preserve">Pengadilan Agama Bantul. Prosedur Pengajuan Perkara. </w:t>
      </w:r>
      <w:r w:rsidRPr="00CC1762">
        <w:rPr>
          <w:rFonts w:ascii="Times New Roman" w:eastAsia="Times New Roman" w:hAnsi="Times New Roman" w:cs="Times New Roman"/>
          <w:color w:val="000000"/>
          <w:sz w:val="24"/>
          <w:szCs w:val="24"/>
          <w:lang w:val="nl-NL"/>
        </w:rPr>
        <w:t>Diambil 16 Januari 2022, dari http://www.pa-bantul.go.id/home/artikel/1488251940</w:t>
      </w:r>
    </w:p>
    <w:sectPr w:rsidR="00503BB1" w:rsidRPr="00CC176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53C74" w14:textId="77777777" w:rsidR="00F03A6C" w:rsidRDefault="00F03A6C">
      <w:pPr>
        <w:spacing w:after="0" w:line="240" w:lineRule="auto"/>
      </w:pPr>
      <w:r>
        <w:separator/>
      </w:r>
    </w:p>
  </w:endnote>
  <w:endnote w:type="continuationSeparator" w:id="0">
    <w:p w14:paraId="2329E0F8" w14:textId="77777777" w:rsidR="00F03A6C" w:rsidRDefault="00F0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28BC" w14:textId="42646827" w:rsidR="00503BB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1EBE">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90CDE" w14:textId="20FC7FA1" w:rsidR="00503BB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1EBE">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201F8EF2" w14:textId="77777777" w:rsidR="00503BB1" w:rsidRDefault="00503BB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934AC" w14:textId="77777777" w:rsidR="00503BB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1EBE">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CE05" w14:textId="77777777" w:rsidR="00F03A6C" w:rsidRDefault="00F03A6C">
      <w:pPr>
        <w:spacing w:after="0" w:line="240" w:lineRule="auto"/>
      </w:pPr>
      <w:r>
        <w:separator/>
      </w:r>
    </w:p>
  </w:footnote>
  <w:footnote w:type="continuationSeparator" w:id="0">
    <w:p w14:paraId="6CD855BA" w14:textId="77777777" w:rsidR="00F03A6C" w:rsidRDefault="00F0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13FA2" w14:textId="77777777" w:rsidR="00503BB1"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F8DB" w14:textId="77777777" w:rsidR="00503BB1"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3EE2C" w14:textId="77777777" w:rsidR="00503BB1" w:rsidRPr="00CC1762"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lang w:val="nl-NL"/>
      </w:rPr>
    </w:pPr>
    <w:r w:rsidRPr="00CC1762">
      <w:rPr>
        <w:rFonts w:ascii="Times New Roman" w:eastAsia="Times New Roman" w:hAnsi="Times New Roman" w:cs="Times New Roman"/>
        <w:b/>
        <w:sz w:val="24"/>
        <w:szCs w:val="24"/>
        <w:lang w:val="nl-NL"/>
      </w:rPr>
      <w:t>JISIP (</w:t>
    </w:r>
    <w:r w:rsidRPr="00CC1762">
      <w:rPr>
        <w:rFonts w:ascii="Times New Roman" w:eastAsia="Times New Roman" w:hAnsi="Times New Roman" w:cs="Times New Roman"/>
        <w:b/>
        <w:color w:val="000000"/>
        <w:sz w:val="24"/>
        <w:szCs w:val="24"/>
        <w:lang w:val="nl-NL"/>
      </w:rPr>
      <w:t>Jurnal Ilmu Sosial dan Pendidikan</w:t>
    </w:r>
    <w:r w:rsidRPr="00CC1762">
      <w:rPr>
        <w:rFonts w:ascii="Times New Roman" w:eastAsia="Times New Roman" w:hAnsi="Times New Roman" w:cs="Times New Roman"/>
        <w:b/>
        <w:sz w:val="24"/>
        <w:szCs w:val="24"/>
        <w:lang w:val="nl-NL"/>
      </w:rPr>
      <w:t>)</w:t>
    </w:r>
  </w:p>
  <w:p w14:paraId="63E4CF65" w14:textId="77777777" w:rsidR="00503BB1"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5BF5457C" w14:textId="77777777" w:rsidR="00503BB1"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6B77802F" w14:textId="77777777" w:rsidR="00503BB1"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sidR="00503BB1">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AD3"/>
    <w:multiLevelType w:val="hybridMultilevel"/>
    <w:tmpl w:val="9034A442"/>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1B8A"/>
    <w:multiLevelType w:val="hybridMultilevel"/>
    <w:tmpl w:val="93325718"/>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F82596"/>
    <w:multiLevelType w:val="hybridMultilevel"/>
    <w:tmpl w:val="275EA07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C312D"/>
    <w:multiLevelType w:val="multilevel"/>
    <w:tmpl w:val="91087F32"/>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7E73F00"/>
    <w:multiLevelType w:val="hybridMultilevel"/>
    <w:tmpl w:val="549A1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72754"/>
    <w:multiLevelType w:val="hybridMultilevel"/>
    <w:tmpl w:val="E50E07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0A5D1A"/>
    <w:multiLevelType w:val="hybridMultilevel"/>
    <w:tmpl w:val="45AEB29A"/>
    <w:lvl w:ilvl="0" w:tplc="BC663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514C17"/>
    <w:multiLevelType w:val="hybridMultilevel"/>
    <w:tmpl w:val="2BF4928A"/>
    <w:lvl w:ilvl="0" w:tplc="F028D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0376F9"/>
    <w:multiLevelType w:val="hybridMultilevel"/>
    <w:tmpl w:val="29CA6F40"/>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3A91B0E"/>
    <w:multiLevelType w:val="multilevel"/>
    <w:tmpl w:val="EAC6584C"/>
    <w:lvl w:ilvl="0">
      <w:start w:val="1"/>
      <w:numFmt w:val="upperRoman"/>
      <w:lvlText w:val="%1."/>
      <w:lvlJc w:val="right"/>
      <w:pPr>
        <w:ind w:left="1440" w:hanging="360"/>
      </w:pPr>
    </w:lvl>
    <w:lvl w:ilvl="1">
      <w:start w:val="1"/>
      <w:numFmt w:val="decimal"/>
      <w:isLgl/>
      <w:lvlText w:val="%1.%2"/>
      <w:lvlJc w:val="left"/>
      <w:pPr>
        <w:ind w:left="144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B877CA1"/>
    <w:multiLevelType w:val="hybridMultilevel"/>
    <w:tmpl w:val="0D002C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F85C30"/>
    <w:multiLevelType w:val="multilevel"/>
    <w:tmpl w:val="80465CC2"/>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58F199A"/>
    <w:multiLevelType w:val="hybridMultilevel"/>
    <w:tmpl w:val="40AEDB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3C2D24"/>
    <w:multiLevelType w:val="hybridMultilevel"/>
    <w:tmpl w:val="D8DE6D1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2740A0"/>
    <w:multiLevelType w:val="hybridMultilevel"/>
    <w:tmpl w:val="C90A2D4C"/>
    <w:lvl w:ilvl="0" w:tplc="FFFFFFFF">
      <w:start w:val="1"/>
      <w:numFmt w:val="decimal"/>
      <w:lvlText w:val="%1)"/>
      <w:lvlJc w:val="left"/>
      <w:pPr>
        <w:ind w:left="1440" w:hanging="360"/>
      </w:pPr>
    </w:lvl>
    <w:lvl w:ilvl="1" w:tplc="4A90D404">
      <w:start w:val="1"/>
      <w:numFmt w:val="decimal"/>
      <w:lvlText w:val="%2)"/>
      <w:lvlJc w:val="left"/>
      <w:pPr>
        <w:ind w:left="2160" w:hanging="360"/>
      </w:pPr>
      <w:rPr>
        <w:rFonts w:ascii="Times New Roman" w:eastAsia="Times New Roman" w:hAnsi="Times New Roman" w:cs="Times New Roman"/>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A3C3F2A"/>
    <w:multiLevelType w:val="multilevel"/>
    <w:tmpl w:val="DE8AEF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372D22"/>
    <w:multiLevelType w:val="hybridMultilevel"/>
    <w:tmpl w:val="A00EE09A"/>
    <w:lvl w:ilvl="0" w:tplc="04090019">
      <w:start w:val="1"/>
      <w:numFmt w:val="lowerLetter"/>
      <w:lvlText w:val="%1."/>
      <w:lvlJc w:val="left"/>
      <w:pPr>
        <w:ind w:left="1440" w:hanging="360"/>
      </w:pPr>
    </w:lvl>
    <w:lvl w:ilvl="1" w:tplc="2BB8A068">
      <w:start w:val="1"/>
      <w:numFmt w:val="decimal"/>
      <w:lvlText w:val="%2)"/>
      <w:lvlJc w:val="left"/>
      <w:pPr>
        <w:ind w:left="2920" w:hanging="11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0358021">
    <w:abstractNumId w:val="3"/>
  </w:num>
  <w:num w:numId="2" w16cid:durableId="1965457284">
    <w:abstractNumId w:val="9"/>
  </w:num>
  <w:num w:numId="3" w16cid:durableId="1226837572">
    <w:abstractNumId w:val="16"/>
  </w:num>
  <w:num w:numId="4" w16cid:durableId="31656598">
    <w:abstractNumId w:val="6"/>
  </w:num>
  <w:num w:numId="5" w16cid:durableId="1905602799">
    <w:abstractNumId w:val="2"/>
  </w:num>
  <w:num w:numId="6" w16cid:durableId="920481801">
    <w:abstractNumId w:val="1"/>
  </w:num>
  <w:num w:numId="7" w16cid:durableId="206643866">
    <w:abstractNumId w:val="4"/>
  </w:num>
  <w:num w:numId="8" w16cid:durableId="267739991">
    <w:abstractNumId w:val="12"/>
  </w:num>
  <w:num w:numId="9" w16cid:durableId="2124374452">
    <w:abstractNumId w:val="7"/>
  </w:num>
  <w:num w:numId="10" w16cid:durableId="569970564">
    <w:abstractNumId w:val="13"/>
  </w:num>
  <w:num w:numId="11" w16cid:durableId="213197332">
    <w:abstractNumId w:val="14"/>
  </w:num>
  <w:num w:numId="12" w16cid:durableId="497380864">
    <w:abstractNumId w:val="10"/>
  </w:num>
  <w:num w:numId="13" w16cid:durableId="2168400">
    <w:abstractNumId w:val="5"/>
  </w:num>
  <w:num w:numId="14" w16cid:durableId="90124451">
    <w:abstractNumId w:val="8"/>
  </w:num>
  <w:num w:numId="15" w16cid:durableId="1434742073">
    <w:abstractNumId w:val="0"/>
  </w:num>
  <w:num w:numId="16" w16cid:durableId="1480154402">
    <w:abstractNumId w:val="11"/>
  </w:num>
  <w:num w:numId="17" w16cid:durableId="680206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B1"/>
    <w:rsid w:val="003B56D9"/>
    <w:rsid w:val="00487EB8"/>
    <w:rsid w:val="00503BB1"/>
    <w:rsid w:val="00684D2A"/>
    <w:rsid w:val="00744D66"/>
    <w:rsid w:val="00A5701F"/>
    <w:rsid w:val="00B21EBE"/>
    <w:rsid w:val="00CC1762"/>
    <w:rsid w:val="00CF5211"/>
    <w:rsid w:val="00E741B5"/>
    <w:rsid w:val="00F03A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6E55"/>
  <w15:docId w15:val="{ED4D20E9-8307-AB42-A220-AB944F5C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numbering" w:customStyle="1" w:styleId="CurrentList1">
    <w:name w:val="Current List1"/>
    <w:uiPriority w:val="99"/>
    <w:rsid w:val="00E741B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heriyani@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Endang Heriyani</cp:lastModifiedBy>
  <cp:revision>2</cp:revision>
  <dcterms:created xsi:type="dcterms:W3CDTF">2024-10-28T12:55:00Z</dcterms:created>
  <dcterms:modified xsi:type="dcterms:W3CDTF">2024-10-28T12:55:00Z</dcterms:modified>
</cp:coreProperties>
</file>