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C7D4" w14:textId="24881740" w:rsidR="00F0154D" w:rsidRPr="00163104" w:rsidRDefault="00486DC0" w:rsidP="00616E0F">
      <w:pPr>
        <w:spacing w:after="0" w:line="240" w:lineRule="auto"/>
        <w:jc w:val="center"/>
        <w:rPr>
          <w:rFonts w:ascii="Palatino Linotype" w:hAnsi="Palatino Linotype" w:cs="Times New Roman"/>
          <w:b/>
          <w:bCs/>
          <w:sz w:val="28"/>
          <w:szCs w:val="28"/>
        </w:rPr>
      </w:pPr>
      <w:proofErr w:type="spellStart"/>
      <w:r w:rsidRPr="00163104">
        <w:rPr>
          <w:rFonts w:ascii="Palatino Linotype" w:hAnsi="Palatino Linotype" w:cs="Times New Roman"/>
          <w:b/>
          <w:bCs/>
          <w:sz w:val="28"/>
          <w:szCs w:val="28"/>
        </w:rPr>
        <w:t>Pengaruh</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Pelaksanaan</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Pengenalan</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Lapangan</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Persekolahan</w:t>
      </w:r>
      <w:proofErr w:type="spellEnd"/>
      <w:r w:rsidRPr="00163104">
        <w:rPr>
          <w:rFonts w:ascii="Palatino Linotype" w:hAnsi="Palatino Linotype" w:cs="Times New Roman"/>
          <w:b/>
          <w:bCs/>
          <w:sz w:val="28"/>
          <w:szCs w:val="28"/>
        </w:rPr>
        <w:t xml:space="preserve"> </w:t>
      </w:r>
    </w:p>
    <w:p w14:paraId="79E86CEE" w14:textId="15377E09" w:rsidR="002E0117" w:rsidRPr="00163104" w:rsidRDefault="00486DC0" w:rsidP="00616E0F">
      <w:pPr>
        <w:spacing w:after="0" w:line="240" w:lineRule="auto"/>
        <w:jc w:val="center"/>
        <w:rPr>
          <w:rFonts w:ascii="Palatino Linotype" w:hAnsi="Palatino Linotype" w:cs="Times New Roman"/>
          <w:b/>
          <w:bCs/>
          <w:sz w:val="28"/>
          <w:szCs w:val="28"/>
        </w:rPr>
      </w:pPr>
      <w:proofErr w:type="spellStart"/>
      <w:r w:rsidRPr="00163104">
        <w:rPr>
          <w:rFonts w:ascii="Palatino Linotype" w:hAnsi="Palatino Linotype" w:cs="Times New Roman"/>
          <w:b/>
          <w:bCs/>
          <w:sz w:val="28"/>
          <w:szCs w:val="28"/>
        </w:rPr>
        <w:t>Terhadap</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Kemampuan</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Mengajar</w:t>
      </w:r>
      <w:proofErr w:type="spellEnd"/>
      <w:r w:rsidRPr="00163104">
        <w:rPr>
          <w:rFonts w:ascii="Palatino Linotype" w:hAnsi="Palatino Linotype" w:cs="Times New Roman"/>
          <w:b/>
          <w:bCs/>
          <w:sz w:val="28"/>
          <w:szCs w:val="28"/>
        </w:rPr>
        <w:t xml:space="preserve"> </w:t>
      </w:r>
      <w:proofErr w:type="spellStart"/>
      <w:r w:rsidRPr="00163104">
        <w:rPr>
          <w:rFonts w:ascii="Palatino Linotype" w:hAnsi="Palatino Linotype" w:cs="Times New Roman"/>
          <w:b/>
          <w:bCs/>
          <w:sz w:val="28"/>
          <w:szCs w:val="28"/>
        </w:rPr>
        <w:t>Mahasiswa</w:t>
      </w:r>
      <w:proofErr w:type="spellEnd"/>
    </w:p>
    <w:p w14:paraId="63F8AB8F" w14:textId="77777777" w:rsidR="00616E0F" w:rsidRPr="00163104" w:rsidRDefault="00616E0F" w:rsidP="00F0154D">
      <w:pPr>
        <w:jc w:val="center"/>
        <w:rPr>
          <w:rFonts w:ascii="Palatino Linotype" w:hAnsi="Palatino Linotype" w:cs="Times New Roman"/>
          <w:sz w:val="10"/>
          <w:szCs w:val="10"/>
        </w:rPr>
      </w:pPr>
    </w:p>
    <w:p w14:paraId="6123C7A8" w14:textId="370FCEAF" w:rsidR="00F0154D" w:rsidRPr="00163104" w:rsidRDefault="00616E0F" w:rsidP="00486DC0">
      <w:pPr>
        <w:spacing w:after="0" w:line="240" w:lineRule="auto"/>
        <w:jc w:val="center"/>
        <w:rPr>
          <w:rFonts w:ascii="Palatino Linotype" w:hAnsi="Palatino Linotype" w:cs="Times New Roman"/>
          <w:b/>
          <w:bCs/>
          <w:sz w:val="24"/>
          <w:szCs w:val="24"/>
        </w:rPr>
      </w:pPr>
      <w:r w:rsidRPr="00163104">
        <w:rPr>
          <w:rFonts w:ascii="Palatino Linotype" w:hAnsi="Palatino Linotype" w:cs="Times New Roman"/>
          <w:b/>
          <w:bCs/>
          <w:sz w:val="24"/>
          <w:szCs w:val="24"/>
        </w:rPr>
        <w:t>Indayani</w:t>
      </w:r>
      <w:r w:rsidR="00486DC0" w:rsidRPr="00163104">
        <w:rPr>
          <w:rFonts w:ascii="Palatino Linotype" w:hAnsi="Palatino Linotype" w:cs="Times New Roman"/>
          <w:b/>
          <w:bCs/>
          <w:sz w:val="24"/>
          <w:szCs w:val="24"/>
        </w:rPr>
        <w:t>¹</w:t>
      </w:r>
      <w:r w:rsidR="004D6868">
        <w:rPr>
          <w:rFonts w:ascii="Palatino Linotype" w:hAnsi="Palatino Linotype" w:cs="Times New Roman"/>
          <w:b/>
          <w:bCs/>
          <w:sz w:val="24"/>
          <w:szCs w:val="24"/>
        </w:rPr>
        <w:t>*</w:t>
      </w:r>
      <w:r w:rsidRPr="00163104">
        <w:rPr>
          <w:rFonts w:ascii="Palatino Linotype" w:hAnsi="Palatino Linotype" w:cs="Times New Roman"/>
          <w:b/>
          <w:bCs/>
          <w:sz w:val="24"/>
          <w:szCs w:val="24"/>
        </w:rPr>
        <w:t>, Radia Hafid</w:t>
      </w:r>
      <w:r w:rsidR="00486DC0" w:rsidRPr="00163104">
        <w:rPr>
          <w:rFonts w:ascii="Palatino Linotype" w:hAnsi="Palatino Linotype" w:cs="Times New Roman"/>
          <w:b/>
          <w:bCs/>
          <w:sz w:val="24"/>
          <w:szCs w:val="24"/>
        </w:rPr>
        <w:t>²</w:t>
      </w:r>
      <w:r w:rsidRPr="00163104">
        <w:rPr>
          <w:rFonts w:ascii="Palatino Linotype" w:hAnsi="Palatino Linotype" w:cs="Times New Roman"/>
          <w:b/>
          <w:bCs/>
          <w:sz w:val="24"/>
          <w:szCs w:val="24"/>
        </w:rPr>
        <w:t xml:space="preserve">, </w:t>
      </w:r>
      <w:proofErr w:type="spellStart"/>
      <w:r w:rsidRPr="00163104">
        <w:rPr>
          <w:rFonts w:ascii="Palatino Linotype" w:hAnsi="Palatino Linotype" w:cs="Times New Roman"/>
          <w:b/>
          <w:bCs/>
          <w:sz w:val="24"/>
          <w:szCs w:val="24"/>
        </w:rPr>
        <w:t>Melizubaida</w:t>
      </w:r>
      <w:proofErr w:type="spellEnd"/>
      <w:r w:rsidRPr="00163104">
        <w:rPr>
          <w:rFonts w:ascii="Palatino Linotype" w:hAnsi="Palatino Linotype" w:cs="Times New Roman"/>
          <w:b/>
          <w:bCs/>
          <w:sz w:val="24"/>
          <w:szCs w:val="24"/>
        </w:rPr>
        <w:t xml:space="preserve"> Mahmud</w:t>
      </w:r>
      <w:r w:rsidR="00486DC0" w:rsidRPr="00163104">
        <w:rPr>
          <w:rFonts w:ascii="Palatino Linotype" w:hAnsi="Palatino Linotype" w:cs="Times New Roman"/>
          <w:b/>
          <w:bCs/>
          <w:sz w:val="24"/>
          <w:szCs w:val="24"/>
        </w:rPr>
        <w:t xml:space="preserve">³, Sudirman </w:t>
      </w:r>
      <w:proofErr w:type="spellStart"/>
      <w:r w:rsidR="00486DC0" w:rsidRPr="00163104">
        <w:rPr>
          <w:rFonts w:ascii="Palatino Linotype" w:hAnsi="Palatino Linotype" w:cs="Times New Roman"/>
          <w:b/>
          <w:bCs/>
          <w:sz w:val="24"/>
          <w:szCs w:val="24"/>
        </w:rPr>
        <w:t>Sudirman</w:t>
      </w:r>
      <w:proofErr w:type="spellEnd"/>
      <w:r w:rsidR="00163104">
        <w:rPr>
          <w:rFonts w:ascii="Century Schoolbook" w:hAnsi="Century Schoolbook" w:cs="Times New Roman"/>
          <w:b/>
          <w:bCs/>
          <w:sz w:val="24"/>
          <w:szCs w:val="24"/>
        </w:rPr>
        <w:t></w:t>
      </w:r>
    </w:p>
    <w:p w14:paraId="62983739" w14:textId="0C416061" w:rsidR="00486DC0" w:rsidRPr="00163104" w:rsidRDefault="00486DC0" w:rsidP="00486DC0">
      <w:pPr>
        <w:spacing w:after="0" w:line="240" w:lineRule="auto"/>
        <w:jc w:val="center"/>
        <w:rPr>
          <w:rFonts w:ascii="Palatino Linotype" w:hAnsi="Palatino Linotype" w:cs="Times New Roman"/>
          <w:b/>
          <w:bCs/>
          <w:sz w:val="24"/>
          <w:szCs w:val="24"/>
        </w:rPr>
      </w:pPr>
      <w:r w:rsidRPr="00163104">
        <w:rPr>
          <w:rFonts w:ascii="Palatino Linotype" w:hAnsi="Palatino Linotype" w:cs="Times New Roman"/>
          <w:b/>
          <w:bCs/>
          <w:sz w:val="24"/>
          <w:szCs w:val="24"/>
        </w:rPr>
        <w:t>Universitas Negeri Gorontalo¹-</w:t>
      </w:r>
      <w:r w:rsidR="00163104">
        <w:rPr>
          <w:rFonts w:ascii="Century Schoolbook" w:hAnsi="Century Schoolbook" w:cs="Times New Roman"/>
          <w:b/>
          <w:bCs/>
          <w:sz w:val="24"/>
          <w:szCs w:val="24"/>
        </w:rPr>
        <w:t></w:t>
      </w:r>
    </w:p>
    <w:p w14:paraId="523BE8D3" w14:textId="63AAB517" w:rsidR="00F0154D" w:rsidRPr="00163104" w:rsidRDefault="00000000" w:rsidP="00486DC0">
      <w:pPr>
        <w:spacing w:after="0" w:line="240" w:lineRule="auto"/>
        <w:jc w:val="center"/>
        <w:rPr>
          <w:rFonts w:ascii="Palatino Linotype" w:hAnsi="Palatino Linotype" w:cs="Times New Roman"/>
          <w:sz w:val="24"/>
          <w:szCs w:val="24"/>
        </w:rPr>
      </w:pPr>
      <w:hyperlink r:id="rId8" w:history="1">
        <w:r w:rsidR="00544A50" w:rsidRPr="00163104">
          <w:rPr>
            <w:rStyle w:val="Hyperlink"/>
            <w:rFonts w:ascii="Palatino Linotype" w:hAnsi="Palatino Linotype" w:cs="Times New Roman"/>
            <w:sz w:val="24"/>
            <w:szCs w:val="24"/>
          </w:rPr>
          <w:t>indayaniahmad42@gmail.com</w:t>
        </w:r>
      </w:hyperlink>
    </w:p>
    <w:p w14:paraId="5F5FC67C" w14:textId="77777777" w:rsidR="00F0154D" w:rsidRPr="00163104" w:rsidRDefault="00F0154D" w:rsidP="00F0154D">
      <w:pPr>
        <w:rPr>
          <w:rFonts w:ascii="Palatino Linotype" w:hAnsi="Palatino Linotype" w:cs="Times New Roman"/>
          <w:sz w:val="24"/>
          <w:szCs w:val="24"/>
          <w:u w:val="double"/>
        </w:rPr>
      </w:pPr>
      <w:r w:rsidRPr="00163104">
        <w:rPr>
          <w:rFonts w:ascii="Palatino Linotype" w:hAnsi="Palatino Linotype" w:cs="Times New Roman"/>
          <w:sz w:val="24"/>
          <w:szCs w:val="24"/>
          <w:u w:val="double"/>
        </w:rPr>
        <w:t xml:space="preserve"> </w:t>
      </w:r>
      <w:r w:rsidRPr="00163104">
        <w:rPr>
          <w:rFonts w:ascii="Palatino Linotype" w:hAnsi="Palatino Linotype" w:cs="Times New Roman"/>
          <w:sz w:val="24"/>
          <w:szCs w:val="24"/>
          <w:u w:val="double"/>
        </w:rPr>
        <w:tab/>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t xml:space="preserve"> </w:t>
      </w:r>
      <w:r w:rsidRPr="00163104">
        <w:rPr>
          <w:rFonts w:ascii="Palatino Linotype" w:hAnsi="Palatino Linotype" w:cs="Times New Roman"/>
          <w:sz w:val="24"/>
          <w:szCs w:val="24"/>
          <w:u w:val="double"/>
        </w:rPr>
        <w:tab/>
      </w:r>
    </w:p>
    <w:p w14:paraId="784E6919" w14:textId="77777777" w:rsidR="00F0154D" w:rsidRPr="00163104" w:rsidRDefault="00F0154D" w:rsidP="00F0154D">
      <w:pPr>
        <w:spacing w:after="0" w:line="240" w:lineRule="auto"/>
        <w:jc w:val="center"/>
        <w:rPr>
          <w:rFonts w:ascii="Palatino Linotype" w:hAnsi="Palatino Linotype" w:cs="Times New Roman"/>
          <w:b/>
          <w:sz w:val="24"/>
          <w:szCs w:val="24"/>
        </w:rPr>
      </w:pPr>
      <w:r w:rsidRPr="00163104">
        <w:rPr>
          <w:rFonts w:ascii="Palatino Linotype" w:hAnsi="Palatino Linotype" w:cs="Times New Roman"/>
          <w:b/>
          <w:sz w:val="24"/>
          <w:szCs w:val="24"/>
        </w:rPr>
        <w:t xml:space="preserve">ABSTRAK </w:t>
      </w:r>
    </w:p>
    <w:p w14:paraId="7322CD0E" w14:textId="77777777" w:rsidR="00F0154D" w:rsidRPr="00163104" w:rsidRDefault="00F0154D" w:rsidP="00F0154D">
      <w:pPr>
        <w:spacing w:after="0" w:line="240" w:lineRule="auto"/>
        <w:jc w:val="center"/>
        <w:rPr>
          <w:rFonts w:ascii="Palatino Linotype" w:hAnsi="Palatino Linotype" w:cs="Times New Roman"/>
          <w:b/>
          <w:sz w:val="6"/>
          <w:szCs w:val="6"/>
        </w:rPr>
      </w:pPr>
    </w:p>
    <w:p w14:paraId="56B4C5CA" w14:textId="637DF33F" w:rsidR="00544A50" w:rsidRPr="00163104" w:rsidRDefault="00544A50" w:rsidP="00544A50">
      <w:pPr>
        <w:spacing w:after="0" w:line="240" w:lineRule="auto"/>
        <w:jc w:val="both"/>
        <w:rPr>
          <w:rFonts w:ascii="Palatino Linotype" w:hAnsi="Palatino Linotype" w:cs="Times New Roman"/>
          <w:bCs/>
        </w:rPr>
      </w:pPr>
      <w:r w:rsidRPr="00163104">
        <w:rPr>
          <w:rFonts w:ascii="Palatino Linotype" w:hAnsi="Palatino Linotype" w:cs="Times New Roman"/>
          <w:bCs/>
        </w:rPr>
        <w:t xml:space="preserve">Tujuan </w:t>
      </w:r>
      <w:proofErr w:type="spellStart"/>
      <w:r w:rsidRPr="00163104">
        <w:rPr>
          <w:rFonts w:ascii="Palatino Linotype" w:hAnsi="Palatino Linotype" w:cs="Times New Roman"/>
          <w:bCs/>
        </w:rPr>
        <w:t>Penelitian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ini</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untuk</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mengetahui</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Pengaruh</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pelaksanaan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lapangan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persekolahan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terhadap</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kemampuan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mengajar</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mahasiswa</w:t>
      </w:r>
      <w:proofErr w:type="spellEnd"/>
      <w:r w:rsidRPr="00163104">
        <w:rPr>
          <w:rFonts w:ascii="Palatino Linotype" w:hAnsi="Palatino Linotype" w:cs="Times New Roman"/>
          <w:bCs/>
        </w:rPr>
        <w:t xml:space="preserve"> Angkatan 2018 </w:t>
      </w:r>
      <w:proofErr w:type="spellStart"/>
      <w:r w:rsidRPr="00163104">
        <w:rPr>
          <w:rFonts w:ascii="Palatino Linotype" w:hAnsi="Palatino Linotype" w:cs="Times New Roman"/>
          <w:bCs/>
        </w:rPr>
        <w:t>Jurusan</w:t>
      </w:r>
      <w:proofErr w:type="spellEnd"/>
      <w:r w:rsidRPr="00163104">
        <w:rPr>
          <w:rFonts w:ascii="Palatino Linotype" w:hAnsi="Palatino Linotype" w:cs="Times New Roman"/>
          <w:bCs/>
        </w:rPr>
        <w:t xml:space="preserve"> Pendidikan Ekonomi </w:t>
      </w:r>
      <w:proofErr w:type="spellStart"/>
      <w:r w:rsidRPr="00163104">
        <w:rPr>
          <w:rFonts w:ascii="Palatino Linotype" w:hAnsi="Palatino Linotype" w:cs="Times New Roman"/>
          <w:bCs/>
        </w:rPr>
        <w:t>Fakultas</w:t>
      </w:r>
      <w:proofErr w:type="spellEnd"/>
      <w:r w:rsidRPr="00163104">
        <w:rPr>
          <w:rFonts w:ascii="Palatino Linotype" w:hAnsi="Palatino Linotype" w:cs="Times New Roman"/>
          <w:bCs/>
        </w:rPr>
        <w:t xml:space="preserve"> Ekonomi Universitas Negeri Gorontalo.</w:t>
      </w:r>
      <w:r w:rsidR="005C2313" w:rsidRPr="00163104">
        <w:rPr>
          <w:rFonts w:ascii="Palatino Linotype" w:hAnsi="Palatino Linotype" w:cs="Times New Roman"/>
          <w:bCs/>
        </w:rPr>
        <w:t xml:space="preserve"> </w:t>
      </w:r>
      <w:proofErr w:type="spellStart"/>
      <w:r w:rsidRPr="00163104">
        <w:rPr>
          <w:rFonts w:ascii="Palatino Linotype" w:hAnsi="Palatino Linotype" w:cs="Times New Roman"/>
          <w:bCs/>
        </w:rPr>
        <w:t>Penelitian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ini</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menggunakan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pendekatan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kuantitatif</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dengan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metode</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penelitian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i/>
          <w:iCs/>
        </w:rPr>
        <w:t>Eksplanatori</w:t>
      </w:r>
      <w:proofErr w:type="spellEnd"/>
      <w:r w:rsidRPr="00163104">
        <w:rPr>
          <w:rFonts w:ascii="Palatino Linotype" w:hAnsi="Palatino Linotype" w:cs="Times New Roman"/>
          <w:bCs/>
          <w:i/>
          <w:iCs/>
        </w:rPr>
        <w:t xml:space="preserve">. </w:t>
      </w:r>
      <w:r w:rsidRPr="00163104">
        <w:rPr>
          <w:rFonts w:ascii="Palatino Linotype" w:hAnsi="Palatino Linotype" w:cs="Times New Roman"/>
          <w:bCs/>
        </w:rPr>
        <w:t xml:space="preserve">Data yang </w:t>
      </w:r>
      <w:proofErr w:type="spellStart"/>
      <w:r w:rsidRPr="00163104">
        <w:rPr>
          <w:rFonts w:ascii="Palatino Linotype" w:hAnsi="Palatino Linotype" w:cs="Times New Roman"/>
          <w:bCs/>
        </w:rPr>
        <w:t>digunakan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adalah</w:t>
      </w:r>
      <w:proofErr w:type="spellEnd"/>
      <w:r w:rsidRPr="00163104">
        <w:rPr>
          <w:rFonts w:ascii="Palatino Linotype" w:hAnsi="Palatino Linotype" w:cs="Times New Roman"/>
          <w:bCs/>
        </w:rPr>
        <w:t xml:space="preserve"> data primer yang </w:t>
      </w:r>
      <w:proofErr w:type="spellStart"/>
      <w:r w:rsidRPr="00163104">
        <w:rPr>
          <w:rFonts w:ascii="Palatino Linotype" w:hAnsi="Palatino Linotype" w:cs="Times New Roman"/>
          <w:bCs/>
        </w:rPr>
        <w:t>diperoleh</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dari</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penyebaran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kuesioner</w:t>
      </w:r>
      <w:proofErr w:type="spellEnd"/>
      <w:r w:rsidRPr="00163104">
        <w:rPr>
          <w:rFonts w:ascii="Palatino Linotype" w:hAnsi="Palatino Linotype" w:cs="Times New Roman"/>
          <w:bCs/>
        </w:rPr>
        <w:t xml:space="preserve"> pada </w:t>
      </w:r>
      <w:proofErr w:type="spellStart"/>
      <w:r w:rsidRPr="00163104">
        <w:rPr>
          <w:rFonts w:ascii="Palatino Linotype" w:hAnsi="Palatino Linotype" w:cs="Times New Roman"/>
          <w:bCs/>
        </w:rPr>
        <w:t>mahasiswa</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jurusan</w:t>
      </w:r>
      <w:proofErr w:type="spellEnd"/>
      <w:r w:rsidRPr="00163104">
        <w:rPr>
          <w:rFonts w:ascii="Palatino Linotype" w:hAnsi="Palatino Linotype" w:cs="Times New Roman"/>
          <w:bCs/>
        </w:rPr>
        <w:t xml:space="preserve"> Pendidikan </w:t>
      </w:r>
      <w:proofErr w:type="spellStart"/>
      <w:r w:rsidRPr="00163104">
        <w:rPr>
          <w:rFonts w:ascii="Palatino Linotype" w:hAnsi="Palatino Linotype" w:cs="Times New Roman"/>
          <w:bCs/>
        </w:rPr>
        <w:t>ekonomi</w:t>
      </w:r>
      <w:proofErr w:type="spellEnd"/>
      <w:r w:rsidRPr="00163104">
        <w:rPr>
          <w:rFonts w:ascii="Palatino Linotype" w:hAnsi="Palatino Linotype" w:cs="Times New Roman"/>
          <w:bCs/>
        </w:rPr>
        <w:t xml:space="preserve"> Angkatan 2018 Universitas Negeri Gorontalo. </w:t>
      </w:r>
      <w:proofErr w:type="spellStart"/>
      <w:r w:rsidRPr="00163104">
        <w:rPr>
          <w:rFonts w:ascii="Palatino Linotype" w:hAnsi="Palatino Linotype" w:cs="Times New Roman"/>
          <w:bCs/>
        </w:rPr>
        <w:t>Jumlah</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Penarikan</w:t>
      </w:r>
      <w:proofErr w:type="spellEnd"/>
      <w:r w:rsidRPr="00163104">
        <w:rPr>
          <w:rFonts w:ascii="Palatino Linotype" w:hAnsi="Palatino Linotype" w:cs="Times New Roman"/>
          <w:bCs/>
        </w:rPr>
        <w:t xml:space="preserve"> Sampel </w:t>
      </w:r>
      <w:proofErr w:type="spellStart"/>
      <w:r w:rsidRPr="00163104">
        <w:rPr>
          <w:rFonts w:ascii="Palatino Linotype" w:hAnsi="Palatino Linotype" w:cs="Times New Roman"/>
          <w:bCs/>
        </w:rPr>
        <w:t>dalam</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penelitian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ini</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sebesar</w:t>
      </w:r>
      <w:proofErr w:type="spellEnd"/>
      <w:r w:rsidRPr="00163104">
        <w:rPr>
          <w:rFonts w:ascii="Palatino Linotype" w:hAnsi="Palatino Linotype" w:cs="Times New Roman"/>
          <w:bCs/>
        </w:rPr>
        <w:t xml:space="preserve"> 43 </w:t>
      </w:r>
      <w:proofErr w:type="spellStart"/>
      <w:r w:rsidRPr="00163104">
        <w:rPr>
          <w:rFonts w:ascii="Palatino Linotype" w:hAnsi="Palatino Linotype" w:cs="Times New Roman"/>
          <w:bCs/>
        </w:rPr>
        <w:t>responden</w:t>
      </w:r>
      <w:proofErr w:type="spellEnd"/>
      <w:r w:rsidRPr="00163104">
        <w:rPr>
          <w:rFonts w:ascii="Palatino Linotype" w:hAnsi="Palatino Linotype" w:cs="Times New Roman"/>
          <w:bCs/>
        </w:rPr>
        <w:t xml:space="preserve">. Teknik </w:t>
      </w:r>
      <w:proofErr w:type="spellStart"/>
      <w:r w:rsidRPr="00163104">
        <w:rPr>
          <w:rFonts w:ascii="Palatino Linotype" w:hAnsi="Palatino Linotype" w:cs="Times New Roman"/>
          <w:bCs/>
        </w:rPr>
        <w:t>analisis</w:t>
      </w:r>
      <w:proofErr w:type="spellEnd"/>
      <w:r w:rsidRPr="00163104">
        <w:rPr>
          <w:rFonts w:ascii="Palatino Linotype" w:hAnsi="Palatino Linotype" w:cs="Times New Roman"/>
          <w:bCs/>
        </w:rPr>
        <w:t xml:space="preserve"> data </w:t>
      </w:r>
      <w:proofErr w:type="spellStart"/>
      <w:r w:rsidRPr="00163104">
        <w:rPr>
          <w:rFonts w:ascii="Palatino Linotype" w:hAnsi="Palatino Linotype" w:cs="Times New Roman"/>
          <w:bCs/>
        </w:rPr>
        <w:t>menggunakan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regresi</w:t>
      </w:r>
      <w:proofErr w:type="spellEnd"/>
      <w:r w:rsidRPr="00163104">
        <w:rPr>
          <w:rFonts w:ascii="Palatino Linotype" w:hAnsi="Palatino Linotype" w:cs="Times New Roman"/>
          <w:bCs/>
        </w:rPr>
        <w:t xml:space="preserve"> linear </w:t>
      </w:r>
      <w:proofErr w:type="spellStart"/>
      <w:r w:rsidRPr="00163104">
        <w:rPr>
          <w:rFonts w:ascii="Palatino Linotype" w:hAnsi="Palatino Linotype" w:cs="Times New Roman"/>
          <w:bCs/>
        </w:rPr>
        <w:t>sederhana</w:t>
      </w:r>
      <w:proofErr w:type="spellEnd"/>
      <w:r w:rsidR="005C2313" w:rsidRPr="00163104">
        <w:rPr>
          <w:rFonts w:ascii="Palatino Linotype" w:hAnsi="Palatino Linotype" w:cs="Times New Roman"/>
          <w:bCs/>
        </w:rPr>
        <w:t>.</w:t>
      </w:r>
      <w:r w:rsidR="005C2313" w:rsidRPr="00163104">
        <w:rPr>
          <w:rFonts w:ascii="Palatino Linotype" w:hAnsi="Palatino Linotype" w:cs="Times New Roman"/>
          <w:bCs/>
          <w:color w:val="FF0000"/>
        </w:rPr>
        <w:t xml:space="preserve"> </w:t>
      </w:r>
      <w:r w:rsidRPr="00163104">
        <w:rPr>
          <w:rFonts w:ascii="Palatino Linotype" w:hAnsi="Palatino Linotype" w:cs="Times New Roman"/>
          <w:bCs/>
        </w:rPr>
        <w:t xml:space="preserve">Hasil </w:t>
      </w:r>
      <w:proofErr w:type="spellStart"/>
      <w:r w:rsidRPr="00163104">
        <w:rPr>
          <w:rFonts w:ascii="Palatino Linotype" w:hAnsi="Palatino Linotype" w:cs="Times New Roman"/>
          <w:bCs/>
        </w:rPr>
        <w:t>penelitian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menunjukkan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bahwa</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terdapat</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Pengaruh</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Pelaksanaan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Lapangan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Persekolahan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Terhadap</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Kemampuan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Mengajar</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Mahasiswa</w:t>
      </w:r>
      <w:proofErr w:type="spellEnd"/>
      <w:r w:rsidRPr="00163104">
        <w:rPr>
          <w:rFonts w:ascii="Palatino Linotype" w:hAnsi="Palatino Linotype" w:cs="Times New Roman"/>
          <w:bCs/>
        </w:rPr>
        <w:t xml:space="preserve"> Angkatan 2018 </w:t>
      </w:r>
      <w:proofErr w:type="spellStart"/>
      <w:r w:rsidRPr="00163104">
        <w:rPr>
          <w:rFonts w:ascii="Palatino Linotype" w:hAnsi="Palatino Linotype" w:cs="Times New Roman"/>
          <w:bCs/>
        </w:rPr>
        <w:t>Jurusan</w:t>
      </w:r>
      <w:proofErr w:type="spellEnd"/>
      <w:r w:rsidRPr="00163104">
        <w:rPr>
          <w:rFonts w:ascii="Palatino Linotype" w:hAnsi="Palatino Linotype" w:cs="Times New Roman"/>
          <w:bCs/>
        </w:rPr>
        <w:t xml:space="preserve"> Pendidikan Ekonomi </w:t>
      </w:r>
      <w:proofErr w:type="spellStart"/>
      <w:r w:rsidRPr="00163104">
        <w:rPr>
          <w:rFonts w:ascii="Palatino Linotype" w:hAnsi="Palatino Linotype" w:cs="Times New Roman"/>
          <w:bCs/>
        </w:rPr>
        <w:t>Fakultas</w:t>
      </w:r>
      <w:proofErr w:type="spellEnd"/>
      <w:r w:rsidRPr="00163104">
        <w:rPr>
          <w:rFonts w:ascii="Palatino Linotype" w:hAnsi="Palatino Linotype" w:cs="Times New Roman"/>
          <w:bCs/>
        </w:rPr>
        <w:t xml:space="preserve"> Ekonomi Universitas Negeri Gorontalo. </w:t>
      </w:r>
      <w:proofErr w:type="spellStart"/>
      <w:r w:rsidRPr="00163104">
        <w:rPr>
          <w:rFonts w:ascii="Palatino Linotype" w:hAnsi="Palatino Linotype" w:cs="Times New Roman"/>
          <w:bCs/>
        </w:rPr>
        <w:t>Besaran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Pengaruh</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Pelaksanaan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Lapangan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Persekolahan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Terhadap</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Kemampuan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Mengajar</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Mahasiswa</w:t>
      </w:r>
      <w:proofErr w:type="spellEnd"/>
      <w:r w:rsidRPr="00163104">
        <w:rPr>
          <w:rFonts w:ascii="Palatino Linotype" w:hAnsi="Palatino Linotype" w:cs="Times New Roman"/>
          <w:bCs/>
        </w:rPr>
        <w:t xml:space="preserve"> Angkatan 2018 </w:t>
      </w:r>
      <w:proofErr w:type="spellStart"/>
      <w:r w:rsidRPr="00163104">
        <w:rPr>
          <w:rFonts w:ascii="Palatino Linotype" w:hAnsi="Palatino Linotype" w:cs="Times New Roman"/>
          <w:bCs/>
        </w:rPr>
        <w:t>Jurusan</w:t>
      </w:r>
      <w:proofErr w:type="spellEnd"/>
      <w:r w:rsidRPr="00163104">
        <w:rPr>
          <w:rFonts w:ascii="Palatino Linotype" w:hAnsi="Palatino Linotype" w:cs="Times New Roman"/>
          <w:bCs/>
        </w:rPr>
        <w:t xml:space="preserve"> Pendidikan Ekonomi </w:t>
      </w:r>
      <w:proofErr w:type="spellStart"/>
      <w:r w:rsidRPr="00163104">
        <w:rPr>
          <w:rFonts w:ascii="Palatino Linotype" w:hAnsi="Palatino Linotype" w:cs="Times New Roman"/>
          <w:bCs/>
        </w:rPr>
        <w:t>Fakultas</w:t>
      </w:r>
      <w:proofErr w:type="spellEnd"/>
      <w:r w:rsidRPr="00163104">
        <w:rPr>
          <w:rFonts w:ascii="Palatino Linotype" w:hAnsi="Palatino Linotype" w:cs="Times New Roman"/>
          <w:bCs/>
        </w:rPr>
        <w:t xml:space="preserve"> Ekonomi Universitas Negeri Gorontalo 40,6% </w:t>
      </w:r>
      <w:proofErr w:type="spellStart"/>
      <w:r w:rsidRPr="00163104">
        <w:rPr>
          <w:rFonts w:ascii="Palatino Linotype" w:hAnsi="Palatino Linotype" w:cs="Times New Roman"/>
          <w:bCs/>
        </w:rPr>
        <w:t>sedangkan</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sisanya</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sebesar</w:t>
      </w:r>
      <w:proofErr w:type="spellEnd"/>
      <w:r w:rsidRPr="00163104">
        <w:rPr>
          <w:rFonts w:ascii="Palatino Linotype" w:hAnsi="Palatino Linotype" w:cs="Times New Roman"/>
          <w:bCs/>
        </w:rPr>
        <w:t xml:space="preserve"> 59,4% </w:t>
      </w:r>
      <w:proofErr w:type="spellStart"/>
      <w:r w:rsidRPr="00163104">
        <w:rPr>
          <w:rFonts w:ascii="Palatino Linotype" w:hAnsi="Palatino Linotype" w:cs="Times New Roman"/>
          <w:bCs/>
        </w:rPr>
        <w:t>dipengaruhi</w:t>
      </w:r>
      <w:proofErr w:type="spellEnd"/>
      <w:r w:rsidRPr="00163104">
        <w:rPr>
          <w:rFonts w:ascii="Palatino Linotype" w:hAnsi="Palatino Linotype" w:cs="Times New Roman"/>
          <w:bCs/>
        </w:rPr>
        <w:t xml:space="preserve"> oleh </w:t>
      </w:r>
      <w:proofErr w:type="spellStart"/>
      <w:r w:rsidRPr="00163104">
        <w:rPr>
          <w:rFonts w:ascii="Palatino Linotype" w:hAnsi="Palatino Linotype" w:cs="Times New Roman"/>
          <w:bCs/>
        </w:rPr>
        <w:t>variabel</w:t>
      </w:r>
      <w:proofErr w:type="spellEnd"/>
      <w:r w:rsidRPr="00163104">
        <w:rPr>
          <w:rFonts w:ascii="Palatino Linotype" w:hAnsi="Palatino Linotype" w:cs="Times New Roman"/>
          <w:bCs/>
        </w:rPr>
        <w:t xml:space="preserve"> yang </w:t>
      </w:r>
      <w:proofErr w:type="spellStart"/>
      <w:r w:rsidRPr="00163104">
        <w:rPr>
          <w:rFonts w:ascii="Palatino Linotype" w:hAnsi="Palatino Linotype" w:cs="Times New Roman"/>
          <w:bCs/>
        </w:rPr>
        <w:t>tidak</w:t>
      </w:r>
      <w:proofErr w:type="spellEnd"/>
      <w:r w:rsidRPr="00163104">
        <w:rPr>
          <w:rFonts w:ascii="Palatino Linotype" w:hAnsi="Palatino Linotype" w:cs="Times New Roman"/>
          <w:bCs/>
        </w:rPr>
        <w:t xml:space="preserve"> </w:t>
      </w:r>
      <w:proofErr w:type="spellStart"/>
      <w:r w:rsidRPr="00163104">
        <w:rPr>
          <w:rFonts w:ascii="Palatino Linotype" w:hAnsi="Palatino Linotype" w:cs="Times New Roman"/>
          <w:bCs/>
        </w:rPr>
        <w:t>diteliti</w:t>
      </w:r>
      <w:proofErr w:type="spellEnd"/>
      <w:r w:rsidRPr="00163104">
        <w:rPr>
          <w:rFonts w:ascii="Palatino Linotype" w:hAnsi="Palatino Linotype" w:cs="Times New Roman"/>
          <w:bCs/>
        </w:rPr>
        <w:t>.</w:t>
      </w:r>
    </w:p>
    <w:p w14:paraId="7014B3F7" w14:textId="77777777" w:rsidR="00544A50" w:rsidRPr="00163104" w:rsidRDefault="00544A50" w:rsidP="00544A50">
      <w:pPr>
        <w:spacing w:after="0" w:line="240" w:lineRule="auto"/>
        <w:jc w:val="both"/>
        <w:rPr>
          <w:rFonts w:ascii="Palatino Linotype" w:hAnsi="Palatino Linotype" w:cs="Times New Roman"/>
          <w:bCs/>
        </w:rPr>
      </w:pPr>
    </w:p>
    <w:p w14:paraId="28F764EE" w14:textId="31E06430" w:rsidR="00544A50" w:rsidRPr="00163104" w:rsidRDefault="00544A50" w:rsidP="00544A50">
      <w:pPr>
        <w:spacing w:after="0" w:line="240" w:lineRule="auto"/>
        <w:jc w:val="both"/>
        <w:rPr>
          <w:rFonts w:ascii="Palatino Linotype" w:hAnsi="Palatino Linotype" w:cs="Times New Roman"/>
          <w:b/>
        </w:rPr>
      </w:pPr>
      <w:r w:rsidRPr="00163104">
        <w:rPr>
          <w:rFonts w:ascii="Palatino Linotype" w:hAnsi="Palatino Linotype" w:cs="Times New Roman"/>
          <w:b/>
        </w:rPr>
        <w:t xml:space="preserve">Kata </w:t>
      </w:r>
      <w:proofErr w:type="spellStart"/>
      <w:r w:rsidRPr="00163104">
        <w:rPr>
          <w:rFonts w:ascii="Palatino Linotype" w:hAnsi="Palatino Linotype" w:cs="Times New Roman"/>
          <w:b/>
        </w:rPr>
        <w:t>Kunci</w:t>
      </w:r>
      <w:proofErr w:type="spellEnd"/>
      <w:r w:rsidRPr="00163104">
        <w:rPr>
          <w:rFonts w:ascii="Palatino Linotype" w:hAnsi="Palatino Linotype" w:cs="Times New Roman"/>
          <w:b/>
        </w:rPr>
        <w:t xml:space="preserve">: </w:t>
      </w:r>
      <w:proofErr w:type="spellStart"/>
      <w:r w:rsidRPr="00163104">
        <w:rPr>
          <w:rFonts w:ascii="Palatino Linotype" w:hAnsi="Palatino Linotype" w:cs="Times New Roman"/>
          <w:b/>
        </w:rPr>
        <w:t>Pengenalan</w:t>
      </w:r>
      <w:proofErr w:type="spellEnd"/>
      <w:r w:rsidRPr="00163104">
        <w:rPr>
          <w:rFonts w:ascii="Palatino Linotype" w:hAnsi="Palatino Linotype" w:cs="Times New Roman"/>
          <w:b/>
        </w:rPr>
        <w:t xml:space="preserve"> </w:t>
      </w:r>
      <w:proofErr w:type="spellStart"/>
      <w:r w:rsidRPr="00163104">
        <w:rPr>
          <w:rFonts w:ascii="Palatino Linotype" w:hAnsi="Palatino Linotype" w:cs="Times New Roman"/>
          <w:b/>
        </w:rPr>
        <w:t>Lapangan</w:t>
      </w:r>
      <w:proofErr w:type="spellEnd"/>
      <w:r w:rsidRPr="00163104">
        <w:rPr>
          <w:rFonts w:ascii="Palatino Linotype" w:hAnsi="Palatino Linotype" w:cs="Times New Roman"/>
          <w:b/>
        </w:rPr>
        <w:t xml:space="preserve"> </w:t>
      </w:r>
      <w:proofErr w:type="spellStart"/>
      <w:r w:rsidRPr="00163104">
        <w:rPr>
          <w:rFonts w:ascii="Palatino Linotype" w:hAnsi="Palatino Linotype" w:cs="Times New Roman"/>
          <w:b/>
        </w:rPr>
        <w:t>Persekolahan</w:t>
      </w:r>
      <w:proofErr w:type="spellEnd"/>
      <w:r w:rsidRPr="00163104">
        <w:rPr>
          <w:rFonts w:ascii="Palatino Linotype" w:hAnsi="Palatino Linotype" w:cs="Times New Roman"/>
          <w:b/>
        </w:rPr>
        <w:t xml:space="preserve">, </w:t>
      </w:r>
      <w:proofErr w:type="spellStart"/>
      <w:r w:rsidRPr="00163104">
        <w:rPr>
          <w:rFonts w:ascii="Palatino Linotype" w:hAnsi="Palatino Linotype" w:cs="Times New Roman"/>
          <w:b/>
        </w:rPr>
        <w:t>Kemampuan</w:t>
      </w:r>
      <w:proofErr w:type="spellEnd"/>
      <w:r w:rsidRPr="00163104">
        <w:rPr>
          <w:rFonts w:ascii="Palatino Linotype" w:hAnsi="Palatino Linotype" w:cs="Times New Roman"/>
          <w:b/>
        </w:rPr>
        <w:t xml:space="preserve"> </w:t>
      </w:r>
      <w:proofErr w:type="spellStart"/>
      <w:r w:rsidRPr="00163104">
        <w:rPr>
          <w:rFonts w:ascii="Palatino Linotype" w:hAnsi="Palatino Linotype" w:cs="Times New Roman"/>
          <w:b/>
        </w:rPr>
        <w:t>Mengajar</w:t>
      </w:r>
      <w:proofErr w:type="spellEnd"/>
      <w:r w:rsidRPr="00163104">
        <w:rPr>
          <w:rFonts w:ascii="Palatino Linotype" w:hAnsi="Palatino Linotype" w:cs="Times New Roman"/>
          <w:b/>
        </w:rPr>
        <w:t xml:space="preserve"> Guru</w:t>
      </w:r>
    </w:p>
    <w:p w14:paraId="17D11760" w14:textId="77777777" w:rsidR="00486DC0" w:rsidRPr="00163104" w:rsidRDefault="00486DC0" w:rsidP="00544A50">
      <w:pPr>
        <w:spacing w:after="0" w:line="240" w:lineRule="auto"/>
        <w:jc w:val="both"/>
        <w:rPr>
          <w:rFonts w:ascii="Palatino Linotype" w:hAnsi="Palatino Linotype" w:cs="Times New Roman"/>
          <w:b/>
          <w:sz w:val="24"/>
          <w:szCs w:val="24"/>
        </w:rPr>
      </w:pPr>
    </w:p>
    <w:p w14:paraId="46086760" w14:textId="77777777" w:rsidR="00486DC0" w:rsidRPr="00163104" w:rsidRDefault="00486DC0" w:rsidP="00486DC0">
      <w:pPr>
        <w:spacing w:after="0" w:line="480" w:lineRule="auto"/>
        <w:jc w:val="center"/>
        <w:rPr>
          <w:rFonts w:ascii="Palatino Linotype" w:hAnsi="Palatino Linotype" w:cs="Times New Roman"/>
          <w:b/>
          <w:sz w:val="4"/>
          <w:szCs w:val="4"/>
        </w:rPr>
      </w:pPr>
    </w:p>
    <w:p w14:paraId="40C74002" w14:textId="00D5D0BC" w:rsidR="00486DC0" w:rsidRPr="00163104" w:rsidRDefault="00486DC0" w:rsidP="00486DC0">
      <w:pPr>
        <w:spacing w:after="0" w:line="480" w:lineRule="auto"/>
        <w:jc w:val="center"/>
        <w:rPr>
          <w:rFonts w:ascii="Palatino Linotype" w:hAnsi="Palatino Linotype" w:cs="Times New Roman"/>
          <w:b/>
        </w:rPr>
      </w:pPr>
      <w:r w:rsidRPr="00163104">
        <w:rPr>
          <w:rFonts w:ascii="Palatino Linotype" w:hAnsi="Palatino Linotype" w:cs="Times New Roman"/>
          <w:b/>
        </w:rPr>
        <w:t>ABSTRACT</w:t>
      </w:r>
    </w:p>
    <w:p w14:paraId="330666C2" w14:textId="37779DE8" w:rsidR="00486DC0" w:rsidRPr="00163104" w:rsidRDefault="00486DC0" w:rsidP="00486DC0">
      <w:pPr>
        <w:spacing w:after="0" w:line="240" w:lineRule="auto"/>
        <w:jc w:val="both"/>
        <w:rPr>
          <w:rFonts w:ascii="Palatino Linotype" w:hAnsi="Palatino Linotype" w:cs="Times New Roman"/>
          <w:bCs/>
        </w:rPr>
      </w:pPr>
      <w:r w:rsidRPr="00163104">
        <w:rPr>
          <w:rFonts w:ascii="Palatino Linotype" w:hAnsi="Palatino Linotype" w:cs="Times New Roman"/>
          <w:bCs/>
        </w:rPr>
        <w:t xml:space="preserve">This study aims to determine the effect of implementing school introduction and orientation toward students’ teaching ability in the class of 2018, Economic Education </w:t>
      </w:r>
      <w:proofErr w:type="spellStart"/>
      <w:r w:rsidRPr="00163104">
        <w:rPr>
          <w:rFonts w:ascii="Palatino Linotype" w:hAnsi="Palatino Linotype" w:cs="Times New Roman"/>
          <w:bCs/>
        </w:rPr>
        <w:t>Departement</w:t>
      </w:r>
      <w:proofErr w:type="spellEnd"/>
      <w:r w:rsidRPr="00163104">
        <w:rPr>
          <w:rFonts w:ascii="Palatino Linotype" w:hAnsi="Palatino Linotype" w:cs="Times New Roman"/>
          <w:bCs/>
        </w:rPr>
        <w:t>, Faculty of Economics, Universitas Negeri Gorontalo.</w:t>
      </w:r>
      <w:r w:rsidR="00BF03F6">
        <w:rPr>
          <w:rFonts w:ascii="Palatino Linotype" w:hAnsi="Palatino Linotype" w:cs="Times New Roman"/>
          <w:bCs/>
        </w:rPr>
        <w:t xml:space="preserve"> </w:t>
      </w:r>
      <w:r w:rsidRPr="00163104">
        <w:rPr>
          <w:rFonts w:ascii="Palatino Linotype" w:hAnsi="Palatino Linotype" w:cs="Times New Roman"/>
          <w:bCs/>
        </w:rPr>
        <w:t xml:space="preserve">This research uses a quantitative approach and explanatory research methods by taking primary data from the distribution of questionnaires to students in Economic Education, Class of 2018, Universitas Negeri Gorontalo. The number of </w:t>
      </w:r>
      <w:proofErr w:type="gramStart"/>
      <w:r w:rsidRPr="00163104">
        <w:rPr>
          <w:rFonts w:ascii="Palatino Linotype" w:hAnsi="Palatino Linotype" w:cs="Times New Roman"/>
          <w:bCs/>
        </w:rPr>
        <w:t>sampling</w:t>
      </w:r>
      <w:proofErr w:type="gramEnd"/>
      <w:r w:rsidRPr="00163104">
        <w:rPr>
          <w:rFonts w:ascii="Palatino Linotype" w:hAnsi="Palatino Linotype" w:cs="Times New Roman"/>
          <w:bCs/>
        </w:rPr>
        <w:t xml:space="preserve"> in this study is 43 </w:t>
      </w:r>
      <w:proofErr w:type="spellStart"/>
      <w:r w:rsidRPr="00163104">
        <w:rPr>
          <w:rFonts w:ascii="Palatino Linotype" w:hAnsi="Palatino Linotype" w:cs="Times New Roman"/>
          <w:bCs/>
        </w:rPr>
        <w:t>respodents</w:t>
      </w:r>
      <w:proofErr w:type="spellEnd"/>
      <w:r w:rsidRPr="00163104">
        <w:rPr>
          <w:rFonts w:ascii="Palatino Linotype" w:hAnsi="Palatino Linotype" w:cs="Times New Roman"/>
          <w:bCs/>
        </w:rPr>
        <w:t>, and the data analysis technique uses simple linear regression.</w:t>
      </w:r>
      <w:r w:rsidR="00BF03F6">
        <w:rPr>
          <w:rFonts w:ascii="Palatino Linotype" w:hAnsi="Palatino Linotype" w:cs="Times New Roman"/>
          <w:bCs/>
        </w:rPr>
        <w:t xml:space="preserve"> </w:t>
      </w:r>
      <w:r w:rsidRPr="00163104">
        <w:rPr>
          <w:rFonts w:ascii="Palatino Linotype" w:hAnsi="Palatino Linotype" w:cs="Times New Roman"/>
          <w:bCs/>
        </w:rPr>
        <w:t xml:space="preserve">The result show that school introduction and orientation influence the teaching ability of students in the class of 2018 Economic Education </w:t>
      </w:r>
      <w:proofErr w:type="spellStart"/>
      <w:r w:rsidRPr="00163104">
        <w:rPr>
          <w:rFonts w:ascii="Palatino Linotype" w:hAnsi="Palatino Linotype" w:cs="Times New Roman"/>
          <w:bCs/>
        </w:rPr>
        <w:t>Departemen</w:t>
      </w:r>
      <w:proofErr w:type="spellEnd"/>
      <w:r w:rsidRPr="00163104">
        <w:rPr>
          <w:rFonts w:ascii="Palatino Linotype" w:hAnsi="Palatino Linotype" w:cs="Times New Roman"/>
          <w:bCs/>
        </w:rPr>
        <w:t xml:space="preserve">, Faculty of Economics, Universitas Negeri Gorontalo. The influence amount reaches 40.6%, and the rest unexamined </w:t>
      </w:r>
      <w:proofErr w:type="spellStart"/>
      <w:r w:rsidRPr="00163104">
        <w:rPr>
          <w:rFonts w:ascii="Palatino Linotype" w:hAnsi="Palatino Linotype" w:cs="Times New Roman"/>
          <w:bCs/>
        </w:rPr>
        <w:t>variabels</w:t>
      </w:r>
      <w:proofErr w:type="spellEnd"/>
      <w:r w:rsidRPr="00163104">
        <w:rPr>
          <w:rFonts w:ascii="Palatino Linotype" w:hAnsi="Palatino Linotype" w:cs="Times New Roman"/>
          <w:bCs/>
        </w:rPr>
        <w:t xml:space="preserve"> influence 59.4%.</w:t>
      </w:r>
    </w:p>
    <w:p w14:paraId="33CB7653" w14:textId="77777777" w:rsidR="00486DC0" w:rsidRPr="00163104" w:rsidRDefault="00486DC0" w:rsidP="00544A50">
      <w:pPr>
        <w:spacing w:after="0" w:line="240" w:lineRule="auto"/>
        <w:jc w:val="both"/>
        <w:rPr>
          <w:rFonts w:ascii="Palatino Linotype" w:hAnsi="Palatino Linotype" w:cs="Times New Roman"/>
          <w:b/>
        </w:rPr>
      </w:pPr>
    </w:p>
    <w:p w14:paraId="24024416" w14:textId="77777777" w:rsidR="00486DC0" w:rsidRPr="00163104" w:rsidRDefault="00486DC0" w:rsidP="00486DC0">
      <w:pPr>
        <w:spacing w:after="0" w:line="480" w:lineRule="auto"/>
        <w:jc w:val="both"/>
        <w:rPr>
          <w:rFonts w:ascii="Palatino Linotype" w:hAnsi="Palatino Linotype" w:cs="Times New Roman"/>
          <w:b/>
        </w:rPr>
      </w:pPr>
      <w:r w:rsidRPr="00163104">
        <w:rPr>
          <w:rFonts w:ascii="Palatino Linotype" w:hAnsi="Palatino Linotype" w:cs="Times New Roman"/>
          <w:b/>
        </w:rPr>
        <w:t>Keywords: School Introduction and Orientation, Teacher’s Teaching Ability</w:t>
      </w:r>
    </w:p>
    <w:p w14:paraId="0A1EE2C3" w14:textId="25B57146" w:rsidR="00133D16" w:rsidRPr="00163104" w:rsidRDefault="00133D16" w:rsidP="00F15CCF">
      <w:pPr>
        <w:spacing w:after="0" w:line="240" w:lineRule="auto"/>
        <w:ind w:left="-426" w:right="429"/>
        <w:jc w:val="both"/>
        <w:rPr>
          <w:rFonts w:ascii="Palatino Linotype" w:hAnsi="Palatino Linotype" w:cs="Times New Roman"/>
          <w:b/>
          <w:sz w:val="24"/>
          <w:szCs w:val="24"/>
        </w:rPr>
      </w:pPr>
    </w:p>
    <w:p w14:paraId="125501FE" w14:textId="77777777" w:rsidR="00133D16" w:rsidRPr="00163104" w:rsidRDefault="00133D16" w:rsidP="00F0154D">
      <w:pPr>
        <w:spacing w:after="0" w:line="480" w:lineRule="auto"/>
        <w:rPr>
          <w:rFonts w:ascii="Palatino Linotype" w:hAnsi="Palatino Linotype" w:cs="Times New Roman"/>
          <w:b/>
          <w:sz w:val="24"/>
          <w:szCs w:val="24"/>
        </w:rPr>
      </w:pPr>
    </w:p>
    <w:p w14:paraId="53275AE2" w14:textId="5999AF83" w:rsidR="00F0154D" w:rsidRPr="00163104" w:rsidRDefault="00163104" w:rsidP="00F0154D">
      <w:pPr>
        <w:spacing w:after="0" w:line="480" w:lineRule="auto"/>
        <w:rPr>
          <w:rFonts w:ascii="Palatino Linotype" w:hAnsi="Palatino Linotype"/>
          <w:b/>
          <w:sz w:val="24"/>
          <w:szCs w:val="24"/>
        </w:rPr>
      </w:pPr>
      <w:proofErr w:type="spellStart"/>
      <w:r w:rsidRPr="00163104">
        <w:rPr>
          <w:rFonts w:ascii="Palatino Linotype" w:hAnsi="Palatino Linotype"/>
          <w:b/>
          <w:sz w:val="24"/>
          <w:szCs w:val="24"/>
        </w:rPr>
        <w:lastRenderedPageBreak/>
        <w:t>Pendahuluan</w:t>
      </w:r>
      <w:proofErr w:type="spellEnd"/>
    </w:p>
    <w:p w14:paraId="2AB287A7" w14:textId="19FE34F9" w:rsidR="00D44946" w:rsidRPr="00163104" w:rsidRDefault="00D44946" w:rsidP="00163104">
      <w:pPr>
        <w:spacing w:after="0" w:line="240" w:lineRule="auto"/>
        <w:ind w:firstLine="405"/>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Peningkatan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kualitas</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banyak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dipengaruh</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mutu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sumber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manusia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sumber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material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bermanfaat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optimal </w:t>
      </w:r>
      <w:proofErr w:type="spellStart"/>
      <w:r w:rsidRPr="00163104">
        <w:rPr>
          <w:rFonts w:ascii="Palatino Linotype" w:hAnsi="Palatino Linotype" w:cs="Times New Roman"/>
          <w:sz w:val="24"/>
          <w:szCs w:val="24"/>
        </w:rPr>
        <w:t>tanpa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sumber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manusia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handal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demikian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dikatakan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keberhasilan</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ditentukan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sumber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manusia</w:t>
      </w:r>
      <w:proofErr w:type="spellEnd"/>
      <w:r w:rsidRPr="00163104">
        <w:rPr>
          <w:rFonts w:ascii="Palatino Linotype" w:hAnsi="Palatino Linotype" w:cs="Times New Roman"/>
          <w:sz w:val="24"/>
          <w:szCs w:val="24"/>
        </w:rPr>
        <w:t xml:space="preserve"> yang professional, </w:t>
      </w:r>
      <w:proofErr w:type="spellStart"/>
      <w:r w:rsidRPr="00163104">
        <w:rPr>
          <w:rFonts w:ascii="Palatino Linotype" w:hAnsi="Palatino Linotype" w:cs="Times New Roman"/>
          <w:sz w:val="24"/>
          <w:szCs w:val="24"/>
        </w:rPr>
        <w:t>berkualitas</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mempunyai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komitmen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tinggi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Pendidikan. </w:t>
      </w:r>
    </w:p>
    <w:p w14:paraId="29A37E97" w14:textId="4CB734D5" w:rsidR="00D44946" w:rsidRPr="00163104" w:rsidRDefault="00D44946" w:rsidP="00163104">
      <w:pPr>
        <w:spacing w:after="0" w:line="240" w:lineRule="auto"/>
        <w:ind w:firstLine="405"/>
        <w:jc w:val="both"/>
        <w:rPr>
          <w:rFonts w:ascii="Palatino Linotype" w:hAnsi="Palatino Linotype" w:cs="Times New Roman"/>
          <w:sz w:val="24"/>
          <w:szCs w:val="24"/>
        </w:rPr>
      </w:pPr>
      <w:r w:rsidRPr="00163104">
        <w:rPr>
          <w:rFonts w:ascii="Palatino Linotype" w:hAnsi="Palatino Linotype" w:cs="Times New Roman"/>
          <w:sz w:val="24"/>
          <w:szCs w:val="24"/>
        </w:rPr>
        <w:t xml:space="preserve">Guru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rekayasa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rekayasa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berdasarkan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kurikulum</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berlaku</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{"citationItems":[{"id":"ITEM-1","itemData":{"author":[{"dropping-particle":"","family":"Mudjiono","given":"Dimyati","non-dropping-particle":"","parse-names":false,"suffix":""}],"id":"ITEM-1","issued":{"date-parts":[["2006"]]},"number-of-pages":"3","publisher":"Rineka Cipta","publisher-place":"Jakarta","title":"Belajar dan Pembelajaran","type":"book"},"uris":["http://www.mendeley.com/documents/?uuid=cd0f6dec-eeaf-448d-b291-83feeae3b4ac","http://www.mendeley.com/documents/?uuid=57075f94-30f4-40a2-afcb-a299728b07b9"]}],"mendeley":{"formattedCitation":"(Mudjiono, 2006)","manualFormatting":"(Mudjiono 2006:3)","plainTextFormattedCitation":"(Mudjiono, 2006)","previouslyFormattedCitation":"(Mudjiono, 2006)"},"properties":{"noteIndex":0},"schema":"https://github.com/citation-style-language/schema/raw/master/csl-citation.json"}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(Mudjiono 2006:3)</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Dalam </w:t>
      </w:r>
      <w:proofErr w:type="spellStart"/>
      <w:r w:rsidRPr="00163104">
        <w:rPr>
          <w:rFonts w:ascii="Palatino Linotype" w:hAnsi="Palatino Linotype" w:cs="Times New Roman"/>
          <w:sz w:val="24"/>
          <w:szCs w:val="24"/>
        </w:rPr>
        <w:t>setiap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usaha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peningkatan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mutu</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seperti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pembaharuan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kurikulum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pengembangan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metode</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penyediaan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sarana</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prasarana</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pengembangan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metode</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penyediaan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sarana</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prasarana</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maupuan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pengembangan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evaluasi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hasil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berarti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apabila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melibatkan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ujung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tombak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pelaksanaan</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luas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dilepaskan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eksitensi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professional.</w:t>
      </w:r>
    </w:p>
    <w:p w14:paraId="72CDD6A9" w14:textId="77777777" w:rsidR="00D44946" w:rsidRPr="00163104" w:rsidRDefault="00D44946" w:rsidP="00163104">
      <w:pPr>
        <w:pStyle w:val="Pa12"/>
        <w:spacing w:line="240" w:lineRule="auto"/>
        <w:ind w:firstLine="567"/>
        <w:jc w:val="both"/>
        <w:rPr>
          <w:rFonts w:ascii="Palatino Linotype" w:hAnsi="Palatino Linotype"/>
          <w:color w:val="000000"/>
        </w:rPr>
      </w:pPr>
      <w:r w:rsidRPr="00163104">
        <w:rPr>
          <w:rFonts w:ascii="Palatino Linotype" w:hAnsi="Palatino Linotype"/>
        </w:rPr>
        <w:t xml:space="preserve"> </w:t>
      </w:r>
      <w:r w:rsidRPr="00163104">
        <w:rPr>
          <w:rFonts w:ascii="Palatino Linotype" w:hAnsi="Palatino Linotype"/>
          <w:color w:val="000000"/>
        </w:rPr>
        <w:t xml:space="preserve">Seiring </w:t>
      </w:r>
      <w:proofErr w:type="spellStart"/>
      <w:r w:rsidRPr="00163104">
        <w:rPr>
          <w:rFonts w:ascii="Palatino Linotype" w:hAnsi="Palatino Linotype"/>
          <w:color w:val="000000"/>
        </w:rPr>
        <w:t>dengan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berkembangnya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jaman</w:t>
      </w:r>
      <w:proofErr w:type="spellEnd"/>
      <w:r w:rsidRPr="00163104">
        <w:rPr>
          <w:rFonts w:ascii="Palatino Linotype" w:hAnsi="Palatino Linotype"/>
          <w:color w:val="000000"/>
        </w:rPr>
        <w:t xml:space="preserve"> guru </w:t>
      </w:r>
      <w:proofErr w:type="spellStart"/>
      <w:r w:rsidRPr="00163104">
        <w:rPr>
          <w:rFonts w:ascii="Palatino Linotype" w:hAnsi="Palatino Linotype"/>
          <w:color w:val="000000"/>
        </w:rPr>
        <w:t>dituntut</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untuk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lebih</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mampu</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mengembangkan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kemampuan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siswa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secara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mandiri</w:t>
      </w:r>
      <w:proofErr w:type="spellEnd"/>
      <w:r w:rsidRPr="00163104">
        <w:rPr>
          <w:rFonts w:ascii="Palatino Linotype" w:hAnsi="Palatino Linotype"/>
          <w:color w:val="000000"/>
        </w:rPr>
        <w:t xml:space="preserve">, juga </w:t>
      </w:r>
      <w:proofErr w:type="spellStart"/>
      <w:r w:rsidRPr="00163104">
        <w:rPr>
          <w:rFonts w:ascii="Palatino Linotype" w:hAnsi="Palatino Linotype"/>
          <w:color w:val="000000"/>
        </w:rPr>
        <w:t>harus</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mempunyai</w:t>
      </w:r>
      <w:proofErr w:type="spellEnd"/>
      <w:r w:rsidRPr="00163104">
        <w:rPr>
          <w:rFonts w:ascii="Palatino Linotype" w:hAnsi="Palatino Linotype"/>
          <w:color w:val="000000"/>
        </w:rPr>
        <w:t xml:space="preserve"> strategi </w:t>
      </w:r>
      <w:proofErr w:type="spellStart"/>
      <w:r w:rsidRPr="00163104">
        <w:rPr>
          <w:rFonts w:ascii="Palatino Linotype" w:hAnsi="Palatino Linotype"/>
          <w:color w:val="000000"/>
        </w:rPr>
        <w:t>dengan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skema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pembelajaran</w:t>
      </w:r>
      <w:proofErr w:type="spellEnd"/>
      <w:r w:rsidRPr="00163104">
        <w:rPr>
          <w:rFonts w:ascii="Palatino Linotype" w:hAnsi="Palatino Linotype"/>
          <w:color w:val="000000"/>
        </w:rPr>
        <w:t xml:space="preserve"> yang </w:t>
      </w:r>
      <w:proofErr w:type="spellStart"/>
      <w:r w:rsidRPr="00163104">
        <w:rPr>
          <w:rFonts w:ascii="Palatino Linotype" w:hAnsi="Palatino Linotype"/>
          <w:color w:val="000000"/>
        </w:rPr>
        <w:t>menarik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dengan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implementasi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beberapa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metode</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pembelajaran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interaktif</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disertai</w:t>
      </w:r>
      <w:proofErr w:type="spellEnd"/>
      <w:r w:rsidRPr="00163104">
        <w:rPr>
          <w:rFonts w:ascii="Palatino Linotype" w:hAnsi="Palatino Linotype"/>
          <w:color w:val="000000"/>
        </w:rPr>
        <w:t xml:space="preserve"> media yang </w:t>
      </w:r>
      <w:proofErr w:type="spellStart"/>
      <w:r w:rsidRPr="00163104">
        <w:rPr>
          <w:rFonts w:ascii="Palatino Linotype" w:hAnsi="Palatino Linotype"/>
          <w:color w:val="000000"/>
        </w:rPr>
        <w:t>unik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guna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mengoptimalkan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kegiatan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pembelajaran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Namun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saat</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ini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sebagian</w:t>
      </w:r>
      <w:proofErr w:type="spellEnd"/>
      <w:r w:rsidRPr="00163104">
        <w:rPr>
          <w:rFonts w:ascii="Palatino Linotype" w:hAnsi="Palatino Linotype"/>
          <w:color w:val="000000"/>
        </w:rPr>
        <w:t xml:space="preserve"> guru </w:t>
      </w:r>
      <w:proofErr w:type="spellStart"/>
      <w:r w:rsidRPr="00163104">
        <w:rPr>
          <w:rFonts w:ascii="Palatino Linotype" w:hAnsi="Palatino Linotype"/>
          <w:color w:val="000000"/>
        </w:rPr>
        <w:t>masih</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kurang</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memiliki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kemampuan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untuk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menerapkan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produk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inovasi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pendidikan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rendahnya</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kemampuan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gurudengan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menguasai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bidang</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studi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kurang</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menguasai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teknik</w:t>
      </w:r>
      <w:proofErr w:type="spellEnd"/>
      <w:r w:rsidRPr="00163104">
        <w:rPr>
          <w:rFonts w:ascii="Palatino Linotype" w:hAnsi="Palatino Linotype"/>
          <w:color w:val="000000"/>
        </w:rPr>
        <w:t xml:space="preserve"> dan </w:t>
      </w:r>
      <w:proofErr w:type="spellStart"/>
      <w:r w:rsidRPr="00163104">
        <w:rPr>
          <w:rFonts w:ascii="Palatino Linotype" w:hAnsi="Palatino Linotype"/>
          <w:color w:val="000000"/>
        </w:rPr>
        <w:t>metodologi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pembelajaran</w:t>
      </w:r>
      <w:proofErr w:type="spellEnd"/>
      <w:r w:rsidRPr="00163104">
        <w:rPr>
          <w:rFonts w:ascii="Palatino Linotype" w:hAnsi="Palatino Linotype"/>
          <w:color w:val="000000"/>
        </w:rPr>
        <w:t xml:space="preserve"> yang </w:t>
      </w:r>
      <w:proofErr w:type="spellStart"/>
      <w:r w:rsidRPr="00163104">
        <w:rPr>
          <w:rFonts w:ascii="Palatino Linotype" w:hAnsi="Palatino Linotype"/>
          <w:color w:val="000000"/>
        </w:rPr>
        <w:t>sesuai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dengan</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karakteristik</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materi</w:t>
      </w:r>
      <w:proofErr w:type="spellEnd"/>
      <w:r w:rsidRPr="00163104">
        <w:rPr>
          <w:rFonts w:ascii="Palatino Linotype" w:hAnsi="Palatino Linotype"/>
          <w:color w:val="000000"/>
        </w:rPr>
        <w:t xml:space="preserve"> </w:t>
      </w:r>
      <w:proofErr w:type="spellStart"/>
      <w:r w:rsidRPr="00163104">
        <w:rPr>
          <w:rFonts w:ascii="Palatino Linotype" w:hAnsi="Palatino Linotype"/>
          <w:color w:val="000000"/>
        </w:rPr>
        <w:t>pembelajaran</w:t>
      </w:r>
      <w:proofErr w:type="spellEnd"/>
      <w:r w:rsidRPr="00163104">
        <w:rPr>
          <w:rFonts w:ascii="Palatino Linotype" w:hAnsi="Palatino Linotype"/>
          <w:color w:val="000000"/>
        </w:rPr>
        <w:t>.</w:t>
      </w:r>
    </w:p>
    <w:p w14:paraId="64CAF0C0" w14:textId="2B0C5C24" w:rsidR="00405996" w:rsidRPr="00163104" w:rsidRDefault="00405996"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Maka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Pendidikan Ekonomi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ideal </w:t>
      </w:r>
      <w:proofErr w:type="spellStart"/>
      <w:r w:rsidRPr="00163104">
        <w:rPr>
          <w:rFonts w:ascii="Palatino Linotype" w:hAnsi="Palatino Linotype" w:cs="Times New Roman"/>
          <w:sz w:val="24"/>
          <w:szCs w:val="24"/>
        </w:rPr>
        <w:t>masih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belum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kenyataan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hasil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penelitian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masih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rendah</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masih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memerlukan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pembekalan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pengalaman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Suciati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{"citationItems":[{"id":"ITEM-1","itemData":{"abstract":"Dalam artikel ini memuat hasil penelitian yang mengungkap profil kemampuan mengajar calon guru fisika dalam melaksanakan PPL. Metode penelitian yang digunakan adalah metode deskriptif dengan jumlah subjek penelitian 12 orang calon guru fisika di 6 sekolah tempat PPL. Berdasarkan hasil observasi, wawancara dan angket diperoleh profil kemampuan calon guru fisika adalah sebagai berikut: kemampuan calon guru dalam mengajar masih berada pada katagori rendah, terutama kemampuan calon guru dalam melakukan apersepsi dan penggalian konsepsi awal, dan memotivasi siswa, kemampuan merancang percobaan, mengelola kelas, mengaktifkan siswa untuk bertanya dan mengemukakan gagasan, mengelola waktu, mengkaitkan dengan kehidupan sehari-hari, serta kemampuan calon guru dalam menutup pembelajaran terutama dalam melakukan refleksi. Kesulitan-kesulitan yang dihadapi adalah pengelolaan kelas dengan jumlah siswa (+ 45 orang), menerapkan model pembelajaran yang lebih bervariasi, mengembangkan penilaian proses dan mengembangkan media dengan alat dan bahan yang sederhana.","author":[{"dropping-particle":"","family":"Kaniawati","given":"Ida","non-dropping-particle":"","parse-names":false,"suffix":""}],"container-title":"Jurnal Pengajaran MIPA","id":"ITEM-1","issue":"2","issued":{"date-parts":[["2007"]]},"page":"22","title":"Profil Kemampuan Mengajar Calon Guru Fisika Dalam Program Pengalaman Lapangan (Ppl)","type":"article-journal","volume":"9"},"uris":["http://www.mendeley.com/documents/?uuid=a39e5d3a-7904-4853-b059-dd577eb7cbd1","http://www.mendeley.com/documents/?uuid=b529caaf-ac11-4a0f-929f-088a8ac57e0c"]}],"mendeley":{"formattedCitation":"(Kaniawati, 2007)","manualFormatting":"(Kaniawati 2007:22)","plainTextFormattedCitation":"(Kaniawati, 2007)","previouslyFormattedCitation":"(Kaniawati, 2007)"},"properties":{"noteIndex":0},"schema":"https://github.com/citation-style-language/schema/raw/master/csl-citation.json"}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(Kaniawati 2007:22)</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Penelitian</w:t>
      </w:r>
      <w:proofErr w:type="spellEnd"/>
      <w:r w:rsidRPr="00163104">
        <w:rPr>
          <w:rFonts w:ascii="Palatino Linotype" w:hAnsi="Palatino Linotype" w:cs="Times New Roman"/>
          <w:sz w:val="24"/>
          <w:szCs w:val="24"/>
        </w:rPr>
        <w:t xml:space="preserve"> lain </w:t>
      </w:r>
      <w:proofErr w:type="spellStart"/>
      <w:r w:rsidRPr="00163104">
        <w:rPr>
          <w:rFonts w:ascii="Palatino Linotype" w:hAnsi="Palatino Linotype" w:cs="Times New Roman"/>
          <w:sz w:val="24"/>
          <w:szCs w:val="24"/>
        </w:rPr>
        <w:t>mengungkapkan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sedang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melakukan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mengalami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kesulitan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penguasaan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penyampaian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bahan</w:t>
      </w:r>
      <w:proofErr w:type="spellEnd"/>
      <w:r w:rsidRPr="00163104">
        <w:rPr>
          <w:rFonts w:ascii="Palatino Linotype" w:hAnsi="Palatino Linotype" w:cs="Times New Roman"/>
          <w:sz w:val="24"/>
          <w:szCs w:val="24"/>
        </w:rPr>
        <w:t xml:space="preserve"> ajar,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membuka</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menutup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perumusan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tujuan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khusus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persiapan</w:t>
      </w:r>
      <w:proofErr w:type="spellEnd"/>
      <w:r w:rsidRPr="00163104">
        <w:rPr>
          <w:rFonts w:ascii="Palatino Linotype" w:hAnsi="Palatino Linotype" w:cs="Times New Roman"/>
          <w:sz w:val="24"/>
          <w:szCs w:val="24"/>
        </w:rPr>
        <w:t xml:space="preserve"> media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pengelolaan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w:t>
      </w:r>
    </w:p>
    <w:p w14:paraId="1366D0B3" w14:textId="77777777" w:rsidR="00405996" w:rsidRPr="00163104" w:rsidRDefault="00405996"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Oleh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berperan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aktifdan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menempatkan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kedudukanya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yang professional </w:t>
      </w:r>
      <w:proofErr w:type="spellStart"/>
      <w:r w:rsidRPr="00163104">
        <w:rPr>
          <w:rFonts w:ascii="Palatino Linotype" w:hAnsi="Palatino Linotype" w:cs="Times New Roman"/>
          <w:sz w:val="24"/>
          <w:szCs w:val="24"/>
        </w:rPr>
        <w:t>sesuai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tuntutan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kemajuan</w:t>
      </w:r>
      <w:proofErr w:type="spellEnd"/>
      <w:r w:rsidRPr="00163104">
        <w:rPr>
          <w:rFonts w:ascii="Palatino Linotype" w:hAnsi="Palatino Linotype" w:cs="Times New Roman"/>
          <w:sz w:val="24"/>
          <w:szCs w:val="24"/>
        </w:rPr>
        <w:t xml:space="preserve"> zaman.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yang professional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mempunyai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empat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dikuasi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dirumuskan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sesuai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Undang-Undang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Guru dan Dosen No. 14 </w:t>
      </w:r>
      <w:proofErr w:type="spellStart"/>
      <w:proofErr w:type="gram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2005</w:t>
      </w:r>
      <w:proofErr w:type="gramEnd"/>
      <w:r w:rsidRPr="00163104">
        <w:rPr>
          <w:rFonts w:ascii="Palatino Linotype" w:hAnsi="Palatino Linotype" w:cs="Times New Roman"/>
          <w:sz w:val="24"/>
          <w:szCs w:val="24"/>
        </w:rPr>
        <w:t xml:space="preserve"> Bab IV </w:t>
      </w:r>
      <w:proofErr w:type="spellStart"/>
      <w:r w:rsidRPr="00163104">
        <w:rPr>
          <w:rFonts w:ascii="Palatino Linotype" w:hAnsi="Palatino Linotype" w:cs="Times New Roman"/>
          <w:sz w:val="24"/>
          <w:szCs w:val="24"/>
        </w:rPr>
        <w:t>Pasal</w:t>
      </w:r>
      <w:proofErr w:type="spellEnd"/>
      <w:r w:rsidRPr="00163104">
        <w:rPr>
          <w:rFonts w:ascii="Palatino Linotype" w:hAnsi="Palatino Linotype" w:cs="Times New Roman"/>
          <w:sz w:val="24"/>
          <w:szCs w:val="24"/>
        </w:rPr>
        <w:t xml:space="preserve"> 10 Ayat 1. Yaitu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pedagogik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professional, dan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sosial</w:t>
      </w:r>
      <w:proofErr w:type="spellEnd"/>
      <w:r w:rsidRPr="00163104">
        <w:rPr>
          <w:rFonts w:ascii="Palatino Linotype" w:hAnsi="Palatino Linotype" w:cs="Times New Roman"/>
          <w:sz w:val="24"/>
          <w:szCs w:val="24"/>
        </w:rPr>
        <w:t>.</w:t>
      </w:r>
    </w:p>
    <w:p w14:paraId="51A8FE99" w14:textId="77777777" w:rsidR="007B0B82" w:rsidRPr="00163104" w:rsidRDefault="007B0B82"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Dimana di </w:t>
      </w:r>
      <w:proofErr w:type="spellStart"/>
      <w:r w:rsidRPr="00163104">
        <w:rPr>
          <w:rFonts w:ascii="Palatino Linotype" w:hAnsi="Palatino Linotype" w:cs="Times New Roman"/>
          <w:sz w:val="24"/>
          <w:szCs w:val="24"/>
        </w:rPr>
        <w:t>jelaskan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kemapuan</w:t>
      </w:r>
      <w:proofErr w:type="spellEnd"/>
      <w:r w:rsidRPr="00163104">
        <w:rPr>
          <w:rFonts w:ascii="Palatino Linotype" w:hAnsi="Palatino Linotype" w:cs="Times New Roman"/>
          <w:sz w:val="24"/>
          <w:szCs w:val="24"/>
        </w:rPr>
        <w:t xml:space="preserve"> personal yang </w:t>
      </w:r>
      <w:proofErr w:type="spellStart"/>
      <w:r w:rsidRPr="00163104">
        <w:rPr>
          <w:rFonts w:ascii="Palatino Linotype" w:hAnsi="Palatino Linotype" w:cs="Times New Roman"/>
          <w:sz w:val="24"/>
          <w:szCs w:val="24"/>
        </w:rPr>
        <w:t>mencerminkan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mantap</w:t>
      </w:r>
      <w:proofErr w:type="spellEnd"/>
      <w:r w:rsidRPr="00163104">
        <w:rPr>
          <w:rFonts w:ascii="Palatino Linotype" w:hAnsi="Palatino Linotype" w:cs="Times New Roman"/>
          <w:sz w:val="24"/>
          <w:szCs w:val="24"/>
        </w:rPr>
        <w:t xml:space="preserve">, </w:t>
      </w:r>
      <w:proofErr w:type="spellStart"/>
      <w:proofErr w:type="gramStart"/>
      <w:r w:rsidRPr="00163104">
        <w:rPr>
          <w:rFonts w:ascii="Palatino Linotype" w:hAnsi="Palatino Linotype" w:cs="Times New Roman"/>
          <w:sz w:val="24"/>
          <w:szCs w:val="24"/>
        </w:rPr>
        <w:t>stabil,dewasa</w:t>
      </w:r>
      <w:proofErr w:type="gramEnd"/>
      <w:r w:rsidRPr="00163104">
        <w:rPr>
          <w:rFonts w:ascii="Palatino Linotype" w:hAnsi="Palatino Linotype" w:cs="Times New Roman"/>
          <w:sz w:val="24"/>
          <w:szCs w:val="24"/>
        </w:rPr>
        <w:t>,akif</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lastRenderedPageBreak/>
        <w:t>berwibawa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seperti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bertindak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sesuai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norma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hukum</w:t>
      </w:r>
      <w:proofErr w:type="spellEnd"/>
      <w:r w:rsidRPr="00163104">
        <w:rPr>
          <w:rFonts w:ascii="Palatino Linotype" w:hAnsi="Palatino Linotype" w:cs="Times New Roman"/>
          <w:sz w:val="24"/>
          <w:szCs w:val="24"/>
        </w:rPr>
        <w:t>,,</w:t>
      </w:r>
      <w:proofErr w:type="spellStart"/>
      <w:r w:rsidRPr="00163104">
        <w:rPr>
          <w:rFonts w:ascii="Palatino Linotype" w:hAnsi="Palatino Linotype" w:cs="Times New Roman"/>
          <w:sz w:val="24"/>
          <w:szCs w:val="24"/>
        </w:rPr>
        <w:t>norma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sosial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bangga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dan,memliki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konsistensi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bertindak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Menampilakan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kemandirian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bertindak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etos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kerja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perilaku</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berpengaruh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positif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perilakuyang</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segani</w:t>
      </w:r>
      <w:proofErr w:type="spellEnd"/>
      <w:r w:rsidRPr="00163104">
        <w:rPr>
          <w:rFonts w:ascii="Palatino Linotype" w:hAnsi="Palatino Linotype" w:cs="Times New Roman"/>
          <w:sz w:val="24"/>
          <w:szCs w:val="24"/>
        </w:rPr>
        <w:t>.</w:t>
      </w:r>
    </w:p>
    <w:p w14:paraId="631F01AF" w14:textId="0E9F8142" w:rsidR="00CF7119" w:rsidRPr="00163104" w:rsidRDefault="00CF7119" w:rsidP="00163104">
      <w:pPr>
        <w:spacing w:after="0"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oleh guru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wujud</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pelaksanaan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profesinya</w:t>
      </w:r>
      <w:proofErr w:type="spellEnd"/>
      <w:r w:rsidRPr="00163104">
        <w:rPr>
          <w:rFonts w:ascii="Palatino Linotype" w:hAnsi="Palatino Linotype" w:cs="Times New Roman"/>
          <w:sz w:val="24"/>
          <w:szCs w:val="24"/>
        </w:rPr>
        <w:t xml:space="preserve">, yang mana pada </w:t>
      </w:r>
      <w:proofErr w:type="spellStart"/>
      <w:r w:rsidRPr="00163104">
        <w:rPr>
          <w:rFonts w:ascii="Palatino Linotype" w:hAnsi="Palatino Linotype" w:cs="Times New Roman"/>
          <w:sz w:val="24"/>
          <w:szCs w:val="24"/>
        </w:rPr>
        <w:t>dasarnya</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berkompetensi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kompetitif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cakap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pribadi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penyesuaian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w:t>
      </w:r>
      <w:r w:rsidR="00163104">
        <w:rPr>
          <w:rFonts w:ascii="Palatino Linotype" w:hAnsi="Palatino Linotype" w:cs="Times New Roman"/>
          <w:sz w:val="24"/>
          <w:szCs w:val="24"/>
        </w:rPr>
        <w:t xml:space="preserve"> </w:t>
      </w:r>
      <w:proofErr w:type="spellStart"/>
      <w:r w:rsidR="00163104">
        <w:rPr>
          <w:rFonts w:ascii="Palatino Linotype" w:hAnsi="Palatino Linotype" w:cs="Times New Roman"/>
          <w:sz w:val="24"/>
          <w:szCs w:val="24"/>
        </w:rPr>
        <w:t>Menurut</w:t>
      </w:r>
      <w:proofErr w:type="spellEnd"/>
      <w:r w:rsidR="008D0FC5">
        <w:rPr>
          <w:rFonts w:ascii="Palatino Linotype" w:hAnsi="Palatino Linotype" w:cs="Times New Roman"/>
          <w:sz w:val="24"/>
          <w:szCs w:val="24"/>
        </w:rPr>
        <w:t xml:space="preserve"> </w:t>
      </w:r>
      <w:r w:rsidR="008D0FC5">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{"citationItems":[{"id":"ITEM-1","itemData":{"author":[{"dropping-particle":"","family":"Rahmad Kasim; Usman Moonti; Sudirman Sudirman","given":"","non-dropping-particle":"","parse-names":false,"suffix":""}],"id":"ITEM-1","issue":"1","issued":{"date-parts":[["2023"]]},"page":"7-13","title":"Teacher's Professional Competence on Student Learning Outcomes","type":"article-journal","volume":"1"},"uris":["http://www.mendeley.com/documents/?uuid=75962661-240b-4afd-9498-5eb5600cf623"]}],"mendeley":{"formattedCitation":"(Rahmad Kasim; Usman Moonti; Sudirman Sudirman, 2023)","plainTextFormattedCitation":"(Rahmad Kasim; Usman Moonti; Sudirman Sudirman, 2023)"},"properties":{"noteIndex":0},"schema":"https://github.com/citation-style-language/schema/raw/master/csl-citation.json"}</w:instrText>
      </w:r>
      <w:r w:rsidR="008D0FC5">
        <w:rPr>
          <w:rFonts w:ascii="Palatino Linotype" w:hAnsi="Palatino Linotype" w:cs="Times New Roman"/>
          <w:sz w:val="24"/>
          <w:szCs w:val="24"/>
        </w:rPr>
        <w:fldChar w:fldCharType="separate"/>
      </w:r>
      <w:r w:rsidR="008D0FC5" w:rsidRPr="008D0FC5">
        <w:rPr>
          <w:rFonts w:ascii="Palatino Linotype" w:hAnsi="Palatino Linotype" w:cs="Times New Roman"/>
          <w:noProof/>
          <w:sz w:val="24"/>
          <w:szCs w:val="24"/>
        </w:rPr>
        <w:t>(Rahmad Kasim; Usman Moonti; Sudirman Sudirman, 2023)</w:t>
      </w:r>
      <w:r w:rsidR="008D0FC5">
        <w:rPr>
          <w:rFonts w:ascii="Palatino Linotype" w:hAnsi="Palatino Linotype" w:cs="Times New Roman"/>
          <w:sz w:val="24"/>
          <w:szCs w:val="24"/>
        </w:rPr>
        <w:fldChar w:fldCharType="end"/>
      </w:r>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bahwa</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kompetensi</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profesioinal</w:t>
      </w:r>
      <w:proofErr w:type="spellEnd"/>
      <w:r w:rsidR="008D0FC5">
        <w:rPr>
          <w:rFonts w:ascii="Palatino Linotype" w:hAnsi="Palatino Linotype" w:cs="Times New Roman"/>
          <w:sz w:val="24"/>
          <w:szCs w:val="24"/>
        </w:rPr>
        <w:t xml:space="preserve"> guru </w:t>
      </w:r>
      <w:proofErr w:type="spellStart"/>
      <w:r w:rsidR="008D0FC5">
        <w:rPr>
          <w:rFonts w:ascii="Palatino Linotype" w:hAnsi="Palatino Linotype" w:cs="Times New Roman"/>
          <w:sz w:val="24"/>
          <w:szCs w:val="24"/>
        </w:rPr>
        <w:t>memiliki</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pengaruh</w:t>
      </w:r>
      <w:proofErr w:type="spellEnd"/>
      <w:r w:rsidR="008D0FC5">
        <w:rPr>
          <w:rFonts w:ascii="Palatino Linotype" w:hAnsi="Palatino Linotype" w:cs="Times New Roman"/>
          <w:sz w:val="24"/>
          <w:szCs w:val="24"/>
        </w:rPr>
        <w:t xml:space="preserve"> yang sangat </w:t>
      </w:r>
      <w:proofErr w:type="spellStart"/>
      <w:r w:rsidR="008D0FC5">
        <w:rPr>
          <w:rFonts w:ascii="Palatino Linotype" w:hAnsi="Palatino Linotype" w:cs="Times New Roman"/>
          <w:sz w:val="24"/>
          <w:szCs w:val="24"/>
        </w:rPr>
        <w:t>positif</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terhadap</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peningkatan</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hasil</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belajar</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siswa</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sehingga</w:t>
      </w:r>
      <w:proofErr w:type="spellEnd"/>
      <w:r w:rsidR="008D0FC5">
        <w:rPr>
          <w:rFonts w:ascii="Palatino Linotype" w:hAnsi="Palatino Linotype" w:cs="Times New Roman"/>
          <w:sz w:val="24"/>
          <w:szCs w:val="24"/>
        </w:rPr>
        <w:t xml:space="preserve"> guru </w:t>
      </w:r>
      <w:proofErr w:type="spellStart"/>
      <w:r w:rsidR="008D0FC5">
        <w:rPr>
          <w:rFonts w:ascii="Palatino Linotype" w:hAnsi="Palatino Linotype" w:cs="Times New Roman"/>
          <w:sz w:val="24"/>
          <w:szCs w:val="24"/>
        </w:rPr>
        <w:t>dituntut</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untuk</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lebih</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profesional</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didalam</w:t>
      </w:r>
      <w:proofErr w:type="spellEnd"/>
      <w:r w:rsidR="008D0FC5">
        <w:rPr>
          <w:rFonts w:ascii="Palatino Linotype" w:hAnsi="Palatino Linotype" w:cs="Times New Roman"/>
          <w:sz w:val="24"/>
          <w:szCs w:val="24"/>
        </w:rPr>
        <w:t xml:space="preserve"> </w:t>
      </w:r>
      <w:proofErr w:type="spellStart"/>
      <w:r w:rsidR="008D0FC5">
        <w:rPr>
          <w:rFonts w:ascii="Palatino Linotype" w:hAnsi="Palatino Linotype" w:cs="Times New Roman"/>
          <w:sz w:val="24"/>
          <w:szCs w:val="24"/>
        </w:rPr>
        <w:t>melakukan</w:t>
      </w:r>
      <w:proofErr w:type="spellEnd"/>
      <w:r w:rsidR="008D0FC5">
        <w:rPr>
          <w:rFonts w:ascii="Palatino Linotype" w:hAnsi="Palatino Linotype" w:cs="Times New Roman"/>
          <w:sz w:val="24"/>
          <w:szCs w:val="24"/>
        </w:rPr>
        <w:t xml:space="preserve"> proses </w:t>
      </w:r>
      <w:proofErr w:type="spellStart"/>
      <w:r w:rsidR="008D0FC5">
        <w:rPr>
          <w:rFonts w:ascii="Palatino Linotype" w:hAnsi="Palatino Linotype" w:cs="Times New Roman"/>
          <w:sz w:val="24"/>
          <w:szCs w:val="24"/>
        </w:rPr>
        <w:t>pembelajaran</w:t>
      </w:r>
      <w:proofErr w:type="spellEnd"/>
      <w:r w:rsidR="008D0FC5">
        <w:rPr>
          <w:rFonts w:ascii="Palatino Linotype" w:hAnsi="Palatino Linotype" w:cs="Times New Roman"/>
          <w:sz w:val="24"/>
          <w:szCs w:val="24"/>
        </w:rPr>
        <w:t>.</w:t>
      </w:r>
      <w:r w:rsidR="00163104">
        <w:rPr>
          <w:rFonts w:ascii="Palatino Linotype" w:hAnsi="Palatino Linotype" w:cs="Times New Roman"/>
          <w:sz w:val="24"/>
          <w:szCs w:val="24"/>
        </w:rPr>
        <w:t xml:space="preserve"> </w:t>
      </w:r>
    </w:p>
    <w:p w14:paraId="70B402F0" w14:textId="77777777" w:rsidR="00CF7119" w:rsidRPr="00163104" w:rsidRDefault="00CF7119"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Universitas Negeri Gorontalo (UNG) yang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LTPK </w:t>
      </w:r>
      <w:proofErr w:type="spellStart"/>
      <w:r w:rsidRPr="00163104">
        <w:rPr>
          <w:rFonts w:ascii="Palatino Linotype" w:hAnsi="Palatino Linotype" w:cs="Times New Roman"/>
          <w:sz w:val="24"/>
          <w:szCs w:val="24"/>
        </w:rPr>
        <w:t>diindonesia</w:t>
      </w:r>
      <w:proofErr w:type="spellEnd"/>
      <w:r w:rsidRPr="00163104">
        <w:rPr>
          <w:rFonts w:ascii="Palatino Linotype" w:hAnsi="Palatino Linotype" w:cs="Times New Roman"/>
          <w:sz w:val="24"/>
          <w:szCs w:val="24"/>
        </w:rPr>
        <w:t xml:space="preserve"> yang salah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tujuanya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mengembangakan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menyebarluaskan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inovasi</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Pendidikan dan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peningkatan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kualitas</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inovasi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di Universitas Negeri Gorontalo </w:t>
      </w:r>
      <w:proofErr w:type="spellStart"/>
      <w:r w:rsidRPr="00163104">
        <w:rPr>
          <w:rFonts w:ascii="Palatino Linotype" w:hAnsi="Palatino Linotype" w:cs="Times New Roman"/>
          <w:sz w:val="24"/>
          <w:szCs w:val="24"/>
        </w:rPr>
        <w:t>khususnya</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Jurusan</w:t>
      </w:r>
      <w:proofErr w:type="spellEnd"/>
      <w:r w:rsidRPr="00163104">
        <w:rPr>
          <w:rFonts w:ascii="Palatino Linotype" w:hAnsi="Palatino Linotype" w:cs="Times New Roman"/>
          <w:sz w:val="24"/>
          <w:szCs w:val="24"/>
        </w:rPr>
        <w:t xml:space="preserve"> Pendidikan Ekonomi </w:t>
      </w:r>
      <w:proofErr w:type="spellStart"/>
      <w:r w:rsidRPr="00163104">
        <w:rPr>
          <w:rFonts w:ascii="Palatino Linotype" w:hAnsi="Palatino Linotype" w:cs="Times New Roman"/>
          <w:sz w:val="24"/>
          <w:szCs w:val="24"/>
        </w:rPr>
        <w:t>membekali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pengetahuan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maksimal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program-program </w:t>
      </w:r>
      <w:proofErr w:type="spellStart"/>
      <w:r w:rsidRPr="00163104">
        <w:rPr>
          <w:rFonts w:ascii="Palatino Linotype" w:hAnsi="Palatino Linotype" w:cs="Times New Roman"/>
          <w:sz w:val="24"/>
          <w:szCs w:val="24"/>
        </w:rPr>
        <w:t>pendukung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w:t>
      </w:r>
    </w:p>
    <w:p w14:paraId="4F913E1B" w14:textId="77777777" w:rsidR="00CF7119" w:rsidRPr="00163104" w:rsidRDefault="00CF7119" w:rsidP="00163104">
      <w:pPr>
        <w:spacing w:after="0"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Jurusan</w:t>
      </w:r>
      <w:proofErr w:type="spellEnd"/>
      <w:r w:rsidRPr="00163104">
        <w:rPr>
          <w:rFonts w:ascii="Palatino Linotype" w:hAnsi="Palatino Linotype" w:cs="Times New Roman"/>
          <w:sz w:val="24"/>
          <w:szCs w:val="24"/>
        </w:rPr>
        <w:t xml:space="preserve"> Pendidikan Ekonomi </w:t>
      </w:r>
      <w:proofErr w:type="spellStart"/>
      <w:r w:rsidRPr="00163104">
        <w:rPr>
          <w:rFonts w:ascii="Palatino Linotype" w:hAnsi="Palatino Linotype" w:cs="Times New Roman"/>
          <w:sz w:val="24"/>
          <w:szCs w:val="24"/>
        </w:rPr>
        <w:t>mempunyai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mempersiapkan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calon-calon</w:t>
      </w:r>
      <w:proofErr w:type="spellEnd"/>
      <w:r w:rsidRPr="00163104">
        <w:rPr>
          <w:rFonts w:ascii="Palatino Linotype" w:hAnsi="Palatino Linotype" w:cs="Times New Roman"/>
          <w:sz w:val="24"/>
          <w:szCs w:val="24"/>
        </w:rPr>
        <w:t xml:space="preserve"> guru yang professional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berbagai</w:t>
      </w:r>
      <w:proofErr w:type="spellEnd"/>
      <w:r w:rsidRPr="00163104">
        <w:rPr>
          <w:rFonts w:ascii="Palatino Linotype" w:hAnsi="Palatino Linotype" w:cs="Times New Roman"/>
          <w:sz w:val="24"/>
          <w:szCs w:val="24"/>
        </w:rPr>
        <w:t xml:space="preserve"> program </w:t>
      </w:r>
      <w:proofErr w:type="spellStart"/>
      <w:r w:rsidRPr="00163104">
        <w:rPr>
          <w:rFonts w:ascii="Palatino Linotype" w:hAnsi="Palatino Linotype" w:cs="Times New Roman"/>
          <w:sz w:val="24"/>
          <w:szCs w:val="24"/>
        </w:rPr>
        <w:t>studi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teori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pratek</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ada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diharapkan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mencetak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yang professional </w:t>
      </w:r>
      <w:proofErr w:type="spellStart"/>
      <w:r w:rsidRPr="00163104">
        <w:rPr>
          <w:rFonts w:ascii="Palatino Linotype" w:hAnsi="Palatino Linotype" w:cs="Times New Roman"/>
          <w:sz w:val="24"/>
          <w:szCs w:val="24"/>
        </w:rPr>
        <w:t>sehingga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meningkatkan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kualitas</w:t>
      </w:r>
      <w:proofErr w:type="spellEnd"/>
      <w:r w:rsidRPr="00163104">
        <w:rPr>
          <w:rFonts w:ascii="Palatino Linotype" w:hAnsi="Palatino Linotype" w:cs="Times New Roman"/>
          <w:sz w:val="24"/>
          <w:szCs w:val="24"/>
        </w:rPr>
        <w:t xml:space="preserve"> Pendidikan di Indonesia. </w:t>
      </w:r>
      <w:proofErr w:type="spellStart"/>
      <w:r w:rsidRPr="00163104">
        <w:rPr>
          <w:rFonts w:ascii="Palatino Linotype" w:hAnsi="Palatino Linotype" w:cs="Times New Roman"/>
          <w:sz w:val="24"/>
          <w:szCs w:val="24"/>
        </w:rPr>
        <w:t>Jurusan</w:t>
      </w:r>
      <w:proofErr w:type="spellEnd"/>
      <w:r w:rsidRPr="00163104">
        <w:rPr>
          <w:rFonts w:ascii="Palatino Linotype" w:hAnsi="Palatino Linotype" w:cs="Times New Roman"/>
          <w:sz w:val="24"/>
          <w:szCs w:val="24"/>
        </w:rPr>
        <w:t xml:space="preserve"> Pendidikan Ekonomi </w:t>
      </w:r>
      <w:proofErr w:type="spellStart"/>
      <w:r w:rsidRPr="00163104">
        <w:rPr>
          <w:rFonts w:ascii="Palatino Linotype" w:hAnsi="Palatino Linotype" w:cs="Times New Roman"/>
          <w:sz w:val="24"/>
          <w:szCs w:val="24"/>
        </w:rPr>
        <w:t>membekali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kuliah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dibidang</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teori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praktik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perkembangan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w:t>
      </w:r>
      <w:proofErr w:type="spellEnd"/>
      <w:r w:rsidRPr="00163104">
        <w:rPr>
          <w:rFonts w:ascii="Palatino Linotype" w:hAnsi="Palatino Linotype" w:cs="Times New Roman"/>
          <w:sz w:val="24"/>
          <w:szCs w:val="24"/>
        </w:rPr>
        <w:t xml:space="preserve"> </w:t>
      </w:r>
      <w:proofErr w:type="spellStart"/>
      <w:proofErr w:type="gramStart"/>
      <w:r w:rsidRPr="00163104">
        <w:rPr>
          <w:rFonts w:ascii="Palatino Linotype" w:hAnsi="Palatino Linotype" w:cs="Times New Roman"/>
          <w:sz w:val="24"/>
          <w:szCs w:val="24"/>
        </w:rPr>
        <w:t>Pendidikan,perencanaan</w:t>
      </w:r>
      <w:proofErr w:type="spellEnd"/>
      <w:proofErr w:type="gram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strategi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Ekonomi, </w:t>
      </w:r>
      <w:proofErr w:type="spellStart"/>
      <w:r w:rsidRPr="00163104">
        <w:rPr>
          <w:rFonts w:ascii="Palatino Linotype" w:hAnsi="Palatino Linotype" w:cs="Times New Roman"/>
          <w:sz w:val="24"/>
          <w:szCs w:val="24"/>
        </w:rPr>
        <w:t>pengantar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ilmu</w:t>
      </w:r>
      <w:proofErr w:type="spellEnd"/>
      <w:r w:rsidRPr="00163104">
        <w:rPr>
          <w:rFonts w:ascii="Palatino Linotype" w:hAnsi="Palatino Linotype" w:cs="Times New Roman"/>
          <w:sz w:val="24"/>
          <w:szCs w:val="24"/>
        </w:rPr>
        <w:t xml:space="preserve"> Pendidikan, PLP1, dan PLP 2 yang </w:t>
      </w:r>
      <w:proofErr w:type="spellStart"/>
      <w:r w:rsidRPr="00163104">
        <w:rPr>
          <w:rFonts w:ascii="Palatino Linotype" w:hAnsi="Palatino Linotype" w:cs="Times New Roman"/>
          <w:sz w:val="24"/>
          <w:szCs w:val="24"/>
        </w:rPr>
        <w:t>dimana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kuliah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teori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praktek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bersifat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wajib</w:t>
      </w:r>
      <w:proofErr w:type="spellEnd"/>
      <w:r w:rsidRPr="00163104">
        <w:rPr>
          <w:rFonts w:ascii="Palatino Linotype" w:hAnsi="Palatino Linotype" w:cs="Times New Roman"/>
          <w:sz w:val="24"/>
          <w:szCs w:val="24"/>
        </w:rPr>
        <w:t>.</w:t>
      </w:r>
    </w:p>
    <w:p w14:paraId="12087D8F" w14:textId="3815AD4F" w:rsidR="00CF7119" w:rsidRPr="00163104" w:rsidRDefault="00CF7119"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Dalam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meningkatkan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maka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setiap</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wajib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mengikuti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melatih</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menguasai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w:t>
      </w:r>
      <w:r w:rsidR="0049533F">
        <w:rPr>
          <w:rFonts w:ascii="Palatino Linotype" w:hAnsi="Palatino Linotype" w:cs="Times New Roman"/>
          <w:sz w:val="24"/>
          <w:szCs w:val="24"/>
        </w:rPr>
        <w:t>m</w:t>
      </w:r>
      <w:r w:rsidRPr="00163104">
        <w:rPr>
          <w:rFonts w:ascii="Palatino Linotype" w:hAnsi="Palatino Linotype" w:cs="Times New Roman"/>
          <w:sz w:val="24"/>
          <w:szCs w:val="24"/>
        </w:rPr>
        <w:t>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keguruan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keseluruhan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terarah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sehingga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setelah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menyelesaikan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mereka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mandiri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mental dan </w:t>
      </w:r>
      <w:proofErr w:type="spellStart"/>
      <w:r w:rsidRPr="00163104">
        <w:rPr>
          <w:rFonts w:ascii="Palatino Linotype" w:hAnsi="Palatino Linotype" w:cs="Times New Roman"/>
          <w:sz w:val="24"/>
          <w:szCs w:val="24"/>
        </w:rPr>
        <w:t>bertanggung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jawab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mengembangakan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guru.</w:t>
      </w:r>
      <w:r w:rsidR="007955AC">
        <w:rPr>
          <w:rFonts w:ascii="Palatino Linotype" w:hAnsi="Palatino Linotype" w:cs="Times New Roman"/>
          <w:sz w:val="24"/>
          <w:szCs w:val="24"/>
        </w:rPr>
        <w:t xml:space="preserve"> </w:t>
      </w:r>
      <w:proofErr w:type="spellStart"/>
      <w:r w:rsidR="007955AC">
        <w:rPr>
          <w:rFonts w:ascii="Palatino Linotype" w:hAnsi="Palatino Linotype" w:cs="Times New Roman"/>
          <w:sz w:val="24"/>
          <w:szCs w:val="24"/>
        </w:rPr>
        <w:t>Menurut</w:t>
      </w:r>
      <w:proofErr w:type="spellEnd"/>
      <w:r w:rsidR="004D6868">
        <w:rPr>
          <w:rFonts w:ascii="Palatino Linotype" w:hAnsi="Palatino Linotype" w:cs="Times New Roman"/>
          <w:sz w:val="24"/>
          <w:szCs w:val="24"/>
        </w:rPr>
        <w:t xml:space="preserve">  </w:t>
      </w:r>
      <w:r w:rsidR="004D6868">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{"citationItems":[{"id":"ITEM-1","itemData":{"author":[{"dropping-particle":"","family":"Sudirman &amp; Agus Hakri Bokingo","given":"","non-dropping-particle":"","parse-names":false,"suffix":""}],"container-title":"PERSPEKTIF Ilmu Pendidikan","id":"ITEM-1","issue":"2","issued":{"date-parts":[["2017"]]},"page":"98-104","title":"Kinerja Guru Pasca Sertifikasi Universitas Negeri Gorontalo","type":"article-journal","volume":"31"},"uris":["http://www.mendeley.com/documents/?uuid=79f829ce-c418-4c79-9eea-8ba05b5fef82"]}],"mendeley":{"formattedCitation":"(Sudirman &amp; Agus Hakri Bokingo, 2017)","plainTextFormattedCitation":"(Sudirman &amp; Agus Hakri Bokingo, 2017)","previouslyFormattedCitation":"(Sudirman &amp; Agus Hakri Bokingo, 2017)"},"properties":{"noteIndex":0},"schema":"https://github.com/citation-style-language/schema/raw/master/csl-citation.json"}</w:instrText>
      </w:r>
      <w:r w:rsidR="004D6868">
        <w:rPr>
          <w:rFonts w:ascii="Palatino Linotype" w:hAnsi="Palatino Linotype" w:cs="Times New Roman"/>
          <w:sz w:val="24"/>
          <w:szCs w:val="24"/>
        </w:rPr>
        <w:fldChar w:fldCharType="separate"/>
      </w:r>
      <w:r w:rsidR="004D6868" w:rsidRPr="004D6868">
        <w:rPr>
          <w:rFonts w:ascii="Palatino Linotype" w:hAnsi="Palatino Linotype" w:cs="Times New Roman"/>
          <w:noProof/>
          <w:sz w:val="24"/>
          <w:szCs w:val="24"/>
        </w:rPr>
        <w:t>(Sudirman &amp; Agus Hakri Bokingo, 2017)</w:t>
      </w:r>
      <w:r w:rsidR="004D6868">
        <w:rPr>
          <w:rFonts w:ascii="Palatino Linotype" w:hAnsi="Palatino Linotype" w:cs="Times New Roman"/>
          <w:sz w:val="24"/>
          <w:szCs w:val="24"/>
        </w:rPr>
        <w:fldChar w:fldCharType="end"/>
      </w:r>
      <w:r w:rsidR="004D6868">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yang </w:t>
      </w:r>
      <w:proofErr w:type="spellStart"/>
      <w:r w:rsidR="0049533F">
        <w:rPr>
          <w:rFonts w:ascii="Palatino Linotype" w:hAnsi="Palatino Linotype" w:cs="Times New Roman"/>
          <w:sz w:val="24"/>
          <w:szCs w:val="24"/>
        </w:rPr>
        <w:t>dimiliki</w:t>
      </w:r>
      <w:proofErr w:type="spellEnd"/>
      <w:r w:rsidR="0049533F">
        <w:rPr>
          <w:rFonts w:ascii="Palatino Linotype" w:hAnsi="Palatino Linotype" w:cs="Times New Roman"/>
          <w:sz w:val="24"/>
          <w:szCs w:val="24"/>
        </w:rPr>
        <w:t xml:space="preserve"> oleh </w:t>
      </w:r>
      <w:proofErr w:type="spellStart"/>
      <w:r w:rsidR="0049533F">
        <w:rPr>
          <w:rFonts w:ascii="Palatino Linotype" w:hAnsi="Palatino Linotype" w:cs="Times New Roman"/>
          <w:sz w:val="24"/>
          <w:szCs w:val="24"/>
        </w:rPr>
        <w:t>oleh</w:t>
      </w:r>
      <w:proofErr w:type="spellEnd"/>
      <w:r w:rsidR="0049533F">
        <w:rPr>
          <w:rFonts w:ascii="Palatino Linotype" w:hAnsi="Palatino Linotype" w:cs="Times New Roman"/>
          <w:sz w:val="24"/>
          <w:szCs w:val="24"/>
        </w:rPr>
        <w:t xml:space="preserve"> guru </w:t>
      </w:r>
      <w:proofErr w:type="spellStart"/>
      <w:r w:rsidR="0049533F">
        <w:rPr>
          <w:rFonts w:ascii="Palatino Linotype" w:hAnsi="Palatino Linotype" w:cs="Times New Roman"/>
          <w:sz w:val="24"/>
          <w:szCs w:val="24"/>
        </w:rPr>
        <w:t>harus</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mencakup</w:t>
      </w:r>
      <w:proofErr w:type="spellEnd"/>
      <w:r w:rsidR="0049533F">
        <w:rPr>
          <w:rFonts w:ascii="Palatino Linotype" w:hAnsi="Palatino Linotype" w:cs="Times New Roman"/>
          <w:sz w:val="24"/>
          <w:szCs w:val="24"/>
        </w:rPr>
        <w:t xml:space="preserve"> lima </w:t>
      </w:r>
      <w:proofErr w:type="spellStart"/>
      <w:r w:rsidR="0049533F">
        <w:rPr>
          <w:rFonts w:ascii="Palatino Linotype" w:hAnsi="Palatino Linotype" w:cs="Times New Roman"/>
          <w:sz w:val="24"/>
          <w:szCs w:val="24"/>
        </w:rPr>
        <w:t>aspek</w:t>
      </w:r>
      <w:proofErr w:type="spellEnd"/>
      <w:r w:rsidR="0049533F">
        <w:rPr>
          <w:rFonts w:ascii="Palatino Linotype" w:hAnsi="Palatino Linotype" w:cs="Times New Roman"/>
          <w:sz w:val="24"/>
          <w:szCs w:val="24"/>
        </w:rPr>
        <w:t xml:space="preserve"> (1)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oleh guru </w:t>
      </w:r>
      <w:proofErr w:type="spellStart"/>
      <w:r w:rsidR="0049533F">
        <w:rPr>
          <w:rFonts w:ascii="Palatino Linotype" w:hAnsi="Palatino Linotype" w:cs="Times New Roman"/>
          <w:sz w:val="24"/>
          <w:szCs w:val="24"/>
        </w:rPr>
        <w:t>didalam</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merancangan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sebuah</w:t>
      </w:r>
      <w:proofErr w:type="spellEnd"/>
      <w:r w:rsidR="0049533F">
        <w:rPr>
          <w:rFonts w:ascii="Palatino Linotype" w:hAnsi="Palatino Linotype" w:cs="Times New Roman"/>
          <w:sz w:val="24"/>
          <w:szCs w:val="24"/>
        </w:rPr>
        <w:t xml:space="preserve"> proses </w:t>
      </w:r>
      <w:proofErr w:type="spellStart"/>
      <w:r w:rsidR="0049533F">
        <w:rPr>
          <w:rFonts w:ascii="Palatino Linotype" w:hAnsi="Palatino Linotype" w:cs="Times New Roman"/>
          <w:sz w:val="24"/>
          <w:szCs w:val="24"/>
        </w:rPr>
        <w:t>pembelajaran</w:t>
      </w:r>
      <w:proofErr w:type="spellEnd"/>
      <w:r w:rsidR="0049533F">
        <w:rPr>
          <w:rFonts w:ascii="Palatino Linotype" w:hAnsi="Palatino Linotype" w:cs="Times New Roman"/>
          <w:sz w:val="24"/>
          <w:szCs w:val="24"/>
        </w:rPr>
        <w:t xml:space="preserve">, (2)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guru </w:t>
      </w:r>
      <w:proofErr w:type="spellStart"/>
      <w:r w:rsidR="0049533F">
        <w:rPr>
          <w:rFonts w:ascii="Palatino Linotype" w:hAnsi="Palatino Linotype" w:cs="Times New Roman"/>
          <w:sz w:val="24"/>
          <w:szCs w:val="24"/>
        </w:rPr>
        <w:t>didalam</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melaksanakan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rancangan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tersebut</w:t>
      </w:r>
      <w:proofErr w:type="spellEnd"/>
      <w:r w:rsidR="0049533F">
        <w:rPr>
          <w:rFonts w:ascii="Palatino Linotype" w:hAnsi="Palatino Linotype" w:cs="Times New Roman"/>
          <w:sz w:val="24"/>
          <w:szCs w:val="24"/>
        </w:rPr>
        <w:t xml:space="preserve">, (3)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guru </w:t>
      </w:r>
      <w:proofErr w:type="spellStart"/>
      <w:r w:rsidR="0049533F">
        <w:rPr>
          <w:rFonts w:ascii="Palatino Linotype" w:hAnsi="Palatino Linotype" w:cs="Times New Roman"/>
          <w:sz w:val="24"/>
          <w:szCs w:val="24"/>
        </w:rPr>
        <w:t>didalam</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melakukan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sebuah</w:t>
      </w:r>
      <w:proofErr w:type="spellEnd"/>
      <w:r w:rsidR="0049533F">
        <w:rPr>
          <w:rFonts w:ascii="Palatino Linotype" w:hAnsi="Palatino Linotype" w:cs="Times New Roman"/>
          <w:sz w:val="24"/>
          <w:szCs w:val="24"/>
        </w:rPr>
        <w:t xml:space="preserve"> proses </w:t>
      </w:r>
      <w:proofErr w:type="spellStart"/>
      <w:r w:rsidR="0049533F">
        <w:rPr>
          <w:rFonts w:ascii="Palatino Linotype" w:hAnsi="Palatino Linotype" w:cs="Times New Roman"/>
          <w:sz w:val="24"/>
          <w:szCs w:val="24"/>
        </w:rPr>
        <w:t>evaluasi</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terhadap</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sebuah</w:t>
      </w:r>
      <w:proofErr w:type="spellEnd"/>
      <w:r w:rsidR="0049533F">
        <w:rPr>
          <w:rFonts w:ascii="Palatino Linotype" w:hAnsi="Palatino Linotype" w:cs="Times New Roman"/>
          <w:sz w:val="24"/>
          <w:szCs w:val="24"/>
        </w:rPr>
        <w:t xml:space="preserve"> proses yang </w:t>
      </w:r>
      <w:proofErr w:type="spellStart"/>
      <w:r w:rsidR="0049533F">
        <w:rPr>
          <w:rFonts w:ascii="Palatino Linotype" w:hAnsi="Palatino Linotype" w:cs="Times New Roman"/>
          <w:sz w:val="24"/>
          <w:szCs w:val="24"/>
        </w:rPr>
        <w:t>telah</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dilakukan</w:t>
      </w:r>
      <w:proofErr w:type="spellEnd"/>
      <w:r w:rsidR="0049533F">
        <w:rPr>
          <w:rFonts w:ascii="Palatino Linotype" w:hAnsi="Palatino Linotype" w:cs="Times New Roman"/>
          <w:sz w:val="24"/>
          <w:szCs w:val="24"/>
        </w:rPr>
        <w:t xml:space="preserve">, (4)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seorang</w:t>
      </w:r>
      <w:proofErr w:type="spellEnd"/>
      <w:r w:rsidR="0049533F">
        <w:rPr>
          <w:rFonts w:ascii="Palatino Linotype" w:hAnsi="Palatino Linotype" w:cs="Times New Roman"/>
          <w:sz w:val="24"/>
          <w:szCs w:val="24"/>
        </w:rPr>
        <w:t xml:space="preserve"> guru </w:t>
      </w:r>
      <w:proofErr w:type="spellStart"/>
      <w:r w:rsidR="0049533F">
        <w:rPr>
          <w:rFonts w:ascii="Palatino Linotype" w:hAnsi="Palatino Linotype" w:cs="Times New Roman"/>
          <w:sz w:val="24"/>
          <w:szCs w:val="24"/>
        </w:rPr>
        <w:t>didalam</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melakukan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hubungan</w:t>
      </w:r>
      <w:proofErr w:type="spellEnd"/>
      <w:r w:rsidR="0049533F">
        <w:rPr>
          <w:rFonts w:ascii="Palatino Linotype" w:hAnsi="Palatino Linotype" w:cs="Times New Roman"/>
          <w:sz w:val="24"/>
          <w:szCs w:val="24"/>
        </w:rPr>
        <w:t xml:space="preserve"> personal </w:t>
      </w:r>
      <w:proofErr w:type="spellStart"/>
      <w:r w:rsidR="0049533F">
        <w:rPr>
          <w:rFonts w:ascii="Palatino Linotype" w:hAnsi="Palatino Linotype" w:cs="Times New Roman"/>
          <w:sz w:val="24"/>
          <w:szCs w:val="24"/>
        </w:rPr>
        <w:t>dengan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peserta</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didik</w:t>
      </w:r>
      <w:proofErr w:type="spellEnd"/>
      <w:r w:rsidR="0049533F">
        <w:rPr>
          <w:rFonts w:ascii="Palatino Linotype" w:hAnsi="Palatino Linotype" w:cs="Times New Roman"/>
          <w:sz w:val="24"/>
          <w:szCs w:val="24"/>
        </w:rPr>
        <w:t xml:space="preserve"> dan (5) </w:t>
      </w:r>
      <w:proofErr w:type="spellStart"/>
      <w:r w:rsidR="0049533F">
        <w:rPr>
          <w:rFonts w:ascii="Palatino Linotype" w:hAnsi="Palatino Linotype" w:cs="Times New Roman"/>
          <w:sz w:val="24"/>
          <w:szCs w:val="24"/>
        </w:rPr>
        <w:t>kemampuan</w:t>
      </w:r>
      <w:proofErr w:type="spellEnd"/>
      <w:r w:rsidR="0049533F">
        <w:rPr>
          <w:rFonts w:ascii="Palatino Linotype" w:hAnsi="Palatino Linotype" w:cs="Times New Roman"/>
          <w:sz w:val="24"/>
          <w:szCs w:val="24"/>
        </w:rPr>
        <w:t xml:space="preserve"> guru </w:t>
      </w:r>
      <w:proofErr w:type="spellStart"/>
      <w:r w:rsidR="0049533F">
        <w:rPr>
          <w:rFonts w:ascii="Palatino Linotype" w:hAnsi="Palatino Linotype" w:cs="Times New Roman"/>
          <w:sz w:val="24"/>
          <w:szCs w:val="24"/>
        </w:rPr>
        <w:t>didalam</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lastRenderedPageBreak/>
        <w:t>melakukan</w:t>
      </w:r>
      <w:proofErr w:type="spellEnd"/>
      <w:r w:rsidR="0049533F">
        <w:rPr>
          <w:rFonts w:ascii="Palatino Linotype" w:hAnsi="Palatino Linotype" w:cs="Times New Roman"/>
          <w:sz w:val="24"/>
          <w:szCs w:val="24"/>
        </w:rPr>
        <w:t xml:space="preserve"> </w:t>
      </w:r>
      <w:proofErr w:type="spellStart"/>
      <w:r w:rsidR="0049533F">
        <w:rPr>
          <w:rFonts w:ascii="Palatino Linotype" w:hAnsi="Palatino Linotype" w:cs="Times New Roman"/>
          <w:sz w:val="24"/>
          <w:szCs w:val="24"/>
        </w:rPr>
        <w:t>pengembangan</w:t>
      </w:r>
      <w:proofErr w:type="spellEnd"/>
      <w:r w:rsidR="0049533F">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profesi</w:t>
      </w:r>
      <w:proofErr w:type="spellEnd"/>
      <w:r w:rsidR="004D6868">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sehingga</w:t>
      </w:r>
      <w:proofErr w:type="spellEnd"/>
      <w:r w:rsidR="004D6868">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menjadi</w:t>
      </w:r>
      <w:proofErr w:type="spellEnd"/>
      <w:r w:rsidR="004D6868">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seorang</w:t>
      </w:r>
      <w:proofErr w:type="spellEnd"/>
      <w:r w:rsidR="004D6868">
        <w:rPr>
          <w:rFonts w:ascii="Palatino Linotype" w:hAnsi="Palatino Linotype" w:cs="Times New Roman"/>
          <w:sz w:val="24"/>
          <w:szCs w:val="24"/>
        </w:rPr>
        <w:t xml:space="preserve"> guru </w:t>
      </w:r>
      <w:proofErr w:type="spellStart"/>
      <w:r w:rsidR="004D6868">
        <w:rPr>
          <w:rFonts w:ascii="Palatino Linotype" w:hAnsi="Palatino Linotype" w:cs="Times New Roman"/>
          <w:sz w:val="24"/>
          <w:szCs w:val="24"/>
        </w:rPr>
        <w:t>harus</w:t>
      </w:r>
      <w:proofErr w:type="spellEnd"/>
      <w:r w:rsidR="004D6868">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memiliki</w:t>
      </w:r>
      <w:proofErr w:type="spellEnd"/>
      <w:r w:rsidR="004D6868">
        <w:rPr>
          <w:rFonts w:ascii="Palatino Linotype" w:hAnsi="Palatino Linotype" w:cs="Times New Roman"/>
          <w:sz w:val="24"/>
          <w:szCs w:val="24"/>
        </w:rPr>
        <w:t xml:space="preserve"> </w:t>
      </w:r>
      <w:proofErr w:type="spellStart"/>
      <w:r w:rsidR="004D6868">
        <w:rPr>
          <w:rFonts w:ascii="Palatino Linotype" w:hAnsi="Palatino Linotype" w:cs="Times New Roman"/>
          <w:sz w:val="24"/>
          <w:szCs w:val="24"/>
        </w:rPr>
        <w:t>persiapan</w:t>
      </w:r>
      <w:proofErr w:type="spellEnd"/>
      <w:r w:rsidR="004D6868">
        <w:rPr>
          <w:rFonts w:ascii="Palatino Linotype" w:hAnsi="Palatino Linotype" w:cs="Times New Roman"/>
          <w:sz w:val="24"/>
          <w:szCs w:val="24"/>
        </w:rPr>
        <w:t xml:space="preserve"> yang </w:t>
      </w:r>
      <w:proofErr w:type="spellStart"/>
      <w:r w:rsidR="004D6868">
        <w:rPr>
          <w:rFonts w:ascii="Palatino Linotype" w:hAnsi="Palatino Linotype" w:cs="Times New Roman"/>
          <w:sz w:val="24"/>
          <w:szCs w:val="24"/>
        </w:rPr>
        <w:t>matang</w:t>
      </w:r>
      <w:proofErr w:type="spellEnd"/>
      <w:r w:rsidR="004D6868">
        <w:rPr>
          <w:rFonts w:ascii="Palatino Linotype" w:hAnsi="Palatino Linotype" w:cs="Times New Roman"/>
          <w:sz w:val="24"/>
          <w:szCs w:val="24"/>
        </w:rPr>
        <w:t>.</w:t>
      </w:r>
      <w:r w:rsidR="0049533F">
        <w:rPr>
          <w:rFonts w:ascii="Palatino Linotype" w:hAnsi="Palatino Linotype" w:cs="Times New Roman"/>
          <w:sz w:val="24"/>
          <w:szCs w:val="24"/>
        </w:rPr>
        <w:t xml:space="preserve"> </w:t>
      </w:r>
      <w:r w:rsidR="007955AC">
        <w:rPr>
          <w:rFonts w:ascii="Palatino Linotype" w:hAnsi="Palatino Linotype" w:cs="Times New Roman"/>
          <w:sz w:val="24"/>
          <w:szCs w:val="24"/>
        </w:rPr>
        <w:t xml:space="preserve"> </w:t>
      </w:r>
    </w:p>
    <w:p w14:paraId="7F81009B" w14:textId="77777777" w:rsidR="00CF7119" w:rsidRPr="00163104" w:rsidRDefault="00CF7119" w:rsidP="00163104">
      <w:pPr>
        <w:spacing w:after="0"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selama</w:t>
      </w:r>
      <w:proofErr w:type="spellEnd"/>
      <w:r w:rsidRPr="00163104">
        <w:rPr>
          <w:rFonts w:ascii="Palatino Linotype" w:hAnsi="Palatino Linotype" w:cs="Times New Roman"/>
          <w:sz w:val="24"/>
          <w:szCs w:val="24"/>
        </w:rPr>
        <w:t xml:space="preserve"> 3 </w:t>
      </w:r>
      <w:proofErr w:type="spellStart"/>
      <w:r w:rsidRPr="00163104">
        <w:rPr>
          <w:rFonts w:ascii="Palatino Linotype" w:hAnsi="Palatino Linotype" w:cs="Times New Roman"/>
          <w:sz w:val="24"/>
          <w:szCs w:val="24"/>
        </w:rPr>
        <w:t>bulan</w:t>
      </w:r>
      <w:proofErr w:type="spellEnd"/>
      <w:r w:rsidRPr="00163104">
        <w:rPr>
          <w:rFonts w:ascii="Palatino Linotype" w:hAnsi="Palatino Linotype" w:cs="Times New Roman"/>
          <w:sz w:val="24"/>
          <w:szCs w:val="24"/>
        </w:rPr>
        <w:t xml:space="preserve"> pada semester 7 </w:t>
      </w:r>
      <w:proofErr w:type="spellStart"/>
      <w:r w:rsidRPr="00163104">
        <w:rPr>
          <w:rFonts w:ascii="Palatino Linotype" w:hAnsi="Palatino Linotype" w:cs="Times New Roman"/>
          <w:sz w:val="24"/>
          <w:szCs w:val="24"/>
        </w:rPr>
        <w:t>selama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berlangsung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didampingi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pamong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tempat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mereka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melaksakan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setelah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selesai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setiap</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pamong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mempunyai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kewajiban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penilaian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selama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kegiatan-kegiatan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berlangsung</w:t>
      </w:r>
      <w:proofErr w:type="spellEnd"/>
      <w:r w:rsidRPr="00163104">
        <w:rPr>
          <w:rFonts w:ascii="Palatino Linotype" w:hAnsi="Palatino Linotype" w:cs="Times New Roman"/>
          <w:sz w:val="24"/>
          <w:szCs w:val="24"/>
        </w:rPr>
        <w:t>.</w:t>
      </w:r>
    </w:p>
    <w:p w14:paraId="1301406F" w14:textId="77777777" w:rsidR="00CF7119" w:rsidRPr="00163104" w:rsidRDefault="00CF7119"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Dalam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dihadapkan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keadaan</w:t>
      </w:r>
      <w:proofErr w:type="spellEnd"/>
      <w:r w:rsidRPr="00163104">
        <w:rPr>
          <w:rFonts w:ascii="Palatino Linotype" w:hAnsi="Palatino Linotype" w:cs="Times New Roman"/>
          <w:sz w:val="24"/>
          <w:szCs w:val="24"/>
        </w:rPr>
        <w:t xml:space="preserve"> Ketika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sz w:val="24"/>
          <w:szCs w:val="24"/>
        </w:rPr>
        <w:t xml:space="preserve"> program Latihan, </w:t>
      </w:r>
      <w:proofErr w:type="spellStart"/>
      <w:r w:rsidRPr="00163104">
        <w:rPr>
          <w:rFonts w:ascii="Palatino Linotype" w:hAnsi="Palatino Linotype" w:cs="Times New Roman"/>
          <w:sz w:val="24"/>
          <w:szCs w:val="24"/>
        </w:rPr>
        <w:t>berupa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kinerja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berkaitan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jabatan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keguruan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disaat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berinteraksi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2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dituntut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beradaptasi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lingkungan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lingkungan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sesama</w:t>
      </w:r>
      <w:proofErr w:type="spellEnd"/>
      <w:r w:rsidRPr="00163104">
        <w:rPr>
          <w:rFonts w:ascii="Palatino Linotype" w:hAnsi="Palatino Linotype" w:cs="Times New Roman"/>
          <w:sz w:val="24"/>
          <w:szCs w:val="24"/>
        </w:rPr>
        <w:t xml:space="preserve"> guru.</w:t>
      </w:r>
    </w:p>
    <w:p w14:paraId="32119B32" w14:textId="77777777" w:rsidR="00CF7119" w:rsidRPr="00163104" w:rsidRDefault="00CF7119" w:rsidP="00163104">
      <w:pPr>
        <w:spacing w:after="0"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Hanya </w:t>
      </w:r>
      <w:proofErr w:type="spellStart"/>
      <w:r w:rsidRPr="00163104">
        <w:rPr>
          <w:rFonts w:ascii="Palatino Linotype" w:hAnsi="Palatino Linotype" w:cs="Times New Roman"/>
          <w:sz w:val="24"/>
          <w:szCs w:val="24"/>
        </w:rPr>
        <w:t>saja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kurun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waktu</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singkat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berjalan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maksimal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dimana</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melaksanakan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waktu</w:t>
      </w:r>
      <w:proofErr w:type="spellEnd"/>
      <w:r w:rsidRPr="00163104">
        <w:rPr>
          <w:rFonts w:ascii="Palatino Linotype" w:hAnsi="Palatino Linotype" w:cs="Times New Roman"/>
          <w:sz w:val="24"/>
          <w:szCs w:val="24"/>
        </w:rPr>
        <w:t xml:space="preserve"> 3 </w:t>
      </w:r>
      <w:proofErr w:type="spellStart"/>
      <w:r w:rsidRPr="00163104">
        <w:rPr>
          <w:rFonts w:ascii="Palatino Linotype" w:hAnsi="Palatino Linotype" w:cs="Times New Roman"/>
          <w:sz w:val="24"/>
          <w:szCs w:val="24"/>
        </w:rPr>
        <w:t>bulan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waktu</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sulit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mengembangkan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pengemangan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 xml:space="preserve">. Dalam </w:t>
      </w:r>
      <w:proofErr w:type="spellStart"/>
      <w:r w:rsidRPr="00163104">
        <w:rPr>
          <w:rFonts w:ascii="Palatino Linotype" w:hAnsi="Palatino Linotype" w:cs="Times New Roman"/>
          <w:sz w:val="24"/>
          <w:szCs w:val="24"/>
        </w:rPr>
        <w:t>beberapa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kasus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ditemukan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beberapa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pelaksaan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waktu</w:t>
      </w:r>
      <w:proofErr w:type="spellEnd"/>
      <w:r w:rsidRPr="00163104">
        <w:rPr>
          <w:rFonts w:ascii="Palatino Linotype" w:hAnsi="Palatino Linotype" w:cs="Times New Roman"/>
          <w:sz w:val="24"/>
          <w:szCs w:val="24"/>
        </w:rPr>
        <w:t xml:space="preserve"> 10-12 </w:t>
      </w:r>
      <w:proofErr w:type="spellStart"/>
      <w:r w:rsidRPr="00163104">
        <w:rPr>
          <w:rFonts w:ascii="Palatino Linotype" w:hAnsi="Palatino Linotype" w:cs="Times New Roman"/>
          <w:sz w:val="24"/>
          <w:szCs w:val="24"/>
        </w:rPr>
        <w:t>minggu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saja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sehingga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sulit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calo guru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mengembangakn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beradaptasi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lingkungan</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dunia </w:t>
      </w:r>
      <w:proofErr w:type="spellStart"/>
      <w:r w:rsidRPr="00163104">
        <w:rPr>
          <w:rFonts w:ascii="Palatino Linotype" w:hAnsi="Palatino Linotype" w:cs="Times New Roman"/>
          <w:sz w:val="24"/>
          <w:szCs w:val="24"/>
        </w:rPr>
        <w:t>keguruan</w:t>
      </w:r>
      <w:proofErr w:type="spellEnd"/>
      <w:r w:rsidRPr="00163104">
        <w:rPr>
          <w:rFonts w:ascii="Palatino Linotype" w:hAnsi="Palatino Linotype" w:cs="Times New Roman"/>
          <w:sz w:val="24"/>
          <w:szCs w:val="24"/>
        </w:rPr>
        <w:t>.</w:t>
      </w:r>
    </w:p>
    <w:p w14:paraId="7ED5F340" w14:textId="3E25E5BD" w:rsidR="00B82A96" w:rsidRDefault="00CF7119" w:rsidP="00163104">
      <w:pPr>
        <w:spacing w:after="0" w:line="240" w:lineRule="auto"/>
        <w:jc w:val="both"/>
        <w:rPr>
          <w:rFonts w:ascii="Palatino Linotype" w:hAnsi="Palatino Linotype" w:cs="Times New Roman"/>
          <w:sz w:val="24"/>
          <w:szCs w:val="24"/>
        </w:rPr>
      </w:pPr>
      <w:r w:rsidRPr="00163104">
        <w:rPr>
          <w:rFonts w:ascii="Palatino Linotype" w:hAnsi="Palatino Linotype" w:cs="Times New Roman"/>
          <w:sz w:val="24"/>
          <w:szCs w:val="24"/>
        </w:rPr>
        <w:tab/>
      </w:r>
      <w:proofErr w:type="spellStart"/>
      <w:r w:rsidRPr="00163104">
        <w:rPr>
          <w:rFonts w:ascii="Palatino Linotype" w:hAnsi="Palatino Linotype" w:cs="Times New Roman"/>
          <w:sz w:val="24"/>
          <w:szCs w:val="24"/>
        </w:rPr>
        <w:t>Hambatan</w:t>
      </w:r>
      <w:proofErr w:type="spellEnd"/>
      <w:r w:rsidRPr="00163104">
        <w:rPr>
          <w:rFonts w:ascii="Palatino Linotype" w:hAnsi="Palatino Linotype" w:cs="Times New Roman"/>
          <w:sz w:val="24"/>
          <w:szCs w:val="24"/>
        </w:rPr>
        <w:t xml:space="preserve"> lain </w:t>
      </w:r>
      <w:proofErr w:type="spellStart"/>
      <w:r w:rsidRPr="00163104">
        <w:rPr>
          <w:rFonts w:ascii="Palatino Linotype" w:hAnsi="Palatino Linotype" w:cs="Times New Roman"/>
          <w:sz w:val="24"/>
          <w:szCs w:val="24"/>
        </w:rPr>
        <w:t>dihadapkan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tuntutan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penguasaan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materi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diajarkan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selama</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pelaksanaan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berlangsung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diberi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tanggung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jawab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namun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seringkali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ditemukan</w:t>
      </w:r>
      <w:proofErr w:type="spellEnd"/>
      <w:r w:rsidRPr="00163104">
        <w:rPr>
          <w:rFonts w:ascii="Palatino Linotype" w:hAnsi="Palatino Linotype" w:cs="Times New Roman"/>
          <w:sz w:val="24"/>
          <w:szCs w:val="24"/>
        </w:rPr>
        <w:t xml:space="preserve"> para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diberi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tanggung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jawab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sesuai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latar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belakang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menyebabkan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sulitnya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menguasai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materi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diajarkan</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w:t>
      </w:r>
      <w:r w:rsidR="00486DC0"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Berdasarkan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uraian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diatas</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maka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penelitian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tentang</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pengaruh</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pelaksanaan</w:t>
      </w:r>
      <w:proofErr w:type="spellEnd"/>
      <w:r w:rsidR="00B82A96" w:rsidRPr="00163104">
        <w:rPr>
          <w:rFonts w:ascii="Palatino Linotype" w:hAnsi="Palatino Linotype" w:cs="Times New Roman"/>
          <w:sz w:val="24"/>
          <w:szCs w:val="24"/>
        </w:rPr>
        <w:t xml:space="preserve"> PLP 2 </w:t>
      </w:r>
      <w:proofErr w:type="spellStart"/>
      <w:r w:rsidR="00B82A96" w:rsidRPr="00163104">
        <w:rPr>
          <w:rFonts w:ascii="Palatino Linotype" w:hAnsi="Palatino Linotype" w:cs="Times New Roman"/>
          <w:sz w:val="24"/>
          <w:szCs w:val="24"/>
        </w:rPr>
        <w:t>mahasiswa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jurusan</w:t>
      </w:r>
      <w:proofErr w:type="spellEnd"/>
      <w:r w:rsidR="00B82A96" w:rsidRPr="00163104">
        <w:rPr>
          <w:rFonts w:ascii="Palatino Linotype" w:hAnsi="Palatino Linotype" w:cs="Times New Roman"/>
          <w:sz w:val="24"/>
          <w:szCs w:val="24"/>
        </w:rPr>
        <w:t xml:space="preserve"> Pendidikan </w:t>
      </w:r>
      <w:proofErr w:type="spellStart"/>
      <w:r w:rsidR="00B82A96" w:rsidRPr="00163104">
        <w:rPr>
          <w:rFonts w:ascii="Palatino Linotype" w:hAnsi="Palatino Linotype" w:cs="Times New Roman"/>
          <w:sz w:val="24"/>
          <w:szCs w:val="24"/>
        </w:rPr>
        <w:t>ekonomi</w:t>
      </w:r>
      <w:proofErr w:type="spellEnd"/>
      <w:r w:rsidR="00B82A96" w:rsidRPr="00163104">
        <w:rPr>
          <w:rFonts w:ascii="Palatino Linotype" w:hAnsi="Palatino Linotype" w:cs="Times New Roman"/>
          <w:sz w:val="24"/>
          <w:szCs w:val="24"/>
        </w:rPr>
        <w:t xml:space="preserve"> sangat </w:t>
      </w:r>
      <w:proofErr w:type="spellStart"/>
      <w:r w:rsidR="00B82A96" w:rsidRPr="00163104">
        <w:rPr>
          <w:rFonts w:ascii="Palatino Linotype" w:hAnsi="Palatino Linotype" w:cs="Times New Roman"/>
          <w:sz w:val="24"/>
          <w:szCs w:val="24"/>
        </w:rPr>
        <w:t>diperlukan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untuk</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mengungkapkan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seberapa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besar</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tingkat</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keberhasilan</w:t>
      </w:r>
      <w:proofErr w:type="spellEnd"/>
      <w:r w:rsidR="00B82A96" w:rsidRPr="00163104">
        <w:rPr>
          <w:rFonts w:ascii="Palatino Linotype" w:hAnsi="Palatino Linotype" w:cs="Times New Roman"/>
          <w:sz w:val="24"/>
          <w:szCs w:val="24"/>
        </w:rPr>
        <w:t xml:space="preserve"> PLP 2 </w:t>
      </w:r>
      <w:proofErr w:type="spellStart"/>
      <w:r w:rsidR="00B82A96" w:rsidRPr="00163104">
        <w:rPr>
          <w:rFonts w:ascii="Palatino Linotype" w:hAnsi="Palatino Linotype" w:cs="Times New Roman"/>
          <w:sz w:val="24"/>
          <w:szCs w:val="24"/>
        </w:rPr>
        <w:t>terhadap</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mahasiswa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sabagai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calon</w:t>
      </w:r>
      <w:proofErr w:type="spellEnd"/>
      <w:r w:rsidR="00B82A96" w:rsidRPr="00163104">
        <w:rPr>
          <w:rFonts w:ascii="Palatino Linotype" w:hAnsi="Palatino Linotype" w:cs="Times New Roman"/>
          <w:sz w:val="24"/>
          <w:szCs w:val="24"/>
        </w:rPr>
        <w:t xml:space="preserve"> guru di </w:t>
      </w:r>
      <w:proofErr w:type="spellStart"/>
      <w:r w:rsidR="00B82A96" w:rsidRPr="00163104">
        <w:rPr>
          <w:rFonts w:ascii="Palatino Linotype" w:hAnsi="Palatino Linotype" w:cs="Times New Roman"/>
          <w:sz w:val="24"/>
          <w:szCs w:val="24"/>
        </w:rPr>
        <w:t>jurusan</w:t>
      </w:r>
      <w:proofErr w:type="spellEnd"/>
      <w:r w:rsidR="00B82A96" w:rsidRPr="00163104">
        <w:rPr>
          <w:rFonts w:ascii="Palatino Linotype" w:hAnsi="Palatino Linotype" w:cs="Times New Roman"/>
          <w:sz w:val="24"/>
          <w:szCs w:val="24"/>
        </w:rPr>
        <w:t xml:space="preserve"> Pendidikan </w:t>
      </w:r>
      <w:proofErr w:type="spellStart"/>
      <w:r w:rsidR="00B82A96" w:rsidRPr="00163104">
        <w:rPr>
          <w:rFonts w:ascii="Palatino Linotype" w:hAnsi="Palatino Linotype" w:cs="Times New Roman"/>
          <w:sz w:val="24"/>
          <w:szCs w:val="24"/>
        </w:rPr>
        <w:t>ekonomi</w:t>
      </w:r>
      <w:proofErr w:type="spellEnd"/>
      <w:r w:rsidR="00B82A96" w:rsidRPr="00163104">
        <w:rPr>
          <w:rFonts w:ascii="Palatino Linotype" w:hAnsi="Palatino Linotype" w:cs="Times New Roman"/>
          <w:sz w:val="24"/>
          <w:szCs w:val="24"/>
        </w:rPr>
        <w:t>.</w:t>
      </w:r>
      <w:r w:rsidR="00486DC0" w:rsidRPr="00163104">
        <w:rPr>
          <w:rFonts w:ascii="Palatino Linotype" w:hAnsi="Palatino Linotype" w:cs="Times New Roman"/>
          <w:sz w:val="24"/>
          <w:szCs w:val="24"/>
        </w:rPr>
        <w:t xml:space="preserve"> </w:t>
      </w:r>
      <w:r w:rsidR="00B82A96" w:rsidRPr="00163104">
        <w:rPr>
          <w:rFonts w:ascii="Palatino Linotype" w:hAnsi="Palatino Linotype" w:cs="Times New Roman"/>
          <w:sz w:val="24"/>
          <w:szCs w:val="24"/>
        </w:rPr>
        <w:t xml:space="preserve">Oleh </w:t>
      </w:r>
      <w:proofErr w:type="spellStart"/>
      <w:r w:rsidR="00B82A96" w:rsidRPr="00163104">
        <w:rPr>
          <w:rFonts w:ascii="Palatino Linotype" w:hAnsi="Palatino Linotype" w:cs="Times New Roman"/>
          <w:sz w:val="24"/>
          <w:szCs w:val="24"/>
        </w:rPr>
        <w:t>karena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itu</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tahapan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evaluasi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ketercapaian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standar</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komptensi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ini</w:t>
      </w:r>
      <w:proofErr w:type="spellEnd"/>
      <w:r w:rsidR="00B82A96" w:rsidRPr="00163104">
        <w:rPr>
          <w:rFonts w:ascii="Palatino Linotype" w:hAnsi="Palatino Linotype" w:cs="Times New Roman"/>
          <w:sz w:val="24"/>
          <w:szCs w:val="24"/>
        </w:rPr>
        <w:t xml:space="preserve"> sangat </w:t>
      </w:r>
      <w:proofErr w:type="spellStart"/>
      <w:r w:rsidR="00B82A96" w:rsidRPr="00163104">
        <w:rPr>
          <w:rFonts w:ascii="Palatino Linotype" w:hAnsi="Palatino Linotype" w:cs="Times New Roman"/>
          <w:sz w:val="24"/>
          <w:szCs w:val="24"/>
        </w:rPr>
        <w:t>penting</w:t>
      </w:r>
      <w:proofErr w:type="spellEnd"/>
      <w:r w:rsidR="00B82A96" w:rsidRPr="00163104">
        <w:rPr>
          <w:rFonts w:ascii="Palatino Linotype" w:hAnsi="Palatino Linotype" w:cs="Times New Roman"/>
          <w:sz w:val="24"/>
          <w:szCs w:val="24"/>
        </w:rPr>
        <w:t xml:space="preserve"> dan </w:t>
      </w:r>
      <w:proofErr w:type="spellStart"/>
      <w:r w:rsidR="00B82A96" w:rsidRPr="00163104">
        <w:rPr>
          <w:rFonts w:ascii="Palatino Linotype" w:hAnsi="Palatino Linotype" w:cs="Times New Roman"/>
          <w:sz w:val="24"/>
          <w:szCs w:val="24"/>
        </w:rPr>
        <w:t>segera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dilakukan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untuk</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mengungkapkan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selengkap</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mungkin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terhadap</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prestasi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mahasiswa</w:t>
      </w:r>
      <w:proofErr w:type="spellEnd"/>
      <w:r w:rsidR="00B82A96" w:rsidRPr="00163104">
        <w:rPr>
          <w:rFonts w:ascii="Palatino Linotype" w:hAnsi="Palatino Linotype" w:cs="Times New Roman"/>
          <w:sz w:val="24"/>
          <w:szCs w:val="24"/>
        </w:rPr>
        <w:t xml:space="preserve"> PLP </w:t>
      </w:r>
      <w:proofErr w:type="spellStart"/>
      <w:r w:rsidR="00B82A96" w:rsidRPr="00163104">
        <w:rPr>
          <w:rFonts w:ascii="Palatino Linotype" w:hAnsi="Palatino Linotype" w:cs="Times New Roman"/>
          <w:sz w:val="24"/>
          <w:szCs w:val="24"/>
        </w:rPr>
        <w:t>dalam</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hubunganya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dengan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pembinaan</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mahasiswa</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jurusan</w:t>
      </w:r>
      <w:proofErr w:type="spellEnd"/>
      <w:r w:rsidR="00B82A96" w:rsidRPr="00163104">
        <w:rPr>
          <w:rFonts w:ascii="Palatino Linotype" w:hAnsi="Palatino Linotype" w:cs="Times New Roman"/>
          <w:sz w:val="24"/>
          <w:szCs w:val="24"/>
        </w:rPr>
        <w:t xml:space="preserve"> Pendidikan </w:t>
      </w:r>
      <w:proofErr w:type="spellStart"/>
      <w:r w:rsidR="00B82A96" w:rsidRPr="00163104">
        <w:rPr>
          <w:rFonts w:ascii="Palatino Linotype" w:hAnsi="Palatino Linotype" w:cs="Times New Roman"/>
          <w:sz w:val="24"/>
          <w:szCs w:val="24"/>
        </w:rPr>
        <w:t>ekonomi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sebagai</w:t>
      </w:r>
      <w:proofErr w:type="spellEnd"/>
      <w:r w:rsidR="00B82A96" w:rsidRPr="00163104">
        <w:rPr>
          <w:rFonts w:ascii="Palatino Linotype" w:hAnsi="Palatino Linotype" w:cs="Times New Roman"/>
          <w:sz w:val="24"/>
          <w:szCs w:val="24"/>
        </w:rPr>
        <w:t xml:space="preserve"> </w:t>
      </w:r>
      <w:proofErr w:type="spellStart"/>
      <w:r w:rsidR="00B82A96" w:rsidRPr="00163104">
        <w:rPr>
          <w:rFonts w:ascii="Palatino Linotype" w:hAnsi="Palatino Linotype" w:cs="Times New Roman"/>
          <w:sz w:val="24"/>
          <w:szCs w:val="24"/>
        </w:rPr>
        <w:t>calon</w:t>
      </w:r>
      <w:proofErr w:type="spellEnd"/>
      <w:r w:rsidR="00B82A96" w:rsidRPr="00163104">
        <w:rPr>
          <w:rFonts w:ascii="Palatino Linotype" w:hAnsi="Palatino Linotype" w:cs="Times New Roman"/>
          <w:sz w:val="24"/>
          <w:szCs w:val="24"/>
        </w:rPr>
        <w:t xml:space="preserve"> guru yang professional.</w:t>
      </w:r>
    </w:p>
    <w:p w14:paraId="257B3B07" w14:textId="77777777" w:rsidR="00163104" w:rsidRPr="00163104" w:rsidRDefault="00163104" w:rsidP="00163104">
      <w:pPr>
        <w:spacing w:after="0" w:line="240" w:lineRule="auto"/>
        <w:jc w:val="both"/>
        <w:rPr>
          <w:rFonts w:ascii="Palatino Linotype" w:hAnsi="Palatino Linotype" w:cs="Times New Roman"/>
          <w:sz w:val="24"/>
          <w:szCs w:val="24"/>
        </w:rPr>
      </w:pPr>
    </w:p>
    <w:p w14:paraId="2DCE82AF" w14:textId="1526282D" w:rsidR="001349FE" w:rsidRDefault="00A138A2" w:rsidP="00163104">
      <w:pPr>
        <w:spacing w:after="0" w:line="240" w:lineRule="auto"/>
        <w:jc w:val="both"/>
        <w:rPr>
          <w:rFonts w:ascii="Palatino Linotype" w:eastAsia="Times New Roman" w:hAnsi="Palatino Linotype"/>
          <w:b/>
          <w:sz w:val="24"/>
          <w:szCs w:val="24"/>
        </w:rPr>
      </w:pPr>
      <w:proofErr w:type="spellStart"/>
      <w:r w:rsidRPr="00163104">
        <w:rPr>
          <w:rFonts w:ascii="Palatino Linotype" w:eastAsia="Times New Roman" w:hAnsi="Palatino Linotype"/>
          <w:b/>
          <w:sz w:val="24"/>
          <w:szCs w:val="24"/>
        </w:rPr>
        <w:t>Kemampuan</w:t>
      </w:r>
      <w:proofErr w:type="spellEnd"/>
      <w:r w:rsidRPr="00163104">
        <w:rPr>
          <w:rFonts w:ascii="Palatino Linotype" w:eastAsia="Times New Roman" w:hAnsi="Palatino Linotype"/>
          <w:b/>
          <w:sz w:val="24"/>
          <w:szCs w:val="24"/>
        </w:rPr>
        <w:t xml:space="preserve"> </w:t>
      </w:r>
      <w:proofErr w:type="spellStart"/>
      <w:r w:rsidRPr="00163104">
        <w:rPr>
          <w:rFonts w:ascii="Palatino Linotype" w:eastAsia="Times New Roman" w:hAnsi="Palatino Linotype"/>
          <w:b/>
          <w:sz w:val="24"/>
          <w:szCs w:val="24"/>
        </w:rPr>
        <w:t>Mengajar</w:t>
      </w:r>
      <w:proofErr w:type="spellEnd"/>
      <w:r w:rsidRPr="00163104">
        <w:rPr>
          <w:rFonts w:ascii="Palatino Linotype" w:eastAsia="Times New Roman" w:hAnsi="Palatino Linotype"/>
          <w:b/>
          <w:sz w:val="24"/>
          <w:szCs w:val="24"/>
        </w:rPr>
        <w:t xml:space="preserve"> Guru</w:t>
      </w:r>
    </w:p>
    <w:p w14:paraId="6B716FB9" w14:textId="77777777" w:rsidR="00163104" w:rsidRPr="00163104" w:rsidRDefault="00163104" w:rsidP="00163104">
      <w:pPr>
        <w:spacing w:after="0" w:line="240" w:lineRule="auto"/>
        <w:jc w:val="both"/>
        <w:rPr>
          <w:rFonts w:ascii="Palatino Linotype" w:eastAsia="Times New Roman" w:hAnsi="Palatino Linotype"/>
          <w:b/>
          <w:sz w:val="24"/>
          <w:szCs w:val="24"/>
        </w:rPr>
      </w:pPr>
    </w:p>
    <w:p w14:paraId="217D0AB5" w14:textId="4DC1D3F1" w:rsidR="004709EC" w:rsidRDefault="00081777" w:rsidP="00486DC0">
      <w:pPr>
        <w:spacing w:line="240" w:lineRule="auto"/>
        <w:ind w:firstLine="567"/>
        <w:jc w:val="both"/>
        <w:rPr>
          <w:rFonts w:ascii="Palatino Linotype" w:hAnsi="Palatino Linotype"/>
          <w:sz w:val="24"/>
          <w:szCs w:val="24"/>
        </w:rPr>
      </w:pPr>
      <w:proofErr w:type="spellStart"/>
      <w:r w:rsidRPr="00163104">
        <w:rPr>
          <w:rFonts w:ascii="Palatino Linotype" w:hAnsi="Palatino Linotype"/>
          <w:sz w:val="24"/>
          <w:szCs w:val="24"/>
        </w:rPr>
        <w:t>Hakekat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adalah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kegiatan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belajar</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membantu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memperoleh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informasi</w:t>
      </w:r>
      <w:proofErr w:type="spellEnd"/>
      <w:r w:rsidRPr="00163104">
        <w:rPr>
          <w:rFonts w:ascii="Palatino Linotype" w:hAnsi="Palatino Linotype"/>
          <w:sz w:val="24"/>
          <w:szCs w:val="24"/>
        </w:rPr>
        <w:t xml:space="preserve">, ide, </w:t>
      </w: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nilai-nilai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cara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berpikir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sarana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menegepresikan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dirinya</w:t>
      </w:r>
      <w:proofErr w:type="spellEnd"/>
      <w:r w:rsidRPr="00163104">
        <w:rPr>
          <w:rFonts w:ascii="Palatino Linotype" w:hAnsi="Palatino Linotype"/>
          <w:sz w:val="24"/>
          <w:szCs w:val="24"/>
        </w:rPr>
        <w:t xml:space="preserve">, dan juga </w:t>
      </w:r>
      <w:proofErr w:type="spellStart"/>
      <w:r w:rsidRPr="00163104">
        <w:rPr>
          <w:rFonts w:ascii="Palatino Linotype" w:hAnsi="Palatino Linotype"/>
          <w:sz w:val="24"/>
          <w:szCs w:val="24"/>
        </w:rPr>
        <w:t>cara-cara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belajar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begitu</w:t>
      </w:r>
      <w:proofErr w:type="spellEnd"/>
      <w:r w:rsidRPr="00163104">
        <w:rPr>
          <w:rFonts w:ascii="Palatino Linotype" w:hAnsi="Palatino Linotype"/>
          <w:sz w:val="24"/>
          <w:szCs w:val="24"/>
        </w:rPr>
        <w:t xml:space="preserve"> guru juga </w:t>
      </w:r>
      <w:proofErr w:type="spellStart"/>
      <w:r w:rsidRPr="00163104">
        <w:rPr>
          <w:rFonts w:ascii="Palatino Linotype" w:hAnsi="Palatino Linotype"/>
          <w:sz w:val="24"/>
          <w:szCs w:val="24"/>
        </w:rPr>
        <w:t>harus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mempunya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srategi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skema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menarik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implementasi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beberapa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metode</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lastRenderedPageBreak/>
        <w:t>pembelajaran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interaktif</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disertai</w:t>
      </w:r>
      <w:proofErr w:type="spellEnd"/>
      <w:r w:rsidRPr="00163104">
        <w:rPr>
          <w:rFonts w:ascii="Palatino Linotype" w:hAnsi="Palatino Linotype"/>
          <w:sz w:val="24"/>
          <w:szCs w:val="24"/>
        </w:rPr>
        <w:t xml:space="preserve"> media yang </w:t>
      </w:r>
      <w:proofErr w:type="spellStart"/>
      <w:r w:rsidRPr="00163104">
        <w:rPr>
          <w:rFonts w:ascii="Palatino Linotype" w:hAnsi="Palatino Linotype"/>
          <w:sz w:val="24"/>
          <w:szCs w:val="24"/>
        </w:rPr>
        <w:t>unik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guna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mengoptimalkan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kegiatan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pemeblajaran</w:t>
      </w:r>
      <w:proofErr w:type="spellEnd"/>
      <w:r w:rsidRPr="00163104">
        <w:rPr>
          <w:rFonts w:ascii="Palatino Linotype" w:hAnsi="Palatino Linotype"/>
          <w:sz w:val="24"/>
          <w:szCs w:val="24"/>
        </w:rPr>
        <w:t xml:space="preserve">. Hal </w:t>
      </w:r>
      <w:proofErr w:type="spellStart"/>
      <w:r w:rsidRPr="00163104">
        <w:rPr>
          <w:rFonts w:ascii="Palatino Linotype" w:hAnsi="Palatino Linotype"/>
          <w:sz w:val="24"/>
          <w:szCs w:val="24"/>
        </w:rPr>
        <w:t>tersebut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memerlukan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pemahaman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dalam</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implementasi</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membutuhkan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kompetensi</w:t>
      </w:r>
      <w:proofErr w:type="spellEnd"/>
      <w:r w:rsidRPr="00163104">
        <w:rPr>
          <w:rFonts w:ascii="Palatino Linotype" w:hAnsi="Palatino Linotype"/>
          <w:sz w:val="24"/>
          <w:szCs w:val="24"/>
        </w:rPr>
        <w:t xml:space="preserve"> guru professional. guru yang </w:t>
      </w:r>
      <w:proofErr w:type="spellStart"/>
      <w:r w:rsidRPr="00163104">
        <w:rPr>
          <w:rFonts w:ascii="Palatino Linotype" w:hAnsi="Palatino Linotype"/>
          <w:sz w:val="24"/>
          <w:szCs w:val="24"/>
        </w:rPr>
        <w:t>berkompeten</w:t>
      </w:r>
      <w:proofErr w:type="spellEnd"/>
      <w:r w:rsidRPr="00163104">
        <w:rPr>
          <w:rFonts w:ascii="Palatino Linotype" w:hAnsi="Palatino Linotype"/>
          <w:sz w:val="24"/>
          <w:szCs w:val="24"/>
        </w:rPr>
        <w:t xml:space="preserve"> professional </w:t>
      </w:r>
      <w:proofErr w:type="spellStart"/>
      <w:r w:rsidRPr="00163104">
        <w:rPr>
          <w:rFonts w:ascii="Palatino Linotype" w:hAnsi="Palatino Linotype"/>
          <w:sz w:val="24"/>
          <w:szCs w:val="24"/>
        </w:rPr>
        <w:t>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mampuh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menciptakan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lingkungan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belajar</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efektif</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mampu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mengelola</w:t>
      </w:r>
      <w:proofErr w:type="spellEnd"/>
      <w:r w:rsidRPr="00163104">
        <w:rPr>
          <w:rFonts w:ascii="Palatino Linotype" w:hAnsi="Palatino Linotype"/>
          <w:sz w:val="24"/>
          <w:szCs w:val="24"/>
        </w:rPr>
        <w:t xml:space="preserve"> proses KBM, </w:t>
      </w:r>
      <w:proofErr w:type="spellStart"/>
      <w:r w:rsidRPr="00163104">
        <w:rPr>
          <w:rFonts w:ascii="Palatino Linotype" w:hAnsi="Palatino Linotype"/>
          <w:sz w:val="24"/>
          <w:szCs w:val="24"/>
        </w:rPr>
        <w:t>namun</w:t>
      </w:r>
      <w:proofErr w:type="spellEnd"/>
      <w:r w:rsidRPr="00163104">
        <w:rPr>
          <w:rFonts w:ascii="Palatino Linotype" w:hAnsi="Palatino Linotype"/>
          <w:sz w:val="24"/>
          <w:szCs w:val="24"/>
        </w:rPr>
        <w:t xml:space="preserve"> pada </w:t>
      </w:r>
      <w:proofErr w:type="spellStart"/>
      <w:r w:rsidRPr="00163104">
        <w:rPr>
          <w:rFonts w:ascii="Palatino Linotype" w:hAnsi="Palatino Linotype"/>
          <w:sz w:val="24"/>
          <w:szCs w:val="24"/>
        </w:rPr>
        <w:t>kenyatanya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masih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banyak</w:t>
      </w:r>
      <w:proofErr w:type="spellEnd"/>
      <w:r w:rsidRPr="00163104">
        <w:rPr>
          <w:rFonts w:ascii="Palatino Linotype" w:hAnsi="Palatino Linotype"/>
          <w:sz w:val="24"/>
          <w:szCs w:val="24"/>
        </w:rPr>
        <w:t xml:space="preserve"> di </w:t>
      </w:r>
      <w:proofErr w:type="spellStart"/>
      <w:r w:rsidRPr="00163104">
        <w:rPr>
          <w:rFonts w:ascii="Palatino Linotype" w:hAnsi="Palatino Linotype"/>
          <w:sz w:val="24"/>
          <w:szCs w:val="24"/>
        </w:rPr>
        <w:t>jumpai</w:t>
      </w:r>
      <w:proofErr w:type="spellEnd"/>
      <w:r w:rsidRPr="00163104">
        <w:rPr>
          <w:rFonts w:ascii="Palatino Linotype" w:hAnsi="Palatino Linotype"/>
          <w:sz w:val="24"/>
          <w:szCs w:val="24"/>
        </w:rPr>
        <w:t xml:space="preserve"> guru-guru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metode</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konfesional</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saja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dikombinasikan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metode</w:t>
      </w:r>
      <w:proofErr w:type="spellEnd"/>
      <w:r w:rsidRPr="00163104">
        <w:rPr>
          <w:rFonts w:ascii="Palatino Linotype" w:hAnsi="Palatino Linotype"/>
          <w:sz w:val="24"/>
          <w:szCs w:val="24"/>
        </w:rPr>
        <w:t xml:space="preserve"> lain yang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menarik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dimana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hanya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berbasis</w:t>
      </w:r>
      <w:proofErr w:type="spellEnd"/>
      <w:r w:rsidRPr="00163104">
        <w:rPr>
          <w:rFonts w:ascii="Palatino Linotype" w:hAnsi="Palatino Linotype"/>
          <w:sz w:val="24"/>
          <w:szCs w:val="24"/>
        </w:rPr>
        <w:t xml:space="preserve"> pada </w:t>
      </w:r>
      <w:proofErr w:type="spellStart"/>
      <w:r w:rsidRPr="00163104">
        <w:rPr>
          <w:rFonts w:ascii="Palatino Linotype" w:hAnsi="Palatino Linotype"/>
          <w:sz w:val="24"/>
          <w:szCs w:val="24"/>
        </w:rPr>
        <w:t>ceramah</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tanya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jawab</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sehingga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beberapa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mata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pelajaran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sulit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bagi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memahami</w:t>
      </w:r>
      <w:proofErr w:type="spellEnd"/>
      <w:r w:rsidRPr="00163104">
        <w:rPr>
          <w:rFonts w:ascii="Palatino Linotype" w:hAnsi="Palatino Linotype"/>
          <w:sz w:val="24"/>
          <w:szCs w:val="24"/>
        </w:rPr>
        <w:t>.</w:t>
      </w:r>
    </w:p>
    <w:p w14:paraId="6B8CE180" w14:textId="77777777" w:rsidR="00163104" w:rsidRPr="00163104" w:rsidRDefault="00163104" w:rsidP="00486DC0">
      <w:pPr>
        <w:spacing w:line="240" w:lineRule="auto"/>
        <w:ind w:firstLine="567"/>
        <w:jc w:val="both"/>
        <w:rPr>
          <w:rFonts w:ascii="Palatino Linotype" w:eastAsia="Calibri" w:hAnsi="Palatino Linotype"/>
          <w:sz w:val="24"/>
          <w:szCs w:val="24"/>
        </w:rPr>
      </w:pPr>
    </w:p>
    <w:p w14:paraId="6387B7A3" w14:textId="47B7DA69" w:rsidR="00F0154D" w:rsidRPr="00163104" w:rsidRDefault="00F0154D" w:rsidP="00F0154D">
      <w:pPr>
        <w:spacing w:after="0" w:line="480" w:lineRule="auto"/>
        <w:jc w:val="both"/>
        <w:rPr>
          <w:rFonts w:ascii="Palatino Linotype" w:eastAsia="Times New Roman" w:hAnsi="Palatino Linotype"/>
          <w:sz w:val="24"/>
          <w:szCs w:val="24"/>
        </w:rPr>
      </w:pPr>
      <w:proofErr w:type="spellStart"/>
      <w:r w:rsidRPr="00163104">
        <w:rPr>
          <w:rFonts w:ascii="Palatino Linotype" w:eastAsia="Times New Roman" w:hAnsi="Palatino Linotype"/>
          <w:b/>
          <w:sz w:val="24"/>
          <w:szCs w:val="24"/>
        </w:rPr>
        <w:t>Indikator</w:t>
      </w:r>
      <w:proofErr w:type="spellEnd"/>
      <w:r w:rsidRPr="00163104">
        <w:rPr>
          <w:rFonts w:ascii="Palatino Linotype" w:eastAsia="Times New Roman" w:hAnsi="Palatino Linotype"/>
          <w:b/>
          <w:sz w:val="24"/>
          <w:szCs w:val="24"/>
        </w:rPr>
        <w:t xml:space="preserve"> </w:t>
      </w:r>
      <w:proofErr w:type="spellStart"/>
      <w:r w:rsidR="00081777" w:rsidRPr="00163104">
        <w:rPr>
          <w:rFonts w:ascii="Palatino Linotype" w:eastAsia="Times New Roman" w:hAnsi="Palatino Linotype"/>
          <w:b/>
          <w:sz w:val="24"/>
          <w:szCs w:val="24"/>
        </w:rPr>
        <w:t>Kemampuan</w:t>
      </w:r>
      <w:proofErr w:type="spellEnd"/>
      <w:r w:rsidR="00081777" w:rsidRPr="00163104">
        <w:rPr>
          <w:rFonts w:ascii="Palatino Linotype" w:eastAsia="Times New Roman" w:hAnsi="Palatino Linotype"/>
          <w:b/>
          <w:sz w:val="24"/>
          <w:szCs w:val="24"/>
        </w:rPr>
        <w:t xml:space="preserve"> </w:t>
      </w:r>
      <w:proofErr w:type="spellStart"/>
      <w:r w:rsidR="00081777" w:rsidRPr="00163104">
        <w:rPr>
          <w:rFonts w:ascii="Palatino Linotype" w:eastAsia="Times New Roman" w:hAnsi="Palatino Linotype"/>
          <w:b/>
          <w:sz w:val="24"/>
          <w:szCs w:val="24"/>
        </w:rPr>
        <w:t>Mengajar</w:t>
      </w:r>
      <w:proofErr w:type="spellEnd"/>
      <w:r w:rsidRPr="00163104">
        <w:rPr>
          <w:rFonts w:ascii="Palatino Linotype" w:eastAsia="Times New Roman" w:hAnsi="Palatino Linotype"/>
          <w:sz w:val="24"/>
          <w:szCs w:val="24"/>
        </w:rPr>
        <w:t xml:space="preserve"> </w:t>
      </w:r>
    </w:p>
    <w:p w14:paraId="44DE09D1" w14:textId="1042A9BF" w:rsidR="00081777" w:rsidRPr="00163104" w:rsidRDefault="00081777" w:rsidP="00486DC0">
      <w:pPr>
        <w:spacing w:line="240" w:lineRule="auto"/>
        <w:ind w:firstLine="567"/>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UU No.14 </w:t>
      </w:r>
      <w:proofErr w:type="spell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2005 Bab IV </w:t>
      </w:r>
      <w:proofErr w:type="spellStart"/>
      <w:r w:rsidRPr="00163104">
        <w:rPr>
          <w:rFonts w:ascii="Palatino Linotype" w:hAnsi="Palatino Linotype" w:cs="Times New Roman"/>
          <w:sz w:val="24"/>
          <w:szCs w:val="24"/>
        </w:rPr>
        <w:t>Pasal</w:t>
      </w:r>
      <w:proofErr w:type="spellEnd"/>
      <w:r w:rsidRPr="00163104">
        <w:rPr>
          <w:rFonts w:ascii="Palatino Linotype" w:hAnsi="Palatino Linotype" w:cs="Times New Roman"/>
          <w:sz w:val="24"/>
          <w:szCs w:val="24"/>
        </w:rPr>
        <w:t xml:space="preserve"> 10 Ayat 1 (</w:t>
      </w:r>
      <w:proofErr w:type="spellStart"/>
      <w:r w:rsidRPr="00163104">
        <w:rPr>
          <w:rFonts w:ascii="Palatino Linotype" w:hAnsi="Palatino Linotype" w:cs="Times New Roman"/>
          <w:sz w:val="24"/>
          <w:szCs w:val="24"/>
        </w:rPr>
        <w:t>Bintan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Roisah</w:t>
      </w:r>
      <w:proofErr w:type="spellEnd"/>
      <w:r w:rsidRPr="00163104">
        <w:rPr>
          <w:rFonts w:ascii="Palatino Linotype" w:hAnsi="Palatino Linotype" w:cs="Times New Roman"/>
          <w:sz w:val="24"/>
          <w:szCs w:val="24"/>
        </w:rPr>
        <w:t xml:space="preserve"> 2018:60) </w:t>
      </w:r>
      <w:proofErr w:type="spellStart"/>
      <w:r w:rsidRPr="00163104">
        <w:rPr>
          <w:rFonts w:ascii="Palatino Linotype" w:hAnsi="Palatino Linotype" w:cs="Times New Roman"/>
          <w:sz w:val="24"/>
          <w:szCs w:val="24"/>
        </w:rPr>
        <w:t>indikator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w:t>
      </w:r>
    </w:p>
    <w:p w14:paraId="24C98A37" w14:textId="77777777" w:rsidR="00081777" w:rsidRPr="00163104" w:rsidRDefault="00081777" w:rsidP="00486DC0">
      <w:pPr>
        <w:pStyle w:val="ListParagraph"/>
        <w:numPr>
          <w:ilvl w:val="0"/>
          <w:numId w:val="33"/>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Kompetensi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pedagogik</w:t>
      </w:r>
      <w:proofErr w:type="spellEnd"/>
    </w:p>
    <w:p w14:paraId="62C82763" w14:textId="77777777" w:rsidR="00081777" w:rsidRPr="00163104" w:rsidRDefault="00081777" w:rsidP="00486DC0">
      <w:pPr>
        <w:spacing w:line="240" w:lineRule="auto"/>
        <w:ind w:firstLine="567"/>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Ilmu</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bekal</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diperolah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jenjang</w:t>
      </w:r>
      <w:proofErr w:type="spellEnd"/>
      <w:r w:rsidRPr="00163104">
        <w:rPr>
          <w:rFonts w:ascii="Palatino Linotype" w:hAnsi="Palatino Linotype" w:cs="Times New Roman"/>
          <w:sz w:val="24"/>
          <w:szCs w:val="24"/>
        </w:rPr>
        <w:t xml:space="preserve"> Pendidikan yang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yakni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Pr="00163104">
        <w:rPr>
          <w:rFonts w:ascii="Palatino Linotype" w:hAnsi="Palatino Linotype" w:cs="Times New Roman"/>
          <w:sz w:val="24"/>
          <w:szCs w:val="24"/>
        </w:rPr>
        <w:t xml:space="preserve"> (S-1).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program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studi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berhak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membicarakan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studi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meskipun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demikian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setiap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lulusan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sebaiknya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belum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diangakat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tetap</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yng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sikatakna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menguasai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pengetahuan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ilmu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keguruan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Namun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kenyataanya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banyak</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terlalu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teoritis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yakni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belum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bertindak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yang professional. </w:t>
      </w:r>
      <w:proofErr w:type="spellStart"/>
      <w:r w:rsidRPr="00163104">
        <w:rPr>
          <w:rFonts w:ascii="Palatino Linotype" w:hAnsi="Palatino Linotype" w:cs="Times New Roman"/>
          <w:sz w:val="24"/>
          <w:szCs w:val="24"/>
        </w:rPr>
        <w:t>sehubungan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awal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bekerja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diberi</w:t>
      </w:r>
      <w:proofErr w:type="spellEnd"/>
      <w:r w:rsidRPr="00163104">
        <w:rPr>
          <w:rFonts w:ascii="Palatino Linotype" w:hAnsi="Palatino Linotype" w:cs="Times New Roman"/>
          <w:sz w:val="24"/>
          <w:szCs w:val="24"/>
        </w:rPr>
        <w:t xml:space="preserve"> status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bantu</w:t>
      </w:r>
      <w:proofErr w:type="spellEnd"/>
      <w:r w:rsidRPr="00163104">
        <w:rPr>
          <w:rFonts w:ascii="Palatino Linotype" w:hAnsi="Palatino Linotype" w:cs="Times New Roman"/>
          <w:sz w:val="24"/>
          <w:szCs w:val="24"/>
        </w:rPr>
        <w:t xml:space="preserve">. Hal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berkaitan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sertifikasi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diberikan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kepada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setiap</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menyatakan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layak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kayak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w:t>
      </w:r>
    </w:p>
    <w:p w14:paraId="339BDEC7" w14:textId="77777777" w:rsidR="00081777" w:rsidRPr="00163104" w:rsidRDefault="00081777" w:rsidP="00486DC0">
      <w:pPr>
        <w:pStyle w:val="ListParagraph"/>
        <w:numPr>
          <w:ilvl w:val="0"/>
          <w:numId w:val="33"/>
        </w:numPr>
        <w:spacing w:after="160"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Kompetensi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kepribadian</w:t>
      </w:r>
      <w:proofErr w:type="spellEnd"/>
    </w:p>
    <w:p w14:paraId="7DBE3BA6" w14:textId="0E6DF83D" w:rsidR="00081777" w:rsidRPr="00163104" w:rsidRDefault="00081777" w:rsidP="00486DC0">
      <w:pPr>
        <w:spacing w:line="240" w:lineRule="auto"/>
        <w:ind w:firstLine="567"/>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kualitas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pribadi</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diperlukan</w:t>
      </w:r>
      <w:proofErr w:type="spellEnd"/>
      <w:r w:rsidRPr="00163104">
        <w:rPr>
          <w:rFonts w:ascii="Palatino Linotype" w:hAnsi="Palatino Linotype" w:cs="Times New Roman"/>
          <w:sz w:val="24"/>
          <w:szCs w:val="24"/>
        </w:rPr>
        <w:t xml:space="preserve"> agar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undang-undang</w:t>
      </w:r>
      <w:proofErr w:type="spellEnd"/>
      <w:r w:rsidRPr="00163104">
        <w:rPr>
          <w:rFonts w:ascii="Palatino Linotype" w:hAnsi="Palatino Linotype" w:cs="Times New Roman"/>
          <w:sz w:val="24"/>
          <w:szCs w:val="24"/>
        </w:rPr>
        <w:t xml:space="preserve"> guru 2005,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berkaitan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pemahaman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penerimaan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pengarahan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perwujudan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mencakup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utuh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berbudi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luhur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jujur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dewasa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beriman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bermoral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jati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pribadi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bertanggung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jawab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terbuka</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termotivasi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selalu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maju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Usman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{"citationItems":[{"id":"ITEM-1","itemData":{"abstract":"Penelitian ini di bertujuan untuk mengetahui: (1) kompetensi mahasiswa IKIP PGRI Pontianak dalam kegiatan PPL di SMK, SMA, SMP se Kota Pontianak; (2) pengaruh praktik persekolahan terhadap kompetensi mahasiswa IKIP PGRI Pontianak sebagai calon guru; (3) pengaruh rencana pembelajaran terhadap kompetensi mahasiswa IKIP PGRI Pontianak sebagai calon guru; (4) pengaruh pelaksanaan pembelajaran terhadap kompetensi mahasiswa IKIP PGRI Pontianak sebagai calon guru; (5) pengaruh secara bersama-sama antara praktik persekolahan, rencana pembelajaran, dan pelaksanaan pembelajaran terhadap kompetensi mahasiswa. Jenis Penelitian ini adalah ex post facto. Hasil penelitian ini menunjukan bahwa (1) kompetensi pedagogik, kepribadian, sosial, termasuk kategori cukup dan kompetensi profesional termasuk kategori baik;(2) terdapat pengaruh positif dan signifikan antara praktek persekolahan terhadap kompetensi mahasiswa; (3) terdapat pengaruh positif dan signifikan antara rencana pembelajaran terhadap kompetensi mahasiswa; (4) terdapat pengaruh positif dan signifikan antara pelaksanaan pembelajaran terhadap kompetensi mahasiswa; dan (5) terdapat pengaruh positif dan signifikan antara praktik persekolahan, rencana pembelajaran, dan pelaksanaan pembelajaran secara bersama-sama terhadap kompetensi mahasiswa.","author":[{"dropping-particle":"","family":"Nurcahyo","given":"Ratih Widya","non-dropping-particle":"","parse-names":false,"suffix":""}],"container-title":"Jurnal Pendidikan Informatika dan Sains","id":"ITEM-1","issue":"2","issued":{"date-parts":[["2015"]]},"page":"242","title":"Praktik Pengalaman Lapangan Dan Dampaknya Terhadap Kompetensi Mahasiswa Program Studi Teknik Informatika Dan Komputer","type":"article-journal","volume":"4"},"uris":["http://www.mendeley.com/documents/?uuid=59707e87-a9f7-4d7a-ad36-1267094727d0","http://www.mendeley.com/documents/?uuid=66f22c08-1fe4-4fc6-8e3d-2540ffe1c1ac"]}],"mendeley":{"formattedCitation":"(Nurcahyo, 2015)","manualFormatting":"(Nurcahyo 2015:263)","plainTextFormattedCitation":"(Nurcahyo, 2015)","previouslyFormattedCitation":"(Nurcahyo, 2015)"},"properties":{"noteIndex":0},"schema":"https://github.com/citation-style-language/schema/raw/master/csl-citation.json"}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(Nurcahyo 2015:263)</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mengungkapkan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pribadi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lima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yaitu</w:t>
      </w:r>
      <w:proofErr w:type="spellEnd"/>
      <w:r w:rsidRPr="00163104">
        <w:rPr>
          <w:rFonts w:ascii="Palatino Linotype" w:hAnsi="Palatino Linotype" w:cs="Times New Roman"/>
          <w:sz w:val="24"/>
          <w:szCs w:val="24"/>
        </w:rPr>
        <w:t>:</w:t>
      </w:r>
    </w:p>
    <w:p w14:paraId="06035AD3" w14:textId="77777777" w:rsidR="00081777" w:rsidRPr="00163104" w:rsidRDefault="00081777" w:rsidP="00486DC0">
      <w:pPr>
        <w:pStyle w:val="ListParagraph"/>
        <w:numPr>
          <w:ilvl w:val="0"/>
          <w:numId w:val="34"/>
        </w:numPr>
        <w:spacing w:after="160" w:line="240" w:lineRule="auto"/>
        <w:ind w:left="426" w:hanging="426"/>
        <w:jc w:val="both"/>
        <w:rPr>
          <w:rFonts w:ascii="Palatino Linotype" w:hAnsi="Palatino Linotype"/>
          <w:sz w:val="24"/>
          <w:szCs w:val="24"/>
        </w:rPr>
      </w:pPr>
      <w:r w:rsidRPr="00163104">
        <w:rPr>
          <w:rFonts w:ascii="Palatino Linotype" w:hAnsi="Palatino Linotype"/>
          <w:sz w:val="24"/>
          <w:szCs w:val="24"/>
        </w:rPr>
        <w:t xml:space="preserve"> </w:t>
      </w:r>
      <w:proofErr w:type="spellStart"/>
      <w:r w:rsidRPr="00163104">
        <w:rPr>
          <w:rFonts w:ascii="Palatino Linotype" w:hAnsi="Palatino Linotype"/>
          <w:sz w:val="24"/>
          <w:szCs w:val="24"/>
        </w:rPr>
        <w:t>Mengembangkan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kepribadian</w:t>
      </w:r>
      <w:proofErr w:type="spellEnd"/>
    </w:p>
    <w:p w14:paraId="49C00C85" w14:textId="77777777" w:rsidR="00081777" w:rsidRPr="00163104" w:rsidRDefault="00081777" w:rsidP="00486DC0">
      <w:pPr>
        <w:pStyle w:val="ListParagraph"/>
        <w:numPr>
          <w:ilvl w:val="0"/>
          <w:numId w:val="34"/>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Berinteraksi</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berkomunikasi</w:t>
      </w:r>
      <w:proofErr w:type="spellEnd"/>
    </w:p>
    <w:p w14:paraId="67AD292C" w14:textId="77777777" w:rsidR="00081777" w:rsidRPr="00163104" w:rsidRDefault="00081777" w:rsidP="00486DC0">
      <w:pPr>
        <w:pStyle w:val="ListParagraph"/>
        <w:numPr>
          <w:ilvl w:val="0"/>
          <w:numId w:val="34"/>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lastRenderedPageBreak/>
        <w:t>Melaksanakan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bimbingan</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penyuluhan</w:t>
      </w:r>
      <w:proofErr w:type="spellEnd"/>
    </w:p>
    <w:p w14:paraId="79117B89" w14:textId="77777777" w:rsidR="00081777" w:rsidRPr="00163104" w:rsidRDefault="00081777" w:rsidP="00486DC0">
      <w:pPr>
        <w:pStyle w:val="ListParagraph"/>
        <w:numPr>
          <w:ilvl w:val="0"/>
          <w:numId w:val="34"/>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Melaksanakan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administrasi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sekolah</w:t>
      </w:r>
      <w:proofErr w:type="spellEnd"/>
    </w:p>
    <w:p w14:paraId="2EBD2EF5" w14:textId="77777777" w:rsidR="00081777" w:rsidRPr="00163104" w:rsidRDefault="00081777" w:rsidP="00486DC0">
      <w:pPr>
        <w:pStyle w:val="ListParagraph"/>
        <w:numPr>
          <w:ilvl w:val="0"/>
          <w:numId w:val="34"/>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Melaksanakan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penelitian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sederhana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keperluan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pengajaran</w:t>
      </w:r>
      <w:proofErr w:type="spellEnd"/>
    </w:p>
    <w:p w14:paraId="2ABF2DF8" w14:textId="2BF33FEA" w:rsidR="00081777" w:rsidRPr="00163104" w:rsidRDefault="00081777" w:rsidP="00486DC0">
      <w:pPr>
        <w:spacing w:line="240" w:lineRule="auto"/>
        <w:ind w:firstLine="567"/>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Mcleod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{"citationItems":[{"id":"ITEM-1","itemData":{"abstract":"ABSTRACT This study aims to examine The role of Islamic Religious Education teachers in the formation of Muslim personalities in the community environment in the village of Mulaeno. This research is a qualitative research with data obtained from observations, interviews and documentation. The main problems are: 1) What is the personality of the Islamic religion teacher in the village of Muleno? 2) What factors influence the personality of the Muslim community in the village of Muleno? 3) How does the personality of the Islamic religious education teacher influence the formation of the Muslim personality of the community in the village of Muleno? and the results of the research can be concluded as follows: 1) That the personality of the religious teachers in the village of Mualeno is quite good, this is evident from the data that has been analyzed and the results of the author's interviews with several religious and community leaders. 2) The personality of the Muslim community in Muleno Village is classified as good, as evidenced by the data that has been analyzed, and 3) There is an influence of the personality of the religious teacher on the formation of the Muslim personality of the Muleno Village community with the moderate/moderate category.","author":[{"dropping-particle":"","family":"Burhan","given":"","non-dropping-particle":"","parse-names":false,"suffix":""}],"container-title":"JEC (JURNAL EDUKASI CENDEKIA)","id":"ITEM-1","issue":"1","issued":{"date-parts":[["2021"]]},"page":"80","title":"Peranan Guru Pendidikan Agama Islam Terhadap Pembentukan Kepribadian Muslim Dalam Lingkungan Masyarakat Desa Mulaeno","type":"article-journal","volume":"5"},"uris":["http://www.mendeley.com/documents/?uuid=2f3b99d8-abbf-42e1-86cd-aa53257a784b","http://www.mendeley.com/documents/?uuid=2497cf6f-62a6-4518-9820-fbad726de247"]}],"mendeley":{"formattedCitation":"(Burhan, 2021)","manualFormatting":"(Burhan 2021:80)","plainTextFormattedCitation":"(Burhan, 2021)","previouslyFormattedCitation":"(Burhan, 2021)"},"properties":{"noteIndex":0},"schema":"https://github.com/citation-style-language/schema/raw/master/csl-citation.json"}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(Burhan 2021:80)</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mengartikan</w:t>
      </w:r>
      <w:proofErr w:type="spellEnd"/>
      <w:r w:rsidRPr="00163104">
        <w:rPr>
          <w:rFonts w:ascii="Palatino Linotype" w:hAnsi="Palatino Linotype" w:cs="Times New Roman"/>
          <w:sz w:val="24"/>
          <w:szCs w:val="24"/>
        </w:rPr>
        <w:t xml:space="preserve"> “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(personality)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sifat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khas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seseorang</w:t>
      </w:r>
      <w:proofErr w:type="spellEnd"/>
      <w:r w:rsidRPr="00163104">
        <w:rPr>
          <w:rFonts w:ascii="Palatino Linotype" w:hAnsi="Palatino Linotype" w:cs="Times New Roman"/>
          <w:sz w:val="24"/>
          <w:szCs w:val="24"/>
        </w:rPr>
        <w:t xml:space="preserve">. Dalam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kata lain yang </w:t>
      </w:r>
      <w:proofErr w:type="spellStart"/>
      <w:r w:rsidRPr="00163104">
        <w:rPr>
          <w:rFonts w:ascii="Palatino Linotype" w:hAnsi="Palatino Linotype" w:cs="Times New Roman"/>
          <w:sz w:val="24"/>
          <w:szCs w:val="24"/>
        </w:rPr>
        <w:t>dekat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karakter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identitas</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utamanya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karakteristik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sangat </w:t>
      </w:r>
      <w:proofErr w:type="spellStart"/>
      <w:r w:rsidRPr="00163104">
        <w:rPr>
          <w:rFonts w:ascii="Palatino Linotype" w:hAnsi="Palatino Linotype" w:cs="Times New Roman"/>
          <w:sz w:val="24"/>
          <w:szCs w:val="24"/>
        </w:rPr>
        <w:t>berpengaruh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keberhasilan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pengembangan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sumber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manusia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mantap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soska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memberikan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teladan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masyarakatnya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sehingga</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tampil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sosok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patut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digugu</w:t>
      </w:r>
      <w:proofErr w:type="spellEnd"/>
      <w:r w:rsidRPr="00163104">
        <w:rPr>
          <w:rFonts w:ascii="Palatino Linotype" w:hAnsi="Palatino Linotype" w:cs="Times New Roman"/>
          <w:sz w:val="24"/>
          <w:szCs w:val="24"/>
        </w:rPr>
        <w:t>” (</w:t>
      </w:r>
      <w:proofErr w:type="spellStart"/>
      <w:r w:rsidRPr="00163104">
        <w:rPr>
          <w:rFonts w:ascii="Palatino Linotype" w:hAnsi="Palatino Linotype" w:cs="Times New Roman"/>
          <w:sz w:val="24"/>
          <w:szCs w:val="24"/>
        </w:rPr>
        <w:t>ditaati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nasehat</w:t>
      </w:r>
      <w:proofErr w:type="spellEnd"/>
      <w:r w:rsidRPr="00163104">
        <w:rPr>
          <w:rFonts w:ascii="Palatino Linotype" w:hAnsi="Palatino Linotype" w:cs="Times New Roman"/>
          <w:sz w:val="24"/>
          <w:szCs w:val="24"/>
        </w:rPr>
        <w:t>/</w:t>
      </w:r>
      <w:proofErr w:type="spellStart"/>
      <w:r w:rsidRPr="00163104">
        <w:rPr>
          <w:rFonts w:ascii="Palatino Linotype" w:hAnsi="Palatino Linotype" w:cs="Times New Roman"/>
          <w:sz w:val="24"/>
          <w:szCs w:val="24"/>
        </w:rPr>
        <w:t>ucapan</w:t>
      </w:r>
      <w:proofErr w:type="spellEnd"/>
      <w:r w:rsidRPr="00163104">
        <w:rPr>
          <w:rFonts w:ascii="Palatino Linotype" w:hAnsi="Palatino Linotype" w:cs="Times New Roman"/>
          <w:sz w:val="24"/>
          <w:szCs w:val="24"/>
        </w:rPr>
        <w:t>/</w:t>
      </w:r>
      <w:proofErr w:type="spellStart"/>
      <w:r w:rsidRPr="00163104">
        <w:rPr>
          <w:rFonts w:ascii="Palatino Linotype" w:hAnsi="Palatino Linotype" w:cs="Times New Roman"/>
          <w:sz w:val="24"/>
          <w:szCs w:val="24"/>
        </w:rPr>
        <w:t>perintahnya</w:t>
      </w:r>
      <w:proofErr w:type="spellEnd"/>
      <w:r w:rsidRPr="00163104">
        <w:rPr>
          <w:rFonts w:ascii="Palatino Linotype" w:hAnsi="Palatino Linotype" w:cs="Times New Roman"/>
          <w:sz w:val="24"/>
          <w:szCs w:val="24"/>
        </w:rPr>
        <w:t>) dan “</w:t>
      </w:r>
      <w:proofErr w:type="spellStart"/>
      <w:r w:rsidRPr="00163104">
        <w:rPr>
          <w:rFonts w:ascii="Palatino Linotype" w:hAnsi="Palatino Linotype" w:cs="Times New Roman"/>
          <w:sz w:val="24"/>
          <w:szCs w:val="24"/>
        </w:rPr>
        <w:t>ditiru</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contok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sikap</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perilakuknya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factor </w:t>
      </w:r>
      <w:proofErr w:type="spellStart"/>
      <w:r w:rsidRPr="00163104">
        <w:rPr>
          <w:rFonts w:ascii="Palatino Linotype" w:hAnsi="Palatino Linotype" w:cs="Times New Roman"/>
          <w:sz w:val="24"/>
          <w:szCs w:val="24"/>
        </w:rPr>
        <w:t>terpenting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keberhasilan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Dalam </w:t>
      </w:r>
      <w:proofErr w:type="spellStart"/>
      <w:r w:rsidRPr="00163104">
        <w:rPr>
          <w:rFonts w:ascii="Palatino Linotype" w:hAnsi="Palatino Linotype" w:cs="Times New Roman"/>
          <w:sz w:val="24"/>
          <w:szCs w:val="24"/>
        </w:rPr>
        <w:t>kaitan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darajat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{"citationItems":[{"id":"ITEM-1","itemData":{"author":[{"dropping-particle":"","family":"Syah","given":"Muhibbin","non-dropping-particle":"","parse-names":false,"suffix":""}],"id":"ITEM-1","issued":{"date-parts":[["2010"]]},"number-of-pages":"225","publisher":"Remaja Rosdakarya","publisher-place":"Bandung","title":"Psikologi Pendidikan dengan Pendekatan Baru","type":"book"},"uris":["http://www.mendeley.com/documents/?uuid=051c5e15-c4e7-4a3a-9ffe-96c9865a3d28","http://www.mendeley.com/documents/?uuid=3b4d6e85-5dcc-4fcd-a041-ab2c34b11931"]}],"mendeley":{"formattedCitation":"(Syah, 2010)","manualFormatting":"(Syah 2010:225)","plainTextFormattedCitation":"(Syah, 2010)","previouslyFormattedCitation":"(Syah, 2010)"},"properties":{"noteIndex":0},"schema":"https://github.com/citation-style-language/schema/raw/master/csl-citation.json"}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(Syah 2010:225)</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menegaskan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itulah</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dan Pembina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ataukah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perusak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penghancur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masa </w:t>
      </w:r>
      <w:proofErr w:type="spellStart"/>
      <w:r w:rsidRPr="00163104">
        <w:rPr>
          <w:rFonts w:ascii="Palatino Linotype" w:hAnsi="Palatino Linotype" w:cs="Times New Roman"/>
          <w:sz w:val="24"/>
          <w:szCs w:val="24"/>
        </w:rPr>
        <w:t>depan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terutama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amsih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kecil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dasar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mereka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sedang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mengalami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kegoncangan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jiwa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tingakat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menengah</w:t>
      </w:r>
      <w:proofErr w:type="spellEnd"/>
      <w:r w:rsidRPr="00163104">
        <w:rPr>
          <w:rFonts w:ascii="Palatino Linotype" w:hAnsi="Palatino Linotype" w:cs="Times New Roman"/>
          <w:sz w:val="24"/>
          <w:szCs w:val="24"/>
        </w:rPr>
        <w:t>).</w:t>
      </w:r>
    </w:p>
    <w:p w14:paraId="03534915" w14:textId="3D04C813" w:rsidR="00081777" w:rsidRPr="00163104" w:rsidRDefault="00081777" w:rsidP="00486DC0">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Karakteristik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berkaitan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keberhasilan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menggeluti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fleksibilitas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kognitif</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keterbukaan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psikologi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Fleksibilitas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kognitif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keluwesan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ranah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cipta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berfikir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diikuti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Tindakan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simultan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memadai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situasi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tertentu</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fleksibel</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umunya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ditandai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keterbukaan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berpikir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beradaptasi</w:t>
      </w:r>
      <w:proofErr w:type="spellEnd"/>
      <w:r w:rsidRPr="00163104">
        <w:rPr>
          <w:rFonts w:ascii="Palatino Linotype" w:hAnsi="Palatino Linotype" w:cs="Times New Roman"/>
          <w:sz w:val="24"/>
          <w:szCs w:val="24"/>
        </w:rPr>
        <w:t xml:space="preserve">. Selain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resistensi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tahan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ketertutupan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ranah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cipta</w:t>
      </w:r>
      <w:proofErr w:type="spellEnd"/>
      <w:r w:rsidRPr="00163104">
        <w:rPr>
          <w:rFonts w:ascii="Palatino Linotype" w:hAnsi="Palatino Linotype" w:cs="Times New Roman"/>
          <w:sz w:val="24"/>
          <w:szCs w:val="24"/>
        </w:rPr>
        <w:t xml:space="preserve"> yang premature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pengamatan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w:t>
      </w:r>
    </w:p>
    <w:p w14:paraId="2D2750C5" w14:textId="77777777" w:rsidR="00081777" w:rsidRPr="00163104" w:rsidRDefault="00081777" w:rsidP="00163104">
      <w:pPr>
        <w:pStyle w:val="ListParagraph"/>
        <w:numPr>
          <w:ilvl w:val="0"/>
          <w:numId w:val="33"/>
        </w:numPr>
        <w:spacing w:after="160"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Kompetensi</w:t>
      </w:r>
      <w:proofErr w:type="spellEnd"/>
      <w:r w:rsidRPr="00163104">
        <w:rPr>
          <w:rFonts w:ascii="Palatino Linotype" w:hAnsi="Palatino Linotype"/>
          <w:sz w:val="24"/>
          <w:szCs w:val="24"/>
        </w:rPr>
        <w:t xml:space="preserve"> social</w:t>
      </w:r>
    </w:p>
    <w:p w14:paraId="58525A80" w14:textId="77777777" w:rsidR="00081777" w:rsidRPr="00163104" w:rsidRDefault="00081777" w:rsidP="00486DC0">
      <w:pPr>
        <w:spacing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Guru yang </w:t>
      </w:r>
      <w:proofErr w:type="spellStart"/>
      <w:r w:rsidRPr="00163104">
        <w:rPr>
          <w:rFonts w:ascii="Palatino Linotype" w:hAnsi="Palatino Linotype" w:cs="Times New Roman"/>
          <w:sz w:val="24"/>
          <w:szCs w:val="24"/>
        </w:rPr>
        <w:t>efektif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membawa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siswanya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berhasil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mencapai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tujuan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didepan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perwujudan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interaksi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komunikasi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Peraturan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Pemerintah</w:t>
      </w:r>
      <w:proofErr w:type="spellEnd"/>
      <w:r w:rsidRPr="00163104">
        <w:rPr>
          <w:rFonts w:ascii="Palatino Linotype" w:hAnsi="Palatino Linotype" w:cs="Times New Roman"/>
          <w:sz w:val="24"/>
          <w:szCs w:val="24"/>
        </w:rPr>
        <w:t xml:space="preserve"> No.19 </w:t>
      </w:r>
      <w:proofErr w:type="spell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2005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standar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nasional</w:t>
      </w:r>
      <w:proofErr w:type="spellEnd"/>
      <w:r w:rsidRPr="00163104">
        <w:rPr>
          <w:rFonts w:ascii="Palatino Linotype" w:hAnsi="Palatino Linotype" w:cs="Times New Roman"/>
          <w:sz w:val="24"/>
          <w:szCs w:val="24"/>
        </w:rPr>
        <w:t xml:space="preserve"> Pendidikan, </w:t>
      </w:r>
      <w:proofErr w:type="spellStart"/>
      <w:r w:rsidRPr="00163104">
        <w:rPr>
          <w:rFonts w:ascii="Palatino Linotype" w:hAnsi="Palatino Linotype" w:cs="Times New Roman"/>
          <w:sz w:val="24"/>
          <w:szCs w:val="24"/>
        </w:rPr>
        <w:t>penjelasan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pasal</w:t>
      </w:r>
      <w:proofErr w:type="spellEnd"/>
      <w:r w:rsidRPr="00163104">
        <w:rPr>
          <w:rFonts w:ascii="Palatino Linotype" w:hAnsi="Palatino Linotype" w:cs="Times New Roman"/>
          <w:sz w:val="24"/>
          <w:szCs w:val="24"/>
        </w:rPr>
        <w:t xml:space="preserve"> 18 </w:t>
      </w:r>
      <w:proofErr w:type="spellStart"/>
      <w:r w:rsidRPr="00163104">
        <w:rPr>
          <w:rFonts w:ascii="Palatino Linotype" w:hAnsi="Palatino Linotype" w:cs="Times New Roman"/>
          <w:sz w:val="24"/>
          <w:szCs w:val="24"/>
        </w:rPr>
        <w:t>ayat</w:t>
      </w:r>
      <w:proofErr w:type="spellEnd"/>
      <w:r w:rsidRPr="00163104">
        <w:rPr>
          <w:rFonts w:ascii="Palatino Linotype" w:hAnsi="Palatino Linotype" w:cs="Times New Roman"/>
          <w:sz w:val="24"/>
          <w:szCs w:val="24"/>
        </w:rPr>
        <w:t xml:space="preserve"> (3) </w:t>
      </w:r>
      <w:proofErr w:type="spellStart"/>
      <w:r w:rsidRPr="00163104">
        <w:rPr>
          <w:rFonts w:ascii="Palatino Linotype" w:hAnsi="Palatino Linotype" w:cs="Times New Roman"/>
          <w:sz w:val="24"/>
          <w:szCs w:val="24"/>
        </w:rPr>
        <w:t>butir</w:t>
      </w:r>
      <w:proofErr w:type="spellEnd"/>
      <w:r w:rsidRPr="00163104">
        <w:rPr>
          <w:rFonts w:ascii="Palatino Linotype" w:hAnsi="Palatino Linotype" w:cs="Times New Roman"/>
          <w:sz w:val="24"/>
          <w:szCs w:val="24"/>
        </w:rPr>
        <w:t xml:space="preserve"> d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social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berkomunikasi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baergaul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efektif</w:t>
      </w:r>
      <w:proofErr w:type="spellEnd"/>
      <w:r w:rsidRPr="00163104">
        <w:rPr>
          <w:rFonts w:ascii="Palatino Linotype" w:hAnsi="Palatino Linotype" w:cs="Times New Roman"/>
          <w:sz w:val="24"/>
          <w:szCs w:val="24"/>
        </w:rPr>
        <w:t xml:space="preserve"> denga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penduduk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orang </w:t>
      </w:r>
      <w:proofErr w:type="spellStart"/>
      <w:r w:rsidRPr="00163104">
        <w:rPr>
          <w:rFonts w:ascii="Palatino Linotype" w:hAnsi="Palatino Linotype" w:cs="Times New Roman"/>
          <w:sz w:val="24"/>
          <w:szCs w:val="24"/>
        </w:rPr>
        <w:t>tua</w:t>
      </w:r>
      <w:proofErr w:type="spellEnd"/>
      <w:r w:rsidRPr="00163104">
        <w:rPr>
          <w:rFonts w:ascii="Palatino Linotype" w:hAnsi="Palatino Linotype" w:cs="Times New Roman"/>
          <w:sz w:val="24"/>
          <w:szCs w:val="24"/>
        </w:rPr>
        <w:t>/</w:t>
      </w:r>
      <w:proofErr w:type="spellStart"/>
      <w:r w:rsidRPr="00163104">
        <w:rPr>
          <w:rFonts w:ascii="Palatino Linotype" w:hAnsi="Palatino Linotype" w:cs="Times New Roman"/>
          <w:sz w:val="24"/>
          <w:szCs w:val="24"/>
        </w:rPr>
        <w:t>wali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sekitar</w:t>
      </w:r>
      <w:proofErr w:type="spellEnd"/>
      <w:r w:rsidRPr="00163104">
        <w:rPr>
          <w:rFonts w:ascii="Palatino Linotype" w:hAnsi="Palatino Linotype" w:cs="Times New Roman"/>
          <w:sz w:val="24"/>
          <w:szCs w:val="24"/>
        </w:rPr>
        <w:t>”.</w:t>
      </w:r>
    </w:p>
    <w:p w14:paraId="6A66D589" w14:textId="77777777" w:rsidR="00081777" w:rsidRPr="00163104" w:rsidRDefault="00081777" w:rsidP="00486DC0">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sosial</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memegang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peranan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penting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pribadi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hidup</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tengah-tengah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 xml:space="preserve">. Jika di </w:t>
      </w:r>
      <w:proofErr w:type="spellStart"/>
      <w:r w:rsidRPr="00163104">
        <w:rPr>
          <w:rFonts w:ascii="Palatino Linotype" w:hAnsi="Palatino Linotype" w:cs="Times New Roman"/>
          <w:sz w:val="24"/>
          <w:szCs w:val="24"/>
        </w:rPr>
        <w:t>sekoah</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diamati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dinilai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sejawat</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atsanya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maka</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dinilai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diawasi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masyarakat</w:t>
      </w:r>
      <w:proofErr w:type="spellEnd"/>
      <w:r w:rsidRPr="00163104">
        <w:rPr>
          <w:rFonts w:ascii="Palatino Linotype" w:hAnsi="Palatino Linotype" w:cs="Times New Roman"/>
          <w:sz w:val="24"/>
          <w:szCs w:val="24"/>
        </w:rPr>
        <w:t>.</w:t>
      </w:r>
    </w:p>
    <w:p w14:paraId="061ADE56" w14:textId="77777777" w:rsidR="00081777" w:rsidRPr="00163104" w:rsidRDefault="00081777" w:rsidP="00163104">
      <w:pPr>
        <w:pStyle w:val="ListParagraph"/>
        <w:numPr>
          <w:ilvl w:val="0"/>
          <w:numId w:val="33"/>
        </w:numPr>
        <w:spacing w:after="160"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Kompetensi</w:t>
      </w:r>
      <w:proofErr w:type="spellEnd"/>
      <w:r w:rsidRPr="00163104">
        <w:rPr>
          <w:rFonts w:ascii="Palatino Linotype" w:hAnsi="Palatino Linotype"/>
          <w:sz w:val="24"/>
          <w:szCs w:val="24"/>
        </w:rPr>
        <w:t xml:space="preserve"> professional</w:t>
      </w:r>
    </w:p>
    <w:p w14:paraId="242F94A0" w14:textId="17E6AD3B" w:rsidR="00081777" w:rsidRPr="00163104" w:rsidRDefault="00081777" w:rsidP="00486DC0">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lastRenderedPageBreak/>
        <w:t>Kompetensi</w:t>
      </w:r>
      <w:proofErr w:type="spellEnd"/>
      <w:r w:rsidRPr="00163104">
        <w:rPr>
          <w:rFonts w:ascii="Palatino Linotype" w:hAnsi="Palatino Linotype" w:cs="Times New Roman"/>
          <w:sz w:val="24"/>
          <w:szCs w:val="24"/>
        </w:rPr>
        <w:t xml:space="preserve"> professional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mensyarakatkan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kualifikasi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akademik</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yakni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lulusan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00163104"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t xml:space="preserve">(S-1)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Pendidikan. Hal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sesuai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harapan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lulusan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dituntut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disbanding guru yang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rendah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Suparno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{"citationItems":[{"id":"ITEM-1","itemData":{"abstract":"Penelitian ini di bertujuan untuk mengetahui: (1) kompetensi mahasiswa IKIP PGRI Pontianak dalam kegiatan PPL di SMK, SMA, SMP se Kota Pontianak; (2) pengaruh praktik persekolahan terhadap kompetensi mahasiswa IKIP PGRI Pontianak sebagai calon guru; (3) pengaruh rencana pembelajaran terhadap kompetensi mahasiswa IKIP PGRI Pontianak sebagai calon guru; (4) pengaruh pelaksanaan pembelajaran terhadap kompetensi mahasiswa IKIP PGRI Pontianak sebagai calon guru; (5) pengaruh secara bersama-sama antara praktik persekolahan, rencana pembelajaran, dan pelaksanaan pembelajaran terhadap kompetensi mahasiswa. Jenis Penelitian ini adalah ex post facto. Hasil penelitian ini menunjukan bahwa (1) kompetensi pedagogik, kepribadian, sosial, termasuk kategori cukup dan kompetensi profesional termasuk kategori baik;(2) terdapat pengaruh positif dan signifikan antara praktek persekolahan terhadap kompetensi mahasiswa; (3) terdapat pengaruh positif dan signifikan antara rencana pembelajaran terhadap kompetensi mahasiswa; (4) terdapat pengaruh positif dan signifikan antara pelaksanaan pembelajaran terhadap kompetensi mahasiswa; dan (5) terdapat pengaruh positif dan signifikan antara praktik persekolahan, rencana pembelajaran, dan pelaksanaan pembelajaran secara bersama-sama terhadap kompetensi mahasiswa.","author":[{"dropping-particle":"","family":"Nurcahyo","given":"Ratih Widya","non-dropping-particle":"","parse-names":false,"suffix":""}],"container-title":"Jurnal Pendidikan Informatika dan Sains","id":"ITEM-1","issue":"2","issued":{"date-parts":[["2015"]]},"page":"242","title":"Praktik Pengalaman Lapangan Dan Dampaknya Terhadap Kompetensi Mahasiswa Program Studi Teknik Informatika Dan Komputer","type":"article-journal","volume":"4"},"uris":["http://www.mendeley.com/documents/?uuid=66f22c08-1fe4-4fc6-8e3d-2540ffe1c1ac","http://www.mendeley.com/documents/?uuid=59707e87-a9f7-4d7a-ad36-1267094727d0"]}],"mendeley":{"formattedCitation":"(Nurcahyo, 2015)","manualFormatting":"(Nurcahyo 2015:241)","plainTextFormattedCitation":"(Nurcahyo, 2015)","previouslyFormattedCitation":"(Nurcahyo, 2015)"},"properties":{"noteIndex":0},"schema":"https://github.com/citation-style-language/schema/raw/master/csl-citation.json"}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(Nurcahyo 2015:241)</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pentinya</w:t>
      </w:r>
      <w:proofErr w:type="spellEnd"/>
      <w:r w:rsidRPr="00163104">
        <w:rPr>
          <w:rFonts w:ascii="Palatino Linotype" w:hAnsi="Palatino Linotype" w:cs="Times New Roman"/>
          <w:sz w:val="24"/>
          <w:szCs w:val="24"/>
        </w:rPr>
        <w:t xml:space="preserve"> guru SD </w:t>
      </w:r>
      <w:proofErr w:type="spellStart"/>
      <w:r w:rsidRPr="00163104">
        <w:rPr>
          <w:rFonts w:ascii="Palatino Linotype" w:hAnsi="Palatino Linotype" w:cs="Times New Roman"/>
          <w:sz w:val="24"/>
          <w:szCs w:val="24"/>
        </w:rPr>
        <w:t>lulusab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sarjana</w:t>
      </w:r>
      <w:proofErr w:type="spellEnd"/>
      <w:r w:rsidRPr="00163104">
        <w:rPr>
          <w:rFonts w:ascii="Palatino Linotype" w:hAnsi="Palatino Linotype" w:cs="Times New Roman"/>
          <w:sz w:val="24"/>
          <w:szCs w:val="24"/>
        </w:rPr>
        <w:t xml:space="preserve"> (S-1) Pendidikan </w:t>
      </w:r>
      <w:proofErr w:type="spellStart"/>
      <w:r w:rsidRPr="00163104">
        <w:rPr>
          <w:rFonts w:ascii="Palatino Linotype" w:hAnsi="Palatino Linotype" w:cs="Times New Roman"/>
          <w:sz w:val="24"/>
          <w:szCs w:val="24"/>
        </w:rPr>
        <w:t>terkait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penyiapan</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otonom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kreativitas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tinggi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mengelola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inovativ</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bidangya</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puas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bila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sudah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mengerjakan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menyelesaikan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bahan</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otonom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guru yang juga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pemikir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perancang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bhan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kritis</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analis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berani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memilih</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mengambil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keputusan</w:t>
      </w:r>
      <w:proofErr w:type="spellEnd"/>
      <w:r w:rsidRPr="00163104">
        <w:rPr>
          <w:rFonts w:ascii="Palatino Linotype" w:hAnsi="Palatino Linotype" w:cs="Times New Roman"/>
          <w:sz w:val="24"/>
          <w:szCs w:val="24"/>
        </w:rPr>
        <w:t xml:space="preserve"> yang paling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didiknya</w:t>
      </w:r>
      <w:proofErr w:type="spellEnd"/>
      <w:r w:rsidRPr="00163104">
        <w:rPr>
          <w:rFonts w:ascii="Palatino Linotype" w:hAnsi="Palatino Linotype" w:cs="Times New Roman"/>
          <w:sz w:val="24"/>
          <w:szCs w:val="24"/>
        </w:rPr>
        <w:t>.</w:t>
      </w:r>
    </w:p>
    <w:p w14:paraId="2FA02327" w14:textId="1A704102" w:rsidR="004709EC" w:rsidRPr="00163104" w:rsidRDefault="004709EC" w:rsidP="00163104">
      <w:pPr>
        <w:pStyle w:val="ListParagraph"/>
        <w:numPr>
          <w:ilvl w:val="0"/>
          <w:numId w:val="7"/>
        </w:numPr>
        <w:spacing w:after="0" w:line="240" w:lineRule="auto"/>
        <w:ind w:left="426" w:hanging="436"/>
        <w:jc w:val="both"/>
        <w:rPr>
          <w:rFonts w:ascii="Palatino Linotype" w:eastAsia="Times New Roman" w:hAnsi="Palatino Linotype"/>
          <w:sz w:val="24"/>
          <w:szCs w:val="24"/>
        </w:rPr>
      </w:pPr>
      <w:proofErr w:type="spellStart"/>
      <w:r w:rsidRPr="00163104">
        <w:rPr>
          <w:rFonts w:ascii="Palatino Linotype" w:hAnsi="Palatino Linotype"/>
          <w:b/>
          <w:color w:val="000000" w:themeColor="text1"/>
          <w:sz w:val="24"/>
          <w:szCs w:val="24"/>
        </w:rPr>
        <w:t>Pengertian</w:t>
      </w:r>
      <w:proofErr w:type="spellEnd"/>
      <w:r w:rsidRPr="00163104">
        <w:rPr>
          <w:rFonts w:ascii="Palatino Linotype" w:hAnsi="Palatino Linotype"/>
          <w:b/>
          <w:color w:val="000000" w:themeColor="text1"/>
          <w:sz w:val="24"/>
          <w:szCs w:val="24"/>
        </w:rPr>
        <w:t xml:space="preserve"> </w:t>
      </w:r>
      <w:proofErr w:type="spellStart"/>
      <w:r w:rsidR="00081777" w:rsidRPr="00163104">
        <w:rPr>
          <w:rFonts w:ascii="Palatino Linotype" w:hAnsi="Palatino Linotype"/>
          <w:b/>
          <w:color w:val="000000" w:themeColor="text1"/>
          <w:sz w:val="24"/>
          <w:szCs w:val="24"/>
        </w:rPr>
        <w:t>Pengenalan</w:t>
      </w:r>
      <w:proofErr w:type="spellEnd"/>
      <w:r w:rsidR="00081777" w:rsidRPr="00163104">
        <w:rPr>
          <w:rFonts w:ascii="Palatino Linotype" w:hAnsi="Palatino Linotype"/>
          <w:b/>
          <w:color w:val="000000" w:themeColor="text1"/>
          <w:sz w:val="24"/>
          <w:szCs w:val="24"/>
        </w:rPr>
        <w:t xml:space="preserve"> </w:t>
      </w:r>
      <w:proofErr w:type="spellStart"/>
      <w:r w:rsidR="00081777" w:rsidRPr="00163104">
        <w:rPr>
          <w:rFonts w:ascii="Palatino Linotype" w:hAnsi="Palatino Linotype"/>
          <w:b/>
          <w:color w:val="000000" w:themeColor="text1"/>
          <w:sz w:val="24"/>
          <w:szCs w:val="24"/>
        </w:rPr>
        <w:t>Lapangan</w:t>
      </w:r>
      <w:proofErr w:type="spellEnd"/>
      <w:r w:rsidR="00081777" w:rsidRPr="00163104">
        <w:rPr>
          <w:rFonts w:ascii="Palatino Linotype" w:hAnsi="Palatino Linotype"/>
          <w:b/>
          <w:color w:val="000000" w:themeColor="text1"/>
          <w:sz w:val="24"/>
          <w:szCs w:val="24"/>
        </w:rPr>
        <w:t xml:space="preserve"> </w:t>
      </w:r>
      <w:proofErr w:type="spellStart"/>
      <w:r w:rsidR="00081777" w:rsidRPr="00163104">
        <w:rPr>
          <w:rFonts w:ascii="Palatino Linotype" w:hAnsi="Palatino Linotype"/>
          <w:b/>
          <w:color w:val="000000" w:themeColor="text1"/>
          <w:sz w:val="24"/>
          <w:szCs w:val="24"/>
        </w:rPr>
        <w:t>Persekolahan</w:t>
      </w:r>
      <w:proofErr w:type="spellEnd"/>
    </w:p>
    <w:p w14:paraId="27F68A46" w14:textId="77777777" w:rsidR="00F37275" w:rsidRPr="00163104" w:rsidRDefault="00F37275" w:rsidP="00486DC0">
      <w:pPr>
        <w:spacing w:after="0"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mencangkup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terbimbing</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terpadu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memenuhi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persyaratan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w:t>
      </w:r>
    </w:p>
    <w:p w14:paraId="382370E1" w14:textId="77777777" w:rsidR="00F37275" w:rsidRPr="00163104" w:rsidRDefault="00F37275" w:rsidP="00486DC0">
      <w:pPr>
        <w:spacing w:after="0" w:line="240" w:lineRule="auto"/>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Pengalaman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salah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intrakurikuler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mencangkup</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terbimbing</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terpadu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memenuhi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persyaratan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pengalaman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beroreintasipada</w:t>
      </w:r>
      <w:proofErr w:type="spellEnd"/>
      <w:r w:rsidRPr="00163104">
        <w:rPr>
          <w:rFonts w:ascii="Palatino Linotype" w:hAnsi="Palatino Linotype" w:cs="Times New Roman"/>
          <w:sz w:val="24"/>
          <w:szCs w:val="24"/>
        </w:rPr>
        <w:t>:</w:t>
      </w:r>
    </w:p>
    <w:p w14:paraId="42AE2C39" w14:textId="1F117FD1" w:rsidR="00F37275" w:rsidRPr="00163104" w:rsidRDefault="00163104" w:rsidP="00163104">
      <w:pPr>
        <w:pStyle w:val="ListParagraph"/>
        <w:numPr>
          <w:ilvl w:val="0"/>
          <w:numId w:val="35"/>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B</w:t>
      </w:r>
      <w:r w:rsidR="00F37275" w:rsidRPr="00163104">
        <w:rPr>
          <w:rFonts w:ascii="Palatino Linotype" w:hAnsi="Palatino Linotype"/>
          <w:sz w:val="24"/>
          <w:szCs w:val="24"/>
        </w:rPr>
        <w:t>erorientasi</w:t>
      </w:r>
      <w:proofErr w:type="spellEnd"/>
      <w:r w:rsidR="00F37275" w:rsidRPr="00163104">
        <w:rPr>
          <w:rFonts w:ascii="Palatino Linotype" w:hAnsi="Palatino Linotype"/>
          <w:sz w:val="24"/>
          <w:szCs w:val="24"/>
        </w:rPr>
        <w:t xml:space="preserve"> pada </w:t>
      </w:r>
      <w:proofErr w:type="spellStart"/>
      <w:r w:rsidR="00F37275" w:rsidRPr="00163104">
        <w:rPr>
          <w:rFonts w:ascii="Palatino Linotype" w:hAnsi="Palatino Linotype"/>
          <w:sz w:val="24"/>
          <w:szCs w:val="24"/>
        </w:rPr>
        <w:t>kompetensi</w:t>
      </w:r>
      <w:proofErr w:type="spellEnd"/>
    </w:p>
    <w:p w14:paraId="2EE3614C" w14:textId="16DE607C" w:rsidR="00F37275" w:rsidRPr="00163104" w:rsidRDefault="00163104" w:rsidP="00163104">
      <w:pPr>
        <w:pStyle w:val="ListParagraph"/>
        <w:numPr>
          <w:ilvl w:val="0"/>
          <w:numId w:val="35"/>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T</w:t>
      </w:r>
      <w:r w:rsidR="00F37275" w:rsidRPr="00163104">
        <w:rPr>
          <w:rFonts w:ascii="Palatino Linotype" w:hAnsi="Palatino Linotype"/>
          <w:sz w:val="24"/>
          <w:szCs w:val="24"/>
        </w:rPr>
        <w:t>erarah</w:t>
      </w:r>
      <w:proofErr w:type="spellEnd"/>
      <w:r w:rsidR="00F37275" w:rsidRPr="00163104">
        <w:rPr>
          <w:rFonts w:ascii="Palatino Linotype" w:hAnsi="Palatino Linotype"/>
          <w:sz w:val="24"/>
          <w:szCs w:val="24"/>
        </w:rPr>
        <w:t xml:space="preserve"> pada </w:t>
      </w:r>
      <w:proofErr w:type="spellStart"/>
      <w:r w:rsidR="00F37275" w:rsidRPr="00163104">
        <w:rPr>
          <w:rFonts w:ascii="Palatino Linotype" w:hAnsi="Palatino Linotype"/>
          <w:sz w:val="24"/>
          <w:szCs w:val="24"/>
        </w:rPr>
        <w:t>pembentukan</w:t>
      </w:r>
      <w:proofErr w:type="spellEnd"/>
      <w:r w:rsidR="00F37275" w:rsidRPr="00163104">
        <w:rPr>
          <w:rFonts w:ascii="Palatino Linotype" w:hAnsi="Palatino Linotype"/>
          <w:sz w:val="24"/>
          <w:szCs w:val="24"/>
        </w:rPr>
        <w:t xml:space="preserve"> </w:t>
      </w:r>
      <w:proofErr w:type="spellStart"/>
      <w:r w:rsidR="00F37275" w:rsidRPr="00163104">
        <w:rPr>
          <w:rFonts w:ascii="Palatino Linotype" w:hAnsi="Palatino Linotype"/>
          <w:sz w:val="24"/>
          <w:szCs w:val="24"/>
        </w:rPr>
        <w:t>kemampuan-kemampuan</w:t>
      </w:r>
      <w:proofErr w:type="spellEnd"/>
      <w:r w:rsidR="00F37275" w:rsidRPr="00163104">
        <w:rPr>
          <w:rFonts w:ascii="Palatino Linotype" w:hAnsi="Palatino Linotype"/>
          <w:sz w:val="24"/>
          <w:szCs w:val="24"/>
        </w:rPr>
        <w:t xml:space="preserve"> professional </w:t>
      </w:r>
      <w:proofErr w:type="spellStart"/>
      <w:r w:rsidR="00F37275" w:rsidRPr="00163104">
        <w:rPr>
          <w:rFonts w:ascii="Palatino Linotype" w:hAnsi="Palatino Linotype"/>
          <w:sz w:val="24"/>
          <w:szCs w:val="24"/>
        </w:rPr>
        <w:t>calon</w:t>
      </w:r>
      <w:proofErr w:type="spellEnd"/>
      <w:r w:rsidR="00F37275" w:rsidRPr="00163104">
        <w:rPr>
          <w:rFonts w:ascii="Palatino Linotype" w:hAnsi="Palatino Linotype"/>
          <w:sz w:val="24"/>
          <w:szCs w:val="24"/>
        </w:rPr>
        <w:t xml:space="preserve"> guru </w:t>
      </w:r>
      <w:proofErr w:type="spellStart"/>
      <w:r w:rsidR="00F37275" w:rsidRPr="00163104">
        <w:rPr>
          <w:rFonts w:ascii="Palatino Linotype" w:hAnsi="Palatino Linotype"/>
          <w:sz w:val="24"/>
          <w:szCs w:val="24"/>
        </w:rPr>
        <w:t>atau</w:t>
      </w:r>
      <w:proofErr w:type="spellEnd"/>
      <w:r w:rsidR="00F37275" w:rsidRPr="00163104">
        <w:rPr>
          <w:rFonts w:ascii="Palatino Linotype" w:hAnsi="Palatino Linotype"/>
          <w:sz w:val="24"/>
          <w:szCs w:val="24"/>
        </w:rPr>
        <w:t xml:space="preserve"> </w:t>
      </w:r>
      <w:proofErr w:type="spellStart"/>
      <w:r w:rsidR="00F37275" w:rsidRPr="00163104">
        <w:rPr>
          <w:rFonts w:ascii="Palatino Linotype" w:hAnsi="Palatino Linotype"/>
          <w:sz w:val="24"/>
          <w:szCs w:val="24"/>
        </w:rPr>
        <w:t>tenaga</w:t>
      </w:r>
      <w:proofErr w:type="spellEnd"/>
      <w:r w:rsidR="00F37275" w:rsidRPr="00163104">
        <w:rPr>
          <w:rFonts w:ascii="Palatino Linotype" w:hAnsi="Palatino Linotype"/>
          <w:sz w:val="24"/>
          <w:szCs w:val="24"/>
        </w:rPr>
        <w:t xml:space="preserve"> </w:t>
      </w:r>
      <w:proofErr w:type="spellStart"/>
      <w:r w:rsidR="00F37275" w:rsidRPr="00163104">
        <w:rPr>
          <w:rFonts w:ascii="Palatino Linotype" w:hAnsi="Palatino Linotype"/>
          <w:sz w:val="24"/>
          <w:szCs w:val="24"/>
        </w:rPr>
        <w:t>kependidikan</w:t>
      </w:r>
      <w:proofErr w:type="spellEnd"/>
      <w:r w:rsidR="00F37275" w:rsidRPr="00163104">
        <w:rPr>
          <w:rFonts w:ascii="Palatino Linotype" w:hAnsi="Palatino Linotype"/>
          <w:sz w:val="24"/>
          <w:szCs w:val="24"/>
        </w:rPr>
        <w:t xml:space="preserve"> </w:t>
      </w:r>
      <w:proofErr w:type="spellStart"/>
      <w:r w:rsidR="00F37275" w:rsidRPr="00163104">
        <w:rPr>
          <w:rFonts w:ascii="Palatino Linotype" w:hAnsi="Palatino Linotype"/>
          <w:sz w:val="24"/>
          <w:szCs w:val="24"/>
        </w:rPr>
        <w:t>lainya</w:t>
      </w:r>
      <w:proofErr w:type="spellEnd"/>
    </w:p>
    <w:p w14:paraId="64186B3C" w14:textId="77777777" w:rsidR="00F37275" w:rsidRPr="00163104" w:rsidRDefault="00F37275" w:rsidP="00163104">
      <w:pPr>
        <w:pStyle w:val="ListParagraph"/>
        <w:numPr>
          <w:ilvl w:val="0"/>
          <w:numId w:val="35"/>
        </w:numPr>
        <w:spacing w:after="160" w:line="240" w:lineRule="auto"/>
        <w:ind w:left="426" w:hanging="426"/>
        <w:jc w:val="both"/>
        <w:rPr>
          <w:rFonts w:ascii="Palatino Linotype" w:hAnsi="Palatino Linotype"/>
          <w:sz w:val="24"/>
          <w:szCs w:val="24"/>
        </w:rPr>
      </w:pPr>
      <w:proofErr w:type="spellStart"/>
      <w:r w:rsidRPr="00163104">
        <w:rPr>
          <w:rFonts w:ascii="Palatino Linotype" w:hAnsi="Palatino Linotype"/>
          <w:sz w:val="24"/>
          <w:szCs w:val="24"/>
        </w:rPr>
        <w:t>Dilaksanakan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dikelola</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ditata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secara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terbimbing</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terpadu</w:t>
      </w:r>
      <w:proofErr w:type="spellEnd"/>
      <w:r w:rsidRPr="00163104">
        <w:rPr>
          <w:rFonts w:ascii="Palatino Linotype" w:hAnsi="Palatino Linotype"/>
          <w:sz w:val="24"/>
          <w:szCs w:val="24"/>
        </w:rPr>
        <w:t>.</w:t>
      </w:r>
    </w:p>
    <w:p w14:paraId="17D6D9B5" w14:textId="5E0342EC" w:rsidR="00F37275" w:rsidRPr="00163104" w:rsidRDefault="00F37275" w:rsidP="00163104">
      <w:pPr>
        <w:spacing w:line="240" w:lineRule="auto"/>
        <w:ind w:firstLine="567"/>
        <w:jc w:val="both"/>
        <w:rPr>
          <w:rFonts w:ascii="Palatino Linotype" w:hAnsi="Palatino Linotype" w:cs="Times New Roman"/>
          <w:sz w:val="24"/>
          <w:szCs w:val="24"/>
        </w:rPr>
      </w:pPr>
      <w:r w:rsidRPr="00163104">
        <w:rPr>
          <w:rFonts w:ascii="Palatino Linotype" w:hAnsi="Palatino Linotype" w:cs="Times New Roman"/>
          <w:sz w:val="24"/>
          <w:szCs w:val="24"/>
        </w:rPr>
        <w:t xml:space="preserve">PLP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serangkain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yang </w:t>
      </w:r>
      <w:proofErr w:type="spellStart"/>
      <w:proofErr w:type="gramStart"/>
      <w:r w:rsidRPr="00163104">
        <w:rPr>
          <w:rFonts w:ascii="Palatino Linotype" w:hAnsi="Palatino Linotype" w:cs="Times New Roman"/>
          <w:sz w:val="24"/>
          <w:szCs w:val="24"/>
        </w:rPr>
        <w:t>diterangkan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proofErr w:type="gram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LPTK, yang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Latihan di </w:t>
      </w:r>
      <w:proofErr w:type="spellStart"/>
      <w:r w:rsidRPr="00163104">
        <w:rPr>
          <w:rFonts w:ascii="Palatino Linotype" w:hAnsi="Palatino Linotype" w:cs="Times New Roman"/>
          <w:sz w:val="24"/>
          <w:szCs w:val="24"/>
        </w:rPr>
        <w:t>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ajang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membentuk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membina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kompetensi-kompetensi</w:t>
      </w:r>
      <w:proofErr w:type="spellEnd"/>
      <w:r w:rsidRPr="00163104">
        <w:rPr>
          <w:rFonts w:ascii="Palatino Linotype" w:hAnsi="Palatino Linotype" w:cs="Times New Roman"/>
          <w:sz w:val="24"/>
          <w:szCs w:val="24"/>
        </w:rPr>
        <w:t xml:space="preserve"> professional yang </w:t>
      </w:r>
      <w:proofErr w:type="spellStart"/>
      <w:r w:rsidRPr="00163104">
        <w:rPr>
          <w:rFonts w:ascii="Palatino Linotype" w:hAnsi="Palatino Linotype" w:cs="Times New Roman"/>
          <w:sz w:val="24"/>
          <w:szCs w:val="24"/>
        </w:rPr>
        <w:t>diisyaratkan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pekerjaan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Lembaga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Sasaran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ingin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dicapai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seperangkat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pengetahuan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nilai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sikap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pola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tingkah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laku</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diperlukan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cakap</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menggunakannya</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menyelenggarakan</w:t>
      </w:r>
      <w:proofErr w:type="spellEnd"/>
      <w:r w:rsidRPr="00163104">
        <w:rPr>
          <w:rFonts w:ascii="Palatino Linotype" w:hAnsi="Palatino Linotype" w:cs="Times New Roman"/>
          <w:sz w:val="24"/>
          <w:szCs w:val="24"/>
        </w:rPr>
        <w:t xml:space="preserve"> Pendidikan dan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{"citationItems":[{"id":"ITEM-1","itemData":{"author":[{"dropping-particle":"","family":"Hamalik","given":"Oemar","non-dropping-particle":"","parse-names":false,"suffix":""}],"id":"ITEM-1","issued":{"date-parts":[["2009"]]},"number-of-pages":"171-172","publisher":"PT. Bumi Aksara","publisher-place":"Jakarta","title":"Proses Belajar Mengajar","type":"book"},"uris":["http://www.mendeley.com/documents/?uuid=a3df2b79-ccae-47f8-8de9-0d821cee72b1","http://www.mendeley.com/documents/?uuid=1e677d2f-c438-45f6-bd4a-2703db2f8c18"]}],"mendeley":{"formattedCitation":"(Hamalik, 2009)","manualFormatting":"(Hamalik 2009:171-172)","plainTextFormattedCitation":"(Hamalik, 2009)","previouslyFormattedCitation":"(Hamalik, 2009)"},"properties":{"noteIndex":0},"schema":"https://github.com/citation-style-language/schema/raw/master/csl-citation.json"}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(Hamalik 2009:171-172)</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w:t>
      </w:r>
    </w:p>
    <w:p w14:paraId="3E4E3DE5" w14:textId="0AB093E2" w:rsidR="00F37275" w:rsidRPr="00163104" w:rsidRDefault="00F37275" w:rsidP="00163104">
      <w:pPr>
        <w:spacing w:line="240" w:lineRule="auto"/>
        <w:ind w:firstLine="567"/>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Undang-undang</w:t>
      </w:r>
      <w:proofErr w:type="spellEnd"/>
      <w:r w:rsidRPr="00163104">
        <w:rPr>
          <w:rFonts w:ascii="Palatino Linotype" w:hAnsi="Palatino Linotype" w:cs="Times New Roman"/>
          <w:sz w:val="24"/>
          <w:szCs w:val="24"/>
        </w:rPr>
        <w:t xml:space="preserve"> No. 14 </w:t>
      </w:r>
      <w:proofErr w:type="spell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2005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guru dan </w:t>
      </w:r>
      <w:proofErr w:type="spellStart"/>
      <w:r w:rsidRPr="00163104">
        <w:rPr>
          <w:rFonts w:ascii="Palatino Linotype" w:hAnsi="Palatino Linotype" w:cs="Times New Roman"/>
          <w:sz w:val="24"/>
          <w:szCs w:val="24"/>
        </w:rPr>
        <w:t>dosen</w:t>
      </w:r>
      <w:proofErr w:type="spellEnd"/>
      <w:r w:rsidRPr="00163104">
        <w:rPr>
          <w:rFonts w:ascii="Palatino Linotype" w:hAnsi="Palatino Linotype" w:cs="Times New Roman"/>
          <w:sz w:val="24"/>
          <w:szCs w:val="24"/>
        </w:rPr>
        <w:t xml:space="preserve">, pada Bab IV </w:t>
      </w:r>
      <w:proofErr w:type="spellStart"/>
      <w:r w:rsidRPr="00163104">
        <w:rPr>
          <w:rFonts w:ascii="Palatino Linotype" w:hAnsi="Palatino Linotype" w:cs="Times New Roman"/>
          <w:sz w:val="24"/>
          <w:szCs w:val="24"/>
        </w:rPr>
        <w:t>pasal</w:t>
      </w:r>
      <w:proofErr w:type="spellEnd"/>
      <w:r w:rsidRPr="00163104">
        <w:rPr>
          <w:rFonts w:ascii="Palatino Linotype" w:hAnsi="Palatino Linotype" w:cs="Times New Roman"/>
          <w:sz w:val="24"/>
          <w:szCs w:val="24"/>
        </w:rPr>
        <w:t xml:space="preserve"> 10 dan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peraturan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pemerintah</w:t>
      </w:r>
      <w:proofErr w:type="spellEnd"/>
      <w:r w:rsidRPr="00163104">
        <w:rPr>
          <w:rFonts w:ascii="Palatino Linotype" w:hAnsi="Palatino Linotype" w:cs="Times New Roman"/>
          <w:sz w:val="24"/>
          <w:szCs w:val="24"/>
        </w:rPr>
        <w:t xml:space="preserve"> No. 19 </w:t>
      </w:r>
      <w:proofErr w:type="spellStart"/>
      <w:r w:rsidRPr="00163104">
        <w:rPr>
          <w:rFonts w:ascii="Palatino Linotype" w:hAnsi="Palatino Linotype" w:cs="Times New Roman"/>
          <w:sz w:val="24"/>
          <w:szCs w:val="24"/>
        </w:rPr>
        <w:t>tahun</w:t>
      </w:r>
      <w:proofErr w:type="spellEnd"/>
      <w:r w:rsidRPr="00163104">
        <w:rPr>
          <w:rFonts w:ascii="Palatino Linotype" w:hAnsi="Palatino Linotype" w:cs="Times New Roman"/>
          <w:sz w:val="24"/>
          <w:szCs w:val="24"/>
        </w:rPr>
        <w:t xml:space="preserve"> 2005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standar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nasional</w:t>
      </w:r>
      <w:proofErr w:type="spellEnd"/>
      <w:r w:rsidRPr="00163104">
        <w:rPr>
          <w:rFonts w:ascii="Palatino Linotype" w:hAnsi="Palatino Linotype" w:cs="Times New Roman"/>
          <w:sz w:val="24"/>
          <w:szCs w:val="24"/>
        </w:rPr>
        <w:t xml:space="preserve"> Pendidikan, pada Bab IV </w:t>
      </w:r>
      <w:proofErr w:type="spellStart"/>
      <w:r w:rsidRPr="00163104">
        <w:rPr>
          <w:rFonts w:ascii="Palatino Linotype" w:hAnsi="Palatino Linotype" w:cs="Times New Roman"/>
          <w:sz w:val="24"/>
          <w:szCs w:val="24"/>
        </w:rPr>
        <w:t>pasal</w:t>
      </w:r>
      <w:proofErr w:type="spellEnd"/>
      <w:r w:rsidRPr="00163104">
        <w:rPr>
          <w:rFonts w:ascii="Palatino Linotype" w:hAnsi="Palatino Linotype" w:cs="Times New Roman"/>
          <w:sz w:val="24"/>
          <w:szCs w:val="24"/>
        </w:rPr>
        <w:t xml:space="preserve"> 3 </w:t>
      </w:r>
      <w:proofErr w:type="spellStart"/>
      <w:r w:rsidRPr="00163104">
        <w:rPr>
          <w:rFonts w:ascii="Palatino Linotype" w:hAnsi="Palatino Linotype" w:cs="Times New Roman"/>
          <w:sz w:val="24"/>
          <w:szCs w:val="24"/>
        </w:rPr>
        <w:t>telah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menegaskan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tentang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(1)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pedagogik</w:t>
      </w:r>
      <w:proofErr w:type="spellEnd"/>
      <w:r w:rsidRPr="00163104">
        <w:rPr>
          <w:rFonts w:ascii="Palatino Linotype" w:hAnsi="Palatino Linotype" w:cs="Times New Roman"/>
          <w:sz w:val="24"/>
          <w:szCs w:val="24"/>
        </w:rPr>
        <w:t xml:space="preserve">, (2)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(3)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social, dan (4)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professional. oleh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para guru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mendapatkan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bekal</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memadai</w:t>
      </w:r>
      <w:proofErr w:type="spellEnd"/>
      <w:r w:rsidRPr="00163104">
        <w:rPr>
          <w:rFonts w:ascii="Palatino Linotype" w:hAnsi="Palatino Linotype" w:cs="Times New Roman"/>
          <w:sz w:val="24"/>
          <w:szCs w:val="24"/>
        </w:rPr>
        <w:t xml:space="preserve"> agar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menguasai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lastRenderedPageBreak/>
        <w:t>sejumlah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diharapkan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i/>
          <w:iCs/>
          <w:sz w:val="24"/>
          <w:szCs w:val="24"/>
        </w:rPr>
        <w:t xml:space="preserve"> preservice training</w:t>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i/>
          <w:iCs/>
          <w:sz w:val="24"/>
          <w:szCs w:val="24"/>
        </w:rPr>
        <w:t>inservice</w:t>
      </w:r>
      <w:proofErr w:type="spellEnd"/>
      <w:r w:rsidRPr="00163104">
        <w:rPr>
          <w:rFonts w:ascii="Palatino Linotype" w:hAnsi="Palatino Linotype" w:cs="Times New Roman"/>
          <w:i/>
          <w:iCs/>
          <w:sz w:val="24"/>
          <w:szCs w:val="24"/>
        </w:rPr>
        <w:t xml:space="preserve"> training.</w:t>
      </w:r>
      <w:r w:rsidRPr="00163104">
        <w:rPr>
          <w:rFonts w:ascii="Palatino Linotype" w:hAnsi="Palatino Linotype" w:cs="Times New Roman"/>
          <w:sz w:val="24"/>
          <w:szCs w:val="24"/>
        </w:rPr>
        <w:t xml:space="preserve"> Salah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i/>
          <w:iCs/>
          <w:sz w:val="24"/>
          <w:szCs w:val="24"/>
        </w:rPr>
        <w:t>presvice</w:t>
      </w:r>
      <w:proofErr w:type="spellEnd"/>
      <w:r w:rsidRPr="00163104">
        <w:rPr>
          <w:rFonts w:ascii="Palatino Linotype" w:hAnsi="Palatino Linotype" w:cs="Times New Roman"/>
          <w:i/>
          <w:iCs/>
          <w:sz w:val="24"/>
          <w:szCs w:val="24"/>
        </w:rPr>
        <w:t xml:space="preserve"> training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dasar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i/>
          <w:iCs/>
          <w:sz w:val="24"/>
          <w:szCs w:val="24"/>
        </w:rPr>
        <w:t xml:space="preserve">teaching skill)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teoritis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praktis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praktis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bekal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dilatihkan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melalui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i/>
          <w:iCs/>
          <w:sz w:val="24"/>
          <w:szCs w:val="24"/>
        </w:rPr>
        <w:t xml:space="preserve">micro teaching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mikro</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penyusun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buku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panduan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mikro</w:t>
      </w:r>
      <w:proofErr w:type="spellEnd"/>
      <w:r w:rsidRPr="00163104">
        <w:rPr>
          <w:rFonts w:ascii="Palatino Linotype" w:hAnsi="Palatino Linotype" w:cs="Times New Roman"/>
          <w:sz w:val="24"/>
          <w:szCs w:val="24"/>
        </w:rPr>
        <w:t xml:space="preserve"> UNY, 2011:1).</w:t>
      </w:r>
    </w:p>
    <w:p w14:paraId="3032728D" w14:textId="4336F936" w:rsidR="00F37275" w:rsidRPr="00163104" w:rsidRDefault="00F37275" w:rsidP="00486DC0">
      <w:pPr>
        <w:spacing w:line="240" w:lineRule="auto"/>
        <w:jc w:val="both"/>
        <w:rPr>
          <w:rFonts w:ascii="Palatino Linotype" w:hAnsi="Palatino Linotype" w:cs="Times New Roman"/>
          <w:b/>
          <w:bCs/>
          <w:sz w:val="24"/>
          <w:szCs w:val="24"/>
        </w:rPr>
      </w:pPr>
      <w:proofErr w:type="spellStart"/>
      <w:r w:rsidRPr="00163104">
        <w:rPr>
          <w:rFonts w:ascii="Palatino Linotype" w:hAnsi="Palatino Linotype" w:cs="Times New Roman"/>
          <w:b/>
          <w:bCs/>
          <w:sz w:val="24"/>
          <w:szCs w:val="24"/>
        </w:rPr>
        <w:t>Tahapan-Tahapan</w:t>
      </w:r>
      <w:proofErr w:type="spellEnd"/>
      <w:r w:rsidRPr="00163104">
        <w:rPr>
          <w:rFonts w:ascii="Palatino Linotype" w:hAnsi="Palatino Linotype" w:cs="Times New Roman"/>
          <w:b/>
          <w:bCs/>
          <w:sz w:val="24"/>
          <w:szCs w:val="24"/>
        </w:rPr>
        <w:t xml:space="preserve"> Dalam </w:t>
      </w:r>
      <w:proofErr w:type="spellStart"/>
      <w:r w:rsidRPr="00163104">
        <w:rPr>
          <w:rFonts w:ascii="Palatino Linotype" w:hAnsi="Palatino Linotype" w:cs="Times New Roman"/>
          <w:b/>
          <w:bCs/>
          <w:sz w:val="24"/>
          <w:szCs w:val="24"/>
        </w:rPr>
        <w:t>Pelaksanaan</w:t>
      </w:r>
      <w:proofErr w:type="spellEnd"/>
      <w:r w:rsidRPr="00163104">
        <w:rPr>
          <w:rFonts w:ascii="Palatino Linotype" w:hAnsi="Palatino Linotype" w:cs="Times New Roman"/>
          <w:b/>
          <w:bCs/>
          <w:sz w:val="24"/>
          <w:szCs w:val="24"/>
        </w:rPr>
        <w:t xml:space="preserve"> PLP2</w:t>
      </w:r>
    </w:p>
    <w:p w14:paraId="2D81CA94" w14:textId="1A225902" w:rsidR="00F37275" w:rsidRPr="00163104" w:rsidRDefault="00767241" w:rsidP="00486DC0">
      <w:pPr>
        <w:spacing w:line="240" w:lineRule="auto"/>
        <w:jc w:val="both"/>
        <w:rPr>
          <w:rFonts w:ascii="Palatino Linotype" w:hAnsi="Palatino Linotype" w:cs="Times New Roman"/>
          <w:sz w:val="24"/>
          <w:szCs w:val="24"/>
        </w:rPr>
      </w:pPr>
      <w:r w:rsidRPr="00163104">
        <w:rPr>
          <w:rFonts w:ascii="Palatino Linotype" w:hAnsi="Palatino Linotype"/>
          <w:sz w:val="24"/>
          <w:szCs w:val="24"/>
        </w:rPr>
        <w:t xml:space="preserve">(1) Coaching, (2) </w:t>
      </w:r>
      <w:proofErr w:type="spellStart"/>
      <w:r w:rsidRPr="00163104">
        <w:rPr>
          <w:rFonts w:ascii="Palatino Linotype" w:hAnsi="Palatino Linotype"/>
          <w:sz w:val="24"/>
          <w:szCs w:val="24"/>
        </w:rPr>
        <w:t>Observasi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Lingkungan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Sekolah</w:t>
      </w:r>
      <w:proofErr w:type="spellEnd"/>
      <w:r w:rsidRPr="00163104">
        <w:rPr>
          <w:rFonts w:ascii="Palatino Linotype" w:hAnsi="Palatino Linotype"/>
          <w:sz w:val="24"/>
          <w:szCs w:val="24"/>
        </w:rPr>
        <w:t xml:space="preserve">. (3) </w:t>
      </w:r>
      <w:proofErr w:type="spellStart"/>
      <w:r w:rsidRPr="00163104">
        <w:rPr>
          <w:rFonts w:ascii="Palatino Linotype" w:hAnsi="Palatino Linotype"/>
          <w:sz w:val="24"/>
          <w:szCs w:val="24"/>
        </w:rPr>
        <w:t>Pelatihan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Terbimbing</w:t>
      </w:r>
      <w:proofErr w:type="spellEnd"/>
      <w:r w:rsidRPr="00163104">
        <w:rPr>
          <w:rFonts w:ascii="Palatino Linotype" w:hAnsi="Palatino Linotype"/>
          <w:sz w:val="24"/>
          <w:szCs w:val="24"/>
        </w:rPr>
        <w:t xml:space="preserve">, (4) </w:t>
      </w:r>
      <w:proofErr w:type="spellStart"/>
      <w:r w:rsidRPr="00163104">
        <w:rPr>
          <w:rFonts w:ascii="Palatino Linotype" w:hAnsi="Palatino Linotype"/>
          <w:sz w:val="24"/>
          <w:szCs w:val="24"/>
        </w:rPr>
        <w:t>Pelatihan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Mandiri</w:t>
      </w:r>
      <w:proofErr w:type="spellEnd"/>
      <w:r w:rsidRPr="00163104">
        <w:rPr>
          <w:rFonts w:ascii="Palatino Linotype" w:hAnsi="Palatino Linotype"/>
          <w:sz w:val="24"/>
          <w:szCs w:val="24"/>
        </w:rPr>
        <w:t xml:space="preserve">, (5) </w:t>
      </w:r>
      <w:proofErr w:type="spellStart"/>
      <w:r w:rsidRPr="00163104">
        <w:rPr>
          <w:rFonts w:ascii="Palatino Linotype" w:hAnsi="Palatino Linotype"/>
          <w:sz w:val="24"/>
          <w:szCs w:val="24"/>
        </w:rPr>
        <w:t>Praktik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Persekolahan</w:t>
      </w:r>
      <w:proofErr w:type="spellEnd"/>
      <w:r w:rsidRPr="00163104">
        <w:rPr>
          <w:rFonts w:ascii="Palatino Linotype" w:hAnsi="Palatino Linotype"/>
          <w:sz w:val="24"/>
          <w:szCs w:val="24"/>
        </w:rPr>
        <w:t xml:space="preserve">, (6) </w:t>
      </w:r>
      <w:proofErr w:type="spellStart"/>
      <w:r w:rsidRPr="00163104">
        <w:rPr>
          <w:rFonts w:ascii="Palatino Linotype" w:hAnsi="Palatino Linotype"/>
          <w:sz w:val="24"/>
          <w:szCs w:val="24"/>
        </w:rPr>
        <w:t>Pelaksanaan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w:t>
      </w:r>
    </w:p>
    <w:p w14:paraId="71523C03" w14:textId="0D6CABCD" w:rsidR="000C13E8" w:rsidRPr="00163104" w:rsidRDefault="000C13E8" w:rsidP="00486DC0">
      <w:pPr>
        <w:spacing w:after="0" w:line="240" w:lineRule="auto"/>
        <w:jc w:val="both"/>
        <w:rPr>
          <w:rFonts w:ascii="Palatino Linotype" w:hAnsi="Palatino Linotype"/>
          <w:b/>
          <w:sz w:val="24"/>
          <w:szCs w:val="24"/>
        </w:rPr>
      </w:pPr>
      <w:proofErr w:type="spellStart"/>
      <w:r w:rsidRPr="00163104">
        <w:rPr>
          <w:rFonts w:ascii="Palatino Linotype" w:hAnsi="Palatino Linotype"/>
          <w:b/>
          <w:sz w:val="24"/>
          <w:szCs w:val="24"/>
        </w:rPr>
        <w:t>Indikator</w:t>
      </w:r>
      <w:proofErr w:type="spellEnd"/>
      <w:r w:rsidRPr="00163104">
        <w:rPr>
          <w:rFonts w:ascii="Palatino Linotype" w:hAnsi="Palatino Linotype"/>
          <w:b/>
          <w:sz w:val="24"/>
          <w:szCs w:val="24"/>
        </w:rPr>
        <w:t xml:space="preserve"> </w:t>
      </w:r>
      <w:proofErr w:type="spellStart"/>
      <w:r w:rsidR="00767241" w:rsidRPr="00163104">
        <w:rPr>
          <w:rFonts w:ascii="Palatino Linotype" w:hAnsi="Palatino Linotype"/>
          <w:b/>
          <w:sz w:val="24"/>
          <w:szCs w:val="24"/>
        </w:rPr>
        <w:t>Pengenalan</w:t>
      </w:r>
      <w:proofErr w:type="spellEnd"/>
      <w:r w:rsidR="00767241" w:rsidRPr="00163104">
        <w:rPr>
          <w:rFonts w:ascii="Palatino Linotype" w:hAnsi="Palatino Linotype"/>
          <w:b/>
          <w:sz w:val="24"/>
          <w:szCs w:val="24"/>
        </w:rPr>
        <w:t xml:space="preserve"> </w:t>
      </w:r>
      <w:proofErr w:type="spellStart"/>
      <w:r w:rsidR="00767241" w:rsidRPr="00163104">
        <w:rPr>
          <w:rFonts w:ascii="Palatino Linotype" w:hAnsi="Palatino Linotype"/>
          <w:b/>
          <w:sz w:val="24"/>
          <w:szCs w:val="24"/>
        </w:rPr>
        <w:t>Lapangan</w:t>
      </w:r>
      <w:proofErr w:type="spellEnd"/>
      <w:r w:rsidR="00767241" w:rsidRPr="00163104">
        <w:rPr>
          <w:rFonts w:ascii="Palatino Linotype" w:hAnsi="Palatino Linotype"/>
          <w:b/>
          <w:sz w:val="24"/>
          <w:szCs w:val="24"/>
        </w:rPr>
        <w:t xml:space="preserve"> </w:t>
      </w:r>
      <w:proofErr w:type="spellStart"/>
      <w:r w:rsidR="00767241" w:rsidRPr="00163104">
        <w:rPr>
          <w:rFonts w:ascii="Palatino Linotype" w:hAnsi="Palatino Linotype"/>
          <w:b/>
          <w:sz w:val="24"/>
          <w:szCs w:val="24"/>
        </w:rPr>
        <w:t>Peersekolahan</w:t>
      </w:r>
      <w:proofErr w:type="spellEnd"/>
      <w:r w:rsidR="00767241" w:rsidRPr="00163104">
        <w:rPr>
          <w:rFonts w:ascii="Palatino Linotype" w:hAnsi="Palatino Linotype"/>
          <w:b/>
          <w:sz w:val="24"/>
          <w:szCs w:val="24"/>
        </w:rPr>
        <w:t xml:space="preserve"> (PLP2)</w:t>
      </w:r>
    </w:p>
    <w:p w14:paraId="530B0E5C" w14:textId="6F413402" w:rsidR="00C947FA" w:rsidRPr="00163104" w:rsidRDefault="00C947FA" w:rsidP="00486DC0">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{"citationItems":[{"id":"ITEM-1","itemData":{"ISSN":"2252-6544","abstract":"Tujuan penelitian ini adalah untuk menganalisis pengaruh praktik pengalaman lapangan, minat menjadi guru, dan prestasi belajar terhadap kesiapan menjadi guru yang profesional. Populasi penelitian adalah mahasiswa Progam Studi Pendidikan Ekonomi Akuntansi tahun angkatan 2011 Fakultas Ekonomi Universitas Negeri Semarang sebanyak 174 mahasiswa. Sampel penelitian ini adalah 122 mahasiswa yang ditentukan dengan teknik proportional random sampling. Teknik pengumpulan data menggunakan angket dan dokumentasi, sedangkan teknik analisis data yang digunakan adalah analisis deskriptif presentase, statistik inferensial, dan analisis regresi linier berganda. Hasil penelitian menunjukan praktik pengalaman lapangan, minat menjadi guru, dan prestasi belajar berpengaruh baik secara parsial maupun simultan terhadap kesiapan menjadi guru yang profesional. Hasil adjusted R^2 menunjukan adanya hubungan antara praktik pengalaman lapangan, minat menjadi guru, dan prestasi belajar terhadap kesiapan mahasiswa menjadi guru yang profesional sebesar 0.574 atau 57,4%. Saran yang diberikan dalam penelitian ini adalah hendaknya mahasiswa memperbanyak referensi tentang akuntansi, mengikuti berbagai forum diskusi akuntansi guna meningkatkan wawasan mengenai bidang studi akuntansinya; mahasiswa diharapkan meningkatkan minat untuk menjadi guru yang tinggi dengan mengenal lebih jauh tentang profesi guru, mencari tahu kabar dan informasi mengenai profesi keguruan, memanfatkan kegiatan praktik pengalaman lapangan dengan sungguh-sungguh yang dapat menunjang kesiapannya untuk menjadi guru.","author":[{"dropping-particle":"","family":"Aditya Yulianto","given":"&amp; Muhammad Khafid","non-dropping-particle":"","parse-names":false,"suffix":""}],"container-title":"Economic Education Analysis Journal","id":"ITEM-1","issue":"1","issued":{"date-parts":[["2016"]]},"page":"100-114","title":"Pengaruh Praktik Pengalaman Lapangan (Ppl), Minat Menjadi Guru, Dan Prestasi Belajar Terhadap Kesiapan Mahasiswa Menjadi Guru Yang Profesional","type":"article-journal","volume":"5"},"uris":["http://www.mendeley.com/documents/?uuid=9b49474f-60df-4eb6-a071-02ce02708d72","http://www.mendeley.com/documents/?uuid=c2b81ce3-28ed-4ebe-9a92-e9e9aed078e1"]}],"mendeley":{"formattedCitation":"(Aditya Yulianto, 2016)","manualFormatting":"(Aditya Yulianto &amp; Muhammad Khafid 2016)","plainTextFormattedCitation":"(Aditya Yulianto, 2016)","previouslyFormattedCitation":"(Aditya Yulianto, 2016)"},"properties":{"noteIndex":0},"schema":"https://github.com/citation-style-language/schema/raw/master/csl-citation.json"}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(Aditya Yulianto &amp; Muhammad Khafid 2016)</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beberapa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perlu</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perhatikan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2) </w:t>
      </w:r>
      <w:proofErr w:type="spellStart"/>
      <w:r w:rsidRPr="00163104">
        <w:rPr>
          <w:rFonts w:ascii="Palatino Linotype" w:hAnsi="Palatino Linotype" w:cs="Times New Roman"/>
          <w:sz w:val="24"/>
          <w:szCs w:val="24"/>
        </w:rPr>
        <w:t>antara</w:t>
      </w:r>
      <w:proofErr w:type="spellEnd"/>
      <w:r w:rsidRPr="00163104">
        <w:rPr>
          <w:rFonts w:ascii="Palatino Linotype" w:hAnsi="Palatino Linotype" w:cs="Times New Roman"/>
          <w:sz w:val="24"/>
          <w:szCs w:val="24"/>
        </w:rPr>
        <w:t xml:space="preserve"> lain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berikut</w:t>
      </w:r>
      <w:proofErr w:type="spellEnd"/>
      <w:r w:rsidRPr="00163104">
        <w:rPr>
          <w:rFonts w:ascii="Palatino Linotype" w:hAnsi="Palatino Linotype" w:cs="Times New Roman"/>
          <w:sz w:val="24"/>
          <w:szCs w:val="24"/>
        </w:rPr>
        <w:t>:</w:t>
      </w:r>
    </w:p>
    <w:p w14:paraId="6A32B49D" w14:textId="77777777" w:rsidR="00C947FA" w:rsidRPr="00163104" w:rsidRDefault="00C947FA" w:rsidP="00163104">
      <w:pPr>
        <w:pStyle w:val="ListParagraph"/>
        <w:numPr>
          <w:ilvl w:val="0"/>
          <w:numId w:val="44"/>
        </w:numPr>
        <w:spacing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mengajar</w:t>
      </w:r>
      <w:proofErr w:type="spellEnd"/>
      <w:r w:rsidRPr="00163104">
        <w:rPr>
          <w:rFonts w:ascii="Palatino Linotype" w:hAnsi="Palatino Linotype"/>
          <w:sz w:val="24"/>
          <w:szCs w:val="24"/>
        </w:rPr>
        <w:t xml:space="preserve"> Dalam proses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 xml:space="preserve"> guru </w:t>
      </w:r>
      <w:proofErr w:type="spellStart"/>
      <w:r w:rsidRPr="00163104">
        <w:rPr>
          <w:rFonts w:ascii="Palatino Linotype" w:hAnsi="Palatino Linotype"/>
          <w:sz w:val="24"/>
          <w:szCs w:val="24"/>
        </w:rPr>
        <w:t>memegang</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peran</w:t>
      </w:r>
      <w:proofErr w:type="spellEnd"/>
      <w:r w:rsidRPr="00163104">
        <w:rPr>
          <w:rFonts w:ascii="Palatino Linotype" w:hAnsi="Palatino Linotype"/>
          <w:sz w:val="24"/>
          <w:szCs w:val="24"/>
        </w:rPr>
        <w:t xml:space="preserve"> yang sangat </w:t>
      </w:r>
      <w:proofErr w:type="spellStart"/>
      <w:r w:rsidRPr="00163104">
        <w:rPr>
          <w:rFonts w:ascii="Palatino Linotype" w:hAnsi="Palatino Linotype"/>
          <w:sz w:val="24"/>
          <w:szCs w:val="24"/>
        </w:rPr>
        <w:t>penting</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beberapa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pendapat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mengatakan</w:t>
      </w:r>
      <w:proofErr w:type="spellEnd"/>
      <w:r w:rsidRPr="00163104">
        <w:rPr>
          <w:rFonts w:ascii="Palatino Linotype" w:hAnsi="Palatino Linotype"/>
          <w:sz w:val="24"/>
          <w:szCs w:val="24"/>
        </w:rPr>
        <w:t xml:space="preserve"> guru </w:t>
      </w:r>
      <w:proofErr w:type="spellStart"/>
      <w:r w:rsidRPr="00163104">
        <w:rPr>
          <w:rFonts w:ascii="Palatino Linotype" w:hAnsi="Palatino Linotype"/>
          <w:sz w:val="24"/>
          <w:szCs w:val="24"/>
        </w:rPr>
        <w:t>merupakan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kunci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kesuksesan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proses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 xml:space="preserve">. Hal </w:t>
      </w:r>
      <w:proofErr w:type="spellStart"/>
      <w:r w:rsidRPr="00163104">
        <w:rPr>
          <w:rFonts w:ascii="Palatino Linotype" w:hAnsi="Palatino Linotype"/>
          <w:sz w:val="24"/>
          <w:szCs w:val="24"/>
        </w:rPr>
        <w:t>tersebut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tentu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tepat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karena</w:t>
      </w:r>
      <w:proofErr w:type="spellEnd"/>
      <w:r w:rsidRPr="00163104">
        <w:rPr>
          <w:rFonts w:ascii="Palatino Linotype" w:hAnsi="Palatino Linotype"/>
          <w:sz w:val="24"/>
          <w:szCs w:val="24"/>
        </w:rPr>
        <w:t xml:space="preserve"> guru yang </w:t>
      </w:r>
      <w:proofErr w:type="spellStart"/>
      <w:r w:rsidRPr="00163104">
        <w:rPr>
          <w:rFonts w:ascii="Palatino Linotype" w:hAnsi="Palatino Linotype"/>
          <w:sz w:val="24"/>
          <w:szCs w:val="24"/>
        </w:rPr>
        <w:t>mengatur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setiap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kegiatan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dikelas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Seperti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memfasilitasi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belajar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menentukan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materi</w:t>
      </w:r>
      <w:proofErr w:type="spellEnd"/>
      <w:r w:rsidRPr="00163104">
        <w:rPr>
          <w:rFonts w:ascii="Palatino Linotype" w:hAnsi="Palatino Linotype"/>
          <w:sz w:val="24"/>
          <w:szCs w:val="24"/>
        </w:rPr>
        <w:t xml:space="preserve">, media, model, </w:t>
      </w:r>
      <w:proofErr w:type="spellStart"/>
      <w:r w:rsidRPr="00163104">
        <w:rPr>
          <w:rFonts w:ascii="Palatino Linotype" w:hAnsi="Palatino Linotype"/>
          <w:sz w:val="24"/>
          <w:szCs w:val="24"/>
        </w:rPr>
        <w:t>sampai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evaluasi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pembelajaran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Semua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dilakukan</w:t>
      </w:r>
      <w:proofErr w:type="spellEnd"/>
      <w:r w:rsidRPr="00163104">
        <w:rPr>
          <w:rFonts w:ascii="Palatino Linotype" w:hAnsi="Palatino Linotype"/>
          <w:sz w:val="24"/>
          <w:szCs w:val="24"/>
        </w:rPr>
        <w:t xml:space="preserve"> oleh guru oleh </w:t>
      </w:r>
      <w:proofErr w:type="spellStart"/>
      <w:r w:rsidRPr="00163104">
        <w:rPr>
          <w:rFonts w:ascii="Palatino Linotype" w:hAnsi="Palatino Linotype"/>
          <w:sz w:val="24"/>
          <w:szCs w:val="24"/>
        </w:rPr>
        <w:t>sebab</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dapat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meningkatkan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kwalitas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Pendidikan yang </w:t>
      </w:r>
      <w:proofErr w:type="spellStart"/>
      <w:r w:rsidRPr="00163104">
        <w:rPr>
          <w:rFonts w:ascii="Palatino Linotype" w:hAnsi="Palatino Linotype"/>
          <w:sz w:val="24"/>
          <w:szCs w:val="24"/>
        </w:rPr>
        <w:t>ada</w:t>
      </w:r>
      <w:proofErr w:type="spellEnd"/>
      <w:r w:rsidRPr="00163104">
        <w:rPr>
          <w:rFonts w:ascii="Palatino Linotype" w:hAnsi="Palatino Linotype"/>
          <w:sz w:val="24"/>
          <w:szCs w:val="24"/>
        </w:rPr>
        <w:t xml:space="preserve"> di </w:t>
      </w:r>
      <w:proofErr w:type="spellStart"/>
      <w:r w:rsidRPr="00163104">
        <w:rPr>
          <w:rFonts w:ascii="Palatino Linotype" w:hAnsi="Palatino Linotype"/>
          <w:sz w:val="24"/>
          <w:szCs w:val="24"/>
        </w:rPr>
        <w:t>indinesia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dibutuhkan</w:t>
      </w:r>
      <w:proofErr w:type="spellEnd"/>
      <w:r w:rsidRPr="00163104">
        <w:rPr>
          <w:rFonts w:ascii="Palatino Linotype" w:hAnsi="Palatino Linotype"/>
          <w:sz w:val="24"/>
          <w:szCs w:val="24"/>
        </w:rPr>
        <w:t xml:space="preserve"> guru yang </w:t>
      </w:r>
      <w:proofErr w:type="spellStart"/>
      <w:proofErr w:type="gramStart"/>
      <w:r w:rsidRPr="00163104">
        <w:rPr>
          <w:rFonts w:ascii="Palatino Linotype" w:hAnsi="Palatino Linotype"/>
          <w:sz w:val="24"/>
          <w:szCs w:val="24"/>
        </w:rPr>
        <w:t>professional.guru</w:t>
      </w:r>
      <w:proofErr w:type="spellEnd"/>
      <w:proofErr w:type="gramEnd"/>
      <w:r w:rsidRPr="00163104">
        <w:rPr>
          <w:rFonts w:ascii="Palatino Linotype" w:hAnsi="Palatino Linotype"/>
          <w:sz w:val="24"/>
          <w:szCs w:val="24"/>
        </w:rPr>
        <w:t xml:space="preserve"> professional </w:t>
      </w:r>
      <w:proofErr w:type="spellStart"/>
      <w:r w:rsidRPr="00163104">
        <w:rPr>
          <w:rFonts w:ascii="Palatino Linotype" w:hAnsi="Palatino Linotype"/>
          <w:sz w:val="24"/>
          <w:szCs w:val="24"/>
        </w:rPr>
        <w:t>mampu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memberikan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fasilitas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membelajaran</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baik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kepada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sehingga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dapat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memperoleh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kesempatan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mengembangkan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potensi</w:t>
      </w:r>
      <w:proofErr w:type="spellEnd"/>
      <w:r w:rsidRPr="00163104">
        <w:rPr>
          <w:rFonts w:ascii="Palatino Linotype" w:hAnsi="Palatino Linotype"/>
          <w:sz w:val="24"/>
          <w:szCs w:val="24"/>
        </w:rPr>
        <w:t xml:space="preserve"> pada </w:t>
      </w:r>
      <w:proofErr w:type="spellStart"/>
      <w:r w:rsidRPr="00163104">
        <w:rPr>
          <w:rFonts w:ascii="Palatino Linotype" w:hAnsi="Palatino Linotype"/>
          <w:sz w:val="24"/>
          <w:szCs w:val="24"/>
        </w:rPr>
        <w:t>dirinya</w:t>
      </w:r>
      <w:proofErr w:type="spellEnd"/>
      <w:r w:rsidRPr="00163104">
        <w:rPr>
          <w:rFonts w:ascii="Palatino Linotype" w:hAnsi="Palatino Linotype"/>
          <w:sz w:val="24"/>
          <w:szCs w:val="24"/>
        </w:rPr>
        <w:t xml:space="preserve">. </w:t>
      </w:r>
    </w:p>
    <w:p w14:paraId="3647D908" w14:textId="2CC9E742" w:rsidR="00C947FA" w:rsidRPr="00163104" w:rsidRDefault="00C947FA" w:rsidP="00486DC0">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Menurut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Helmiyati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{"citationItems":[{"id":"ITEM-1","itemData":{"DOI":"doi.org/10.47601/AJP.XXX","abstract":"Penelitian berlatar belakang dari kurang berpariasinya model pembelajran didalam kelas yang di terapkan oleh guru, kebanyakan guru masih menerapkan model pembelajran konvensional/ceramah di SDN Sindangjaya 02 Kecamatan Cabangbungin Kabupaten Bekasi. Oleh karena itu peneliti ingin mengupayakan peningkatan keterampilan mengajar guru dengan menggunakan pendekatan saintifik pada pelajaran IPA. Tujuan penelitian untuk meningkatkan Keterampilan Guru Kelas dalam Mengajar IPA guru kelas di SDN Sindangjaya 02 Kecamatan Cabangbungin Kabupaten Bekasi di tahun pelajaran 2018/2019. Metode yang digunakan adalah Penelitian Tindakan Sekolah dengan dua siklus dan masing-masing siklus melalui empat tahapan, yaitu perencanaan (planning), Tindakan (acting), observasi (observing), dan refleksi (reflection). Teknik pengambilan data penelitian dilakukan dengan cara observasi dan penilaian langsung terhadap Keterampilan Guru Kelas Dalam Mengajar IPA yang dilakukan Guru didalam kelas. Teknik analisis data yang digunakan adalah analisis kuantitatif, kualitatif. Persentase ketercapaian Aspek Penilaian Pendekatan saintifik rata-rata Keterampilan Guru Kelas Dalam Mengajar IPA pada prasiklus adalah 40%, siklus I meningkat menjadi 50% dan siklus II meningkat menjadi 90%. Kesimpulan yang dapat diambil bahwa keterampilan guru dengan penerapan pendekatan saintifik telah meningkat secara sangat baik di SDN Sindangjaya 02 Kecamatan Cabangbungin Kabupaten Bekasi tahun pelajaran 2018/2019 sehingga layak untuk diterapkan.","author":[{"dropping-particle":"","family":"Wijaya","given":"Marta","non-dropping-particle":"","parse-names":false,"suffix":""}],"id":"ITEM-1","issue":"84","issued":{"date-parts":[["2021"]]},"page":"20","title":"Peningkatan Keterampilan Guru Kelas Dalam Mengajar Ipa Dengan Menerapkan Pendekatan Saintifik (Pts Di Sdn Sindangjaya 02 Kecamatan Cabangbungin Kabupaten Bekasi Tahun Pelajaran 2018/2019","type":"article-journal","volume":"8"},"uris":["http://www.mendeley.com/documents/?uuid=38fc92ac-3af7-4caf-b6da-b92559ff20cf","http://www.mendeley.com/documents/?uuid=74404bb6-34d9-4d59-afb2-4afe627a6819"]}],"mendeley":{"formattedCitation":"(Wijaya, 2021)","manualFormatting":"(Wijaya 2021:20)","plainTextFormattedCitation":"(Wijaya, 2021)","previouslyFormattedCitation":"(Wijaya, 2021)"},"properties":{"noteIndex":0},"schema":"https://github.com/citation-style-language/schema/raw/master/csl-citation.json"}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(Wijaya 2021:20)</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dasar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dikuasai</w:t>
      </w:r>
      <w:proofErr w:type="spellEnd"/>
      <w:r w:rsidRPr="00163104">
        <w:rPr>
          <w:rFonts w:ascii="Palatino Linotype" w:hAnsi="Palatino Linotype" w:cs="Times New Roman"/>
          <w:sz w:val="24"/>
          <w:szCs w:val="24"/>
        </w:rPr>
        <w:t xml:space="preserve"> oleh guru </w:t>
      </w:r>
      <w:proofErr w:type="spellStart"/>
      <w:r w:rsidRPr="00163104">
        <w:rPr>
          <w:rFonts w:ascii="Palatino Linotype" w:hAnsi="Palatino Linotype" w:cs="Times New Roman"/>
          <w:sz w:val="24"/>
          <w:szCs w:val="24"/>
        </w:rPr>
        <w:t>yaitu</w:t>
      </w:r>
      <w:proofErr w:type="spellEnd"/>
      <w:r w:rsidRPr="00163104">
        <w:rPr>
          <w:rFonts w:ascii="Palatino Linotype" w:hAnsi="Palatino Linotype" w:cs="Times New Roman"/>
          <w:sz w:val="24"/>
          <w:szCs w:val="24"/>
        </w:rPr>
        <w:t>:</w:t>
      </w:r>
    </w:p>
    <w:p w14:paraId="7D5DD441" w14:textId="77777777" w:rsidR="00C947FA" w:rsidRPr="00163104" w:rsidRDefault="00C947FA" w:rsidP="00163104">
      <w:pPr>
        <w:pStyle w:val="ListParagraph"/>
        <w:numPr>
          <w:ilvl w:val="0"/>
          <w:numId w:val="40"/>
        </w:numPr>
        <w:spacing w:after="160"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Membuka</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Menutup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Pembelajaran</w:t>
      </w:r>
      <w:proofErr w:type="spellEnd"/>
    </w:p>
    <w:p w14:paraId="13A4C557" w14:textId="77777777" w:rsidR="00C947FA" w:rsidRPr="00163104" w:rsidRDefault="00C947FA" w:rsidP="00486DC0">
      <w:pPr>
        <w:spacing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Pada proses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pertama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guru Ketika </w:t>
      </w:r>
      <w:proofErr w:type="spellStart"/>
      <w:r w:rsidRPr="00163104">
        <w:rPr>
          <w:rFonts w:ascii="Palatino Linotype" w:hAnsi="Palatino Linotype" w:cs="Times New Roman"/>
          <w:sz w:val="24"/>
          <w:szCs w:val="24"/>
        </w:rPr>
        <w:t>masuk</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membuka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sebab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komponen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dasar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membuka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Aktivitas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diawal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pemebelajaran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sangat </w:t>
      </w:r>
      <w:proofErr w:type="spellStart"/>
      <w:r w:rsidRPr="00163104">
        <w:rPr>
          <w:rFonts w:ascii="Palatino Linotype" w:hAnsi="Palatino Linotype" w:cs="Times New Roman"/>
          <w:sz w:val="24"/>
          <w:szCs w:val="24"/>
        </w:rPr>
        <w:t>menentukan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jalanya</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pemeblajaran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selanjutnya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kemungkinan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besar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harapan</w:t>
      </w:r>
      <w:proofErr w:type="spellEnd"/>
      <w:r w:rsidRPr="00163104">
        <w:rPr>
          <w:rFonts w:ascii="Palatino Linotype" w:hAnsi="Palatino Linotype" w:cs="Times New Roman"/>
          <w:sz w:val="24"/>
          <w:szCs w:val="24"/>
        </w:rPr>
        <w:t xml:space="preserve"> juga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berjalan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Namun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jika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pembukaan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berjalan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mengakibatkan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kegagalan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proses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w:t>
      </w:r>
    </w:p>
    <w:p w14:paraId="33335AAC" w14:textId="77777777" w:rsidR="00C947FA" w:rsidRPr="00163104" w:rsidRDefault="00C947FA" w:rsidP="00163104">
      <w:pPr>
        <w:pStyle w:val="ListParagraph"/>
        <w:numPr>
          <w:ilvl w:val="0"/>
          <w:numId w:val="40"/>
        </w:numPr>
        <w:spacing w:after="160" w:line="240" w:lineRule="auto"/>
        <w:ind w:left="284" w:hanging="284"/>
        <w:jc w:val="both"/>
        <w:rPr>
          <w:rFonts w:ascii="Palatino Linotype" w:hAnsi="Palatino Linotype"/>
          <w:sz w:val="24"/>
          <w:szCs w:val="24"/>
        </w:rPr>
      </w:pP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Menjelaskan</w:t>
      </w:r>
      <w:proofErr w:type="spellEnd"/>
    </w:p>
    <w:p w14:paraId="542A3793" w14:textId="77777777" w:rsidR="00C947FA" w:rsidRPr="00163104" w:rsidRDefault="00C947FA" w:rsidP="00486DC0">
      <w:pPr>
        <w:spacing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lastRenderedPageBreak/>
        <w:t xml:space="preserve">Guru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cukup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menguasai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materi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sia-sia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jika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penguasaan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materi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dimiliki</w:t>
      </w:r>
      <w:proofErr w:type="spellEnd"/>
      <w:r w:rsidRPr="00163104">
        <w:rPr>
          <w:rFonts w:ascii="Palatino Linotype" w:hAnsi="Palatino Linotype" w:cs="Times New Roman"/>
          <w:sz w:val="24"/>
          <w:szCs w:val="24"/>
        </w:rPr>
        <w:t xml:space="preserve"> oleh guru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diikuti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menjelaskan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seorang</w:t>
      </w:r>
      <w:proofErr w:type="spellEnd"/>
      <w:r w:rsidRPr="00163104">
        <w:rPr>
          <w:rFonts w:ascii="Palatino Linotype" w:hAnsi="Palatino Linotype" w:cs="Times New Roman"/>
          <w:sz w:val="24"/>
          <w:szCs w:val="24"/>
        </w:rPr>
        <w:t xml:space="preserve"> guru juga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menjelaskan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Menjelaskan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penyajian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informasi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lisan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diorganisasi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sistematis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hubungan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antara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sesuatu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menjelaskan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ditunjukan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menyampaikan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informasi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terencana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disajikan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benar</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urutan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tepat</w:t>
      </w:r>
      <w:proofErr w:type="spellEnd"/>
      <w:r w:rsidRPr="00163104">
        <w:rPr>
          <w:rFonts w:ascii="Palatino Linotype" w:hAnsi="Palatino Linotype" w:cs="Times New Roman"/>
          <w:sz w:val="24"/>
          <w:szCs w:val="24"/>
        </w:rPr>
        <w:t>.</w:t>
      </w:r>
    </w:p>
    <w:p w14:paraId="1E6B9BE6" w14:textId="0F08575B" w:rsidR="00C947FA" w:rsidRPr="00163104" w:rsidRDefault="00C947FA" w:rsidP="00163104">
      <w:pPr>
        <w:pStyle w:val="ListParagraph"/>
        <w:numPr>
          <w:ilvl w:val="0"/>
          <w:numId w:val="44"/>
        </w:numPr>
        <w:spacing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Pengetahuan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profesi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adalah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pengetahuan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khusus</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biasanya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keahlian</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keterampilan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dimiliki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berkat</w:t>
      </w:r>
      <w:proofErr w:type="spellEnd"/>
      <w:r w:rsidRPr="00163104">
        <w:rPr>
          <w:rFonts w:ascii="Palatino Linotype" w:hAnsi="Palatino Linotype"/>
          <w:sz w:val="24"/>
          <w:szCs w:val="24"/>
        </w:rPr>
        <w:t xml:space="preserve"> Pendidikan, </w:t>
      </w:r>
      <w:proofErr w:type="spellStart"/>
      <w:r w:rsidRPr="00163104">
        <w:rPr>
          <w:rFonts w:ascii="Palatino Linotype" w:hAnsi="Palatino Linotype"/>
          <w:sz w:val="24"/>
          <w:szCs w:val="24"/>
        </w:rPr>
        <w:t>pelatihan</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pengalaman</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bertahun-tahun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Profesi</w:t>
      </w:r>
      <w:proofErr w:type="spellEnd"/>
      <w:r w:rsidRPr="00163104">
        <w:rPr>
          <w:rFonts w:ascii="Palatino Linotype" w:hAnsi="Palatino Linotype"/>
          <w:sz w:val="24"/>
          <w:szCs w:val="24"/>
        </w:rPr>
        <w:t xml:space="preserve"> guru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tugas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utama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mendidik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mengajar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melatih</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mengevaluasi</w:t>
      </w:r>
      <w:proofErr w:type="spellEnd"/>
      <w:r w:rsidRPr="00163104">
        <w:rPr>
          <w:rFonts w:ascii="Palatino Linotype" w:hAnsi="Palatino Linotype"/>
          <w:sz w:val="24"/>
          <w:szCs w:val="24"/>
        </w:rPr>
        <w:t xml:space="preserve"> para </w:t>
      </w:r>
      <w:proofErr w:type="spellStart"/>
      <w:r w:rsidRPr="00163104">
        <w:rPr>
          <w:rFonts w:ascii="Palatino Linotype" w:hAnsi="Palatino Linotype"/>
          <w:sz w:val="24"/>
          <w:szCs w:val="24"/>
        </w:rPr>
        <w:t>peserta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didik</w:t>
      </w:r>
      <w:proofErr w:type="spellEnd"/>
      <w:r w:rsidRPr="00163104">
        <w:rPr>
          <w:rFonts w:ascii="Palatino Linotype" w:hAnsi="Palatino Linotype"/>
          <w:sz w:val="24"/>
          <w:szCs w:val="24"/>
        </w:rPr>
        <w:t>.</w:t>
      </w:r>
    </w:p>
    <w:p w14:paraId="683296C2" w14:textId="2DCBF282" w:rsidR="00767241" w:rsidRPr="00163104" w:rsidRDefault="00C947FA" w:rsidP="00163104">
      <w:pPr>
        <w:pStyle w:val="ListParagraph"/>
        <w:numPr>
          <w:ilvl w:val="0"/>
          <w:numId w:val="44"/>
        </w:numPr>
        <w:spacing w:line="240" w:lineRule="auto"/>
        <w:ind w:left="426"/>
        <w:jc w:val="both"/>
        <w:rPr>
          <w:rFonts w:ascii="Palatino Linotype" w:hAnsi="Palatino Linotype"/>
          <w:sz w:val="24"/>
          <w:szCs w:val="24"/>
        </w:rPr>
      </w:pPr>
      <w:proofErr w:type="spellStart"/>
      <w:r w:rsidRPr="00163104">
        <w:rPr>
          <w:rFonts w:ascii="Palatino Linotype" w:hAnsi="Palatino Linotype"/>
          <w:sz w:val="24"/>
          <w:szCs w:val="24"/>
        </w:rPr>
        <w:t>Sikap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kerja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merupakan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sikap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seseorang</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terhadap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pekerjaannya</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mencerminkan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pengalaman</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menyenangkan</w:t>
      </w:r>
      <w:proofErr w:type="spellEnd"/>
      <w:r w:rsidRPr="00163104">
        <w:rPr>
          <w:rFonts w:ascii="Palatino Linotype" w:hAnsi="Palatino Linotype"/>
          <w:sz w:val="24"/>
          <w:szCs w:val="24"/>
        </w:rPr>
        <w:t xml:space="preserve"> dan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menyenangkan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dalam</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pekerjaanya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serta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harapan-harapanya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terhadap</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pengalaman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massa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depan</w:t>
      </w:r>
      <w:proofErr w:type="spellEnd"/>
      <w:r w:rsidRPr="00163104">
        <w:rPr>
          <w:rFonts w:ascii="Palatino Linotype" w:hAnsi="Palatino Linotype"/>
          <w:sz w:val="24"/>
          <w:szCs w:val="24"/>
        </w:rPr>
        <w:t>.</w:t>
      </w:r>
    </w:p>
    <w:p w14:paraId="1930B36B" w14:textId="6A7D00B1" w:rsidR="00F0154D" w:rsidRPr="00163104" w:rsidRDefault="00163104" w:rsidP="00163104">
      <w:pPr>
        <w:spacing w:line="240" w:lineRule="auto"/>
        <w:rPr>
          <w:rFonts w:ascii="Palatino Linotype" w:hAnsi="Palatino Linotype"/>
          <w:b/>
          <w:sz w:val="24"/>
          <w:szCs w:val="24"/>
        </w:rPr>
      </w:pPr>
      <w:r w:rsidRPr="00163104">
        <w:rPr>
          <w:rFonts w:ascii="Palatino Linotype" w:hAnsi="Palatino Linotype"/>
          <w:b/>
          <w:sz w:val="24"/>
          <w:szCs w:val="24"/>
        </w:rPr>
        <w:t xml:space="preserve">Metode </w:t>
      </w:r>
      <w:proofErr w:type="spellStart"/>
      <w:r w:rsidRPr="00163104">
        <w:rPr>
          <w:rFonts w:ascii="Palatino Linotype" w:hAnsi="Palatino Linotype"/>
          <w:b/>
          <w:sz w:val="24"/>
          <w:szCs w:val="24"/>
        </w:rPr>
        <w:t>Penelitian</w:t>
      </w:r>
      <w:proofErr w:type="spellEnd"/>
    </w:p>
    <w:p w14:paraId="7096482D" w14:textId="68A4E313" w:rsidR="00B972E5" w:rsidRPr="00163104" w:rsidRDefault="004908E3" w:rsidP="00163104">
      <w:pPr>
        <w:spacing w:after="0" w:line="240" w:lineRule="auto"/>
        <w:ind w:firstLine="720"/>
        <w:jc w:val="both"/>
        <w:rPr>
          <w:rFonts w:ascii="Palatino Linotype" w:hAnsi="Palatino Linotype" w:cs="Times New Roman"/>
          <w:bCs/>
          <w:color w:val="202124"/>
          <w:sz w:val="24"/>
          <w:szCs w:val="24"/>
          <w:shd w:val="clear" w:color="auto" w:fill="FFFFFF"/>
        </w:rPr>
      </w:pPr>
      <w:r w:rsidRPr="00163104">
        <w:rPr>
          <w:rFonts w:ascii="Palatino Linotype" w:eastAsia="Times New Roman" w:hAnsi="Palatino Linotype" w:cs="Times New Roman"/>
          <w:sz w:val="24"/>
          <w:szCs w:val="24"/>
          <w:lang w:eastAsia="id-ID"/>
        </w:rPr>
        <w:t xml:space="preserve">Dalam </w:t>
      </w:r>
      <w:r w:rsidRPr="00163104">
        <w:rPr>
          <w:rFonts w:ascii="Palatino Linotype" w:eastAsia="Times New Roman" w:hAnsi="Palatino Linotype" w:cs="Times New Roman"/>
          <w:sz w:val="24"/>
          <w:szCs w:val="24"/>
          <w:lang w:val="id-ID" w:eastAsia="id-ID"/>
        </w:rPr>
        <w:t>Penelitian ini</w:t>
      </w:r>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w:t>
      </w:r>
      <w:proofErr w:type="spellEnd"/>
      <w:r w:rsidRPr="00163104">
        <w:rPr>
          <w:rFonts w:ascii="Palatino Linotype" w:eastAsia="Times New Roman" w:hAnsi="Palatino Linotype" w:cs="Times New Roman"/>
          <w:sz w:val="24"/>
          <w:szCs w:val="24"/>
          <w:lang w:val="id-ID" w:eastAsia="id-ID"/>
        </w:rPr>
        <w:t xml:space="preserve"> menggunakan penelitian k</w:t>
      </w:r>
      <w:proofErr w:type="spellStart"/>
      <w:r w:rsidRPr="00163104">
        <w:rPr>
          <w:rFonts w:ascii="Palatino Linotype" w:eastAsia="Times New Roman" w:hAnsi="Palatino Linotype" w:cs="Times New Roman"/>
          <w:sz w:val="24"/>
          <w:szCs w:val="24"/>
          <w:lang w:eastAsia="id-ID"/>
        </w:rPr>
        <w:t>uantitatif</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Menurut</w:t>
      </w:r>
      <w:proofErr w:type="spellEnd"/>
      <w:r w:rsidRPr="00163104">
        <w:rPr>
          <w:rFonts w:ascii="Palatino Linotype" w:eastAsia="Times New Roman" w:hAnsi="Palatino Linotype" w:cs="Times New Roman"/>
          <w:sz w:val="24"/>
          <w:szCs w:val="24"/>
          <w:lang w:eastAsia="id-ID"/>
        </w:rPr>
        <w:t xml:space="preserve"> </w:t>
      </w:r>
      <w:r w:rsidRPr="00163104">
        <w:rPr>
          <w:rFonts w:ascii="Palatino Linotype" w:eastAsia="Times New Roman" w:hAnsi="Palatino Linotype" w:cs="Times New Roman"/>
          <w:sz w:val="24"/>
          <w:szCs w:val="24"/>
          <w:lang w:eastAsia="id-ID"/>
        </w:rPr>
        <w:fldChar w:fldCharType="begin" w:fldLock="1"/>
      </w:r>
      <w:r w:rsidR="008D0FC5">
        <w:rPr>
          <w:rFonts w:ascii="Palatino Linotype" w:eastAsia="Times New Roman" w:hAnsi="Palatino Linotype" w:cs="Times New Roman"/>
          <w:sz w:val="24"/>
          <w:szCs w:val="24"/>
          <w:lang w:eastAsia="id-ID"/>
        </w:rPr>
        <w:instrText>ADDIN CSL_CITATION {"citationItems":[{"id":"ITEM-1","itemData":{"author":[{"dropping-particle":"","family":"Sugiyono","given":"","non-dropping-particle":"","parse-names":false,"suffix":""}],"id":"ITEM-1","issued":{"date-parts":[["2019"]]},"number-of-pages":"317","publisher":"Alfabeta, CV","publisher-place":"Bandung","title":"Metode Penelitian Kuantitatif, Kualitatif, dan R&amp;D","type":"book"},"uris":["http://www.mendeley.com/documents/?uuid=166e317f-d2d4-4e7b-830e-84c45890d865","http://www.mendeley.com/documents/?uuid=0f45e83d-fb1f-41e1-adc0-9b8155626cc9"]}],"mendeley":{"formattedCitation":"(Sugiyono, 2019)","manualFormatting":"(Sugiyono 2015:14)","plainTextFormattedCitation":"(Sugiyono, 2019)","previouslyFormattedCitation":"(Sugiyono, 2019)"},"properties":{"noteIndex":0},"schema":"https://github.com/citation-style-language/schema/raw/master/csl-citation.json"}</w:instrText>
      </w:r>
      <w:r w:rsidRPr="00163104">
        <w:rPr>
          <w:rFonts w:ascii="Palatino Linotype" w:eastAsia="Times New Roman" w:hAnsi="Palatino Linotype" w:cs="Times New Roman"/>
          <w:sz w:val="24"/>
          <w:szCs w:val="24"/>
          <w:lang w:eastAsia="id-ID"/>
        </w:rPr>
        <w:fldChar w:fldCharType="separate"/>
      </w:r>
      <w:r w:rsidRPr="00163104">
        <w:rPr>
          <w:rFonts w:ascii="Palatino Linotype" w:eastAsia="Times New Roman" w:hAnsi="Palatino Linotype" w:cs="Times New Roman"/>
          <w:noProof/>
          <w:sz w:val="24"/>
          <w:szCs w:val="24"/>
          <w:lang w:eastAsia="id-ID"/>
        </w:rPr>
        <w:t>(Sugiyono 2015:14)</w:t>
      </w:r>
      <w:r w:rsidRPr="00163104">
        <w:rPr>
          <w:rFonts w:ascii="Palatino Linotype" w:eastAsia="Times New Roman" w:hAnsi="Palatino Linotype" w:cs="Times New Roman"/>
          <w:sz w:val="24"/>
          <w:szCs w:val="24"/>
          <w:lang w:eastAsia="id-ID"/>
        </w:rPr>
        <w:fldChar w:fldCharType="end"/>
      </w:r>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bahwa</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penedekatan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kuantitatif</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merupakan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berlandaskan</w:t>
      </w:r>
      <w:proofErr w:type="spellEnd"/>
      <w:r w:rsidRPr="00163104">
        <w:rPr>
          <w:rFonts w:ascii="Palatino Linotype" w:eastAsia="Times New Roman" w:hAnsi="Palatino Linotype" w:cs="Times New Roman"/>
          <w:sz w:val="24"/>
          <w:szCs w:val="24"/>
          <w:lang w:eastAsia="id-ID"/>
        </w:rPr>
        <w:t xml:space="preserve"> pada </w:t>
      </w:r>
      <w:proofErr w:type="spellStart"/>
      <w:r w:rsidRPr="00163104">
        <w:rPr>
          <w:rFonts w:ascii="Palatino Linotype" w:eastAsia="Times New Roman" w:hAnsi="Palatino Linotype" w:cs="Times New Roman"/>
          <w:sz w:val="24"/>
          <w:szCs w:val="24"/>
          <w:lang w:eastAsia="id-ID"/>
        </w:rPr>
        <w:t>filsafat</w:t>
      </w:r>
      <w:proofErr w:type="spellEnd"/>
      <w:r w:rsidRPr="00163104">
        <w:rPr>
          <w:rFonts w:ascii="Palatino Linotype" w:eastAsia="Times New Roman" w:hAnsi="Palatino Linotype" w:cs="Times New Roman"/>
          <w:sz w:val="24"/>
          <w:szCs w:val="24"/>
          <w:lang w:eastAsia="id-ID"/>
        </w:rPr>
        <w:t xml:space="preserve"> positivism </w:t>
      </w:r>
      <w:proofErr w:type="spellStart"/>
      <w:r w:rsidRPr="00163104">
        <w:rPr>
          <w:rFonts w:ascii="Palatino Linotype" w:eastAsia="Times New Roman" w:hAnsi="Palatino Linotype" w:cs="Times New Roman"/>
          <w:sz w:val="24"/>
          <w:szCs w:val="24"/>
          <w:lang w:eastAsia="id-ID"/>
        </w:rPr>
        <w:t>untul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meneliti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populasi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atau</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sampeltertentu</w:t>
      </w:r>
      <w:proofErr w:type="spellEnd"/>
      <w:r w:rsidRPr="00163104">
        <w:rPr>
          <w:rFonts w:ascii="Palatino Linotype" w:eastAsia="Times New Roman" w:hAnsi="Palatino Linotype" w:cs="Times New Roman"/>
          <w:sz w:val="24"/>
          <w:szCs w:val="24"/>
          <w:lang w:eastAsia="id-ID"/>
        </w:rPr>
        <w:t xml:space="preserve"> dan </w:t>
      </w:r>
      <w:proofErr w:type="spellStart"/>
      <w:r w:rsidRPr="00163104">
        <w:rPr>
          <w:rFonts w:ascii="Palatino Linotype" w:eastAsia="Times New Roman" w:hAnsi="Palatino Linotype" w:cs="Times New Roman"/>
          <w:sz w:val="24"/>
          <w:szCs w:val="24"/>
          <w:lang w:eastAsia="id-ID"/>
        </w:rPr>
        <w:t>pengambilan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sampel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secara</w:t>
      </w:r>
      <w:proofErr w:type="spellEnd"/>
      <w:r w:rsidRPr="00163104">
        <w:rPr>
          <w:rFonts w:ascii="Palatino Linotype" w:eastAsia="Times New Roman" w:hAnsi="Palatino Linotype" w:cs="Times New Roman"/>
          <w:sz w:val="24"/>
          <w:szCs w:val="24"/>
          <w:lang w:eastAsia="id-ID"/>
        </w:rPr>
        <w:t xml:space="preserve"> random </w:t>
      </w:r>
      <w:proofErr w:type="spellStart"/>
      <w:r w:rsidRPr="00163104">
        <w:rPr>
          <w:rFonts w:ascii="Palatino Linotype" w:eastAsia="Times New Roman" w:hAnsi="Palatino Linotype" w:cs="Times New Roman"/>
          <w:sz w:val="24"/>
          <w:szCs w:val="24"/>
          <w:lang w:eastAsia="id-ID"/>
        </w:rPr>
        <w:t>dengan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pengumpulan</w:t>
      </w:r>
      <w:proofErr w:type="spellEnd"/>
      <w:r w:rsidRPr="00163104">
        <w:rPr>
          <w:rFonts w:ascii="Palatino Linotype" w:eastAsia="Times New Roman" w:hAnsi="Palatino Linotype" w:cs="Times New Roman"/>
          <w:sz w:val="24"/>
          <w:szCs w:val="24"/>
          <w:lang w:eastAsia="id-ID"/>
        </w:rPr>
        <w:t xml:space="preserve"> data </w:t>
      </w:r>
      <w:proofErr w:type="spellStart"/>
      <w:r w:rsidRPr="00163104">
        <w:rPr>
          <w:rFonts w:ascii="Palatino Linotype" w:eastAsia="Times New Roman" w:hAnsi="Palatino Linotype" w:cs="Times New Roman"/>
          <w:sz w:val="24"/>
          <w:szCs w:val="24"/>
          <w:lang w:eastAsia="id-ID"/>
        </w:rPr>
        <w:t>menggunakan</w:t>
      </w:r>
      <w:proofErr w:type="spellEnd"/>
      <w:r w:rsidRPr="00163104">
        <w:rPr>
          <w:rFonts w:ascii="Palatino Linotype" w:eastAsia="Times New Roman" w:hAnsi="Palatino Linotype" w:cs="Times New Roman"/>
          <w:sz w:val="24"/>
          <w:szCs w:val="24"/>
          <w:lang w:eastAsia="id-ID"/>
        </w:rPr>
        <w:t xml:space="preserve"> instrument, </w:t>
      </w:r>
      <w:proofErr w:type="spellStart"/>
      <w:r w:rsidRPr="00163104">
        <w:rPr>
          <w:rFonts w:ascii="Palatino Linotype" w:eastAsia="Times New Roman" w:hAnsi="Palatino Linotype" w:cs="Times New Roman"/>
          <w:sz w:val="24"/>
          <w:szCs w:val="24"/>
          <w:lang w:eastAsia="id-ID"/>
        </w:rPr>
        <w:t>analisis</w:t>
      </w:r>
      <w:proofErr w:type="spellEnd"/>
      <w:r w:rsidRPr="00163104">
        <w:rPr>
          <w:rFonts w:ascii="Palatino Linotype" w:eastAsia="Times New Roman" w:hAnsi="Palatino Linotype" w:cs="Times New Roman"/>
          <w:sz w:val="24"/>
          <w:szCs w:val="24"/>
          <w:lang w:eastAsia="id-ID"/>
        </w:rPr>
        <w:t xml:space="preserve"> data </w:t>
      </w:r>
      <w:proofErr w:type="spellStart"/>
      <w:r w:rsidRPr="00163104">
        <w:rPr>
          <w:rFonts w:ascii="Palatino Linotype" w:eastAsia="Times New Roman" w:hAnsi="Palatino Linotype" w:cs="Times New Roman"/>
          <w:sz w:val="24"/>
          <w:szCs w:val="24"/>
          <w:lang w:eastAsia="id-ID"/>
        </w:rPr>
        <w:t>bersifat</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statistik</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Pendekatan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merupakan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bagian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penting</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dari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suatu</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karya</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ilmiah</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karena</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pendekatan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merupakan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keseluruhan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cara</w:t>
      </w:r>
      <w:proofErr w:type="spellEnd"/>
      <w:r w:rsidRPr="00163104">
        <w:rPr>
          <w:rFonts w:ascii="Palatino Linotype" w:eastAsia="Times New Roman" w:hAnsi="Palatino Linotype" w:cs="Times New Roman"/>
          <w:sz w:val="24"/>
          <w:szCs w:val="24"/>
          <w:lang w:eastAsia="id-ID"/>
        </w:rPr>
        <w:t xml:space="preserve"> yang </w:t>
      </w:r>
      <w:proofErr w:type="spellStart"/>
      <w:r w:rsidRPr="00163104">
        <w:rPr>
          <w:rFonts w:ascii="Palatino Linotype" w:eastAsia="Times New Roman" w:hAnsi="Palatino Linotype" w:cs="Times New Roman"/>
          <w:sz w:val="24"/>
          <w:szCs w:val="24"/>
          <w:lang w:eastAsia="id-ID"/>
        </w:rPr>
        <w:t>digunakan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dalam</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melakukan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suatu</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w:t>
      </w:r>
      <w:r w:rsidR="00163104" w:rsidRPr="00163104">
        <w:rPr>
          <w:rFonts w:ascii="Palatino Linotype" w:eastAsia="Times New Roman" w:hAnsi="Palatino Linotype" w:cs="Times New Roman"/>
          <w:sz w:val="24"/>
          <w:szCs w:val="24"/>
          <w:lang w:eastAsia="id-ID"/>
        </w:rPr>
        <w:t xml:space="preserve">  </w:t>
      </w:r>
      <w:proofErr w:type="spellStart"/>
      <w:r w:rsidR="00B972E5" w:rsidRPr="00163104">
        <w:rPr>
          <w:rFonts w:ascii="Palatino Linotype" w:hAnsi="Palatino Linotype"/>
          <w:sz w:val="24"/>
          <w:szCs w:val="24"/>
        </w:rPr>
        <w:t>Penelitian</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ini</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menggunakan</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metode</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i/>
          <w:iCs/>
          <w:sz w:val="24"/>
          <w:szCs w:val="24"/>
        </w:rPr>
        <w:t>Ex</w:t>
      </w:r>
      <w:r w:rsidR="004B727D" w:rsidRPr="00163104">
        <w:rPr>
          <w:rFonts w:ascii="Palatino Linotype" w:hAnsi="Palatino Linotype"/>
          <w:i/>
          <w:iCs/>
          <w:sz w:val="24"/>
          <w:szCs w:val="24"/>
        </w:rPr>
        <w:t>splanatori</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cs="Times New Roman"/>
          <w:color w:val="202124"/>
          <w:sz w:val="24"/>
          <w:szCs w:val="24"/>
          <w:shd w:val="clear" w:color="auto" w:fill="FFFFFF"/>
        </w:rPr>
        <w:t>Menurut</w:t>
      </w:r>
      <w:proofErr w:type="spellEnd"/>
      <w:r w:rsidR="00B972E5" w:rsidRPr="00163104">
        <w:rPr>
          <w:rFonts w:ascii="Palatino Linotype" w:hAnsi="Palatino Linotype" w:cs="Times New Roman"/>
          <w:color w:val="202124"/>
          <w:sz w:val="24"/>
          <w:szCs w:val="24"/>
          <w:shd w:val="clear" w:color="auto" w:fill="FFFFFF"/>
        </w:rPr>
        <w:t xml:space="preserve"> </w:t>
      </w:r>
      <w:proofErr w:type="spellStart"/>
      <w:r w:rsidR="00B972E5" w:rsidRPr="00163104">
        <w:rPr>
          <w:rFonts w:ascii="Palatino Linotype" w:hAnsi="Palatino Linotype" w:cs="Times New Roman"/>
          <w:color w:val="202124"/>
          <w:sz w:val="24"/>
          <w:szCs w:val="24"/>
          <w:shd w:val="clear" w:color="auto" w:fill="FFFFFF"/>
        </w:rPr>
        <w:t>Sugiyono</w:t>
      </w:r>
      <w:proofErr w:type="spellEnd"/>
      <w:r w:rsidR="004B727D" w:rsidRPr="00163104">
        <w:rPr>
          <w:rFonts w:ascii="Palatino Linotype" w:hAnsi="Palatino Linotype" w:cs="Times New Roman"/>
          <w:color w:val="202124"/>
          <w:sz w:val="24"/>
          <w:szCs w:val="24"/>
          <w:shd w:val="clear" w:color="auto" w:fill="FFFFFF"/>
        </w:rPr>
        <w:t xml:space="preserve"> (2016</w:t>
      </w:r>
      <w:r w:rsidR="00D3355A" w:rsidRPr="00163104">
        <w:rPr>
          <w:rFonts w:ascii="Palatino Linotype" w:hAnsi="Palatino Linotype" w:cs="Times New Roman"/>
          <w:color w:val="202124"/>
          <w:sz w:val="24"/>
          <w:szCs w:val="24"/>
          <w:shd w:val="clear" w:color="auto" w:fill="FFFFFF"/>
        </w:rPr>
        <w:t>:24</w:t>
      </w:r>
      <w:r w:rsidR="004B727D" w:rsidRPr="00163104">
        <w:rPr>
          <w:rFonts w:ascii="Palatino Linotype" w:hAnsi="Palatino Linotype" w:cs="Times New Roman"/>
          <w:color w:val="202124"/>
          <w:sz w:val="24"/>
          <w:szCs w:val="24"/>
          <w:shd w:val="clear" w:color="auto" w:fill="FFFFFF"/>
        </w:rPr>
        <w:t xml:space="preserve">) pada </w:t>
      </w:r>
      <w:proofErr w:type="spellStart"/>
      <w:r w:rsidR="004B727D" w:rsidRPr="00163104">
        <w:rPr>
          <w:rFonts w:ascii="Palatino Linotype" w:hAnsi="Palatino Linotype" w:cs="Times New Roman"/>
          <w:color w:val="202124"/>
          <w:sz w:val="24"/>
          <w:szCs w:val="24"/>
          <w:shd w:val="clear" w:color="auto" w:fill="FFFFFF"/>
        </w:rPr>
        <w:t>penelitian</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kuantitatif</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eksplanatori</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adalah</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penelitian</w:t>
      </w:r>
      <w:proofErr w:type="spellEnd"/>
      <w:r w:rsidR="004B727D" w:rsidRPr="00163104">
        <w:rPr>
          <w:rFonts w:ascii="Palatino Linotype" w:hAnsi="Palatino Linotype" w:cs="Times New Roman"/>
          <w:color w:val="202124"/>
          <w:sz w:val="24"/>
          <w:szCs w:val="24"/>
          <w:shd w:val="clear" w:color="auto" w:fill="FFFFFF"/>
        </w:rPr>
        <w:t xml:space="preserve"> yang </w:t>
      </w:r>
      <w:proofErr w:type="spellStart"/>
      <w:r w:rsidR="004B727D" w:rsidRPr="00163104">
        <w:rPr>
          <w:rFonts w:ascii="Palatino Linotype" w:hAnsi="Palatino Linotype" w:cs="Times New Roman"/>
          <w:color w:val="202124"/>
          <w:sz w:val="24"/>
          <w:szCs w:val="24"/>
          <w:shd w:val="clear" w:color="auto" w:fill="FFFFFF"/>
        </w:rPr>
        <w:t>akan</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menjelaskan</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hubungan</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antara</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variabel-variabel</w:t>
      </w:r>
      <w:proofErr w:type="spellEnd"/>
      <w:r w:rsidR="004B727D" w:rsidRPr="00163104">
        <w:rPr>
          <w:rFonts w:ascii="Palatino Linotype" w:hAnsi="Palatino Linotype" w:cs="Times New Roman"/>
          <w:color w:val="202124"/>
          <w:sz w:val="24"/>
          <w:szCs w:val="24"/>
          <w:shd w:val="clear" w:color="auto" w:fill="FFFFFF"/>
        </w:rPr>
        <w:t xml:space="preserve"> yang </w:t>
      </w:r>
      <w:proofErr w:type="spellStart"/>
      <w:r w:rsidR="004B727D" w:rsidRPr="00163104">
        <w:rPr>
          <w:rFonts w:ascii="Palatino Linotype" w:hAnsi="Palatino Linotype" w:cs="Times New Roman"/>
          <w:color w:val="202124"/>
          <w:sz w:val="24"/>
          <w:szCs w:val="24"/>
          <w:shd w:val="clear" w:color="auto" w:fill="FFFFFF"/>
        </w:rPr>
        <w:t>mempengaruhi</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hipotesis</w:t>
      </w:r>
      <w:proofErr w:type="spellEnd"/>
      <w:r w:rsidR="004B727D" w:rsidRPr="00163104">
        <w:rPr>
          <w:rFonts w:ascii="Palatino Linotype" w:hAnsi="Palatino Linotype" w:cs="Times New Roman"/>
          <w:color w:val="202124"/>
          <w:sz w:val="24"/>
          <w:szCs w:val="24"/>
          <w:shd w:val="clear" w:color="auto" w:fill="FFFFFF"/>
        </w:rPr>
        <w:t xml:space="preserve"> </w:t>
      </w:r>
      <w:proofErr w:type="spellStart"/>
      <w:r w:rsidR="004B727D" w:rsidRPr="00163104">
        <w:rPr>
          <w:rFonts w:ascii="Palatino Linotype" w:hAnsi="Palatino Linotype" w:cs="Times New Roman"/>
          <w:color w:val="202124"/>
          <w:sz w:val="24"/>
          <w:szCs w:val="24"/>
          <w:shd w:val="clear" w:color="auto" w:fill="FFFFFF"/>
        </w:rPr>
        <w:t>peneliti</w:t>
      </w:r>
      <w:proofErr w:type="spellEnd"/>
      <w:r w:rsidR="00B972E5" w:rsidRPr="00163104">
        <w:rPr>
          <w:rFonts w:ascii="Palatino Linotype" w:hAnsi="Palatino Linotype" w:cs="Times New Roman"/>
          <w:color w:val="202124"/>
          <w:sz w:val="24"/>
          <w:szCs w:val="24"/>
          <w:shd w:val="clear" w:color="auto" w:fill="FFFFFF"/>
        </w:rPr>
        <w:t xml:space="preserve"> </w:t>
      </w:r>
    </w:p>
    <w:p w14:paraId="08C96987" w14:textId="4D71B16F" w:rsidR="00F0154D" w:rsidRPr="00163104" w:rsidRDefault="004908E3" w:rsidP="00163104">
      <w:pPr>
        <w:spacing w:after="0" w:line="240" w:lineRule="auto"/>
        <w:ind w:firstLine="567"/>
        <w:jc w:val="both"/>
        <w:rPr>
          <w:rFonts w:ascii="Palatino Linotype" w:hAnsi="Palatino Linotype"/>
          <w:b/>
          <w:sz w:val="24"/>
          <w:szCs w:val="24"/>
        </w:rPr>
      </w:pPr>
      <w:r w:rsidRPr="00163104">
        <w:rPr>
          <w:rFonts w:ascii="Palatino Linotype" w:eastAsia="Times New Roman" w:hAnsi="Palatino Linotype" w:cs="Times New Roman"/>
          <w:sz w:val="24"/>
          <w:szCs w:val="24"/>
          <w:lang w:eastAsia="id-ID"/>
        </w:rPr>
        <w:t xml:space="preserve">Pada </w:t>
      </w:r>
      <w:proofErr w:type="spellStart"/>
      <w:r w:rsidRPr="00163104">
        <w:rPr>
          <w:rFonts w:ascii="Palatino Linotype" w:eastAsia="Times New Roman" w:hAnsi="Palatino Linotype" w:cs="Times New Roman"/>
          <w:sz w:val="24"/>
          <w:szCs w:val="24"/>
          <w:lang w:eastAsia="id-ID"/>
        </w:rPr>
        <w:t>dasarnya</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desain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menggambarkan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prosedur-prosedur</w:t>
      </w:r>
      <w:proofErr w:type="spellEnd"/>
      <w:r w:rsidRPr="00163104">
        <w:rPr>
          <w:rFonts w:ascii="Palatino Linotype" w:eastAsia="Times New Roman" w:hAnsi="Palatino Linotype" w:cs="Times New Roman"/>
          <w:sz w:val="24"/>
          <w:szCs w:val="24"/>
          <w:lang w:eastAsia="id-ID"/>
        </w:rPr>
        <w:t xml:space="preserve"> yang </w:t>
      </w:r>
      <w:proofErr w:type="spellStart"/>
      <w:r w:rsidRPr="00163104">
        <w:rPr>
          <w:rFonts w:ascii="Palatino Linotype" w:eastAsia="Times New Roman" w:hAnsi="Palatino Linotype" w:cs="Times New Roman"/>
          <w:sz w:val="24"/>
          <w:szCs w:val="24"/>
          <w:lang w:eastAsia="id-ID"/>
        </w:rPr>
        <w:t>memungkinkan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dapat</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menguji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hipotesis</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tersebut</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untuk</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mencapai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hasil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kerja</w:t>
      </w:r>
      <w:proofErr w:type="spellEnd"/>
      <w:r w:rsidRPr="00163104">
        <w:rPr>
          <w:rFonts w:ascii="Palatino Linotype" w:eastAsia="Times New Roman" w:hAnsi="Palatino Linotype" w:cs="Times New Roman"/>
          <w:sz w:val="24"/>
          <w:szCs w:val="24"/>
          <w:lang w:eastAsia="id-ID"/>
        </w:rPr>
        <w:t xml:space="preserve"> yang </w:t>
      </w:r>
      <w:proofErr w:type="spellStart"/>
      <w:r w:rsidRPr="00163104">
        <w:rPr>
          <w:rFonts w:ascii="Palatino Linotype" w:eastAsia="Times New Roman" w:hAnsi="Palatino Linotype" w:cs="Times New Roman"/>
          <w:sz w:val="24"/>
          <w:szCs w:val="24"/>
          <w:lang w:eastAsia="id-ID"/>
        </w:rPr>
        <w:t>baik</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mengenai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tingkat</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kesejahteraan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masyarakat</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antara</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variabel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bebas</w:t>
      </w:r>
      <w:proofErr w:type="spellEnd"/>
      <w:r w:rsidRPr="00163104">
        <w:rPr>
          <w:rFonts w:ascii="Palatino Linotype" w:eastAsia="Times New Roman" w:hAnsi="Palatino Linotype" w:cs="Times New Roman"/>
          <w:sz w:val="24"/>
          <w:szCs w:val="24"/>
          <w:lang w:eastAsia="id-ID"/>
        </w:rPr>
        <w:t xml:space="preserve"> dan </w:t>
      </w:r>
      <w:proofErr w:type="spellStart"/>
      <w:r w:rsidRPr="00163104">
        <w:rPr>
          <w:rFonts w:ascii="Palatino Linotype" w:eastAsia="Times New Roman" w:hAnsi="Palatino Linotype" w:cs="Times New Roman"/>
          <w:sz w:val="24"/>
          <w:szCs w:val="24"/>
          <w:lang w:eastAsia="id-ID"/>
        </w:rPr>
        <w:t>variabel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terikat</w:t>
      </w:r>
      <w:proofErr w:type="spellEnd"/>
      <w:r w:rsidRPr="00163104">
        <w:rPr>
          <w:rFonts w:ascii="Palatino Linotype" w:eastAsia="Times New Roman" w:hAnsi="Palatino Linotype" w:cs="Times New Roman"/>
          <w:sz w:val="24"/>
          <w:szCs w:val="24"/>
          <w:lang w:eastAsia="id-ID"/>
        </w:rPr>
        <w:t xml:space="preserve"> pada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tersebut</w:t>
      </w:r>
      <w:proofErr w:type="spellEnd"/>
      <w:r w:rsidRPr="00163104">
        <w:rPr>
          <w:rFonts w:ascii="Palatino Linotype" w:eastAsia="Times New Roman" w:hAnsi="Palatino Linotype" w:cs="Times New Roman"/>
          <w:sz w:val="24"/>
          <w:szCs w:val="24"/>
          <w:lang w:eastAsia="id-ID"/>
        </w:rPr>
        <w:t>.</w:t>
      </w:r>
      <w:r w:rsidR="00163104" w:rsidRPr="00163104">
        <w:rPr>
          <w:rFonts w:ascii="Palatino Linotype" w:eastAsia="Times New Roman" w:hAnsi="Palatino Linotype" w:cs="Times New Roman"/>
          <w:sz w:val="24"/>
          <w:szCs w:val="24"/>
          <w:lang w:eastAsia="id-ID"/>
        </w:rPr>
        <w:t xml:space="preserve"> </w:t>
      </w:r>
      <w:r w:rsidRPr="00163104">
        <w:rPr>
          <w:rFonts w:ascii="Palatino Linotype" w:eastAsia="Times New Roman" w:hAnsi="Palatino Linotype" w:cs="Times New Roman"/>
          <w:sz w:val="24"/>
          <w:szCs w:val="24"/>
          <w:lang w:eastAsia="id-ID"/>
        </w:rPr>
        <w:t xml:space="preserve">Dalam </w:t>
      </w:r>
      <w:proofErr w:type="spellStart"/>
      <w:r w:rsidRPr="00163104">
        <w:rPr>
          <w:rFonts w:ascii="Palatino Linotype" w:eastAsia="Times New Roman" w:hAnsi="Palatino Linotype" w:cs="Times New Roman"/>
          <w:sz w:val="24"/>
          <w:szCs w:val="24"/>
          <w:lang w:eastAsia="id-ID"/>
        </w:rPr>
        <w:t>memilih</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metode</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peneliti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menggunakan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metode</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kuantitatif</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untuk</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mengetahui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pengaruh</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penyelenggaraan</w:t>
      </w:r>
      <w:proofErr w:type="spellEnd"/>
      <w:r w:rsidRPr="00163104">
        <w:rPr>
          <w:rFonts w:ascii="Palatino Linotype" w:eastAsia="Times New Roman" w:hAnsi="Palatino Linotype" w:cs="Times New Roman"/>
          <w:sz w:val="24"/>
          <w:szCs w:val="24"/>
          <w:lang w:eastAsia="id-ID"/>
        </w:rPr>
        <w:t xml:space="preserve"> PLP 2 </w:t>
      </w:r>
      <w:proofErr w:type="spellStart"/>
      <w:r w:rsidRPr="00163104">
        <w:rPr>
          <w:rFonts w:ascii="Palatino Linotype" w:eastAsia="Times New Roman" w:hAnsi="Palatino Linotype" w:cs="Times New Roman"/>
          <w:sz w:val="24"/>
          <w:szCs w:val="24"/>
          <w:lang w:eastAsia="id-ID"/>
        </w:rPr>
        <w:t>terhadap</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kemampuan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mengajar</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mahasiswa</w:t>
      </w:r>
      <w:proofErr w:type="spellEnd"/>
      <w:r w:rsidRPr="00163104">
        <w:rPr>
          <w:rFonts w:ascii="Palatino Linotype" w:eastAsia="Times New Roman" w:hAnsi="Palatino Linotype" w:cs="Times New Roman"/>
          <w:sz w:val="24"/>
          <w:szCs w:val="24"/>
          <w:lang w:eastAsia="id-ID"/>
        </w:rPr>
        <w:t xml:space="preserve"> Pendidikan </w:t>
      </w:r>
      <w:proofErr w:type="spellStart"/>
      <w:r w:rsidRPr="00163104">
        <w:rPr>
          <w:rFonts w:ascii="Palatino Linotype" w:eastAsia="Times New Roman" w:hAnsi="Palatino Linotype" w:cs="Times New Roman"/>
          <w:sz w:val="24"/>
          <w:szCs w:val="24"/>
          <w:lang w:eastAsia="id-ID"/>
        </w:rPr>
        <w:t>ekonomi</w:t>
      </w:r>
      <w:proofErr w:type="spellEnd"/>
      <w:r w:rsidRPr="00163104">
        <w:rPr>
          <w:rFonts w:ascii="Palatino Linotype" w:eastAsia="Times New Roman" w:hAnsi="Palatino Linotype" w:cs="Times New Roman"/>
          <w:sz w:val="24"/>
          <w:szCs w:val="24"/>
          <w:lang w:eastAsia="id-ID"/>
        </w:rPr>
        <w:t xml:space="preserve">. Dalam </w:t>
      </w:r>
      <w:proofErr w:type="spellStart"/>
      <w:r w:rsidRPr="00163104">
        <w:rPr>
          <w:rFonts w:ascii="Palatino Linotype" w:eastAsia="Times New Roman" w:hAnsi="Palatino Linotype" w:cs="Times New Roman"/>
          <w:sz w:val="24"/>
          <w:szCs w:val="24"/>
          <w:lang w:eastAsia="id-ID"/>
        </w:rPr>
        <w:t>hal</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ini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pengenalan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lapangan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persekolahan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ditetapkan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sebagai</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variabel</w:t>
      </w:r>
      <w:proofErr w:type="spellEnd"/>
      <w:r w:rsidRPr="00163104">
        <w:rPr>
          <w:rFonts w:ascii="Palatino Linotype" w:eastAsia="Times New Roman" w:hAnsi="Palatino Linotype" w:cs="Times New Roman"/>
          <w:sz w:val="24"/>
          <w:szCs w:val="24"/>
          <w:lang w:eastAsia="id-ID"/>
        </w:rPr>
        <w:t xml:space="preserve"> X dan </w:t>
      </w:r>
      <w:proofErr w:type="spellStart"/>
      <w:r w:rsidRPr="00163104">
        <w:rPr>
          <w:rFonts w:ascii="Palatino Linotype" w:eastAsia="Times New Roman" w:hAnsi="Palatino Linotype" w:cs="Times New Roman"/>
          <w:sz w:val="24"/>
          <w:szCs w:val="24"/>
          <w:lang w:eastAsia="id-ID"/>
        </w:rPr>
        <w:t>kemampuan</w:t>
      </w:r>
      <w:proofErr w:type="spellEnd"/>
      <w:r w:rsidRPr="00163104">
        <w:rPr>
          <w:rFonts w:ascii="Palatino Linotype" w:eastAsia="Times New Roman" w:hAnsi="Palatino Linotype" w:cs="Times New Roman"/>
          <w:sz w:val="24"/>
          <w:szCs w:val="24"/>
          <w:lang w:eastAsia="id-ID"/>
        </w:rPr>
        <w:t xml:space="preserve"> </w:t>
      </w:r>
      <w:proofErr w:type="spellStart"/>
      <w:r w:rsidRPr="00163104">
        <w:rPr>
          <w:rFonts w:ascii="Palatino Linotype" w:eastAsia="Times New Roman" w:hAnsi="Palatino Linotype" w:cs="Times New Roman"/>
          <w:sz w:val="24"/>
          <w:szCs w:val="24"/>
          <w:lang w:eastAsia="id-ID"/>
        </w:rPr>
        <w:t>mengajar</w:t>
      </w:r>
      <w:proofErr w:type="spellEnd"/>
      <w:r w:rsidRPr="00163104">
        <w:rPr>
          <w:rFonts w:ascii="Palatino Linotype" w:eastAsia="Times New Roman" w:hAnsi="Palatino Linotype" w:cs="Times New Roman"/>
          <w:sz w:val="24"/>
          <w:szCs w:val="24"/>
          <w:lang w:eastAsia="id-ID"/>
        </w:rPr>
        <w:t xml:space="preserve"> guru </w:t>
      </w:r>
      <w:proofErr w:type="spellStart"/>
      <w:r w:rsidRPr="00163104">
        <w:rPr>
          <w:rFonts w:ascii="Palatino Linotype" w:eastAsia="Times New Roman" w:hAnsi="Palatino Linotype" w:cs="Times New Roman"/>
          <w:sz w:val="24"/>
          <w:szCs w:val="24"/>
          <w:lang w:eastAsia="id-ID"/>
        </w:rPr>
        <w:t>variabel</w:t>
      </w:r>
      <w:proofErr w:type="spellEnd"/>
      <w:r w:rsidRPr="00163104">
        <w:rPr>
          <w:rFonts w:ascii="Palatino Linotype" w:eastAsia="Times New Roman" w:hAnsi="Palatino Linotype" w:cs="Times New Roman"/>
          <w:sz w:val="24"/>
          <w:szCs w:val="24"/>
          <w:lang w:eastAsia="id-ID"/>
        </w:rPr>
        <w:t xml:space="preserve"> Y.</w:t>
      </w:r>
      <w:r w:rsidR="00163104" w:rsidRPr="00163104">
        <w:rPr>
          <w:rFonts w:ascii="Palatino Linotype" w:eastAsia="Times New Roman" w:hAnsi="Palatino Linotype" w:cs="Times New Roman"/>
          <w:sz w:val="24"/>
          <w:szCs w:val="24"/>
          <w:lang w:eastAsia="id-ID"/>
        </w:rPr>
        <w:t xml:space="preserve"> </w:t>
      </w:r>
      <w:proofErr w:type="spellStart"/>
      <w:r w:rsidR="00F0154D" w:rsidRPr="00163104">
        <w:rPr>
          <w:rFonts w:ascii="Palatino Linotype" w:hAnsi="Palatino Linotype"/>
          <w:sz w:val="24"/>
          <w:szCs w:val="24"/>
        </w:rPr>
        <w:t>Untuk</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memperoleh</w:t>
      </w:r>
      <w:proofErr w:type="spellEnd"/>
      <w:r w:rsidR="00F0154D" w:rsidRPr="00163104">
        <w:rPr>
          <w:rFonts w:ascii="Palatino Linotype" w:hAnsi="Palatino Linotype"/>
          <w:sz w:val="24"/>
          <w:szCs w:val="24"/>
        </w:rPr>
        <w:t xml:space="preserve"> data </w:t>
      </w:r>
      <w:proofErr w:type="spellStart"/>
      <w:r w:rsidR="00F0154D" w:rsidRPr="00163104">
        <w:rPr>
          <w:rFonts w:ascii="Palatino Linotype" w:hAnsi="Palatino Linotype"/>
          <w:sz w:val="24"/>
          <w:szCs w:val="24"/>
        </w:rPr>
        <w:t>tentang</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keterampilan</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pengelolaan</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kelas</w:t>
      </w:r>
      <w:proofErr w:type="spellEnd"/>
      <w:r w:rsidR="00F0154D" w:rsidRPr="00163104">
        <w:rPr>
          <w:rFonts w:ascii="Palatino Linotype" w:hAnsi="Palatino Linotype"/>
          <w:sz w:val="24"/>
          <w:szCs w:val="24"/>
        </w:rPr>
        <w:t xml:space="preserve"> dan </w:t>
      </w:r>
      <w:proofErr w:type="spellStart"/>
      <w:r w:rsidR="00F0154D" w:rsidRPr="00163104">
        <w:rPr>
          <w:rFonts w:ascii="Palatino Linotype" w:hAnsi="Palatino Linotype"/>
          <w:sz w:val="24"/>
          <w:szCs w:val="24"/>
        </w:rPr>
        <w:t>hasil</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belajar</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siswa</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diperoleh</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melalui</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Observasi</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Kuesioner</w:t>
      </w:r>
      <w:proofErr w:type="spellEnd"/>
      <w:r w:rsidR="00F0154D" w:rsidRPr="00163104">
        <w:rPr>
          <w:rFonts w:ascii="Palatino Linotype" w:hAnsi="Palatino Linotype"/>
          <w:bCs/>
          <w:sz w:val="24"/>
          <w:szCs w:val="24"/>
        </w:rPr>
        <w:t xml:space="preserve">, </w:t>
      </w:r>
      <w:proofErr w:type="spellStart"/>
      <w:r w:rsidR="00F0154D" w:rsidRPr="00163104">
        <w:rPr>
          <w:rFonts w:ascii="Palatino Linotype" w:hAnsi="Palatino Linotype"/>
          <w:bCs/>
          <w:sz w:val="24"/>
          <w:szCs w:val="24"/>
        </w:rPr>
        <w:t>Wawancara</w:t>
      </w:r>
      <w:proofErr w:type="spellEnd"/>
      <w:r w:rsidR="00F0154D" w:rsidRPr="00163104">
        <w:rPr>
          <w:rFonts w:ascii="Palatino Linotype" w:hAnsi="Palatino Linotype"/>
          <w:bCs/>
          <w:sz w:val="24"/>
          <w:szCs w:val="24"/>
        </w:rPr>
        <w:t xml:space="preserve">, dan </w:t>
      </w:r>
      <w:proofErr w:type="spellStart"/>
      <w:r w:rsidR="00F0154D" w:rsidRPr="00163104">
        <w:rPr>
          <w:rFonts w:ascii="Palatino Linotype" w:hAnsi="Palatino Linotype"/>
          <w:bCs/>
          <w:sz w:val="24"/>
          <w:szCs w:val="24"/>
        </w:rPr>
        <w:t>Dokumentasi</w:t>
      </w:r>
      <w:proofErr w:type="spellEnd"/>
      <w:r w:rsidR="00F0154D" w:rsidRPr="00163104">
        <w:rPr>
          <w:rFonts w:ascii="Palatino Linotype" w:hAnsi="Palatino Linotype"/>
          <w:bCs/>
          <w:sz w:val="24"/>
          <w:szCs w:val="24"/>
        </w:rPr>
        <w:t>.</w:t>
      </w:r>
    </w:p>
    <w:p w14:paraId="31E21EE9" w14:textId="77777777" w:rsidR="00F0154D" w:rsidRPr="00163104" w:rsidRDefault="00F0154D" w:rsidP="00163104">
      <w:pPr>
        <w:spacing w:line="240" w:lineRule="auto"/>
        <w:jc w:val="both"/>
        <w:rPr>
          <w:rFonts w:ascii="Palatino Linotype" w:eastAsia="Times New Roman" w:hAnsi="Palatino Linotype"/>
          <w:b/>
          <w:sz w:val="24"/>
          <w:szCs w:val="24"/>
        </w:rPr>
      </w:pPr>
      <w:proofErr w:type="spellStart"/>
      <w:r w:rsidRPr="00163104">
        <w:rPr>
          <w:rFonts w:ascii="Palatino Linotype" w:eastAsia="Times New Roman" w:hAnsi="Palatino Linotype"/>
          <w:b/>
          <w:sz w:val="24"/>
          <w:szCs w:val="24"/>
        </w:rPr>
        <w:t>Pengujian</w:t>
      </w:r>
      <w:proofErr w:type="spellEnd"/>
      <w:r w:rsidRPr="00163104">
        <w:rPr>
          <w:rFonts w:ascii="Palatino Linotype" w:eastAsia="Times New Roman" w:hAnsi="Palatino Linotype"/>
          <w:b/>
          <w:sz w:val="24"/>
          <w:szCs w:val="24"/>
        </w:rPr>
        <w:t xml:space="preserve"> </w:t>
      </w:r>
      <w:proofErr w:type="spellStart"/>
      <w:r w:rsidRPr="00163104">
        <w:rPr>
          <w:rFonts w:ascii="Palatino Linotype" w:eastAsia="Times New Roman" w:hAnsi="Palatino Linotype"/>
          <w:b/>
          <w:sz w:val="24"/>
          <w:szCs w:val="24"/>
        </w:rPr>
        <w:t>Instrumen</w:t>
      </w:r>
      <w:proofErr w:type="spellEnd"/>
      <w:r w:rsidRPr="00163104">
        <w:rPr>
          <w:rFonts w:ascii="Palatino Linotype" w:eastAsia="Times New Roman" w:hAnsi="Palatino Linotype"/>
          <w:b/>
          <w:sz w:val="24"/>
          <w:szCs w:val="24"/>
        </w:rPr>
        <w:t xml:space="preserve"> </w:t>
      </w:r>
      <w:proofErr w:type="spellStart"/>
      <w:r w:rsidRPr="00163104">
        <w:rPr>
          <w:rFonts w:ascii="Palatino Linotype" w:eastAsia="Times New Roman" w:hAnsi="Palatino Linotype"/>
          <w:b/>
          <w:sz w:val="24"/>
          <w:szCs w:val="24"/>
        </w:rPr>
        <w:t>Penelitian</w:t>
      </w:r>
      <w:proofErr w:type="spellEnd"/>
    </w:p>
    <w:p w14:paraId="0BC8F0AF" w14:textId="77777777" w:rsidR="00F0154D" w:rsidRPr="00163104" w:rsidRDefault="00F0154D" w:rsidP="00163104">
      <w:pPr>
        <w:spacing w:after="0" w:line="240" w:lineRule="auto"/>
        <w:ind w:firstLine="567"/>
        <w:jc w:val="both"/>
        <w:rPr>
          <w:rFonts w:ascii="Palatino Linotype" w:hAnsi="Palatino Linotype"/>
          <w:sz w:val="24"/>
          <w:szCs w:val="24"/>
        </w:rPr>
      </w:pPr>
      <w:proofErr w:type="spellStart"/>
      <w:r w:rsidRPr="00163104">
        <w:rPr>
          <w:rFonts w:ascii="Palatino Linotype" w:hAnsi="Palatino Linotype"/>
          <w:sz w:val="24"/>
          <w:szCs w:val="24"/>
        </w:rPr>
        <w:t>Validitas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adalah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keadaan</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menggambarkan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bahwa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tingkat</w:t>
      </w:r>
      <w:proofErr w:type="spellEnd"/>
      <w:r w:rsidRPr="00163104">
        <w:rPr>
          <w:rFonts w:ascii="Palatino Linotype" w:hAnsi="Palatino Linotype"/>
          <w:sz w:val="24"/>
          <w:szCs w:val="24"/>
        </w:rPr>
        <w:t xml:space="preserve"> instrument yang </w:t>
      </w:r>
      <w:proofErr w:type="spellStart"/>
      <w:r w:rsidRPr="00163104">
        <w:rPr>
          <w:rFonts w:ascii="Palatino Linotype" w:hAnsi="Palatino Linotype"/>
          <w:sz w:val="24"/>
          <w:szCs w:val="24"/>
        </w:rPr>
        <w:t>bersangkutan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mampu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mengukur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apa</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diukur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pengujian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validitas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angket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dititk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lastRenderedPageBreak/>
        <w:t>beratkan</w:t>
      </w:r>
      <w:proofErr w:type="spellEnd"/>
      <w:r w:rsidRPr="00163104">
        <w:rPr>
          <w:rFonts w:ascii="Palatino Linotype" w:hAnsi="Palatino Linotype"/>
          <w:sz w:val="24"/>
          <w:szCs w:val="24"/>
        </w:rPr>
        <w:t xml:space="preserve"> pada </w:t>
      </w:r>
      <w:proofErr w:type="spellStart"/>
      <w:r w:rsidRPr="00163104">
        <w:rPr>
          <w:rFonts w:ascii="Palatino Linotype" w:hAnsi="Palatino Linotype"/>
          <w:sz w:val="24"/>
          <w:szCs w:val="24"/>
        </w:rPr>
        <w:t>ujian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kesejajaran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skor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antara</w:t>
      </w:r>
      <w:proofErr w:type="spellEnd"/>
      <w:r w:rsidRPr="00163104">
        <w:rPr>
          <w:rFonts w:ascii="Palatino Linotype" w:hAnsi="Palatino Linotype"/>
          <w:sz w:val="24"/>
          <w:szCs w:val="24"/>
        </w:rPr>
        <w:t xml:space="preserve"> item </w:t>
      </w:r>
      <w:proofErr w:type="spellStart"/>
      <w:r w:rsidRPr="00163104">
        <w:rPr>
          <w:rFonts w:ascii="Palatino Linotype" w:hAnsi="Palatino Linotype"/>
          <w:sz w:val="24"/>
          <w:szCs w:val="24"/>
        </w:rPr>
        <w:t>dengan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skor</w:t>
      </w:r>
      <w:proofErr w:type="spellEnd"/>
      <w:r w:rsidRPr="00163104">
        <w:rPr>
          <w:rFonts w:ascii="Palatino Linotype" w:hAnsi="Palatino Linotype"/>
          <w:sz w:val="24"/>
          <w:szCs w:val="24"/>
        </w:rPr>
        <w:t xml:space="preserve"> total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item, </w:t>
      </w:r>
      <w:proofErr w:type="spellStart"/>
      <w:r w:rsidRPr="00163104">
        <w:rPr>
          <w:rFonts w:ascii="Palatino Linotype" w:hAnsi="Palatino Linotype"/>
          <w:sz w:val="24"/>
          <w:szCs w:val="24"/>
        </w:rPr>
        <w:t>dimana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dalam</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penyusunanya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tolak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ukur</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digunakan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berasal</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indikator-indikator</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ada</w:t>
      </w:r>
      <w:proofErr w:type="spellEnd"/>
      <w:r w:rsidRPr="00163104">
        <w:rPr>
          <w:rFonts w:ascii="Palatino Linotype" w:hAnsi="Palatino Linotype"/>
          <w:sz w:val="24"/>
          <w:szCs w:val="24"/>
        </w:rPr>
        <w:t>.</w:t>
      </w:r>
    </w:p>
    <w:p w14:paraId="395CABFE" w14:textId="16E77DFE" w:rsidR="00B972E5" w:rsidRPr="00163104" w:rsidRDefault="00F0154D" w:rsidP="00163104">
      <w:pPr>
        <w:spacing w:after="0" w:line="240" w:lineRule="auto"/>
        <w:ind w:firstLine="567"/>
        <w:jc w:val="both"/>
        <w:rPr>
          <w:rFonts w:ascii="Palatino Linotype" w:hAnsi="Palatino Linotype"/>
          <w:b/>
          <w:sz w:val="24"/>
          <w:szCs w:val="24"/>
        </w:rPr>
      </w:pPr>
      <w:proofErr w:type="spellStart"/>
      <w:r w:rsidRPr="00163104">
        <w:rPr>
          <w:rFonts w:ascii="Palatino Linotype" w:hAnsi="Palatino Linotype"/>
          <w:sz w:val="24"/>
          <w:szCs w:val="24"/>
        </w:rPr>
        <w:t>Suatu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sistem</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dikatan</w:t>
      </w:r>
      <w:proofErr w:type="spellEnd"/>
      <w:r w:rsidRPr="00163104">
        <w:rPr>
          <w:rFonts w:ascii="Palatino Linotype" w:hAnsi="Palatino Linotype"/>
          <w:sz w:val="24"/>
          <w:szCs w:val="24"/>
        </w:rPr>
        <w:t xml:space="preserve"> valid </w:t>
      </w:r>
      <w:proofErr w:type="spellStart"/>
      <w:r w:rsidRPr="00163104">
        <w:rPr>
          <w:rFonts w:ascii="Palatino Linotype" w:hAnsi="Palatino Linotype"/>
          <w:sz w:val="24"/>
          <w:szCs w:val="24"/>
        </w:rPr>
        <w:t>apabila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mempunyai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indeks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diskriminasi</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tinggi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yaitu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apabila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nilai</w:t>
      </w:r>
      <w:proofErr w:type="spellEnd"/>
      <w:r w:rsidRPr="00163104">
        <w:rPr>
          <w:rFonts w:ascii="Palatino Linotype" w:hAnsi="Palatino Linotype"/>
          <w:sz w:val="24"/>
          <w:szCs w:val="24"/>
        </w:rPr>
        <w:t xml:space="preserve"> r </w:t>
      </w:r>
      <w:proofErr w:type="spellStart"/>
      <w:r w:rsidRPr="00163104">
        <w:rPr>
          <w:rFonts w:ascii="Palatino Linotype" w:hAnsi="Palatino Linotype"/>
          <w:sz w:val="24"/>
          <w:szCs w:val="24"/>
        </w:rPr>
        <w:t>hitungan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atau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r </w:t>
      </w:r>
      <w:proofErr w:type="spellStart"/>
      <w:r w:rsidRPr="00163104">
        <w:rPr>
          <w:rFonts w:ascii="Palatino Linotype" w:hAnsi="Palatino Linotype"/>
          <w:sz w:val="24"/>
          <w:szCs w:val="24"/>
        </w:rPr>
        <w:t>tabel</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maka</w:t>
      </w:r>
      <w:proofErr w:type="spellEnd"/>
      <w:r w:rsidRPr="00163104">
        <w:rPr>
          <w:rFonts w:ascii="Palatino Linotype" w:hAnsi="Palatino Linotype"/>
          <w:sz w:val="24"/>
          <w:szCs w:val="24"/>
        </w:rPr>
        <w:t xml:space="preserve"> data </w:t>
      </w:r>
      <w:proofErr w:type="spellStart"/>
      <w:r w:rsidRPr="00163104">
        <w:rPr>
          <w:rFonts w:ascii="Palatino Linotype" w:hAnsi="Palatino Linotype"/>
          <w:sz w:val="24"/>
          <w:szCs w:val="24"/>
        </w:rPr>
        <w:t>dinyatakan</w:t>
      </w:r>
      <w:proofErr w:type="spellEnd"/>
      <w:r w:rsidRPr="00163104">
        <w:rPr>
          <w:rFonts w:ascii="Palatino Linotype" w:hAnsi="Palatino Linotype"/>
          <w:sz w:val="24"/>
          <w:szCs w:val="24"/>
        </w:rPr>
        <w:t xml:space="preserve"> valid (</w:t>
      </w:r>
      <w:proofErr w:type="spellStart"/>
      <w:r w:rsidRPr="00163104">
        <w:rPr>
          <w:rFonts w:ascii="Palatino Linotype" w:hAnsi="Palatino Linotype"/>
          <w:sz w:val="24"/>
          <w:szCs w:val="24"/>
        </w:rPr>
        <w:t>rumus</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Sebaliknya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jika</w:t>
      </w:r>
      <w:proofErr w:type="spellEnd"/>
      <w:r w:rsidRPr="00163104">
        <w:rPr>
          <w:rFonts w:ascii="Palatino Linotype" w:hAnsi="Palatino Linotype"/>
          <w:sz w:val="24"/>
          <w:szCs w:val="24"/>
        </w:rPr>
        <w:t xml:space="preserve"> r </w:t>
      </w:r>
      <w:proofErr w:type="spellStart"/>
      <w:r w:rsidRPr="00163104">
        <w:rPr>
          <w:rFonts w:ascii="Palatino Linotype" w:hAnsi="Palatino Linotype"/>
          <w:sz w:val="24"/>
          <w:szCs w:val="24"/>
        </w:rPr>
        <w:t>hitungan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lebih</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kecil</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atau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sama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dari</w:t>
      </w:r>
      <w:proofErr w:type="spellEnd"/>
      <w:r w:rsidRPr="00163104">
        <w:rPr>
          <w:rFonts w:ascii="Palatino Linotype" w:hAnsi="Palatino Linotype"/>
          <w:sz w:val="24"/>
          <w:szCs w:val="24"/>
        </w:rPr>
        <w:t xml:space="preserve"> r </w:t>
      </w:r>
      <w:proofErr w:type="spellStart"/>
      <w:r w:rsidRPr="00163104">
        <w:rPr>
          <w:rFonts w:ascii="Palatino Linotype" w:hAnsi="Palatino Linotype"/>
          <w:sz w:val="24"/>
          <w:szCs w:val="24"/>
        </w:rPr>
        <w:t>tabel</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maka</w:t>
      </w:r>
      <w:proofErr w:type="spellEnd"/>
      <w:r w:rsidRPr="00163104">
        <w:rPr>
          <w:rFonts w:ascii="Palatino Linotype" w:hAnsi="Palatino Linotype"/>
          <w:sz w:val="24"/>
          <w:szCs w:val="24"/>
        </w:rPr>
        <w:t xml:space="preserve"> item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dapat</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dipakai</w:t>
      </w:r>
      <w:proofErr w:type="spellEnd"/>
      <w:r w:rsidRPr="00163104">
        <w:rPr>
          <w:rFonts w:ascii="Palatino Linotype" w:hAnsi="Palatino Linotype"/>
          <w:sz w:val="24"/>
          <w:szCs w:val="24"/>
        </w:rPr>
        <w:t>/</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valid (</w:t>
      </w:r>
      <w:proofErr w:type="spellStart"/>
      <w:r w:rsidRPr="00163104">
        <w:rPr>
          <w:rFonts w:ascii="Palatino Linotype" w:hAnsi="Palatino Linotype"/>
          <w:sz w:val="24"/>
          <w:szCs w:val="24"/>
        </w:rPr>
        <w:t>rumus</w:t>
      </w:r>
      <w:proofErr w:type="spellEnd"/>
      <w:r w:rsidRPr="00163104">
        <w:rPr>
          <w:rFonts w:ascii="Palatino Linotype" w:hAnsi="Palatino Linotype"/>
          <w:sz w:val="24"/>
          <w:szCs w:val="24"/>
        </w:rPr>
        <w:t xml:space="preserve">). Item yang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dibuang</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sehingga</w:t>
      </w:r>
      <w:proofErr w:type="spellEnd"/>
      <w:r w:rsidRPr="00163104">
        <w:rPr>
          <w:rFonts w:ascii="Palatino Linotype" w:hAnsi="Palatino Linotype"/>
          <w:sz w:val="24"/>
          <w:szCs w:val="24"/>
        </w:rPr>
        <w:t xml:space="preserve"> yang </w:t>
      </w:r>
      <w:proofErr w:type="spellStart"/>
      <w:r w:rsidRPr="00163104">
        <w:rPr>
          <w:rFonts w:ascii="Palatino Linotype" w:hAnsi="Palatino Linotype"/>
          <w:sz w:val="24"/>
          <w:szCs w:val="24"/>
        </w:rPr>
        <w:t>digunakan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untuk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penelitian</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hanya</w:t>
      </w:r>
      <w:proofErr w:type="spellEnd"/>
      <w:r w:rsidRPr="00163104">
        <w:rPr>
          <w:rFonts w:ascii="Palatino Linotype" w:hAnsi="Palatino Linotype"/>
          <w:sz w:val="24"/>
          <w:szCs w:val="24"/>
        </w:rPr>
        <w:t xml:space="preserve"> item yang valid, </w:t>
      </w:r>
      <w:proofErr w:type="spellStart"/>
      <w:r w:rsidRPr="00163104">
        <w:rPr>
          <w:rFonts w:ascii="Palatino Linotype" w:hAnsi="Palatino Linotype"/>
          <w:sz w:val="24"/>
          <w:szCs w:val="24"/>
        </w:rPr>
        <w:t>kecuali</w:t>
      </w:r>
      <w:proofErr w:type="spellEnd"/>
      <w:r w:rsidRPr="00163104">
        <w:rPr>
          <w:rFonts w:ascii="Palatino Linotype" w:hAnsi="Palatino Linotype"/>
          <w:sz w:val="24"/>
          <w:szCs w:val="24"/>
        </w:rPr>
        <w:t xml:space="preserve"> salah </w:t>
      </w:r>
      <w:proofErr w:type="spellStart"/>
      <w:r w:rsidRPr="00163104">
        <w:rPr>
          <w:rFonts w:ascii="Palatino Linotype" w:hAnsi="Palatino Linotype"/>
          <w:sz w:val="24"/>
          <w:szCs w:val="24"/>
        </w:rPr>
        <w:t>satu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indikator</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ada</w:t>
      </w:r>
      <w:proofErr w:type="spellEnd"/>
      <w:r w:rsidRPr="00163104">
        <w:rPr>
          <w:rFonts w:ascii="Palatino Linotype" w:hAnsi="Palatino Linotype"/>
          <w:sz w:val="24"/>
          <w:szCs w:val="24"/>
        </w:rPr>
        <w:t xml:space="preserve"> item yang </w:t>
      </w:r>
      <w:proofErr w:type="spellStart"/>
      <w:r w:rsidRPr="00163104">
        <w:rPr>
          <w:rFonts w:ascii="Palatino Linotype" w:hAnsi="Palatino Linotype"/>
          <w:sz w:val="24"/>
          <w:szCs w:val="24"/>
        </w:rPr>
        <w:t>mewakili</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karena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tidak</w:t>
      </w:r>
      <w:proofErr w:type="spellEnd"/>
      <w:r w:rsidRPr="00163104">
        <w:rPr>
          <w:rFonts w:ascii="Palatino Linotype" w:hAnsi="Palatino Linotype"/>
          <w:sz w:val="24"/>
          <w:szCs w:val="24"/>
        </w:rPr>
        <w:t xml:space="preserve"> valid </w:t>
      </w:r>
      <w:proofErr w:type="spellStart"/>
      <w:r w:rsidRPr="00163104">
        <w:rPr>
          <w:rFonts w:ascii="Palatino Linotype" w:hAnsi="Palatino Linotype"/>
          <w:sz w:val="24"/>
          <w:szCs w:val="24"/>
        </w:rPr>
        <w:t>semua</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maka</w:t>
      </w:r>
      <w:proofErr w:type="spellEnd"/>
      <w:r w:rsidRPr="00163104">
        <w:rPr>
          <w:rFonts w:ascii="Palatino Linotype" w:hAnsi="Palatino Linotype"/>
          <w:sz w:val="24"/>
          <w:szCs w:val="24"/>
        </w:rPr>
        <w:t xml:space="preserve"> item </w:t>
      </w:r>
      <w:proofErr w:type="spellStart"/>
      <w:r w:rsidRPr="00163104">
        <w:rPr>
          <w:rFonts w:ascii="Palatino Linotype" w:hAnsi="Palatino Linotype"/>
          <w:sz w:val="24"/>
          <w:szCs w:val="24"/>
        </w:rPr>
        <w:t>perlu</w:t>
      </w:r>
      <w:proofErr w:type="spellEnd"/>
      <w:r w:rsidRPr="00163104">
        <w:rPr>
          <w:rFonts w:ascii="Palatino Linotype" w:hAnsi="Palatino Linotype"/>
          <w:sz w:val="24"/>
          <w:szCs w:val="24"/>
        </w:rPr>
        <w:t xml:space="preserve"> </w:t>
      </w:r>
      <w:proofErr w:type="spellStart"/>
      <w:r w:rsidRPr="00163104">
        <w:rPr>
          <w:rFonts w:ascii="Palatino Linotype" w:hAnsi="Palatino Linotype"/>
          <w:sz w:val="24"/>
          <w:szCs w:val="24"/>
        </w:rPr>
        <w:t>diperbaiki</w:t>
      </w:r>
      <w:proofErr w:type="spellEnd"/>
      <w:r w:rsidRPr="00163104">
        <w:rPr>
          <w:rFonts w:ascii="Palatino Linotype" w:hAnsi="Palatino Linotype"/>
          <w:sz w:val="24"/>
          <w:szCs w:val="24"/>
        </w:rPr>
        <w:t>.</w:t>
      </w:r>
      <w:r w:rsidR="00163104" w:rsidRPr="00163104">
        <w:rPr>
          <w:rFonts w:ascii="Palatino Linotype" w:hAnsi="Palatino Linotype"/>
          <w:sz w:val="24"/>
          <w:szCs w:val="24"/>
        </w:rPr>
        <w:t xml:space="preserve"> </w:t>
      </w:r>
      <w:r w:rsidR="001C36E8" w:rsidRPr="00163104">
        <w:rPr>
          <w:rFonts w:ascii="Palatino Linotype" w:hAnsi="Palatino Linotype"/>
          <w:sz w:val="24"/>
          <w:szCs w:val="24"/>
        </w:rPr>
        <w:t>(</w:t>
      </w:r>
      <w:proofErr w:type="spellStart"/>
      <w:r w:rsidR="001C36E8" w:rsidRPr="00163104">
        <w:rPr>
          <w:rFonts w:ascii="Palatino Linotype" w:hAnsi="Palatino Linotype"/>
          <w:sz w:val="24"/>
          <w:szCs w:val="24"/>
        </w:rPr>
        <w:t>Arikunto</w:t>
      </w:r>
      <w:proofErr w:type="spellEnd"/>
      <w:r w:rsidR="001C36E8" w:rsidRPr="00163104">
        <w:rPr>
          <w:rFonts w:ascii="Palatino Linotype" w:hAnsi="Palatino Linotype"/>
          <w:sz w:val="24"/>
          <w:szCs w:val="24"/>
        </w:rPr>
        <w:t xml:space="preserve"> 2013:239) </w:t>
      </w:r>
      <w:proofErr w:type="spellStart"/>
      <w:r w:rsidR="00B972E5" w:rsidRPr="00163104">
        <w:rPr>
          <w:rFonts w:ascii="Palatino Linotype" w:hAnsi="Palatino Linotype"/>
          <w:sz w:val="24"/>
          <w:szCs w:val="24"/>
        </w:rPr>
        <w:t>menjelaskan</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Instrumen</w:t>
      </w:r>
      <w:proofErr w:type="spellEnd"/>
      <w:r w:rsidR="00B972E5" w:rsidRPr="00163104">
        <w:rPr>
          <w:rFonts w:ascii="Palatino Linotype" w:hAnsi="Palatino Linotype"/>
          <w:sz w:val="24"/>
          <w:szCs w:val="24"/>
        </w:rPr>
        <w:t xml:space="preserve"> yang </w:t>
      </w:r>
      <w:proofErr w:type="spellStart"/>
      <w:r w:rsidR="00B972E5" w:rsidRPr="00163104">
        <w:rPr>
          <w:rFonts w:ascii="Palatino Linotype" w:hAnsi="Palatino Linotype"/>
          <w:sz w:val="24"/>
          <w:szCs w:val="24"/>
        </w:rPr>
        <w:t>reliabel</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adalah</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instrumen</w:t>
      </w:r>
      <w:proofErr w:type="spellEnd"/>
      <w:r w:rsidR="00B972E5" w:rsidRPr="00163104">
        <w:rPr>
          <w:rFonts w:ascii="Palatino Linotype" w:hAnsi="Palatino Linotype"/>
          <w:sz w:val="24"/>
          <w:szCs w:val="24"/>
        </w:rPr>
        <w:t xml:space="preserve"> yang </w:t>
      </w:r>
      <w:proofErr w:type="spellStart"/>
      <w:r w:rsidR="00B972E5" w:rsidRPr="00163104">
        <w:rPr>
          <w:rFonts w:ascii="Palatino Linotype" w:hAnsi="Palatino Linotype"/>
          <w:sz w:val="24"/>
          <w:szCs w:val="24"/>
        </w:rPr>
        <w:t>bila</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digunakan</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beberapa</w:t>
      </w:r>
      <w:proofErr w:type="spellEnd"/>
      <w:r w:rsidR="00B972E5" w:rsidRPr="00163104">
        <w:rPr>
          <w:rFonts w:ascii="Palatino Linotype" w:hAnsi="Palatino Linotype"/>
          <w:sz w:val="24"/>
          <w:szCs w:val="24"/>
        </w:rPr>
        <w:t xml:space="preserve"> kali </w:t>
      </w:r>
      <w:proofErr w:type="spellStart"/>
      <w:r w:rsidR="00B972E5" w:rsidRPr="00163104">
        <w:rPr>
          <w:rFonts w:ascii="Palatino Linotype" w:hAnsi="Palatino Linotype"/>
          <w:sz w:val="24"/>
          <w:szCs w:val="24"/>
        </w:rPr>
        <w:t>untuk</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mengukur</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objek</w:t>
      </w:r>
      <w:proofErr w:type="spellEnd"/>
      <w:r w:rsidR="00B972E5" w:rsidRPr="00163104">
        <w:rPr>
          <w:rFonts w:ascii="Palatino Linotype" w:hAnsi="Palatino Linotype"/>
          <w:sz w:val="24"/>
          <w:szCs w:val="24"/>
        </w:rPr>
        <w:t xml:space="preserve"> yang </w:t>
      </w:r>
      <w:proofErr w:type="spellStart"/>
      <w:r w:rsidR="00B972E5" w:rsidRPr="00163104">
        <w:rPr>
          <w:rFonts w:ascii="Palatino Linotype" w:hAnsi="Palatino Linotype"/>
          <w:sz w:val="24"/>
          <w:szCs w:val="24"/>
        </w:rPr>
        <w:t>sama</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akan</w:t>
      </w:r>
      <w:proofErr w:type="spellEnd"/>
      <w:r w:rsidR="00B972E5" w:rsidRPr="00163104">
        <w:rPr>
          <w:rFonts w:ascii="Palatino Linotype" w:hAnsi="Palatino Linotype"/>
          <w:sz w:val="24"/>
          <w:szCs w:val="24"/>
        </w:rPr>
        <w:t xml:space="preserve"> </w:t>
      </w:r>
      <w:proofErr w:type="spellStart"/>
      <w:r w:rsidR="00B972E5" w:rsidRPr="00163104">
        <w:rPr>
          <w:rFonts w:ascii="Palatino Linotype" w:hAnsi="Palatino Linotype"/>
          <w:sz w:val="24"/>
          <w:szCs w:val="24"/>
        </w:rPr>
        <w:t>menghasilkan</w:t>
      </w:r>
      <w:proofErr w:type="spellEnd"/>
      <w:r w:rsidR="00B972E5" w:rsidRPr="00163104">
        <w:rPr>
          <w:rFonts w:ascii="Palatino Linotype" w:hAnsi="Palatino Linotype"/>
          <w:sz w:val="24"/>
          <w:szCs w:val="24"/>
        </w:rPr>
        <w:t xml:space="preserve"> data yang </w:t>
      </w:r>
      <w:proofErr w:type="spellStart"/>
      <w:r w:rsidR="00B972E5" w:rsidRPr="00163104">
        <w:rPr>
          <w:rFonts w:ascii="Palatino Linotype" w:hAnsi="Palatino Linotype"/>
          <w:sz w:val="24"/>
          <w:szCs w:val="24"/>
        </w:rPr>
        <w:t>sama</w:t>
      </w:r>
      <w:proofErr w:type="spellEnd"/>
      <w:r w:rsidR="00B972E5" w:rsidRPr="00163104">
        <w:rPr>
          <w:rFonts w:ascii="Palatino Linotype" w:hAnsi="Palatino Linotype"/>
          <w:sz w:val="24"/>
          <w:szCs w:val="24"/>
        </w:rPr>
        <w:t>.</w:t>
      </w:r>
    </w:p>
    <w:p w14:paraId="0F6A7CCD" w14:textId="7C7A998F" w:rsidR="00F0154D" w:rsidRPr="00163104" w:rsidRDefault="00B972E5" w:rsidP="00163104">
      <w:pPr>
        <w:pStyle w:val="ListParagraph"/>
        <w:spacing w:after="0" w:line="240" w:lineRule="auto"/>
        <w:ind w:left="0" w:firstLine="567"/>
        <w:jc w:val="both"/>
        <w:rPr>
          <w:rFonts w:ascii="Palatino Linotype" w:hAnsi="Palatino Linotype"/>
        </w:rPr>
      </w:pPr>
      <w:proofErr w:type="spellStart"/>
      <w:r w:rsidRPr="00163104">
        <w:rPr>
          <w:rFonts w:ascii="Palatino Linotype" w:eastAsia="Times New Roman" w:hAnsi="Palatino Linotype"/>
          <w:sz w:val="24"/>
          <w:szCs w:val="24"/>
        </w:rPr>
        <w:t>Untuk</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mengetahui</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pengaruh</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p</w:t>
      </w:r>
      <w:r w:rsidR="00CB4F05" w:rsidRPr="00163104">
        <w:rPr>
          <w:rFonts w:ascii="Palatino Linotype" w:eastAsia="Times New Roman" w:hAnsi="Palatino Linotype"/>
          <w:sz w:val="24"/>
          <w:szCs w:val="24"/>
        </w:rPr>
        <w:t>engenalan</w:t>
      </w:r>
      <w:proofErr w:type="spellEnd"/>
      <w:r w:rsidR="00CB4F05" w:rsidRPr="00163104">
        <w:rPr>
          <w:rFonts w:ascii="Palatino Linotype" w:eastAsia="Times New Roman" w:hAnsi="Palatino Linotype"/>
          <w:sz w:val="24"/>
          <w:szCs w:val="24"/>
        </w:rPr>
        <w:t xml:space="preserve"> </w:t>
      </w:r>
      <w:proofErr w:type="spellStart"/>
      <w:r w:rsidR="00CB4F05" w:rsidRPr="00163104">
        <w:rPr>
          <w:rFonts w:ascii="Palatino Linotype" w:eastAsia="Times New Roman" w:hAnsi="Palatino Linotype"/>
          <w:sz w:val="24"/>
          <w:szCs w:val="24"/>
        </w:rPr>
        <w:t>lapangan</w:t>
      </w:r>
      <w:proofErr w:type="spellEnd"/>
      <w:r w:rsidR="00CB4F05" w:rsidRPr="00163104">
        <w:rPr>
          <w:rFonts w:ascii="Palatino Linotype" w:eastAsia="Times New Roman" w:hAnsi="Palatino Linotype"/>
          <w:sz w:val="24"/>
          <w:szCs w:val="24"/>
        </w:rPr>
        <w:t xml:space="preserve"> </w:t>
      </w:r>
      <w:proofErr w:type="spellStart"/>
      <w:r w:rsidR="00CB4F05" w:rsidRPr="00163104">
        <w:rPr>
          <w:rFonts w:ascii="Palatino Linotype" w:eastAsia="Times New Roman" w:hAnsi="Palatino Linotype"/>
          <w:sz w:val="24"/>
          <w:szCs w:val="24"/>
        </w:rPr>
        <w:t>persekolahan</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variabel</w:t>
      </w:r>
      <w:proofErr w:type="spellEnd"/>
      <w:r w:rsidRPr="00163104">
        <w:rPr>
          <w:rFonts w:ascii="Palatino Linotype" w:eastAsia="Times New Roman" w:hAnsi="Palatino Linotype"/>
          <w:sz w:val="24"/>
          <w:szCs w:val="24"/>
        </w:rPr>
        <w:t xml:space="preserve"> x) </w:t>
      </w:r>
      <w:proofErr w:type="spellStart"/>
      <w:r w:rsidR="00CB4F05" w:rsidRPr="00163104">
        <w:rPr>
          <w:rFonts w:ascii="Palatino Linotype" w:eastAsia="Times New Roman" w:hAnsi="Palatino Linotype"/>
          <w:sz w:val="24"/>
          <w:szCs w:val="24"/>
        </w:rPr>
        <w:t>kemampuan</w:t>
      </w:r>
      <w:proofErr w:type="spellEnd"/>
      <w:r w:rsidR="00CB4F05" w:rsidRPr="00163104">
        <w:rPr>
          <w:rFonts w:ascii="Palatino Linotype" w:eastAsia="Times New Roman" w:hAnsi="Palatino Linotype"/>
          <w:sz w:val="24"/>
          <w:szCs w:val="24"/>
        </w:rPr>
        <w:t xml:space="preserve"> </w:t>
      </w:r>
      <w:proofErr w:type="spellStart"/>
      <w:r w:rsidR="00CB4F05" w:rsidRPr="00163104">
        <w:rPr>
          <w:rFonts w:ascii="Palatino Linotype" w:eastAsia="Times New Roman" w:hAnsi="Palatino Linotype"/>
          <w:sz w:val="24"/>
          <w:szCs w:val="24"/>
        </w:rPr>
        <w:t>mengajar</w:t>
      </w:r>
      <w:proofErr w:type="spellEnd"/>
      <w:r w:rsidR="00CB4F05" w:rsidRPr="00163104">
        <w:rPr>
          <w:rFonts w:ascii="Palatino Linotype" w:eastAsia="Times New Roman" w:hAnsi="Palatino Linotype"/>
          <w:sz w:val="24"/>
          <w:szCs w:val="24"/>
        </w:rPr>
        <w:t xml:space="preserve"> guru</w:t>
      </w:r>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variabel</w:t>
      </w:r>
      <w:proofErr w:type="spellEnd"/>
      <w:r w:rsidRPr="00163104">
        <w:rPr>
          <w:rFonts w:ascii="Palatino Linotype" w:eastAsia="Times New Roman" w:hAnsi="Palatino Linotype"/>
          <w:sz w:val="24"/>
          <w:szCs w:val="24"/>
        </w:rPr>
        <w:t xml:space="preserve"> y). Maka </w:t>
      </w:r>
      <w:proofErr w:type="spellStart"/>
      <w:r w:rsidRPr="00163104">
        <w:rPr>
          <w:rFonts w:ascii="Palatino Linotype" w:eastAsia="Times New Roman" w:hAnsi="Palatino Linotype"/>
          <w:sz w:val="24"/>
          <w:szCs w:val="24"/>
        </w:rPr>
        <w:t>pengujian</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dilakukan</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dengan</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menggunakan</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rumus</w:t>
      </w:r>
      <w:proofErr w:type="spellEnd"/>
      <w:r w:rsidRPr="00163104">
        <w:rPr>
          <w:rFonts w:ascii="Palatino Linotype" w:eastAsia="Times New Roman" w:hAnsi="Palatino Linotype"/>
          <w:sz w:val="24"/>
          <w:szCs w:val="24"/>
        </w:rPr>
        <w:t xml:space="preserve"> </w:t>
      </w:r>
      <w:proofErr w:type="spellStart"/>
      <w:r w:rsidRPr="00163104">
        <w:rPr>
          <w:rFonts w:ascii="Palatino Linotype" w:eastAsia="Times New Roman" w:hAnsi="Palatino Linotype"/>
          <w:sz w:val="24"/>
          <w:szCs w:val="24"/>
        </w:rPr>
        <w:t>regresi</w:t>
      </w:r>
      <w:proofErr w:type="spellEnd"/>
      <w:r w:rsidRPr="00163104">
        <w:rPr>
          <w:rFonts w:ascii="Palatino Linotype" w:eastAsia="Times New Roman" w:hAnsi="Palatino Linotype"/>
          <w:sz w:val="24"/>
          <w:szCs w:val="24"/>
        </w:rPr>
        <w:t xml:space="preserve"> linear </w:t>
      </w:r>
      <w:proofErr w:type="spellStart"/>
      <w:r w:rsidRPr="00163104">
        <w:rPr>
          <w:rFonts w:ascii="Palatino Linotype" w:eastAsia="Times New Roman" w:hAnsi="Palatino Linotype"/>
          <w:sz w:val="24"/>
          <w:szCs w:val="24"/>
        </w:rPr>
        <w:t>sederhana</w:t>
      </w:r>
      <w:proofErr w:type="spellEnd"/>
      <w:r w:rsidRPr="00163104">
        <w:rPr>
          <w:rFonts w:ascii="Palatino Linotype" w:eastAsia="Times New Roman" w:hAnsi="Palatino Linotype"/>
          <w:sz w:val="24"/>
          <w:szCs w:val="24"/>
        </w:rPr>
        <w:t>.</w:t>
      </w:r>
      <w:r w:rsidR="00163104" w:rsidRPr="00163104">
        <w:rPr>
          <w:rFonts w:ascii="Palatino Linotype" w:eastAsia="Times New Roman" w:hAnsi="Palatino Linotype"/>
          <w:sz w:val="24"/>
          <w:szCs w:val="24"/>
        </w:rPr>
        <w:t xml:space="preserve"> </w:t>
      </w:r>
      <w:proofErr w:type="spellStart"/>
      <w:r w:rsidR="00F0154D" w:rsidRPr="00163104">
        <w:rPr>
          <w:rFonts w:ascii="Palatino Linotype" w:hAnsi="Palatino Linotype"/>
          <w:sz w:val="24"/>
          <w:szCs w:val="24"/>
        </w:rPr>
        <w:t>Pengujian</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normalitas</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dapat</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dimaksudkan</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untuk</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mengetahui</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apakah</w:t>
      </w:r>
      <w:proofErr w:type="spellEnd"/>
      <w:r w:rsidR="00F0154D" w:rsidRPr="00163104">
        <w:rPr>
          <w:rFonts w:ascii="Palatino Linotype" w:hAnsi="Palatino Linotype"/>
          <w:sz w:val="24"/>
          <w:szCs w:val="24"/>
        </w:rPr>
        <w:t xml:space="preserve"> data </w:t>
      </w:r>
      <w:proofErr w:type="spellStart"/>
      <w:r w:rsidR="00F0154D" w:rsidRPr="00163104">
        <w:rPr>
          <w:rFonts w:ascii="Palatino Linotype" w:hAnsi="Palatino Linotype"/>
          <w:sz w:val="24"/>
          <w:szCs w:val="24"/>
        </w:rPr>
        <w:t>hasil</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penelitian</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berasal</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dari</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populasi</w:t>
      </w:r>
      <w:proofErr w:type="spellEnd"/>
      <w:r w:rsidR="00F0154D" w:rsidRPr="00163104">
        <w:rPr>
          <w:rFonts w:ascii="Palatino Linotype" w:hAnsi="Palatino Linotype"/>
          <w:sz w:val="24"/>
          <w:szCs w:val="24"/>
        </w:rPr>
        <w:t xml:space="preserve"> yang </w:t>
      </w:r>
      <w:proofErr w:type="spellStart"/>
      <w:r w:rsidR="00F0154D" w:rsidRPr="00163104">
        <w:rPr>
          <w:rFonts w:ascii="Palatino Linotype" w:hAnsi="Palatino Linotype"/>
          <w:sz w:val="24"/>
          <w:szCs w:val="24"/>
        </w:rPr>
        <w:t>berdistribusi</w:t>
      </w:r>
      <w:proofErr w:type="spellEnd"/>
      <w:r w:rsidR="00F0154D" w:rsidRPr="00163104">
        <w:rPr>
          <w:rFonts w:ascii="Palatino Linotype" w:hAnsi="Palatino Linotype"/>
          <w:sz w:val="24"/>
          <w:szCs w:val="24"/>
        </w:rPr>
        <w:t xml:space="preserve"> normal </w:t>
      </w:r>
      <w:proofErr w:type="spellStart"/>
      <w:r w:rsidR="00F0154D" w:rsidRPr="00163104">
        <w:rPr>
          <w:rFonts w:ascii="Palatino Linotype" w:hAnsi="Palatino Linotype"/>
          <w:sz w:val="24"/>
          <w:szCs w:val="24"/>
        </w:rPr>
        <w:t>atau</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sz w:val="24"/>
          <w:szCs w:val="24"/>
        </w:rPr>
        <w:t>tidak</w:t>
      </w:r>
      <w:proofErr w:type="spellEnd"/>
      <w:r w:rsidR="00F0154D" w:rsidRPr="00163104">
        <w:rPr>
          <w:rFonts w:ascii="Palatino Linotype" w:hAnsi="Palatino Linotype"/>
          <w:sz w:val="24"/>
          <w:szCs w:val="24"/>
        </w:rPr>
        <w:t xml:space="preserve">. </w:t>
      </w:r>
      <w:proofErr w:type="spellStart"/>
      <w:r w:rsidR="00F0154D" w:rsidRPr="00163104">
        <w:rPr>
          <w:rFonts w:ascii="Palatino Linotype" w:hAnsi="Palatino Linotype"/>
        </w:rPr>
        <w:t>Regresi</w:t>
      </w:r>
      <w:proofErr w:type="spellEnd"/>
      <w:r w:rsidR="00F0154D" w:rsidRPr="00163104">
        <w:rPr>
          <w:rFonts w:ascii="Palatino Linotype" w:hAnsi="Palatino Linotype"/>
        </w:rPr>
        <w:t xml:space="preserve"> linier </w:t>
      </w:r>
      <w:proofErr w:type="spellStart"/>
      <w:r w:rsidR="00F0154D" w:rsidRPr="00163104">
        <w:rPr>
          <w:rFonts w:ascii="Palatino Linotype" w:hAnsi="Palatino Linotype"/>
        </w:rPr>
        <w:t>sederahana</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didasarkan</w:t>
      </w:r>
      <w:proofErr w:type="spellEnd"/>
      <w:r w:rsidR="00F0154D" w:rsidRPr="00163104">
        <w:rPr>
          <w:rFonts w:ascii="Palatino Linotype" w:hAnsi="Palatino Linotype"/>
        </w:rPr>
        <w:t xml:space="preserve"> pada </w:t>
      </w:r>
      <w:proofErr w:type="spellStart"/>
      <w:r w:rsidR="00F0154D" w:rsidRPr="00163104">
        <w:rPr>
          <w:rFonts w:ascii="Palatino Linotype" w:hAnsi="Palatino Linotype"/>
        </w:rPr>
        <w:t>hubungan</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fungsional</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ataupun</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klasual</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satu</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variabel</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independen</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dengan</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satu</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variabel</w:t>
      </w:r>
      <w:proofErr w:type="spellEnd"/>
      <w:r w:rsidR="00F0154D" w:rsidRPr="00163104">
        <w:rPr>
          <w:rFonts w:ascii="Palatino Linotype" w:hAnsi="Palatino Linotype"/>
        </w:rPr>
        <w:t xml:space="preserve"> </w:t>
      </w:r>
      <w:proofErr w:type="spellStart"/>
      <w:r w:rsidR="00F0154D" w:rsidRPr="00163104">
        <w:rPr>
          <w:rFonts w:ascii="Palatino Linotype" w:hAnsi="Palatino Linotype"/>
        </w:rPr>
        <w:t>dependen</w:t>
      </w:r>
      <w:proofErr w:type="spellEnd"/>
      <w:r w:rsidR="00F0154D" w:rsidRPr="00163104">
        <w:rPr>
          <w:rFonts w:ascii="Palatino Linotype" w:hAnsi="Palatino Linotype"/>
        </w:rPr>
        <w:t xml:space="preserve">. </w:t>
      </w:r>
    </w:p>
    <w:p w14:paraId="57E18284" w14:textId="77777777" w:rsidR="00163104" w:rsidRDefault="00163104" w:rsidP="00163104">
      <w:pPr>
        <w:autoSpaceDE w:val="0"/>
        <w:autoSpaceDN w:val="0"/>
        <w:adjustRightInd w:val="0"/>
        <w:spacing w:after="0" w:line="240" w:lineRule="auto"/>
        <w:jc w:val="both"/>
        <w:rPr>
          <w:rFonts w:ascii="Palatino Linotype" w:hAnsi="Palatino Linotype"/>
          <w:b/>
          <w:bCs/>
          <w:sz w:val="24"/>
          <w:szCs w:val="24"/>
        </w:rPr>
      </w:pPr>
    </w:p>
    <w:p w14:paraId="0A3771E7" w14:textId="3BAF872C" w:rsidR="00F0154D" w:rsidRPr="00163104" w:rsidRDefault="00163104" w:rsidP="00163104">
      <w:pPr>
        <w:autoSpaceDE w:val="0"/>
        <w:autoSpaceDN w:val="0"/>
        <w:adjustRightInd w:val="0"/>
        <w:spacing w:after="0" w:line="360" w:lineRule="auto"/>
        <w:jc w:val="both"/>
        <w:rPr>
          <w:rFonts w:ascii="Palatino Linotype" w:hAnsi="Palatino Linotype"/>
          <w:b/>
          <w:bCs/>
          <w:sz w:val="24"/>
          <w:szCs w:val="24"/>
        </w:rPr>
      </w:pPr>
      <w:proofErr w:type="spellStart"/>
      <w:r w:rsidRPr="00163104">
        <w:rPr>
          <w:rFonts w:ascii="Palatino Linotype" w:hAnsi="Palatino Linotype"/>
          <w:b/>
          <w:bCs/>
          <w:sz w:val="24"/>
          <w:szCs w:val="24"/>
        </w:rPr>
        <w:t>Pembahasan</w:t>
      </w:r>
      <w:proofErr w:type="spellEnd"/>
    </w:p>
    <w:p w14:paraId="6FB036AD" w14:textId="77777777" w:rsidR="00F65C62" w:rsidRPr="00163104" w:rsidRDefault="00F65C62" w:rsidP="00163104">
      <w:pPr>
        <w:spacing w:line="240" w:lineRule="auto"/>
        <w:ind w:firstLine="720"/>
        <w:jc w:val="both"/>
        <w:rPr>
          <w:rFonts w:ascii="Palatino Linotype" w:hAnsi="Palatino Linotype" w:cs="Times New Roman"/>
          <w:sz w:val="24"/>
          <w:szCs w:val="24"/>
        </w:rPr>
      </w:pPr>
      <w:proofErr w:type="spellStart"/>
      <w:r w:rsidRPr="00163104">
        <w:rPr>
          <w:rFonts w:ascii="Palatino Linotype" w:hAnsi="Palatino Linotype" w:cs="Times New Roman"/>
          <w:sz w:val="24"/>
          <w:szCs w:val="24"/>
        </w:rPr>
        <w:t>Hakekat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membantu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memperoleh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informasi</w:t>
      </w:r>
      <w:proofErr w:type="spellEnd"/>
      <w:r w:rsidRPr="00163104">
        <w:rPr>
          <w:rFonts w:ascii="Palatino Linotype" w:hAnsi="Palatino Linotype" w:cs="Times New Roman"/>
          <w:sz w:val="24"/>
          <w:szCs w:val="24"/>
        </w:rPr>
        <w:t xml:space="preserve">, ide,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nilai-nilai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berpikir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sarana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menegepresikan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dirinya</w:t>
      </w:r>
      <w:proofErr w:type="spellEnd"/>
      <w:r w:rsidRPr="00163104">
        <w:rPr>
          <w:rFonts w:ascii="Palatino Linotype" w:hAnsi="Palatino Linotype" w:cs="Times New Roman"/>
          <w:sz w:val="24"/>
          <w:szCs w:val="24"/>
        </w:rPr>
        <w:t xml:space="preserve">, dan juga </w:t>
      </w:r>
      <w:proofErr w:type="spellStart"/>
      <w:r w:rsidRPr="00163104">
        <w:rPr>
          <w:rFonts w:ascii="Palatino Linotype" w:hAnsi="Palatino Linotype" w:cs="Times New Roman"/>
          <w:sz w:val="24"/>
          <w:szCs w:val="24"/>
        </w:rPr>
        <w:t>cara-cara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begitu</w:t>
      </w:r>
      <w:proofErr w:type="spellEnd"/>
      <w:r w:rsidRPr="00163104">
        <w:rPr>
          <w:rFonts w:ascii="Palatino Linotype" w:hAnsi="Palatino Linotype" w:cs="Times New Roman"/>
          <w:sz w:val="24"/>
          <w:szCs w:val="24"/>
        </w:rPr>
        <w:t xml:space="preserve"> guru juga </w:t>
      </w:r>
      <w:proofErr w:type="spellStart"/>
      <w:r w:rsidRPr="00163104">
        <w:rPr>
          <w:rFonts w:ascii="Palatino Linotype" w:hAnsi="Palatino Linotype" w:cs="Times New Roman"/>
          <w:sz w:val="24"/>
          <w:szCs w:val="24"/>
        </w:rPr>
        <w:t>harus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mempunya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srategi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skema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menarik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implementasi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beberapa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metode</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interaktif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disertai</w:t>
      </w:r>
      <w:proofErr w:type="spellEnd"/>
      <w:r w:rsidRPr="00163104">
        <w:rPr>
          <w:rFonts w:ascii="Palatino Linotype" w:hAnsi="Palatino Linotype" w:cs="Times New Roman"/>
          <w:sz w:val="24"/>
          <w:szCs w:val="24"/>
        </w:rPr>
        <w:t xml:space="preserve"> media yang </w:t>
      </w:r>
      <w:proofErr w:type="spellStart"/>
      <w:r w:rsidRPr="00163104">
        <w:rPr>
          <w:rFonts w:ascii="Palatino Linotype" w:hAnsi="Palatino Linotype" w:cs="Times New Roman"/>
          <w:sz w:val="24"/>
          <w:szCs w:val="24"/>
        </w:rPr>
        <w:t>unik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guna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mengoptimalkan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pemeblajaran</w:t>
      </w:r>
      <w:proofErr w:type="spellEnd"/>
      <w:r w:rsidRPr="00163104">
        <w:rPr>
          <w:rFonts w:ascii="Palatino Linotype" w:hAnsi="Palatino Linotype" w:cs="Times New Roman"/>
          <w:sz w:val="24"/>
          <w:szCs w:val="24"/>
        </w:rPr>
        <w:t xml:space="preserve">. Hal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memerlukan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pemahaman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implementasi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membutuhkan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w:t>
      </w:r>
      <w:proofErr w:type="spellEnd"/>
      <w:r w:rsidRPr="00163104">
        <w:rPr>
          <w:rFonts w:ascii="Palatino Linotype" w:hAnsi="Palatino Linotype" w:cs="Times New Roman"/>
          <w:sz w:val="24"/>
          <w:szCs w:val="24"/>
        </w:rPr>
        <w:t xml:space="preserve"> guru professional. guru yang </w:t>
      </w:r>
      <w:proofErr w:type="spellStart"/>
      <w:r w:rsidRPr="00163104">
        <w:rPr>
          <w:rFonts w:ascii="Palatino Linotype" w:hAnsi="Palatino Linotype" w:cs="Times New Roman"/>
          <w:sz w:val="24"/>
          <w:szCs w:val="24"/>
        </w:rPr>
        <w:t>berkompeten</w:t>
      </w:r>
      <w:proofErr w:type="spellEnd"/>
      <w:r w:rsidRPr="00163104">
        <w:rPr>
          <w:rFonts w:ascii="Palatino Linotype" w:hAnsi="Palatino Linotype" w:cs="Times New Roman"/>
          <w:sz w:val="24"/>
          <w:szCs w:val="24"/>
        </w:rPr>
        <w:t xml:space="preserve"> professional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menciptakan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lingkungan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belajar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efektif</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mengelola</w:t>
      </w:r>
      <w:proofErr w:type="spellEnd"/>
      <w:r w:rsidRPr="00163104">
        <w:rPr>
          <w:rFonts w:ascii="Palatino Linotype" w:hAnsi="Palatino Linotype" w:cs="Times New Roman"/>
          <w:sz w:val="24"/>
          <w:szCs w:val="24"/>
        </w:rPr>
        <w:t xml:space="preserve"> proses KBM, </w:t>
      </w:r>
      <w:proofErr w:type="spellStart"/>
      <w:r w:rsidRPr="00163104">
        <w:rPr>
          <w:rFonts w:ascii="Palatino Linotype" w:hAnsi="Palatino Linotype" w:cs="Times New Roman"/>
          <w:sz w:val="24"/>
          <w:szCs w:val="24"/>
        </w:rPr>
        <w:t>namun</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kenyatanya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masih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banyak</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jumpai</w:t>
      </w:r>
      <w:proofErr w:type="spellEnd"/>
      <w:r w:rsidRPr="00163104">
        <w:rPr>
          <w:rFonts w:ascii="Palatino Linotype" w:hAnsi="Palatino Linotype" w:cs="Times New Roman"/>
          <w:sz w:val="24"/>
          <w:szCs w:val="24"/>
        </w:rPr>
        <w:t xml:space="preserve"> guru-guru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metode</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konfesional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saja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dikombinasikan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metode</w:t>
      </w:r>
      <w:proofErr w:type="spellEnd"/>
      <w:r w:rsidRPr="00163104">
        <w:rPr>
          <w:rFonts w:ascii="Palatino Linotype" w:hAnsi="Palatino Linotype" w:cs="Times New Roman"/>
          <w:sz w:val="24"/>
          <w:szCs w:val="24"/>
        </w:rPr>
        <w:t xml:space="preserve"> lain yang </w:t>
      </w:r>
      <w:proofErr w:type="spellStart"/>
      <w:r w:rsidRPr="00163104">
        <w:rPr>
          <w:rFonts w:ascii="Palatino Linotype" w:hAnsi="Palatino Linotype" w:cs="Times New Roman"/>
          <w:sz w:val="24"/>
          <w:szCs w:val="24"/>
        </w:rPr>
        <w:t>lebih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menarik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dimana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berbasis</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ceramah</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jawab</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sehingga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beberapa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pelajaran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sulit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memahami</w:t>
      </w:r>
      <w:proofErr w:type="spellEnd"/>
      <w:r w:rsidRPr="00163104">
        <w:rPr>
          <w:rFonts w:ascii="Palatino Linotype" w:hAnsi="Palatino Linotype" w:cs="Times New Roman"/>
          <w:sz w:val="24"/>
          <w:szCs w:val="24"/>
        </w:rPr>
        <w:t>.</w:t>
      </w:r>
    </w:p>
    <w:p w14:paraId="562E78C4" w14:textId="14C4A0B7" w:rsidR="00F65C62" w:rsidRPr="00163104" w:rsidRDefault="00F65C62" w:rsidP="00163104">
      <w:pPr>
        <w:pStyle w:val="NoSpacing"/>
        <w:ind w:firstLine="363"/>
        <w:rPr>
          <w:rFonts w:ascii="Palatino Linotype" w:hAnsi="Palatino Linotype"/>
          <w:color w:val="auto"/>
          <w:szCs w:val="24"/>
          <w:lang w:val="en-US"/>
        </w:rPr>
      </w:pPr>
      <w:r w:rsidRPr="00163104">
        <w:rPr>
          <w:rFonts w:ascii="Palatino Linotype" w:hAnsi="Palatino Linotype"/>
          <w:color w:val="auto"/>
          <w:szCs w:val="24"/>
        </w:rPr>
        <w:fldChar w:fldCharType="begin" w:fldLock="1"/>
      </w:r>
      <w:r w:rsidR="008D0FC5">
        <w:rPr>
          <w:rFonts w:ascii="Palatino Linotype" w:hAnsi="Palatino Linotype"/>
          <w:color w:val="auto"/>
          <w:szCs w:val="24"/>
        </w:rPr>
        <w:instrText>ADDIN CSL_CITATION {"citationItems":[{"id":"ITEM-1","itemData":{"author":[{"dropping-particle":"","family":"Moedijono","given":"J.J Hasibuan &amp;","non-dropping-particle":"","parse-names":false,"suffix":""}],"id":"ITEM-1","issued":{"date-parts":[["2010"]]},"number-of-pages":"3","publisher":"Remaja Rosdakarya","publisher-place":"Bandung","title":"Proses Belajar mengajar","type":"book"},"uris":["http://www.mendeley.com/documents/?uuid=5d7109f1-4b5f-4e15-b23d-0bb101c2cda8","http://www.mendeley.com/documents/?uuid=4113d1ef-3a93-427a-8df0-77080c45fd0f"]}],"mendeley":{"formattedCitation":"(Moedijono, 2010)","manualFormatting":"(Moedijono 2010:3)","plainTextFormattedCitation":"(Moedijono, 2010)","previouslyFormattedCitation":"(Moedijono, 2010)"},"properties":{"noteIndex":0},"schema":"https://github.com/citation-style-language/schema/raw/master/csl-citation.json"}</w:instrText>
      </w:r>
      <w:r w:rsidRPr="00163104">
        <w:rPr>
          <w:rFonts w:ascii="Palatino Linotype" w:hAnsi="Palatino Linotype"/>
          <w:color w:val="auto"/>
          <w:szCs w:val="24"/>
        </w:rPr>
        <w:fldChar w:fldCharType="separate"/>
      </w:r>
      <w:r w:rsidRPr="00163104">
        <w:rPr>
          <w:rFonts w:ascii="Palatino Linotype" w:hAnsi="Palatino Linotype"/>
          <w:noProof/>
          <w:color w:val="auto"/>
          <w:szCs w:val="24"/>
        </w:rPr>
        <w:t>(Moedijono 2010</w:t>
      </w:r>
      <w:r w:rsidRPr="00163104">
        <w:rPr>
          <w:rFonts w:ascii="Palatino Linotype" w:hAnsi="Palatino Linotype"/>
          <w:noProof/>
          <w:color w:val="auto"/>
          <w:szCs w:val="24"/>
          <w:lang w:val="en-ID"/>
        </w:rPr>
        <w:t>:3</w:t>
      </w:r>
      <w:r w:rsidRPr="00163104">
        <w:rPr>
          <w:rFonts w:ascii="Palatino Linotype" w:hAnsi="Palatino Linotype"/>
          <w:noProof/>
          <w:color w:val="auto"/>
          <w:szCs w:val="24"/>
        </w:rPr>
        <w:t>)</w:t>
      </w:r>
      <w:r w:rsidRPr="00163104">
        <w:rPr>
          <w:rFonts w:ascii="Palatino Linotype" w:hAnsi="Palatino Linotype"/>
          <w:color w:val="auto"/>
          <w:szCs w:val="24"/>
        </w:rPr>
        <w:fldChar w:fldCharType="end"/>
      </w:r>
      <w:r w:rsidRPr="00163104">
        <w:rPr>
          <w:rFonts w:ascii="Palatino Linotype" w:hAnsi="Palatino Linotype"/>
          <w:color w:val="auto"/>
          <w:szCs w:val="24"/>
        </w:rPr>
        <w:t xml:space="preserve"> menjelaskan bahwa Kemampuan mengajar adalah kesanggupan atau kecakapan pendidik dalam menciptakan suasana komunikasi yang edukatif antara pendidik dan peserta didik yang mencakup segi kognitif, afektif, dan psikomotor, sebagai upaya mempelajari sesuatu berdasarkan perencanaan sampai dengan tahap evaluasi dan tindak lanjut agar tercapai tujuan pengajaran.</w:t>
      </w:r>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Keterampilan</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mengajar</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ini</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sendiri</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adalah</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kemampuan</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seorang</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pendidik</w:t>
      </w:r>
      <w:proofErr w:type="spellEnd"/>
      <w:r w:rsidRPr="00163104">
        <w:rPr>
          <w:rFonts w:ascii="Palatino Linotype" w:hAnsi="Palatino Linotype"/>
          <w:color w:val="auto"/>
          <w:szCs w:val="24"/>
          <w:lang w:val="en-US"/>
        </w:rPr>
        <w:t xml:space="preserve"> yang </w:t>
      </w:r>
      <w:proofErr w:type="spellStart"/>
      <w:r w:rsidRPr="00163104">
        <w:rPr>
          <w:rFonts w:ascii="Palatino Linotype" w:hAnsi="Palatino Linotype"/>
          <w:color w:val="auto"/>
          <w:szCs w:val="24"/>
          <w:lang w:val="en-US"/>
        </w:rPr>
        <w:t>mampu</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menciptakan</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suasana</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belajar</w:t>
      </w:r>
      <w:proofErr w:type="spellEnd"/>
      <w:r w:rsidRPr="00163104">
        <w:rPr>
          <w:rFonts w:ascii="Palatino Linotype" w:hAnsi="Palatino Linotype"/>
          <w:color w:val="auto"/>
          <w:szCs w:val="24"/>
          <w:lang w:val="en-US"/>
        </w:rPr>
        <w:t xml:space="preserve"> yang </w:t>
      </w:r>
      <w:proofErr w:type="spellStart"/>
      <w:r w:rsidRPr="00163104">
        <w:rPr>
          <w:rFonts w:ascii="Palatino Linotype" w:hAnsi="Palatino Linotype"/>
          <w:color w:val="auto"/>
          <w:szCs w:val="24"/>
          <w:lang w:val="en-US"/>
        </w:rPr>
        <w:t>efektif</w:t>
      </w:r>
      <w:proofErr w:type="spellEnd"/>
      <w:r w:rsidRPr="00163104">
        <w:rPr>
          <w:rFonts w:ascii="Palatino Linotype" w:hAnsi="Palatino Linotype"/>
          <w:color w:val="auto"/>
          <w:szCs w:val="24"/>
          <w:lang w:val="en-US"/>
        </w:rPr>
        <w:t xml:space="preserve"> dan </w:t>
      </w:r>
      <w:proofErr w:type="spellStart"/>
      <w:r w:rsidRPr="00163104">
        <w:rPr>
          <w:rFonts w:ascii="Palatino Linotype" w:hAnsi="Palatino Linotype"/>
          <w:color w:val="auto"/>
          <w:szCs w:val="24"/>
          <w:lang w:val="en-US"/>
        </w:rPr>
        <w:t>menyenagkan</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serta</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mampu</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mengelola</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kelas</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dengan</w:t>
      </w:r>
      <w:proofErr w:type="spellEnd"/>
      <w:r w:rsidRPr="00163104">
        <w:rPr>
          <w:rFonts w:ascii="Palatino Linotype" w:hAnsi="Palatino Linotype"/>
          <w:color w:val="auto"/>
          <w:szCs w:val="24"/>
          <w:lang w:val="en-US"/>
        </w:rPr>
        <w:t xml:space="preserve"> </w:t>
      </w:r>
      <w:proofErr w:type="spellStart"/>
      <w:r w:rsidRPr="00163104">
        <w:rPr>
          <w:rFonts w:ascii="Palatino Linotype" w:hAnsi="Palatino Linotype"/>
          <w:color w:val="auto"/>
          <w:szCs w:val="24"/>
          <w:lang w:val="en-US"/>
        </w:rPr>
        <w:t>baik</w:t>
      </w:r>
      <w:proofErr w:type="spellEnd"/>
      <w:r w:rsidRPr="00163104">
        <w:rPr>
          <w:rFonts w:ascii="Palatino Linotype" w:hAnsi="Palatino Linotype"/>
          <w:color w:val="auto"/>
          <w:szCs w:val="24"/>
          <w:lang w:val="en-US"/>
        </w:rPr>
        <w:t>.</w:t>
      </w:r>
    </w:p>
    <w:p w14:paraId="4FDBE306" w14:textId="3EA87DED" w:rsidR="00F65C62" w:rsidRPr="00163104" w:rsidRDefault="00F65C62" w:rsidP="00163104">
      <w:pPr>
        <w:pStyle w:val="NoSpacing"/>
        <w:ind w:firstLine="363"/>
        <w:rPr>
          <w:rFonts w:ascii="Palatino Linotype" w:hAnsi="Palatino Linotype"/>
          <w:color w:val="FF0000"/>
          <w:szCs w:val="24"/>
          <w:lang w:val="en-US"/>
        </w:rPr>
      </w:pPr>
      <w:r w:rsidRPr="00163104">
        <w:rPr>
          <w:rFonts w:ascii="Palatino Linotype" w:hAnsi="Palatino Linotype"/>
          <w:color w:val="FF0000"/>
          <w:szCs w:val="24"/>
        </w:rPr>
        <w:lastRenderedPageBreak/>
        <w:tab/>
      </w:r>
      <w:r w:rsidRPr="00163104">
        <w:rPr>
          <w:rFonts w:ascii="Palatino Linotype" w:hAnsi="Palatino Linotype"/>
          <w:color w:val="auto"/>
          <w:szCs w:val="24"/>
        </w:rPr>
        <w:t xml:space="preserve">Menurut </w:t>
      </w:r>
      <w:r w:rsidRPr="00163104">
        <w:rPr>
          <w:rFonts w:ascii="Palatino Linotype" w:hAnsi="Palatino Linotype"/>
          <w:color w:val="auto"/>
          <w:szCs w:val="24"/>
        </w:rPr>
        <w:fldChar w:fldCharType="begin" w:fldLock="1"/>
      </w:r>
      <w:r w:rsidR="008D0FC5">
        <w:rPr>
          <w:rFonts w:ascii="Palatino Linotype" w:hAnsi="Palatino Linotype"/>
          <w:color w:val="auto"/>
          <w:szCs w:val="24"/>
        </w:rPr>
        <w:instrText>ADDIN CSL_CITATION {"citationItems":[{"id":"ITEM-1","itemData":{"author":[{"dropping-particle":"","family":"Rahmawati","given":"T.B Yunas &amp; M.A","non-dropping-particle":"","parse-names":false,"suffix":""}],"container-title":"Jurnal Psikologi","id":"ITEM-1","issue":"2","issued":{"date-parts":[["2018"]]},"page":"20","title":"Kemampuan Mengajar Guru dan Motivasi Belajar Fisika Pada Siswa di Yogyakarta (online)","type":"article-journal","volume":"1"},"uris":["http://www.mendeley.com/documents/?uuid=226c72a5-578e-47ac-803b-a7d58c6129b5","http://www.mendeley.com/documents/?uuid=a27f5413-27b6-4fea-a7ab-e4603deb1dd3"]}],"mendeley":{"formattedCitation":"(Rahmawati, 2018)","manualFormatting":"(Rahmawati 2018:20)","plainTextFormattedCitation":"(Rahmawati, 2018)","previouslyFormattedCitation":"(Rahmawati, 2018)"},"properties":{"noteIndex":0},"schema":"https://github.com/citation-style-language/schema/raw/master/csl-citation.json"}</w:instrText>
      </w:r>
      <w:r w:rsidRPr="00163104">
        <w:rPr>
          <w:rFonts w:ascii="Palatino Linotype" w:hAnsi="Palatino Linotype"/>
          <w:color w:val="auto"/>
          <w:szCs w:val="24"/>
        </w:rPr>
        <w:fldChar w:fldCharType="separate"/>
      </w:r>
      <w:r w:rsidRPr="00163104">
        <w:rPr>
          <w:rFonts w:ascii="Palatino Linotype" w:hAnsi="Palatino Linotype"/>
          <w:noProof/>
          <w:color w:val="auto"/>
          <w:szCs w:val="24"/>
        </w:rPr>
        <w:t>(Rahmawati 2018</w:t>
      </w:r>
      <w:r w:rsidRPr="00163104">
        <w:rPr>
          <w:rFonts w:ascii="Palatino Linotype" w:hAnsi="Palatino Linotype"/>
          <w:noProof/>
          <w:color w:val="auto"/>
          <w:szCs w:val="24"/>
          <w:lang w:val="en-ID"/>
        </w:rPr>
        <w:t>:20</w:t>
      </w:r>
      <w:r w:rsidRPr="00163104">
        <w:rPr>
          <w:rFonts w:ascii="Palatino Linotype" w:hAnsi="Palatino Linotype"/>
          <w:noProof/>
          <w:color w:val="auto"/>
          <w:szCs w:val="24"/>
        </w:rPr>
        <w:t>)</w:t>
      </w:r>
      <w:r w:rsidRPr="00163104">
        <w:rPr>
          <w:rFonts w:ascii="Palatino Linotype" w:hAnsi="Palatino Linotype"/>
          <w:color w:val="auto"/>
          <w:szCs w:val="24"/>
        </w:rPr>
        <w:fldChar w:fldCharType="end"/>
      </w:r>
      <w:r w:rsidRPr="00163104">
        <w:rPr>
          <w:rFonts w:ascii="Palatino Linotype" w:hAnsi="Palatino Linotype"/>
          <w:color w:val="auto"/>
          <w:szCs w:val="24"/>
        </w:rPr>
        <w:t xml:space="preserve"> Kemampuan Mengajar merupakan berbagai strategi, cara, metode, dan teknik mengajar guru yang ditunjukan pada saat kegiatan belajar mengajar di kelas guna menyampaikan ilmu dan informasi yang dimiliki guru untuk mencapai tujuan mengajar. Seorang guru yang mempunyai kemampuan mengajar yang baik dapat menyampaikan ilmu atau pengetahuan kepada siswa secara efektif dan efisien sehingga tujuan mengajar dapat tercapai.</w:t>
      </w:r>
    </w:p>
    <w:p w14:paraId="41A145A1" w14:textId="77777777" w:rsidR="00F65C62" w:rsidRPr="00163104" w:rsidRDefault="00F65C62" w:rsidP="00163104">
      <w:pPr>
        <w:tabs>
          <w:tab w:val="left" w:pos="709"/>
        </w:tabs>
        <w:spacing w:line="240" w:lineRule="auto"/>
        <w:jc w:val="both"/>
        <w:rPr>
          <w:rFonts w:ascii="Palatino Linotype" w:hAnsi="Palatino Linotype" w:cs="Times New Roman"/>
          <w:sz w:val="24"/>
          <w:szCs w:val="24"/>
        </w:rPr>
      </w:pPr>
      <w:r w:rsidRPr="00163104">
        <w:rPr>
          <w:rFonts w:ascii="Palatino Linotype" w:hAnsi="Palatino Linotype" w:cs="Times New Roman"/>
          <w:sz w:val="24"/>
          <w:szCs w:val="24"/>
        </w:rPr>
        <w:tab/>
      </w:r>
      <w:r w:rsidRPr="00163104">
        <w:rPr>
          <w:rFonts w:ascii="Palatino Linotype" w:hAnsi="Palatino Linotype" w:cs="Times New Roman"/>
          <w:sz w:val="24"/>
          <w:szCs w:val="24"/>
        </w:rPr>
        <w:tab/>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salah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faktor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utama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karena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terciptanya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suasana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efektif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sehingganya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mampu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mendorong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didik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hasil</w:t>
      </w:r>
      <w:proofErr w:type="spellEnd"/>
      <w:r w:rsidRPr="00163104">
        <w:rPr>
          <w:rFonts w:ascii="Palatino Linotype" w:hAnsi="Palatino Linotype" w:cs="Times New Roman"/>
          <w:sz w:val="24"/>
          <w:szCs w:val="24"/>
        </w:rPr>
        <w:t xml:space="preserve"> yang sangat </w:t>
      </w:r>
      <w:proofErr w:type="spellStart"/>
      <w:r w:rsidRPr="00163104">
        <w:rPr>
          <w:rFonts w:ascii="Palatino Linotype" w:hAnsi="Palatino Linotype" w:cs="Times New Roman"/>
          <w:sz w:val="24"/>
          <w:szCs w:val="24"/>
        </w:rPr>
        <w:t>memuaskan</w:t>
      </w:r>
      <w:proofErr w:type="spellEnd"/>
      <w:r w:rsidRPr="00163104">
        <w:rPr>
          <w:rFonts w:ascii="Palatino Linotype" w:hAnsi="Palatino Linotype" w:cs="Times New Roman"/>
          <w:sz w:val="24"/>
          <w:szCs w:val="24"/>
        </w:rPr>
        <w:t>.</w:t>
      </w:r>
    </w:p>
    <w:p w14:paraId="62F91345" w14:textId="77777777" w:rsidR="00F65C62" w:rsidRPr="00163104" w:rsidRDefault="00F65C62" w:rsidP="00163104">
      <w:pPr>
        <w:tabs>
          <w:tab w:val="left" w:pos="709"/>
        </w:tabs>
        <w:spacing w:line="240" w:lineRule="auto"/>
        <w:jc w:val="both"/>
        <w:rPr>
          <w:rFonts w:ascii="Palatino Linotype" w:hAnsi="Palatino Linotype" w:cs="Times New Roman"/>
          <w:sz w:val="24"/>
          <w:szCs w:val="24"/>
        </w:rPr>
      </w:pPr>
      <w:r w:rsidRPr="00163104">
        <w:rPr>
          <w:rFonts w:ascii="Palatino Linotype" w:hAnsi="Palatino Linotype" w:cs="Times New Roman"/>
          <w:sz w:val="24"/>
          <w:szCs w:val="24"/>
        </w:rPr>
        <w:tab/>
      </w:r>
      <w:r w:rsidRPr="00163104">
        <w:rPr>
          <w:rFonts w:ascii="Palatino Linotype" w:hAnsi="Palatino Linotype" w:cs="Times New Roman"/>
          <w:sz w:val="24"/>
          <w:szCs w:val="24"/>
        </w:rPr>
        <w:tab/>
        <w:t xml:space="preserve">Dalam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salah </w:t>
      </w:r>
      <w:proofErr w:type="spellStart"/>
      <w:r w:rsidRPr="00163104">
        <w:rPr>
          <w:rFonts w:ascii="Palatino Linotype" w:hAnsi="Palatino Linotype" w:cs="Times New Roman"/>
          <w:sz w:val="24"/>
          <w:szCs w:val="24"/>
        </w:rPr>
        <w:t>satu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faktor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meningkatkan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kemampuan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sebagai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guru yang </w:t>
      </w:r>
      <w:proofErr w:type="spellStart"/>
      <w:r w:rsidRPr="00163104">
        <w:rPr>
          <w:rFonts w:ascii="Palatino Linotype" w:hAnsi="Palatino Linotype" w:cs="Times New Roman"/>
          <w:sz w:val="24"/>
          <w:szCs w:val="24"/>
        </w:rPr>
        <w:t>nantinya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menerapkan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ilmu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keguruan</w:t>
      </w:r>
      <w:proofErr w:type="spellEnd"/>
      <w:r w:rsidRPr="00163104">
        <w:rPr>
          <w:rFonts w:ascii="Palatino Linotype" w:hAnsi="Palatino Linotype" w:cs="Times New Roman"/>
          <w:sz w:val="24"/>
          <w:szCs w:val="24"/>
        </w:rPr>
        <w:t xml:space="preserve"> yang di </w:t>
      </w:r>
      <w:proofErr w:type="spellStart"/>
      <w:r w:rsidRPr="00163104">
        <w:rPr>
          <w:rFonts w:ascii="Palatino Linotype" w:hAnsi="Palatino Linotype" w:cs="Times New Roman"/>
          <w:sz w:val="24"/>
          <w:szCs w:val="24"/>
        </w:rPr>
        <w:t>dapatkan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program PLP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dilaksanakan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mencangkup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tugas-tugas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secara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terbimbing</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terpadu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memenuhi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persyaratan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pembentukan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w:t>
      </w:r>
    </w:p>
    <w:p w14:paraId="0865197C" w14:textId="3A3398A8" w:rsidR="00F65C62" w:rsidRPr="00163104" w:rsidRDefault="00F65C62" w:rsidP="00163104">
      <w:pPr>
        <w:spacing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PLP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serangkain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yang </w:t>
      </w:r>
      <w:proofErr w:type="spellStart"/>
      <w:proofErr w:type="gramStart"/>
      <w:r w:rsidRPr="00163104">
        <w:rPr>
          <w:rFonts w:ascii="Palatino Linotype" w:hAnsi="Palatino Linotype" w:cs="Times New Roman"/>
          <w:sz w:val="24"/>
          <w:szCs w:val="24"/>
        </w:rPr>
        <w:t>diterangkan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proofErr w:type="gram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LPTK, yang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Latihan di </w:t>
      </w:r>
      <w:proofErr w:type="spellStart"/>
      <w:r w:rsidRPr="00163104">
        <w:rPr>
          <w:rFonts w:ascii="Palatino Linotype" w:hAnsi="Palatino Linotype" w:cs="Times New Roman"/>
          <w:sz w:val="24"/>
          <w:szCs w:val="24"/>
        </w:rPr>
        <w:t>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ajang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membentuk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membina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kompetensi-kompetensi</w:t>
      </w:r>
      <w:proofErr w:type="spellEnd"/>
      <w:r w:rsidRPr="00163104">
        <w:rPr>
          <w:rFonts w:ascii="Palatino Linotype" w:hAnsi="Palatino Linotype" w:cs="Times New Roman"/>
          <w:sz w:val="24"/>
          <w:szCs w:val="24"/>
        </w:rPr>
        <w:t xml:space="preserve"> professional yang </w:t>
      </w:r>
      <w:proofErr w:type="spellStart"/>
      <w:r w:rsidRPr="00163104">
        <w:rPr>
          <w:rFonts w:ascii="Palatino Linotype" w:hAnsi="Palatino Linotype" w:cs="Times New Roman"/>
          <w:sz w:val="24"/>
          <w:szCs w:val="24"/>
        </w:rPr>
        <w:t>diisyaratkan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pekerjaan</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Lembaga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Sasaran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ingin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dicapai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kepribadian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calon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memiliki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seperangkat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pengetahuan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keterampilan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nilai</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sikap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pola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tingkah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laku</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diperlukan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profesinya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serta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cakap</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tepat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menggunakannya</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menyelenggarakan</w:t>
      </w:r>
      <w:proofErr w:type="spellEnd"/>
      <w:r w:rsidRPr="00163104">
        <w:rPr>
          <w:rFonts w:ascii="Palatino Linotype" w:hAnsi="Palatino Linotype" w:cs="Times New Roman"/>
          <w:sz w:val="24"/>
          <w:szCs w:val="24"/>
        </w:rPr>
        <w:t xml:space="preserve"> Pendidikan dan </w:t>
      </w:r>
      <w:proofErr w:type="spellStart"/>
      <w:r w:rsidRPr="00163104">
        <w:rPr>
          <w:rFonts w:ascii="Palatino Linotype" w:hAnsi="Palatino Linotype" w:cs="Times New Roman"/>
          <w:sz w:val="24"/>
          <w:szCs w:val="24"/>
        </w:rPr>
        <w:t>pengajaran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fldChar w:fldCharType="begin" w:fldLock="1"/>
      </w:r>
      <w:r w:rsidR="008D0FC5">
        <w:rPr>
          <w:rFonts w:ascii="Palatino Linotype" w:hAnsi="Palatino Linotype" w:cs="Times New Roman"/>
          <w:sz w:val="24"/>
          <w:szCs w:val="24"/>
        </w:rPr>
        <w:instrText>ADDIN CSL_CITATION {"citationItems":[{"id":"ITEM-1","itemData":{"author":[{"dropping-particle":"","family":"Hamalik","given":"Oemar","non-dropping-particle":"","parse-names":false,"suffix":""}],"id":"ITEM-1","issued":{"date-parts":[["2009"]]},"number-of-pages":"171-172","publisher":"PT. Bumi Aksara","publisher-place":"Jakarta","title":"Proses Belajar Mengajar","type":"book"},"uris":["http://www.mendeley.com/documents/?uuid=1e677d2f-c438-45f6-bd4a-2703db2f8c18","http://www.mendeley.com/documents/?uuid=a3df2b79-ccae-47f8-8de9-0d821cee72b1"]}],"mendeley":{"formattedCitation":"(Hamalik, 2009)","manualFormatting":"(Hamalik 2009:171-172)","plainTextFormattedCitation":"(Hamalik, 2009)","previouslyFormattedCitation":"(Hamalik, 2009)"},"properties":{"noteIndex":0},"schema":"https://github.com/citation-style-language/schema/raw/master/csl-citation.json"}</w:instrText>
      </w:r>
      <w:r w:rsidRPr="00163104">
        <w:rPr>
          <w:rFonts w:ascii="Palatino Linotype" w:hAnsi="Palatino Linotype" w:cs="Times New Roman"/>
          <w:sz w:val="24"/>
          <w:szCs w:val="24"/>
        </w:rPr>
        <w:fldChar w:fldCharType="separate"/>
      </w:r>
      <w:r w:rsidRPr="00163104">
        <w:rPr>
          <w:rFonts w:ascii="Palatino Linotype" w:hAnsi="Palatino Linotype" w:cs="Times New Roman"/>
          <w:noProof/>
          <w:sz w:val="24"/>
          <w:szCs w:val="24"/>
        </w:rPr>
        <w:t>(Hamalik 2009:171-172)</w:t>
      </w:r>
      <w:r w:rsidRPr="00163104">
        <w:rPr>
          <w:rFonts w:ascii="Palatino Linotype" w:hAnsi="Palatino Linotype" w:cs="Times New Roman"/>
          <w:sz w:val="24"/>
          <w:szCs w:val="24"/>
        </w:rPr>
        <w:fldChar w:fldCharType="end"/>
      </w:r>
      <w:r w:rsidRPr="00163104">
        <w:rPr>
          <w:rFonts w:ascii="Palatino Linotype" w:hAnsi="Palatino Linotype" w:cs="Times New Roman"/>
          <w:sz w:val="24"/>
          <w:szCs w:val="24"/>
        </w:rPr>
        <w:t>.</w:t>
      </w:r>
    </w:p>
    <w:p w14:paraId="298F4E3D" w14:textId="77777777" w:rsidR="00F65C62" w:rsidRPr="00163104" w:rsidRDefault="00F65C62" w:rsidP="00163104">
      <w:pPr>
        <w:spacing w:line="240" w:lineRule="auto"/>
        <w:ind w:firstLine="720"/>
        <w:jc w:val="both"/>
        <w:rPr>
          <w:rFonts w:ascii="Palatino Linotype" w:hAnsi="Palatino Linotype" w:cs="Times New Roman"/>
          <w:sz w:val="24"/>
          <w:szCs w:val="24"/>
        </w:rPr>
      </w:pPr>
      <w:r w:rsidRPr="00163104">
        <w:rPr>
          <w:rFonts w:ascii="Palatino Linotype" w:hAnsi="Palatino Linotype" w:cs="Times New Roman"/>
          <w:sz w:val="24"/>
          <w:szCs w:val="24"/>
        </w:rPr>
        <w:t xml:space="preserve">Dari </w:t>
      </w:r>
      <w:proofErr w:type="spellStart"/>
      <w:r w:rsidRPr="00163104">
        <w:rPr>
          <w:rFonts w:ascii="Palatino Linotype" w:hAnsi="Palatino Linotype" w:cs="Times New Roman"/>
          <w:sz w:val="24"/>
          <w:szCs w:val="24"/>
        </w:rPr>
        <w:t>uraian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diatas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disimpulkan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serangkaian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kegiatan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diterangkan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mahsiswa</w:t>
      </w:r>
      <w:proofErr w:type="spellEnd"/>
      <w:r w:rsidRPr="00163104">
        <w:rPr>
          <w:rFonts w:ascii="Palatino Linotype" w:hAnsi="Palatino Linotype" w:cs="Times New Roman"/>
          <w:sz w:val="24"/>
          <w:szCs w:val="24"/>
        </w:rPr>
        <w:t xml:space="preserve"> LPTK, yang </w:t>
      </w:r>
      <w:proofErr w:type="spellStart"/>
      <w:r w:rsidRPr="00163104">
        <w:rPr>
          <w:rFonts w:ascii="Palatino Linotype" w:hAnsi="Palatino Linotype" w:cs="Times New Roman"/>
          <w:sz w:val="24"/>
          <w:szCs w:val="24"/>
        </w:rPr>
        <w:t>meliputi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bersifat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akademik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Latihan </w:t>
      </w:r>
      <w:proofErr w:type="spellStart"/>
      <w:r w:rsidRPr="00163104">
        <w:rPr>
          <w:rFonts w:ascii="Palatino Linotype" w:hAnsi="Palatino Linotype" w:cs="Times New Roman"/>
          <w:sz w:val="24"/>
          <w:szCs w:val="24"/>
        </w:rPr>
        <w:t>mengajar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diluar</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kelas</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bersifat</w:t>
      </w:r>
      <w:proofErr w:type="spellEnd"/>
      <w:r w:rsidRPr="00163104">
        <w:rPr>
          <w:rFonts w:ascii="Palatino Linotype" w:hAnsi="Palatino Linotype" w:cs="Times New Roman"/>
          <w:sz w:val="24"/>
          <w:szCs w:val="24"/>
        </w:rPr>
        <w:t xml:space="preserve"> non </w:t>
      </w:r>
      <w:proofErr w:type="spellStart"/>
      <w:r w:rsidRPr="00163104">
        <w:rPr>
          <w:rFonts w:ascii="Palatino Linotype" w:hAnsi="Palatino Linotype" w:cs="Times New Roman"/>
          <w:sz w:val="24"/>
          <w:szCs w:val="24"/>
        </w:rPr>
        <w:t>akademik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kegitan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merupakan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ajang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untuk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membentuk</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membina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kompetensi-kompetensi</w:t>
      </w:r>
      <w:proofErr w:type="spellEnd"/>
      <w:r w:rsidRPr="00163104">
        <w:rPr>
          <w:rFonts w:ascii="Palatino Linotype" w:hAnsi="Palatino Linotype" w:cs="Times New Roman"/>
          <w:sz w:val="24"/>
          <w:szCs w:val="24"/>
        </w:rPr>
        <w:t xml:space="preserve"> professional yang </w:t>
      </w:r>
      <w:proofErr w:type="spellStart"/>
      <w:r w:rsidRPr="00163104">
        <w:rPr>
          <w:rFonts w:ascii="Palatino Linotype" w:hAnsi="Palatino Linotype" w:cs="Times New Roman"/>
          <w:sz w:val="24"/>
          <w:szCs w:val="24"/>
        </w:rPr>
        <w:t>diisyratkan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pekerja</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tenaga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kependidikan</w:t>
      </w:r>
      <w:proofErr w:type="spellEnd"/>
      <w:r w:rsidRPr="00163104">
        <w:rPr>
          <w:rFonts w:ascii="Palatino Linotype" w:hAnsi="Palatino Linotype" w:cs="Times New Roman"/>
          <w:sz w:val="24"/>
          <w:szCs w:val="24"/>
        </w:rPr>
        <w:t xml:space="preserve"> yang lain. </w:t>
      </w:r>
      <w:proofErr w:type="spellStart"/>
      <w:r w:rsidRPr="00163104">
        <w:rPr>
          <w:rFonts w:ascii="Palatino Linotype" w:hAnsi="Palatino Linotype" w:cs="Times New Roman"/>
          <w:sz w:val="24"/>
          <w:szCs w:val="24"/>
        </w:rPr>
        <w:t>Persepsi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memberikan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pengalaman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bagi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mereka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baik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bidang</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pembelajaran</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manajerial</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sekolah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maupun</w:t>
      </w:r>
      <w:proofErr w:type="spellEnd"/>
      <w:r w:rsidRPr="00163104">
        <w:rPr>
          <w:rFonts w:ascii="Palatino Linotype" w:hAnsi="Palatino Linotype" w:cs="Times New Roman"/>
          <w:sz w:val="24"/>
          <w:szCs w:val="24"/>
        </w:rPr>
        <w:t xml:space="preserve"> Lembaga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rangka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melatih</w:t>
      </w:r>
      <w:proofErr w:type="spellEnd"/>
      <w:r w:rsidRPr="00163104">
        <w:rPr>
          <w:rFonts w:ascii="Palatino Linotype" w:hAnsi="Palatino Linotype" w:cs="Times New Roman"/>
          <w:sz w:val="24"/>
          <w:szCs w:val="24"/>
        </w:rPr>
        <w:t xml:space="preserve"> program PLP.</w:t>
      </w:r>
    </w:p>
    <w:p w14:paraId="79B949BB" w14:textId="77777777" w:rsidR="00F65C62" w:rsidRPr="00163104" w:rsidRDefault="00F65C62" w:rsidP="00163104">
      <w:pPr>
        <w:tabs>
          <w:tab w:val="left" w:pos="709"/>
        </w:tabs>
        <w:spacing w:line="240" w:lineRule="auto"/>
        <w:jc w:val="both"/>
        <w:rPr>
          <w:rFonts w:ascii="Palatino Linotype" w:hAnsi="Palatino Linotype" w:cs="Times New Roman"/>
          <w:sz w:val="24"/>
          <w:szCs w:val="24"/>
        </w:rPr>
      </w:pPr>
      <w:r w:rsidRPr="00163104">
        <w:rPr>
          <w:rFonts w:ascii="Palatino Linotype" w:hAnsi="Palatino Linotype" w:cs="Times New Roman"/>
          <w:color w:val="FF0000"/>
          <w:sz w:val="24"/>
          <w:szCs w:val="24"/>
        </w:rPr>
        <w:tab/>
      </w:r>
      <w:r w:rsidRPr="00163104">
        <w:rPr>
          <w:rFonts w:ascii="Palatino Linotype" w:hAnsi="Palatino Linotype" w:cs="Times New Roman"/>
          <w:sz w:val="24"/>
          <w:szCs w:val="24"/>
        </w:rPr>
        <w:tab/>
        <w:t>Teori-</w:t>
      </w:r>
      <w:proofErr w:type="spellStart"/>
      <w:r w:rsidRPr="00163104">
        <w:rPr>
          <w:rFonts w:ascii="Palatino Linotype" w:hAnsi="Palatino Linotype" w:cs="Times New Roman"/>
          <w:sz w:val="24"/>
          <w:szCs w:val="24"/>
        </w:rPr>
        <w:t>teori</w:t>
      </w:r>
      <w:proofErr w:type="spellEnd"/>
      <w:r w:rsidRPr="00163104">
        <w:rPr>
          <w:rFonts w:ascii="Palatino Linotype" w:hAnsi="Palatino Linotype" w:cs="Times New Roman"/>
          <w:sz w:val="24"/>
          <w:szCs w:val="24"/>
        </w:rPr>
        <w:t xml:space="preserve"> di </w:t>
      </w:r>
      <w:proofErr w:type="spellStart"/>
      <w:r w:rsidRPr="00163104">
        <w:rPr>
          <w:rFonts w:ascii="Palatino Linotype" w:hAnsi="Palatino Linotype" w:cs="Times New Roman"/>
          <w:sz w:val="24"/>
          <w:szCs w:val="24"/>
        </w:rPr>
        <w:t>atas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sejalan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temuan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penelitian</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dilakukan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peneliti</w:t>
      </w:r>
      <w:proofErr w:type="spellEnd"/>
      <w:r w:rsidRPr="00163104">
        <w:rPr>
          <w:rFonts w:ascii="Palatino Linotype" w:hAnsi="Palatino Linotype" w:cs="Times New Roman"/>
          <w:sz w:val="24"/>
          <w:szCs w:val="24"/>
        </w:rPr>
        <w:t xml:space="preserve">. Hasil </w:t>
      </w:r>
      <w:proofErr w:type="spellStart"/>
      <w:r w:rsidRPr="00163104">
        <w:rPr>
          <w:rFonts w:ascii="Palatino Linotype" w:hAnsi="Palatino Linotype" w:cs="Times New Roman"/>
          <w:sz w:val="24"/>
          <w:szCs w:val="24"/>
        </w:rPr>
        <w:t>analisis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koefisien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determinasi</w:t>
      </w:r>
      <w:proofErr w:type="spellEnd"/>
      <w:r w:rsidRPr="00163104">
        <w:rPr>
          <w:rFonts w:ascii="Palatino Linotype" w:hAnsi="Palatino Linotype" w:cs="Times New Roman"/>
          <w:sz w:val="24"/>
          <w:szCs w:val="24"/>
        </w:rPr>
        <w:t xml:space="preserve"> pada </w:t>
      </w:r>
      <w:proofErr w:type="spellStart"/>
      <w:r w:rsidRPr="00163104">
        <w:rPr>
          <w:rFonts w:ascii="Palatino Linotype" w:hAnsi="Palatino Linotype" w:cs="Times New Roman"/>
          <w:sz w:val="24"/>
          <w:szCs w:val="24"/>
        </w:rPr>
        <w:t>tabel</w:t>
      </w:r>
      <w:proofErr w:type="spellEnd"/>
      <w:r w:rsidRPr="00163104">
        <w:rPr>
          <w:rFonts w:ascii="Palatino Linotype" w:hAnsi="Palatino Linotype" w:cs="Times New Roman"/>
          <w:sz w:val="24"/>
          <w:szCs w:val="24"/>
        </w:rPr>
        <w:t xml:space="preserve"> 4.9 </w:t>
      </w:r>
      <w:proofErr w:type="spellStart"/>
      <w:r w:rsidRPr="00163104">
        <w:rPr>
          <w:rFonts w:ascii="Palatino Linotype" w:hAnsi="Palatino Linotype" w:cs="Times New Roman"/>
          <w:sz w:val="24"/>
          <w:szCs w:val="24"/>
        </w:rPr>
        <w:t>menunjukkan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besarnya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koefisien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determinasi</w:t>
      </w:r>
      <w:proofErr w:type="spellEnd"/>
      <w:r w:rsidRPr="00163104">
        <w:rPr>
          <w:rFonts w:ascii="Palatino Linotype" w:hAnsi="Palatino Linotype" w:cs="Times New Roman"/>
          <w:sz w:val="24"/>
          <w:szCs w:val="24"/>
        </w:rPr>
        <w:t xml:space="preserve"> yang </w:t>
      </w:r>
      <w:proofErr w:type="spellStart"/>
      <w:r w:rsidRPr="00163104">
        <w:rPr>
          <w:rFonts w:ascii="Palatino Linotype" w:hAnsi="Palatino Linotype" w:cs="Times New Roman"/>
          <w:sz w:val="24"/>
          <w:szCs w:val="24"/>
        </w:rPr>
        <w:t>disesuaikan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angka</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i/>
          <w:sz w:val="24"/>
          <w:szCs w:val="24"/>
        </w:rPr>
        <w:t xml:space="preserve">R Square </w:t>
      </w:r>
      <w:proofErr w:type="spellStart"/>
      <w:r w:rsidRPr="00163104">
        <w:rPr>
          <w:rFonts w:ascii="Palatino Linotype" w:hAnsi="Palatino Linotype" w:cs="Times New Roman"/>
          <w:sz w:val="24"/>
          <w:szCs w:val="24"/>
        </w:rPr>
        <w:t>adalah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sebesar</w:t>
      </w:r>
      <w:proofErr w:type="spellEnd"/>
      <w:r w:rsidRPr="00163104">
        <w:rPr>
          <w:rFonts w:ascii="Palatino Linotype" w:hAnsi="Palatino Linotype" w:cs="Times New Roman"/>
          <w:sz w:val="24"/>
          <w:szCs w:val="24"/>
        </w:rPr>
        <w:t xml:space="preserve"> 0,406. </w:t>
      </w:r>
      <w:proofErr w:type="spellStart"/>
      <w:r w:rsidRPr="00163104">
        <w:rPr>
          <w:rFonts w:ascii="Palatino Linotype" w:hAnsi="Palatino Linotype" w:cs="Times New Roman"/>
          <w:sz w:val="24"/>
          <w:szCs w:val="24"/>
        </w:rPr>
        <w:t>atau</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sebesar</w:t>
      </w:r>
      <w:proofErr w:type="spellEnd"/>
      <w:r w:rsidRPr="00163104">
        <w:rPr>
          <w:rFonts w:ascii="Palatino Linotype" w:hAnsi="Palatino Linotype" w:cs="Times New Roman"/>
          <w:sz w:val="24"/>
          <w:szCs w:val="24"/>
        </w:rPr>
        <w:t xml:space="preserve"> </w:t>
      </w:r>
      <w:r w:rsidRPr="00163104">
        <w:rPr>
          <w:rFonts w:ascii="Palatino Linotype" w:hAnsi="Palatino Linotype" w:cs="Times New Roman"/>
          <w:sz w:val="24"/>
          <w:szCs w:val="24"/>
        </w:rPr>
        <w:lastRenderedPageBreak/>
        <w:t xml:space="preserve">40,6% Nilai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bahwa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sebesar</w:t>
      </w:r>
      <w:proofErr w:type="spellEnd"/>
      <w:r w:rsidRPr="00163104">
        <w:rPr>
          <w:rFonts w:ascii="Palatino Linotype" w:hAnsi="Palatino Linotype" w:cs="Times New Roman"/>
          <w:sz w:val="24"/>
          <w:szCs w:val="24"/>
        </w:rPr>
        <w:t xml:space="preserve"> 40,6% </w:t>
      </w:r>
      <w:proofErr w:type="spellStart"/>
      <w:r w:rsidRPr="00163104">
        <w:rPr>
          <w:rFonts w:ascii="Palatino Linotype" w:hAnsi="Palatino Linotype" w:cs="Times New Roman"/>
          <w:sz w:val="24"/>
          <w:szCs w:val="24"/>
        </w:rPr>
        <w:t>variabilitas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bCs/>
          <w:sz w:val="24"/>
          <w:szCs w:val="24"/>
        </w:rPr>
        <w:t>Kemampuan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Mengajar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dijelaskan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variabel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bCs/>
          <w:sz w:val="24"/>
          <w:szCs w:val="24"/>
        </w:rPr>
        <w:t>Pengenalaln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Lapangan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Persekolahan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sedangkan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sisanya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sebesar</w:t>
      </w:r>
      <w:proofErr w:type="spellEnd"/>
      <w:r w:rsidRPr="00163104">
        <w:rPr>
          <w:rFonts w:ascii="Palatino Linotype" w:hAnsi="Palatino Linotype" w:cs="Times New Roman"/>
          <w:sz w:val="24"/>
          <w:szCs w:val="24"/>
        </w:rPr>
        <w:t xml:space="preserve"> 59,4% </w:t>
      </w:r>
      <w:proofErr w:type="spellStart"/>
      <w:r w:rsidRPr="00163104">
        <w:rPr>
          <w:rFonts w:ascii="Palatino Linotype" w:hAnsi="Palatino Linotype" w:cs="Times New Roman"/>
          <w:sz w:val="24"/>
          <w:szCs w:val="24"/>
        </w:rPr>
        <w:t>dijelaskan</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variabel</w:t>
      </w:r>
      <w:proofErr w:type="spellEnd"/>
      <w:r w:rsidRPr="00163104">
        <w:rPr>
          <w:rFonts w:ascii="Palatino Linotype" w:hAnsi="Palatino Linotype" w:cs="Times New Roman"/>
          <w:sz w:val="24"/>
          <w:szCs w:val="24"/>
        </w:rPr>
        <w:t xml:space="preserve"> lain yang </w:t>
      </w:r>
      <w:proofErr w:type="spellStart"/>
      <w:r w:rsidRPr="00163104">
        <w:rPr>
          <w:rFonts w:ascii="Palatino Linotype" w:hAnsi="Palatino Linotype" w:cs="Times New Roman"/>
          <w:sz w:val="24"/>
          <w:szCs w:val="24"/>
        </w:rPr>
        <w:t>tidak</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diteliti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penelitian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w:t>
      </w:r>
    </w:p>
    <w:p w14:paraId="544E8763" w14:textId="77777777" w:rsidR="00F65C62" w:rsidRPr="00163104" w:rsidRDefault="00F65C62" w:rsidP="00163104">
      <w:pPr>
        <w:spacing w:after="0" w:line="240" w:lineRule="auto"/>
        <w:ind w:left="10" w:firstLine="699"/>
        <w:jc w:val="both"/>
        <w:rPr>
          <w:rFonts w:ascii="Palatino Linotype" w:hAnsi="Palatino Linotype" w:cs="Times New Roman"/>
          <w:bCs/>
          <w:sz w:val="24"/>
          <w:szCs w:val="24"/>
        </w:rPr>
      </w:pPr>
      <w:r w:rsidRPr="00163104">
        <w:rPr>
          <w:rFonts w:ascii="Palatino Linotype" w:hAnsi="Palatino Linotype" w:cs="Times New Roman"/>
          <w:sz w:val="24"/>
          <w:szCs w:val="24"/>
        </w:rPr>
        <w:tab/>
        <w:t xml:space="preserve">Hal </w:t>
      </w:r>
      <w:proofErr w:type="spellStart"/>
      <w:r w:rsidRPr="00163104">
        <w:rPr>
          <w:rFonts w:ascii="Palatino Linotype" w:hAnsi="Palatino Linotype" w:cs="Times New Roman"/>
          <w:sz w:val="24"/>
          <w:szCs w:val="24"/>
        </w:rPr>
        <w:t>tersebut</w:t>
      </w:r>
      <w:proofErr w:type="spellEnd"/>
      <w:r w:rsidRPr="00163104">
        <w:rPr>
          <w:rFonts w:ascii="Palatino Linotype" w:hAnsi="Palatino Linotype" w:cs="Times New Roman"/>
          <w:sz w:val="24"/>
          <w:szCs w:val="24"/>
        </w:rPr>
        <w:t xml:space="preserve"> juga </w:t>
      </w:r>
      <w:proofErr w:type="spellStart"/>
      <w:r w:rsidRPr="00163104">
        <w:rPr>
          <w:rFonts w:ascii="Palatino Linotype" w:hAnsi="Palatino Linotype" w:cs="Times New Roman"/>
          <w:sz w:val="24"/>
          <w:szCs w:val="24"/>
        </w:rPr>
        <w:t>didasari</w:t>
      </w:r>
      <w:proofErr w:type="spellEnd"/>
      <w:r w:rsidRPr="00163104">
        <w:rPr>
          <w:rFonts w:ascii="Palatino Linotype" w:hAnsi="Palatino Linotype" w:cs="Times New Roman"/>
          <w:sz w:val="24"/>
          <w:szCs w:val="24"/>
        </w:rPr>
        <w:t xml:space="preserve"> oleh </w:t>
      </w:r>
      <w:proofErr w:type="spellStart"/>
      <w:r w:rsidRPr="00163104">
        <w:rPr>
          <w:rFonts w:ascii="Palatino Linotype" w:hAnsi="Palatino Linotype" w:cs="Times New Roman"/>
          <w:sz w:val="24"/>
          <w:szCs w:val="24"/>
        </w:rPr>
        <w:t>hasil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analisis</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deskriptif</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dalam</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hal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ini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variabel</w:t>
      </w:r>
      <w:proofErr w:type="spellEnd"/>
      <w:r w:rsidRPr="00163104">
        <w:rPr>
          <w:rFonts w:ascii="Palatino Linotype" w:hAnsi="Palatino Linotype" w:cs="Times New Roman"/>
          <w:sz w:val="24"/>
          <w:szCs w:val="24"/>
        </w:rPr>
        <w:t xml:space="preserve"> (X)</w:t>
      </w:r>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pelaksanaan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lapangan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persekolahan</w:t>
      </w:r>
      <w:proofErr w:type="spellEnd"/>
      <w:r w:rsidRPr="00163104">
        <w:rPr>
          <w:rFonts w:ascii="Palatino Linotype" w:hAnsi="Palatino Linotype" w:cs="Times New Roman"/>
          <w:bCs/>
          <w:sz w:val="24"/>
          <w:szCs w:val="24"/>
        </w:rPr>
        <w:t xml:space="preserve"> (PLP) </w:t>
      </w:r>
      <w:proofErr w:type="spellStart"/>
      <w:r w:rsidRPr="00163104">
        <w:rPr>
          <w:rFonts w:ascii="Palatino Linotype" w:hAnsi="Palatino Linotype" w:cs="Times New Roman"/>
          <w:bCs/>
          <w:sz w:val="24"/>
          <w:szCs w:val="24"/>
        </w:rPr>
        <w:t>masuk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dalam</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Baik </w:t>
      </w:r>
      <w:proofErr w:type="spellStart"/>
      <w:r w:rsidRPr="00163104">
        <w:rPr>
          <w:rFonts w:ascii="Palatino Linotype" w:hAnsi="Palatino Linotype" w:cs="Times New Roman"/>
          <w:bCs/>
          <w:sz w:val="24"/>
          <w:szCs w:val="24"/>
        </w:rPr>
        <w:t>dengan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angka</w:t>
      </w:r>
      <w:proofErr w:type="spellEnd"/>
      <w:r w:rsidRPr="00163104">
        <w:rPr>
          <w:rFonts w:ascii="Palatino Linotype" w:hAnsi="Palatino Linotype" w:cs="Times New Roman"/>
          <w:bCs/>
          <w:sz w:val="24"/>
          <w:szCs w:val="24"/>
        </w:rPr>
        <w:t xml:space="preserve"> 3,98. Dari </w:t>
      </w:r>
      <w:proofErr w:type="spellStart"/>
      <w:r w:rsidRPr="00163104">
        <w:rPr>
          <w:rFonts w:ascii="Palatino Linotype" w:hAnsi="Palatino Linotype" w:cs="Times New Roman"/>
          <w:bCs/>
          <w:sz w:val="24"/>
          <w:szCs w:val="24"/>
        </w:rPr>
        <w:t>ketiga</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yang </w:t>
      </w:r>
      <w:proofErr w:type="spellStart"/>
      <w:r w:rsidRPr="00163104">
        <w:rPr>
          <w:rFonts w:ascii="Palatino Linotype" w:hAnsi="Palatino Linotype" w:cs="Times New Roman"/>
          <w:bCs/>
          <w:sz w:val="24"/>
          <w:szCs w:val="24"/>
        </w:rPr>
        <w:t>diangkat</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untuk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Keterampilan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Mengajar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berada</w:t>
      </w:r>
      <w:proofErr w:type="spellEnd"/>
      <w:r w:rsidRPr="00163104">
        <w:rPr>
          <w:rFonts w:ascii="Palatino Linotype" w:hAnsi="Palatino Linotype" w:cs="Times New Roman"/>
          <w:bCs/>
          <w:sz w:val="24"/>
          <w:szCs w:val="24"/>
        </w:rPr>
        <w:t xml:space="preserve"> pada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baik</w:t>
      </w:r>
      <w:proofErr w:type="spellEnd"/>
      <w:r w:rsidRPr="00163104">
        <w:rPr>
          <w:rFonts w:ascii="Palatino Linotype" w:hAnsi="Palatino Linotype" w:cs="Times New Roman"/>
          <w:bCs/>
          <w:sz w:val="24"/>
          <w:szCs w:val="24"/>
        </w:rPr>
        <w:t xml:space="preserve"> (4,06),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pengetahuan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profesi</w:t>
      </w:r>
      <w:proofErr w:type="spellEnd"/>
      <w:r w:rsidRPr="00163104">
        <w:rPr>
          <w:rFonts w:ascii="Palatino Linotype" w:hAnsi="Palatino Linotype" w:cs="Times New Roman"/>
          <w:bCs/>
          <w:sz w:val="24"/>
          <w:szCs w:val="24"/>
        </w:rPr>
        <w:t xml:space="preserve"> (4,01) </w:t>
      </w:r>
      <w:proofErr w:type="spellStart"/>
      <w:r w:rsidRPr="00163104">
        <w:rPr>
          <w:rFonts w:ascii="Palatino Linotype" w:hAnsi="Palatino Linotype" w:cs="Times New Roman"/>
          <w:bCs/>
          <w:sz w:val="24"/>
          <w:szCs w:val="24"/>
        </w:rPr>
        <w:t>masuk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dalam</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Baik, dan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Siap</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Kerja</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berada</w:t>
      </w:r>
      <w:proofErr w:type="spellEnd"/>
      <w:r w:rsidRPr="00163104">
        <w:rPr>
          <w:rFonts w:ascii="Palatino Linotype" w:hAnsi="Palatino Linotype" w:cs="Times New Roman"/>
          <w:bCs/>
          <w:sz w:val="24"/>
          <w:szCs w:val="24"/>
        </w:rPr>
        <w:t xml:space="preserve"> pada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Baik (3,89).  </w:t>
      </w:r>
      <w:proofErr w:type="spellStart"/>
      <w:r w:rsidRPr="00163104">
        <w:rPr>
          <w:rFonts w:ascii="Palatino Linotype" w:hAnsi="Palatino Linotype" w:cs="Times New Roman"/>
          <w:bCs/>
          <w:sz w:val="24"/>
          <w:szCs w:val="24"/>
        </w:rPr>
        <w:t>Begitu</w:t>
      </w:r>
      <w:proofErr w:type="spellEnd"/>
      <w:r w:rsidRPr="00163104">
        <w:rPr>
          <w:rFonts w:ascii="Palatino Linotype" w:hAnsi="Palatino Linotype" w:cs="Times New Roman"/>
          <w:bCs/>
          <w:sz w:val="24"/>
          <w:szCs w:val="24"/>
        </w:rPr>
        <w:t xml:space="preserve"> pula </w:t>
      </w:r>
      <w:proofErr w:type="spellStart"/>
      <w:r w:rsidRPr="00163104">
        <w:rPr>
          <w:rFonts w:ascii="Palatino Linotype" w:hAnsi="Palatino Linotype" w:cs="Times New Roman"/>
          <w:bCs/>
          <w:sz w:val="24"/>
          <w:szCs w:val="24"/>
        </w:rPr>
        <w:t>untuk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variabel</w:t>
      </w:r>
      <w:proofErr w:type="spellEnd"/>
      <w:r w:rsidRPr="00163104">
        <w:rPr>
          <w:rFonts w:ascii="Palatino Linotype" w:hAnsi="Palatino Linotype" w:cs="Times New Roman"/>
          <w:bCs/>
          <w:sz w:val="24"/>
          <w:szCs w:val="24"/>
        </w:rPr>
        <w:t xml:space="preserve"> (Y) </w:t>
      </w:r>
      <w:proofErr w:type="spellStart"/>
      <w:r w:rsidRPr="00163104">
        <w:rPr>
          <w:rFonts w:ascii="Palatino Linotype" w:hAnsi="Palatino Linotype" w:cs="Times New Roman"/>
          <w:bCs/>
          <w:sz w:val="24"/>
          <w:szCs w:val="24"/>
        </w:rPr>
        <w:t>Berdasarkan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hasil</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analisis</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deskriptif</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untuk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variabel</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kemampuan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mengajar</w:t>
      </w:r>
      <w:proofErr w:type="spellEnd"/>
      <w:r w:rsidRPr="00163104">
        <w:rPr>
          <w:rFonts w:ascii="Palatino Linotype" w:hAnsi="Palatino Linotype" w:cs="Times New Roman"/>
          <w:bCs/>
          <w:sz w:val="24"/>
          <w:szCs w:val="24"/>
        </w:rPr>
        <w:t xml:space="preserve"> guru </w:t>
      </w:r>
      <w:proofErr w:type="spellStart"/>
      <w:r w:rsidRPr="00163104">
        <w:rPr>
          <w:rFonts w:ascii="Palatino Linotype" w:hAnsi="Palatino Linotype" w:cs="Times New Roman"/>
          <w:bCs/>
          <w:sz w:val="24"/>
          <w:szCs w:val="24"/>
        </w:rPr>
        <w:t>masuk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dalam</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Baik </w:t>
      </w:r>
      <w:proofErr w:type="spellStart"/>
      <w:r w:rsidRPr="00163104">
        <w:rPr>
          <w:rFonts w:ascii="Palatino Linotype" w:hAnsi="Palatino Linotype" w:cs="Times New Roman"/>
          <w:bCs/>
          <w:sz w:val="24"/>
          <w:szCs w:val="24"/>
        </w:rPr>
        <w:t>dengan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angka</w:t>
      </w:r>
      <w:proofErr w:type="spellEnd"/>
      <w:r w:rsidRPr="00163104">
        <w:rPr>
          <w:rFonts w:ascii="Palatino Linotype" w:hAnsi="Palatino Linotype" w:cs="Times New Roman"/>
          <w:bCs/>
          <w:sz w:val="24"/>
          <w:szCs w:val="24"/>
        </w:rPr>
        <w:t xml:space="preserve"> 4.15. Dari </w:t>
      </w:r>
      <w:proofErr w:type="spellStart"/>
      <w:r w:rsidRPr="00163104">
        <w:rPr>
          <w:rFonts w:ascii="Palatino Linotype" w:hAnsi="Palatino Linotype" w:cs="Times New Roman"/>
          <w:bCs/>
          <w:sz w:val="24"/>
          <w:szCs w:val="24"/>
        </w:rPr>
        <w:t>keempat</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yang </w:t>
      </w:r>
      <w:proofErr w:type="spellStart"/>
      <w:r w:rsidRPr="00163104">
        <w:rPr>
          <w:rFonts w:ascii="Palatino Linotype" w:hAnsi="Palatino Linotype" w:cs="Times New Roman"/>
          <w:bCs/>
          <w:sz w:val="24"/>
          <w:szCs w:val="24"/>
        </w:rPr>
        <w:t>diangkat</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dalam</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variabel</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untuk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kompetensi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sosial</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berada</w:t>
      </w:r>
      <w:proofErr w:type="spellEnd"/>
      <w:r w:rsidRPr="00163104">
        <w:rPr>
          <w:rFonts w:ascii="Palatino Linotype" w:hAnsi="Palatino Linotype" w:cs="Times New Roman"/>
          <w:bCs/>
          <w:sz w:val="24"/>
          <w:szCs w:val="24"/>
        </w:rPr>
        <w:t xml:space="preserve"> pada </w:t>
      </w:r>
      <w:proofErr w:type="spellStart"/>
      <w:r w:rsidRPr="00163104">
        <w:rPr>
          <w:rFonts w:ascii="Palatino Linotype" w:hAnsi="Palatino Linotype" w:cs="Times New Roman"/>
          <w:bCs/>
          <w:sz w:val="24"/>
          <w:szCs w:val="24"/>
        </w:rPr>
        <w:t>kategori</w:t>
      </w:r>
      <w:proofErr w:type="spellEnd"/>
      <w:r w:rsidRPr="00163104">
        <w:rPr>
          <w:rFonts w:ascii="Palatino Linotype" w:hAnsi="Palatino Linotype" w:cs="Times New Roman"/>
          <w:bCs/>
          <w:sz w:val="24"/>
          <w:szCs w:val="24"/>
        </w:rPr>
        <w:t xml:space="preserve"> sangat </w:t>
      </w:r>
      <w:proofErr w:type="spellStart"/>
      <w:r w:rsidRPr="00163104">
        <w:rPr>
          <w:rFonts w:ascii="Palatino Linotype" w:hAnsi="Palatino Linotype" w:cs="Times New Roman"/>
          <w:bCs/>
          <w:sz w:val="24"/>
          <w:szCs w:val="24"/>
        </w:rPr>
        <w:t>baik</w:t>
      </w:r>
      <w:proofErr w:type="spellEnd"/>
      <w:r w:rsidRPr="00163104">
        <w:rPr>
          <w:rFonts w:ascii="Palatino Linotype" w:hAnsi="Palatino Linotype" w:cs="Times New Roman"/>
          <w:bCs/>
          <w:sz w:val="24"/>
          <w:szCs w:val="24"/>
        </w:rPr>
        <w:t xml:space="preserve"> (4.30), </w:t>
      </w:r>
      <w:proofErr w:type="spellStart"/>
      <w:r w:rsidRPr="00163104">
        <w:rPr>
          <w:rFonts w:ascii="Palatino Linotype" w:hAnsi="Palatino Linotype" w:cs="Times New Roman"/>
          <w:bCs/>
          <w:sz w:val="24"/>
          <w:szCs w:val="24"/>
        </w:rPr>
        <w:t>sementara</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untuk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Kompetensi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Pedagogik</w:t>
      </w:r>
      <w:proofErr w:type="spellEnd"/>
      <w:r w:rsidRPr="00163104">
        <w:rPr>
          <w:rFonts w:ascii="Palatino Linotype" w:hAnsi="Palatino Linotype" w:cs="Times New Roman"/>
          <w:bCs/>
          <w:sz w:val="24"/>
          <w:szCs w:val="24"/>
        </w:rPr>
        <w:t xml:space="preserve"> (4.24),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kompetensi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kepribadian</w:t>
      </w:r>
      <w:proofErr w:type="spellEnd"/>
      <w:r w:rsidRPr="00163104">
        <w:rPr>
          <w:rFonts w:ascii="Palatino Linotype" w:hAnsi="Palatino Linotype" w:cs="Times New Roman"/>
          <w:bCs/>
          <w:sz w:val="24"/>
          <w:szCs w:val="24"/>
        </w:rPr>
        <w:t xml:space="preserve"> (4.21), dan </w:t>
      </w:r>
      <w:proofErr w:type="spellStart"/>
      <w:r w:rsidRPr="00163104">
        <w:rPr>
          <w:rFonts w:ascii="Palatino Linotype" w:hAnsi="Palatino Linotype" w:cs="Times New Roman"/>
          <w:bCs/>
          <w:sz w:val="24"/>
          <w:szCs w:val="24"/>
        </w:rPr>
        <w:t>indikator</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kompetensi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profesional</w:t>
      </w:r>
      <w:proofErr w:type="spellEnd"/>
      <w:r w:rsidRPr="00163104">
        <w:rPr>
          <w:rFonts w:ascii="Palatino Linotype" w:hAnsi="Palatino Linotype" w:cs="Times New Roman"/>
          <w:bCs/>
          <w:sz w:val="24"/>
          <w:szCs w:val="24"/>
        </w:rPr>
        <w:t xml:space="preserve"> (3.88) </w:t>
      </w:r>
      <w:proofErr w:type="spellStart"/>
      <w:r w:rsidRPr="00163104">
        <w:rPr>
          <w:rFonts w:ascii="Palatino Linotype" w:hAnsi="Palatino Linotype" w:cs="Times New Roman"/>
          <w:bCs/>
          <w:sz w:val="24"/>
          <w:szCs w:val="24"/>
        </w:rPr>
        <w:t>masuk</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dalam</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ketegori</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baik</w:t>
      </w:r>
      <w:proofErr w:type="spellEnd"/>
      <w:r w:rsidRPr="00163104">
        <w:rPr>
          <w:rFonts w:ascii="Palatino Linotype" w:hAnsi="Palatino Linotype" w:cs="Times New Roman"/>
          <w:bCs/>
          <w:sz w:val="24"/>
          <w:szCs w:val="24"/>
        </w:rPr>
        <w:t xml:space="preserve">. </w:t>
      </w:r>
    </w:p>
    <w:p w14:paraId="2072E537" w14:textId="4FA002C9" w:rsidR="00F65C62" w:rsidRPr="00163104" w:rsidRDefault="00F65C62" w:rsidP="00163104">
      <w:pPr>
        <w:spacing w:after="0" w:line="240" w:lineRule="auto"/>
        <w:jc w:val="both"/>
        <w:rPr>
          <w:rFonts w:ascii="Palatino Linotype" w:hAnsi="Palatino Linotype" w:cs="Times New Roman"/>
          <w:sz w:val="24"/>
          <w:szCs w:val="24"/>
        </w:rPr>
      </w:pPr>
      <w:r w:rsidRPr="00163104">
        <w:rPr>
          <w:rFonts w:ascii="Palatino Linotype" w:hAnsi="Palatino Linotype" w:cs="Times New Roman"/>
          <w:color w:val="FF0000"/>
          <w:sz w:val="24"/>
          <w:szCs w:val="24"/>
        </w:rPr>
        <w:tab/>
      </w:r>
      <w:r w:rsidRPr="00163104">
        <w:rPr>
          <w:rFonts w:ascii="Palatino Linotype" w:hAnsi="Palatino Linotype" w:cs="Times New Roman"/>
          <w:bCs/>
          <w:sz w:val="24"/>
          <w:szCs w:val="24"/>
        </w:rPr>
        <w:t xml:space="preserve">Hasil </w:t>
      </w:r>
      <w:proofErr w:type="spellStart"/>
      <w:r w:rsidRPr="00163104">
        <w:rPr>
          <w:rFonts w:ascii="Palatino Linotype" w:hAnsi="Palatino Linotype" w:cs="Times New Roman"/>
          <w:bCs/>
          <w:sz w:val="24"/>
          <w:szCs w:val="24"/>
        </w:rPr>
        <w:t>penelitian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bCs/>
          <w:sz w:val="24"/>
          <w:szCs w:val="24"/>
        </w:rPr>
        <w:t>ini</w:t>
      </w:r>
      <w:proofErr w:type="spellEnd"/>
      <w:r w:rsidRPr="00163104">
        <w:rPr>
          <w:rFonts w:ascii="Palatino Linotype" w:hAnsi="Palatino Linotype" w:cs="Times New Roman"/>
          <w:bCs/>
          <w:sz w:val="24"/>
          <w:szCs w:val="24"/>
        </w:rPr>
        <w:t xml:space="preserve"> di </w:t>
      </w:r>
      <w:proofErr w:type="spellStart"/>
      <w:r w:rsidRPr="00163104">
        <w:rPr>
          <w:rFonts w:ascii="Palatino Linotype" w:hAnsi="Palatino Linotype" w:cs="Times New Roman"/>
          <w:bCs/>
          <w:sz w:val="24"/>
          <w:szCs w:val="24"/>
        </w:rPr>
        <w:t>dukung</w:t>
      </w:r>
      <w:proofErr w:type="spellEnd"/>
      <w:r w:rsidRPr="00163104">
        <w:rPr>
          <w:rFonts w:ascii="Palatino Linotype" w:hAnsi="Palatino Linotype" w:cs="Times New Roman"/>
          <w:bCs/>
          <w:sz w:val="24"/>
          <w:szCs w:val="24"/>
        </w:rPr>
        <w:t xml:space="preserve"> oleh </w:t>
      </w:r>
      <w:proofErr w:type="spellStart"/>
      <w:r w:rsidRPr="00163104">
        <w:rPr>
          <w:rFonts w:ascii="Palatino Linotype" w:hAnsi="Palatino Linotype" w:cs="Times New Roman"/>
          <w:bCs/>
          <w:sz w:val="24"/>
          <w:szCs w:val="24"/>
        </w:rPr>
        <w:t>penelitian</w:t>
      </w:r>
      <w:proofErr w:type="spellEnd"/>
      <w:r w:rsidRPr="00163104">
        <w:rPr>
          <w:rFonts w:ascii="Palatino Linotype" w:hAnsi="Palatino Linotype" w:cs="Times New Roman"/>
          <w:bCs/>
          <w:sz w:val="24"/>
          <w:szCs w:val="24"/>
        </w:rPr>
        <w:t xml:space="preserve"> </w:t>
      </w:r>
      <w:proofErr w:type="spellStart"/>
      <w:r w:rsidRPr="00163104">
        <w:rPr>
          <w:rFonts w:ascii="Palatino Linotype" w:hAnsi="Palatino Linotype" w:cs="Times New Roman"/>
          <w:sz w:val="24"/>
          <w:szCs w:val="24"/>
        </w:rPr>
        <w:t>Indriani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Firda</w:t>
      </w:r>
      <w:proofErr w:type="spellEnd"/>
      <w:r w:rsidRPr="00163104">
        <w:rPr>
          <w:rFonts w:ascii="Palatino Linotype" w:hAnsi="Palatino Linotype" w:cs="Times New Roman"/>
          <w:sz w:val="24"/>
          <w:szCs w:val="24"/>
        </w:rPr>
        <w:t xml:space="preserve"> (2020)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judul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Pengaruh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dan </w:t>
      </w:r>
      <w:proofErr w:type="spellStart"/>
      <w:r w:rsidRPr="00163104">
        <w:rPr>
          <w:rFonts w:ascii="Palatino Linotype" w:hAnsi="Palatino Linotype" w:cs="Times New Roman"/>
          <w:sz w:val="24"/>
          <w:szCs w:val="24"/>
        </w:rPr>
        <w:t>minat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guru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kesiapan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guru pada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ekonomi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angkatan</w:t>
      </w:r>
      <w:proofErr w:type="spellEnd"/>
      <w:r w:rsidRPr="00163104">
        <w:rPr>
          <w:rFonts w:ascii="Palatino Linotype" w:hAnsi="Palatino Linotype" w:cs="Times New Roman"/>
          <w:sz w:val="24"/>
          <w:szCs w:val="24"/>
        </w:rPr>
        <w:t xml:space="preserve"> 2016 Universitas Jambi”. Hasil </w:t>
      </w:r>
      <w:proofErr w:type="spellStart"/>
      <w:r w:rsidRPr="00163104">
        <w:rPr>
          <w:rFonts w:ascii="Palatino Linotype" w:hAnsi="Palatino Linotype" w:cs="Times New Roman"/>
          <w:sz w:val="24"/>
          <w:szCs w:val="24"/>
        </w:rPr>
        <w:t>penelitian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menunjukkan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terdapat</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pengaruh</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positif</w:t>
      </w:r>
      <w:proofErr w:type="spellEnd"/>
      <w:r w:rsidRPr="00163104">
        <w:rPr>
          <w:rFonts w:ascii="Palatino Linotype" w:hAnsi="Palatino Linotype" w:cs="Times New Roman"/>
          <w:sz w:val="24"/>
          <w:szCs w:val="24"/>
        </w:rPr>
        <w:t xml:space="preserve"> dan </w:t>
      </w:r>
      <w:proofErr w:type="spellStart"/>
      <w:r w:rsidRPr="00163104">
        <w:rPr>
          <w:rFonts w:ascii="Palatino Linotype" w:hAnsi="Palatino Linotype" w:cs="Times New Roman"/>
          <w:sz w:val="24"/>
          <w:szCs w:val="24"/>
        </w:rPr>
        <w:t>signifikan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antara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terhadap</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kesiapan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menjadi</w:t>
      </w:r>
      <w:proofErr w:type="spellEnd"/>
      <w:r w:rsidRPr="00163104">
        <w:rPr>
          <w:rFonts w:ascii="Palatino Linotype" w:hAnsi="Palatino Linotype" w:cs="Times New Roman"/>
          <w:sz w:val="24"/>
          <w:szCs w:val="24"/>
        </w:rPr>
        <w:t xml:space="preserve"> guru pada </w:t>
      </w:r>
      <w:proofErr w:type="spellStart"/>
      <w:r w:rsidRPr="00163104">
        <w:rPr>
          <w:rFonts w:ascii="Palatino Linotype" w:hAnsi="Palatino Linotype" w:cs="Times New Roman"/>
          <w:sz w:val="24"/>
          <w:szCs w:val="24"/>
        </w:rPr>
        <w:t>mahasiswa</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pendidikan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ekonomi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angkatan</w:t>
      </w:r>
      <w:proofErr w:type="spellEnd"/>
      <w:r w:rsidRPr="00163104">
        <w:rPr>
          <w:rFonts w:ascii="Palatino Linotype" w:hAnsi="Palatino Linotype" w:cs="Times New Roman"/>
          <w:sz w:val="24"/>
          <w:szCs w:val="24"/>
        </w:rPr>
        <w:t xml:space="preserve"> 2016. </w:t>
      </w:r>
      <w:proofErr w:type="spellStart"/>
      <w:r w:rsidRPr="00163104">
        <w:rPr>
          <w:rFonts w:ascii="Palatino Linotype" w:hAnsi="Palatino Linotype" w:cs="Times New Roman"/>
          <w:sz w:val="24"/>
          <w:szCs w:val="24"/>
        </w:rPr>
        <w:t>Dibuktikan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dengan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nilai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signifikan</w:t>
      </w:r>
      <w:proofErr w:type="spellEnd"/>
      <w:r w:rsidRPr="00163104">
        <w:rPr>
          <w:rFonts w:ascii="Palatino Linotype" w:hAnsi="Palatino Linotype" w:cs="Times New Roman"/>
          <w:sz w:val="24"/>
          <w:szCs w:val="24"/>
        </w:rPr>
        <w:t xml:space="preserve"> 0,032 &lt; 0,05 dan </w:t>
      </w:r>
      <w:proofErr w:type="spellStart"/>
      <w:r w:rsidRPr="00163104">
        <w:rPr>
          <w:rFonts w:ascii="Palatino Linotype" w:hAnsi="Palatino Linotype" w:cs="Times New Roman"/>
          <w:sz w:val="24"/>
          <w:szCs w:val="24"/>
        </w:rPr>
        <w:t>nilai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koefisien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regresi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variabel</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pengenalan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lapangan</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persekolahan</w:t>
      </w:r>
      <w:proofErr w:type="spellEnd"/>
      <w:r w:rsidRPr="00163104">
        <w:rPr>
          <w:rFonts w:ascii="Palatino Linotype" w:hAnsi="Palatino Linotype" w:cs="Times New Roman"/>
          <w:sz w:val="24"/>
          <w:szCs w:val="24"/>
        </w:rPr>
        <w:t xml:space="preserve"> (PLP) </w:t>
      </w:r>
      <w:proofErr w:type="spellStart"/>
      <w:r w:rsidRPr="00163104">
        <w:rPr>
          <w:rFonts w:ascii="Palatino Linotype" w:hAnsi="Palatino Linotype" w:cs="Times New Roman"/>
          <w:sz w:val="24"/>
          <w:szCs w:val="24"/>
        </w:rPr>
        <w:t>sebesar</w:t>
      </w:r>
      <w:proofErr w:type="spellEnd"/>
      <w:r w:rsidRPr="00163104">
        <w:rPr>
          <w:rFonts w:ascii="Palatino Linotype" w:hAnsi="Palatino Linotype" w:cs="Times New Roman"/>
          <w:sz w:val="24"/>
          <w:szCs w:val="24"/>
        </w:rPr>
        <w:t xml:space="preserve"> 0,197. Dan </w:t>
      </w:r>
      <w:proofErr w:type="spellStart"/>
      <w:r w:rsidRPr="00163104">
        <w:rPr>
          <w:rFonts w:ascii="Palatino Linotype" w:hAnsi="Palatino Linotype" w:cs="Times New Roman"/>
          <w:sz w:val="24"/>
          <w:szCs w:val="24"/>
        </w:rPr>
        <w:t>nilai</w:t>
      </w:r>
      <w:proofErr w:type="spellEnd"/>
      <w:r w:rsidRPr="00163104">
        <w:rPr>
          <w:rFonts w:ascii="Palatino Linotype" w:hAnsi="Palatino Linotype" w:cs="Times New Roman"/>
          <w:sz w:val="24"/>
          <w:szCs w:val="24"/>
        </w:rPr>
        <w:t xml:space="preserve"> </w:t>
      </w:r>
      <w:proofErr w:type="spellStart"/>
      <w:r w:rsidRPr="00163104">
        <w:rPr>
          <w:rFonts w:ascii="Palatino Linotype" w:hAnsi="Palatino Linotype" w:cs="Times New Roman"/>
          <w:sz w:val="24"/>
          <w:szCs w:val="24"/>
        </w:rPr>
        <w:t>t</w:t>
      </w:r>
      <w:r w:rsidRPr="00163104">
        <w:rPr>
          <w:rFonts w:ascii="Palatino Linotype" w:hAnsi="Palatino Linotype" w:cs="Times New Roman"/>
          <w:sz w:val="24"/>
          <w:szCs w:val="24"/>
          <w:vertAlign w:val="subscript"/>
        </w:rPr>
        <w:t>hitung</w:t>
      </w:r>
      <w:proofErr w:type="spellEnd"/>
      <w:r w:rsidRPr="00163104">
        <w:rPr>
          <w:rFonts w:ascii="Palatino Linotype" w:hAnsi="Palatino Linotype" w:cs="Times New Roman"/>
          <w:sz w:val="24"/>
          <w:szCs w:val="24"/>
          <w:vertAlign w:val="subscript"/>
        </w:rPr>
        <w:t xml:space="preserve"> </w:t>
      </w:r>
      <w:r w:rsidRPr="00163104">
        <w:rPr>
          <w:rFonts w:ascii="Palatino Linotype" w:hAnsi="Palatino Linotype" w:cs="Times New Roman"/>
          <w:sz w:val="24"/>
          <w:szCs w:val="24"/>
        </w:rPr>
        <w:t xml:space="preserve">&gt; </w:t>
      </w:r>
      <w:proofErr w:type="spellStart"/>
      <w:r w:rsidRPr="00163104">
        <w:rPr>
          <w:rFonts w:ascii="Palatino Linotype" w:hAnsi="Palatino Linotype" w:cs="Times New Roman"/>
          <w:sz w:val="24"/>
          <w:szCs w:val="24"/>
        </w:rPr>
        <w:t>t</w:t>
      </w:r>
      <w:r w:rsidRPr="00163104">
        <w:rPr>
          <w:rFonts w:ascii="Palatino Linotype" w:hAnsi="Palatino Linotype" w:cs="Times New Roman"/>
          <w:sz w:val="24"/>
          <w:szCs w:val="24"/>
          <w:vertAlign w:val="subscript"/>
        </w:rPr>
        <w:t>tabel</w:t>
      </w:r>
      <w:proofErr w:type="spellEnd"/>
      <w:r w:rsidRPr="00163104">
        <w:rPr>
          <w:rFonts w:ascii="Palatino Linotype" w:hAnsi="Palatino Linotype" w:cs="Times New Roman"/>
          <w:sz w:val="24"/>
          <w:szCs w:val="24"/>
          <w:vertAlign w:val="subscript"/>
        </w:rPr>
        <w:t xml:space="preserve"> </w:t>
      </w:r>
      <w:r w:rsidRPr="00163104">
        <w:rPr>
          <w:rFonts w:ascii="Palatino Linotype" w:hAnsi="Palatino Linotype" w:cs="Times New Roman"/>
          <w:sz w:val="24"/>
          <w:szCs w:val="24"/>
        </w:rPr>
        <w:t xml:space="preserve">(6,358 &gt; 1,690). </w:t>
      </w:r>
    </w:p>
    <w:p w14:paraId="3F46B616" w14:textId="77777777" w:rsidR="00163104" w:rsidRPr="00163104" w:rsidRDefault="00163104" w:rsidP="00163104">
      <w:pPr>
        <w:spacing w:after="0" w:line="240" w:lineRule="auto"/>
        <w:rPr>
          <w:rFonts w:ascii="Palatino Linotype" w:hAnsi="Palatino Linotype"/>
          <w:b/>
          <w:bCs/>
          <w:sz w:val="24"/>
          <w:szCs w:val="24"/>
        </w:rPr>
      </w:pPr>
    </w:p>
    <w:p w14:paraId="44E315EC" w14:textId="1C13D107" w:rsidR="00F0154D" w:rsidRPr="00163104" w:rsidRDefault="00F0154D" w:rsidP="00163104">
      <w:pPr>
        <w:spacing w:after="0" w:line="240" w:lineRule="auto"/>
        <w:rPr>
          <w:rFonts w:ascii="Palatino Linotype" w:hAnsi="Palatino Linotype"/>
          <w:b/>
          <w:bCs/>
          <w:sz w:val="24"/>
          <w:szCs w:val="24"/>
        </w:rPr>
      </w:pPr>
      <w:r w:rsidRPr="00163104">
        <w:rPr>
          <w:rFonts w:ascii="Palatino Linotype" w:hAnsi="Palatino Linotype"/>
          <w:b/>
          <w:bCs/>
          <w:sz w:val="24"/>
          <w:szCs w:val="24"/>
        </w:rPr>
        <w:t>Kesimpulan</w:t>
      </w:r>
    </w:p>
    <w:p w14:paraId="01122393" w14:textId="77777777" w:rsidR="00163104" w:rsidRPr="00163104" w:rsidRDefault="00163104" w:rsidP="00163104">
      <w:pPr>
        <w:spacing w:after="0" w:line="240" w:lineRule="auto"/>
        <w:rPr>
          <w:rFonts w:ascii="Palatino Linotype" w:hAnsi="Palatino Linotype"/>
          <w:b/>
          <w:bCs/>
          <w:sz w:val="24"/>
          <w:szCs w:val="24"/>
        </w:rPr>
      </w:pPr>
    </w:p>
    <w:p w14:paraId="62818856" w14:textId="1811836F" w:rsidR="00AA5D44" w:rsidRPr="00163104" w:rsidRDefault="00F0154D" w:rsidP="00163104">
      <w:pPr>
        <w:autoSpaceDE w:val="0"/>
        <w:autoSpaceDN w:val="0"/>
        <w:adjustRightInd w:val="0"/>
        <w:spacing w:after="0" w:line="240" w:lineRule="auto"/>
        <w:ind w:right="60" w:firstLine="660"/>
        <w:jc w:val="both"/>
        <w:rPr>
          <w:rFonts w:ascii="Palatino Linotype" w:hAnsi="Palatino Linotype" w:cs="Times New Roman"/>
          <w:sz w:val="24"/>
          <w:szCs w:val="24"/>
        </w:rPr>
      </w:pPr>
      <w:r w:rsidRPr="00163104">
        <w:rPr>
          <w:rFonts w:ascii="Palatino Linotype" w:hAnsi="Palatino Linotype"/>
          <w:sz w:val="24"/>
          <w:szCs w:val="24"/>
        </w:rPr>
        <w:tab/>
      </w:r>
      <w:proofErr w:type="spellStart"/>
      <w:r w:rsidR="00F65C62" w:rsidRPr="00163104">
        <w:rPr>
          <w:rFonts w:ascii="Palatino Linotype" w:hAnsi="Palatino Linotype" w:cs="Times New Roman"/>
          <w:sz w:val="24"/>
          <w:szCs w:val="24"/>
        </w:rPr>
        <w:t>Berdasarkan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analisis</w:t>
      </w:r>
      <w:proofErr w:type="spellEnd"/>
      <w:r w:rsidR="00F65C62" w:rsidRPr="00163104">
        <w:rPr>
          <w:rFonts w:ascii="Palatino Linotype" w:hAnsi="Palatino Linotype" w:cs="Times New Roman"/>
          <w:sz w:val="24"/>
          <w:szCs w:val="24"/>
        </w:rPr>
        <w:t xml:space="preserve"> dan </w:t>
      </w:r>
      <w:proofErr w:type="spellStart"/>
      <w:r w:rsidR="00F65C62" w:rsidRPr="00163104">
        <w:rPr>
          <w:rFonts w:ascii="Palatino Linotype" w:hAnsi="Palatino Linotype" w:cs="Times New Roman"/>
          <w:sz w:val="24"/>
          <w:szCs w:val="24"/>
        </w:rPr>
        <w:t>pembahasan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tentang</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pengaruh</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pengenalan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lapangan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persekolahan</w:t>
      </w:r>
      <w:proofErr w:type="spellEnd"/>
      <w:r w:rsidR="00F65C62" w:rsidRPr="00163104">
        <w:rPr>
          <w:rFonts w:ascii="Palatino Linotype" w:hAnsi="Palatino Linotype" w:cs="Times New Roman"/>
          <w:sz w:val="24"/>
          <w:szCs w:val="24"/>
        </w:rPr>
        <w:t xml:space="preserve"> (PLP) </w:t>
      </w:r>
      <w:proofErr w:type="spellStart"/>
      <w:r w:rsidR="00F65C62" w:rsidRPr="00163104">
        <w:rPr>
          <w:rFonts w:ascii="Palatino Linotype" w:hAnsi="Palatino Linotype" w:cs="Times New Roman"/>
          <w:sz w:val="24"/>
          <w:szCs w:val="24"/>
        </w:rPr>
        <w:t>terhadap</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kemampuan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mengajar</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mahasiswa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jurusan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pendidikan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ekonomi</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angkatan</w:t>
      </w:r>
      <w:proofErr w:type="spellEnd"/>
      <w:r w:rsidR="00F65C62" w:rsidRPr="00163104">
        <w:rPr>
          <w:rFonts w:ascii="Palatino Linotype" w:hAnsi="Palatino Linotype" w:cs="Times New Roman"/>
          <w:sz w:val="24"/>
          <w:szCs w:val="24"/>
        </w:rPr>
        <w:t xml:space="preserve"> 2018 Universitas Negeri Gorontalo. Disimpulkan </w:t>
      </w:r>
      <w:proofErr w:type="spellStart"/>
      <w:r w:rsidR="00F65C62" w:rsidRPr="00163104">
        <w:rPr>
          <w:rFonts w:ascii="Palatino Linotype" w:hAnsi="Palatino Linotype" w:cs="Times New Roman"/>
          <w:sz w:val="24"/>
          <w:szCs w:val="24"/>
        </w:rPr>
        <w:t>bahwa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terdapat</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pengaruh</w:t>
      </w:r>
      <w:proofErr w:type="spellEnd"/>
      <w:r w:rsidR="00F65C62" w:rsidRPr="00163104">
        <w:rPr>
          <w:rFonts w:ascii="Palatino Linotype" w:hAnsi="Palatino Linotype" w:cs="Times New Roman"/>
          <w:sz w:val="24"/>
          <w:szCs w:val="24"/>
        </w:rPr>
        <w:t xml:space="preserve"> yang </w:t>
      </w:r>
      <w:proofErr w:type="spellStart"/>
      <w:r w:rsidR="00F65C62" w:rsidRPr="00163104">
        <w:rPr>
          <w:rFonts w:ascii="Palatino Linotype" w:hAnsi="Palatino Linotype" w:cs="Times New Roman"/>
          <w:sz w:val="24"/>
          <w:szCs w:val="24"/>
        </w:rPr>
        <w:t>positif</w:t>
      </w:r>
      <w:proofErr w:type="spellEnd"/>
      <w:r w:rsidR="00F65C62" w:rsidRPr="00163104">
        <w:rPr>
          <w:rFonts w:ascii="Palatino Linotype" w:hAnsi="Palatino Linotype" w:cs="Times New Roman"/>
          <w:sz w:val="24"/>
          <w:szCs w:val="24"/>
        </w:rPr>
        <w:t xml:space="preserve"> dan </w:t>
      </w:r>
      <w:proofErr w:type="spellStart"/>
      <w:r w:rsidR="00F65C62" w:rsidRPr="00163104">
        <w:rPr>
          <w:rFonts w:ascii="Palatino Linotype" w:hAnsi="Palatino Linotype" w:cs="Times New Roman"/>
          <w:sz w:val="24"/>
          <w:szCs w:val="24"/>
        </w:rPr>
        <w:t>signifikan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variabel</w:t>
      </w:r>
      <w:proofErr w:type="spellEnd"/>
      <w:r w:rsidR="00F65C62" w:rsidRPr="00163104">
        <w:rPr>
          <w:rFonts w:ascii="Palatino Linotype" w:hAnsi="Palatino Linotype" w:cs="Times New Roman"/>
          <w:sz w:val="24"/>
          <w:szCs w:val="24"/>
        </w:rPr>
        <w:t xml:space="preserve"> (X) </w:t>
      </w:r>
      <w:proofErr w:type="spellStart"/>
      <w:r w:rsidR="00F65C62" w:rsidRPr="00163104">
        <w:rPr>
          <w:rFonts w:ascii="Palatino Linotype" w:hAnsi="Palatino Linotype" w:cs="Times New Roman"/>
          <w:sz w:val="24"/>
          <w:szCs w:val="24"/>
        </w:rPr>
        <w:t>pengenalan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lapangan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persekolahan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terhadap</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kemampuan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mengajar</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mahasiswa</w:t>
      </w:r>
      <w:proofErr w:type="spellEnd"/>
      <w:r w:rsidR="00F65C62" w:rsidRPr="00163104">
        <w:rPr>
          <w:rFonts w:ascii="Palatino Linotype" w:hAnsi="Palatino Linotype" w:cs="Times New Roman"/>
          <w:sz w:val="24"/>
          <w:szCs w:val="24"/>
        </w:rPr>
        <w:t xml:space="preserve"> (Y). Hal </w:t>
      </w:r>
      <w:proofErr w:type="spellStart"/>
      <w:r w:rsidR="00F65C62" w:rsidRPr="00163104">
        <w:rPr>
          <w:rFonts w:ascii="Palatino Linotype" w:hAnsi="Palatino Linotype" w:cs="Times New Roman"/>
          <w:sz w:val="24"/>
          <w:szCs w:val="24"/>
        </w:rPr>
        <w:t>ini</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menunjukkan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kemampuan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mengajar</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mahasiswa</w:t>
      </w:r>
      <w:proofErr w:type="spellEnd"/>
      <w:r w:rsidR="00F65C62" w:rsidRPr="00163104">
        <w:rPr>
          <w:rFonts w:ascii="Palatino Linotype" w:hAnsi="Palatino Linotype" w:cs="Times New Roman"/>
          <w:sz w:val="24"/>
          <w:szCs w:val="24"/>
        </w:rPr>
        <w:t xml:space="preserve"> yang </w:t>
      </w:r>
      <w:proofErr w:type="spellStart"/>
      <w:r w:rsidR="00F65C62" w:rsidRPr="00163104">
        <w:rPr>
          <w:rFonts w:ascii="Palatino Linotype" w:hAnsi="Palatino Linotype" w:cs="Times New Roman"/>
          <w:sz w:val="24"/>
          <w:szCs w:val="24"/>
        </w:rPr>
        <w:t>disebabkan</w:t>
      </w:r>
      <w:proofErr w:type="spellEnd"/>
      <w:r w:rsidR="00F65C62" w:rsidRPr="00163104">
        <w:rPr>
          <w:rFonts w:ascii="Palatino Linotype" w:hAnsi="Palatino Linotype" w:cs="Times New Roman"/>
          <w:sz w:val="24"/>
          <w:szCs w:val="24"/>
        </w:rPr>
        <w:t xml:space="preserve"> oleh </w:t>
      </w:r>
      <w:proofErr w:type="spellStart"/>
      <w:r w:rsidR="00F65C62" w:rsidRPr="00163104">
        <w:rPr>
          <w:rFonts w:ascii="Palatino Linotype" w:hAnsi="Palatino Linotype" w:cs="Times New Roman"/>
          <w:sz w:val="24"/>
          <w:szCs w:val="24"/>
        </w:rPr>
        <w:t>tingginya</w:t>
      </w:r>
      <w:proofErr w:type="spellEnd"/>
      <w:r w:rsidR="00F65C62" w:rsidRPr="00163104">
        <w:rPr>
          <w:rFonts w:ascii="Palatino Linotype" w:hAnsi="Palatino Linotype" w:cs="Times New Roman"/>
          <w:sz w:val="24"/>
          <w:szCs w:val="24"/>
        </w:rPr>
        <w:t xml:space="preserve"> program </w:t>
      </w:r>
      <w:proofErr w:type="spellStart"/>
      <w:r w:rsidR="00F65C62" w:rsidRPr="00163104">
        <w:rPr>
          <w:rFonts w:ascii="Palatino Linotype" w:hAnsi="Palatino Linotype" w:cs="Times New Roman"/>
          <w:sz w:val="24"/>
          <w:szCs w:val="24"/>
        </w:rPr>
        <w:t>pengenalan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lapangan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persekolahan</w:t>
      </w:r>
      <w:proofErr w:type="spellEnd"/>
      <w:r w:rsidR="00F65C62" w:rsidRPr="00163104">
        <w:rPr>
          <w:rFonts w:ascii="Palatino Linotype" w:hAnsi="Palatino Linotype" w:cs="Times New Roman"/>
          <w:sz w:val="24"/>
          <w:szCs w:val="24"/>
        </w:rPr>
        <w:t xml:space="preserve"> (PLP) oleh </w:t>
      </w:r>
      <w:proofErr w:type="spellStart"/>
      <w:r w:rsidR="00F65C62" w:rsidRPr="00163104">
        <w:rPr>
          <w:rFonts w:ascii="Palatino Linotype" w:hAnsi="Palatino Linotype" w:cs="Times New Roman"/>
          <w:sz w:val="24"/>
          <w:szCs w:val="24"/>
        </w:rPr>
        <w:t>mahasiswa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Sehingga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semakin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tinggi</w:t>
      </w:r>
      <w:proofErr w:type="spellEnd"/>
      <w:r w:rsidR="00F65C62" w:rsidRPr="00163104">
        <w:rPr>
          <w:rFonts w:ascii="Palatino Linotype" w:hAnsi="Palatino Linotype" w:cs="Times New Roman"/>
          <w:sz w:val="24"/>
          <w:szCs w:val="24"/>
        </w:rPr>
        <w:t xml:space="preserve"> program (PLP) </w:t>
      </w:r>
      <w:proofErr w:type="spellStart"/>
      <w:r w:rsidR="00F65C62" w:rsidRPr="00163104">
        <w:rPr>
          <w:rFonts w:ascii="Palatino Linotype" w:hAnsi="Palatino Linotype" w:cs="Times New Roman"/>
          <w:sz w:val="24"/>
          <w:szCs w:val="24"/>
        </w:rPr>
        <w:t>maka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akan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mengakibatkan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peningkatan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kemampuan</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mengajar</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mahasiswa</w:t>
      </w:r>
      <w:proofErr w:type="spellEnd"/>
      <w:r w:rsidR="00F65C62" w:rsidRPr="00163104">
        <w:rPr>
          <w:rFonts w:ascii="Palatino Linotype" w:hAnsi="Palatino Linotype" w:cs="Times New Roman"/>
          <w:sz w:val="24"/>
          <w:szCs w:val="24"/>
        </w:rPr>
        <w:t xml:space="preserve"> </w:t>
      </w:r>
      <w:proofErr w:type="spellStart"/>
      <w:r w:rsidR="00F65C62" w:rsidRPr="00163104">
        <w:rPr>
          <w:rFonts w:ascii="Palatino Linotype" w:hAnsi="Palatino Linotype" w:cs="Times New Roman"/>
          <w:sz w:val="24"/>
          <w:szCs w:val="24"/>
        </w:rPr>
        <w:t>Jurusan</w:t>
      </w:r>
      <w:proofErr w:type="spellEnd"/>
      <w:r w:rsidR="00F65C62" w:rsidRPr="00163104">
        <w:rPr>
          <w:rFonts w:ascii="Palatino Linotype" w:hAnsi="Palatino Linotype" w:cs="Times New Roman"/>
          <w:sz w:val="24"/>
          <w:szCs w:val="24"/>
        </w:rPr>
        <w:t xml:space="preserve"> Pendidikan Ekonomi </w:t>
      </w:r>
      <w:proofErr w:type="spellStart"/>
      <w:r w:rsidR="00F65C62" w:rsidRPr="00163104">
        <w:rPr>
          <w:rFonts w:ascii="Palatino Linotype" w:hAnsi="Palatino Linotype" w:cs="Times New Roman"/>
          <w:sz w:val="24"/>
          <w:szCs w:val="24"/>
        </w:rPr>
        <w:t>angkatan</w:t>
      </w:r>
      <w:proofErr w:type="spellEnd"/>
      <w:r w:rsidR="00F65C62" w:rsidRPr="00163104">
        <w:rPr>
          <w:rFonts w:ascii="Palatino Linotype" w:hAnsi="Palatino Linotype" w:cs="Times New Roman"/>
          <w:sz w:val="24"/>
          <w:szCs w:val="24"/>
        </w:rPr>
        <w:t xml:space="preserve"> 2018 Universitas Negeri Gorontalo.</w:t>
      </w:r>
    </w:p>
    <w:p w14:paraId="0A4F1154" w14:textId="77777777" w:rsidR="00BF03F6" w:rsidRDefault="00BF03F6" w:rsidP="00F0154D">
      <w:pPr>
        <w:spacing w:after="0" w:line="480" w:lineRule="auto"/>
        <w:jc w:val="both"/>
        <w:rPr>
          <w:rFonts w:ascii="Palatino Linotype" w:hAnsi="Palatino Linotype"/>
          <w:b/>
          <w:sz w:val="24"/>
          <w:szCs w:val="24"/>
        </w:rPr>
      </w:pPr>
    </w:p>
    <w:p w14:paraId="54911AC7" w14:textId="59898612" w:rsidR="00F0154D" w:rsidRPr="00163104" w:rsidRDefault="00BF03F6" w:rsidP="00F0154D">
      <w:pPr>
        <w:spacing w:after="0" w:line="480" w:lineRule="auto"/>
        <w:jc w:val="both"/>
        <w:rPr>
          <w:rFonts w:ascii="Palatino Linotype" w:hAnsi="Palatino Linotype"/>
          <w:sz w:val="24"/>
          <w:szCs w:val="24"/>
        </w:rPr>
      </w:pPr>
      <w:r w:rsidRPr="00163104">
        <w:rPr>
          <w:rFonts w:ascii="Palatino Linotype" w:hAnsi="Palatino Linotype"/>
          <w:b/>
          <w:sz w:val="24"/>
          <w:szCs w:val="24"/>
        </w:rPr>
        <w:t>Daftar Pustaka</w:t>
      </w:r>
    </w:p>
    <w:p w14:paraId="73A5ECD7" w14:textId="13EE1233" w:rsidR="008D0FC5" w:rsidRPr="008D0FC5" w:rsidRDefault="00F65C62"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163104">
        <w:rPr>
          <w:rFonts w:ascii="Palatino Linotype" w:hAnsi="Palatino Linotype" w:cs="Times New Roman"/>
          <w:b/>
          <w:sz w:val="24"/>
          <w:szCs w:val="24"/>
          <w:lang w:val="en-GB"/>
        </w:rPr>
        <w:lastRenderedPageBreak/>
        <w:fldChar w:fldCharType="begin" w:fldLock="1"/>
      </w:r>
      <w:r w:rsidRPr="00163104">
        <w:rPr>
          <w:rFonts w:ascii="Palatino Linotype" w:hAnsi="Palatino Linotype" w:cs="Times New Roman"/>
          <w:b/>
          <w:sz w:val="24"/>
          <w:szCs w:val="24"/>
          <w:lang w:val="en-GB"/>
        </w:rPr>
        <w:instrText xml:space="preserve">ADDIN Mendeley Bibliography CSL_BIBLIOGRAPHY </w:instrText>
      </w:r>
      <w:r w:rsidRPr="00163104">
        <w:rPr>
          <w:rFonts w:ascii="Palatino Linotype" w:hAnsi="Palatino Linotype" w:cs="Times New Roman"/>
          <w:b/>
          <w:sz w:val="24"/>
          <w:szCs w:val="24"/>
          <w:lang w:val="en-GB"/>
        </w:rPr>
        <w:fldChar w:fldCharType="separate"/>
      </w:r>
      <w:r w:rsidR="008D0FC5" w:rsidRPr="008D0FC5">
        <w:rPr>
          <w:rFonts w:ascii="Palatino Linotype" w:hAnsi="Palatino Linotype" w:cs="Times New Roman"/>
          <w:noProof/>
          <w:sz w:val="24"/>
          <w:szCs w:val="24"/>
        </w:rPr>
        <w:t xml:space="preserve">Aditya Yulianto, &amp; M. K. (2016). Pengaruh Praktik Pengalaman Lapangan (Ppl), Minat Menjadi Guru, Dan Prestasi Belajar Terhadap Kesiapan Mahasiswa Menjadi Guru Yang Profesional. </w:t>
      </w:r>
      <w:r w:rsidR="008D0FC5" w:rsidRPr="008D0FC5">
        <w:rPr>
          <w:rFonts w:ascii="Palatino Linotype" w:hAnsi="Palatino Linotype" w:cs="Times New Roman"/>
          <w:i/>
          <w:iCs/>
          <w:noProof/>
          <w:sz w:val="24"/>
          <w:szCs w:val="24"/>
        </w:rPr>
        <w:t>Economic Education Analysis Journal</w:t>
      </w:r>
      <w:r w:rsidR="008D0FC5" w:rsidRPr="008D0FC5">
        <w:rPr>
          <w:rFonts w:ascii="Palatino Linotype" w:hAnsi="Palatino Linotype" w:cs="Times New Roman"/>
          <w:noProof/>
          <w:sz w:val="24"/>
          <w:szCs w:val="24"/>
        </w:rPr>
        <w:t xml:space="preserve">, </w:t>
      </w:r>
      <w:r w:rsidR="008D0FC5" w:rsidRPr="008D0FC5">
        <w:rPr>
          <w:rFonts w:ascii="Palatino Linotype" w:hAnsi="Palatino Linotype" w:cs="Times New Roman"/>
          <w:i/>
          <w:iCs/>
          <w:noProof/>
          <w:sz w:val="24"/>
          <w:szCs w:val="24"/>
        </w:rPr>
        <w:t>5</w:t>
      </w:r>
      <w:r w:rsidR="008D0FC5" w:rsidRPr="008D0FC5">
        <w:rPr>
          <w:rFonts w:ascii="Palatino Linotype" w:hAnsi="Palatino Linotype" w:cs="Times New Roman"/>
          <w:noProof/>
          <w:sz w:val="24"/>
          <w:szCs w:val="24"/>
        </w:rPr>
        <w:t>(1), 100–114.</w:t>
      </w:r>
    </w:p>
    <w:p w14:paraId="3F7BF415"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Burhan. (2021). Peranan Guru Pendidikan Agama Islam Terhadap Pembentukan Kepribadian Muslim Dalam Lingkungan Masyarakat Desa Mulaeno. </w:t>
      </w:r>
      <w:r w:rsidRPr="008D0FC5">
        <w:rPr>
          <w:rFonts w:ascii="Palatino Linotype" w:hAnsi="Palatino Linotype" w:cs="Times New Roman"/>
          <w:i/>
          <w:iCs/>
          <w:noProof/>
          <w:sz w:val="24"/>
          <w:szCs w:val="24"/>
        </w:rPr>
        <w:t>JEC (JURNAL EDUKASI CENDEKIA)</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5</w:t>
      </w:r>
      <w:r w:rsidRPr="008D0FC5">
        <w:rPr>
          <w:rFonts w:ascii="Palatino Linotype" w:hAnsi="Palatino Linotype" w:cs="Times New Roman"/>
          <w:noProof/>
          <w:sz w:val="24"/>
          <w:szCs w:val="24"/>
        </w:rPr>
        <w:t>(1), 80.</w:t>
      </w:r>
    </w:p>
    <w:p w14:paraId="114FACC3"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Hamalik, O. (2009). </w:t>
      </w:r>
      <w:r w:rsidRPr="008D0FC5">
        <w:rPr>
          <w:rFonts w:ascii="Palatino Linotype" w:hAnsi="Palatino Linotype" w:cs="Times New Roman"/>
          <w:i/>
          <w:iCs/>
          <w:noProof/>
          <w:sz w:val="24"/>
          <w:szCs w:val="24"/>
        </w:rPr>
        <w:t>Proses Belajar Mengajar</w:t>
      </w:r>
      <w:r w:rsidRPr="008D0FC5">
        <w:rPr>
          <w:rFonts w:ascii="Palatino Linotype" w:hAnsi="Palatino Linotype" w:cs="Times New Roman"/>
          <w:noProof/>
          <w:sz w:val="24"/>
          <w:szCs w:val="24"/>
        </w:rPr>
        <w:t>. PT. Bumi Aksara.</w:t>
      </w:r>
    </w:p>
    <w:p w14:paraId="38A3743B"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Kaniawati, I. (2007). Profil Kemampuan Mengajar Calon Guru Fisika Dalam Program Pengalaman Lapangan (Ppl). </w:t>
      </w:r>
      <w:r w:rsidRPr="008D0FC5">
        <w:rPr>
          <w:rFonts w:ascii="Palatino Linotype" w:hAnsi="Palatino Linotype" w:cs="Times New Roman"/>
          <w:i/>
          <w:iCs/>
          <w:noProof/>
          <w:sz w:val="24"/>
          <w:szCs w:val="24"/>
        </w:rPr>
        <w:t>Jurnal Pengajaran MIPA</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9</w:t>
      </w:r>
      <w:r w:rsidRPr="008D0FC5">
        <w:rPr>
          <w:rFonts w:ascii="Palatino Linotype" w:hAnsi="Palatino Linotype" w:cs="Times New Roman"/>
          <w:noProof/>
          <w:sz w:val="24"/>
          <w:szCs w:val="24"/>
        </w:rPr>
        <w:t>(2), 22.</w:t>
      </w:r>
    </w:p>
    <w:p w14:paraId="71AEC888"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Moedijono, J. . H. &amp;. (2010). </w:t>
      </w:r>
      <w:r w:rsidRPr="008D0FC5">
        <w:rPr>
          <w:rFonts w:ascii="Palatino Linotype" w:hAnsi="Palatino Linotype" w:cs="Times New Roman"/>
          <w:i/>
          <w:iCs/>
          <w:noProof/>
          <w:sz w:val="24"/>
          <w:szCs w:val="24"/>
        </w:rPr>
        <w:t>Proses Belajar mengajar</w:t>
      </w:r>
      <w:r w:rsidRPr="008D0FC5">
        <w:rPr>
          <w:rFonts w:ascii="Palatino Linotype" w:hAnsi="Palatino Linotype" w:cs="Times New Roman"/>
          <w:noProof/>
          <w:sz w:val="24"/>
          <w:szCs w:val="24"/>
        </w:rPr>
        <w:t>. Remaja Rosdakarya.</w:t>
      </w:r>
    </w:p>
    <w:p w14:paraId="59500616"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Mudjiono, D. (2006). </w:t>
      </w:r>
      <w:r w:rsidRPr="008D0FC5">
        <w:rPr>
          <w:rFonts w:ascii="Palatino Linotype" w:hAnsi="Palatino Linotype" w:cs="Times New Roman"/>
          <w:i/>
          <w:iCs/>
          <w:noProof/>
          <w:sz w:val="24"/>
          <w:szCs w:val="24"/>
        </w:rPr>
        <w:t>Belajar dan Pembelajaran</w:t>
      </w:r>
      <w:r w:rsidRPr="008D0FC5">
        <w:rPr>
          <w:rFonts w:ascii="Palatino Linotype" w:hAnsi="Palatino Linotype" w:cs="Times New Roman"/>
          <w:noProof/>
          <w:sz w:val="24"/>
          <w:szCs w:val="24"/>
        </w:rPr>
        <w:t>. Rineka Cipta.</w:t>
      </w:r>
    </w:p>
    <w:p w14:paraId="6E065D6B"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Nurcahyo, R. W. (2015). Praktik Pengalaman Lapangan Dan Dampaknya Terhadap Kompetensi Mahasiswa Program Studi Teknik Informatika Dan Komputer. </w:t>
      </w:r>
      <w:r w:rsidRPr="008D0FC5">
        <w:rPr>
          <w:rFonts w:ascii="Palatino Linotype" w:hAnsi="Palatino Linotype" w:cs="Times New Roman"/>
          <w:i/>
          <w:iCs/>
          <w:noProof/>
          <w:sz w:val="24"/>
          <w:szCs w:val="24"/>
        </w:rPr>
        <w:t>Jurnal Pendidikan Informatika Dan Sains</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4</w:t>
      </w:r>
      <w:r w:rsidRPr="008D0FC5">
        <w:rPr>
          <w:rFonts w:ascii="Palatino Linotype" w:hAnsi="Palatino Linotype" w:cs="Times New Roman"/>
          <w:noProof/>
          <w:sz w:val="24"/>
          <w:szCs w:val="24"/>
        </w:rPr>
        <w:t>(2), 242.</w:t>
      </w:r>
    </w:p>
    <w:p w14:paraId="1E0D993B" w14:textId="77777777" w:rsidR="005D1D6B" w:rsidRPr="005D1D6B" w:rsidRDefault="005D1D6B" w:rsidP="008D0FC5">
      <w:pPr>
        <w:widowControl w:val="0"/>
        <w:autoSpaceDE w:val="0"/>
        <w:autoSpaceDN w:val="0"/>
        <w:adjustRightInd w:val="0"/>
        <w:spacing w:after="0" w:line="240" w:lineRule="auto"/>
        <w:ind w:left="480" w:hanging="480"/>
        <w:rPr>
          <w:rFonts w:ascii="Palatino Linotype" w:hAnsi="Palatino Linotype"/>
          <w:sz w:val="24"/>
          <w:szCs w:val="24"/>
        </w:rPr>
      </w:pPr>
      <w:r w:rsidRPr="005D1D6B">
        <w:rPr>
          <w:rFonts w:ascii="Palatino Linotype" w:hAnsi="Palatino Linotype"/>
          <w:sz w:val="24"/>
          <w:szCs w:val="24"/>
        </w:rPr>
        <w:t xml:space="preserve">Kasim, R., </w:t>
      </w:r>
      <w:proofErr w:type="spellStart"/>
      <w:r w:rsidRPr="005D1D6B">
        <w:rPr>
          <w:rFonts w:ascii="Palatino Linotype" w:hAnsi="Palatino Linotype"/>
          <w:sz w:val="24"/>
          <w:szCs w:val="24"/>
        </w:rPr>
        <w:t>Moonti</w:t>
      </w:r>
      <w:proofErr w:type="spellEnd"/>
      <w:r w:rsidRPr="005D1D6B">
        <w:rPr>
          <w:rFonts w:ascii="Palatino Linotype" w:hAnsi="Palatino Linotype"/>
          <w:sz w:val="24"/>
          <w:szCs w:val="24"/>
        </w:rPr>
        <w:t xml:space="preserve">, U., &amp; Sudirman, S. (2023). Teacher's Professional Competence on Student Learning Outcomes. </w:t>
      </w:r>
      <w:r w:rsidRPr="005D1D6B">
        <w:rPr>
          <w:rFonts w:ascii="Palatino Linotype" w:hAnsi="Palatino Linotype"/>
          <w:i/>
          <w:iCs/>
          <w:sz w:val="24"/>
          <w:szCs w:val="24"/>
        </w:rPr>
        <w:t>Journal of Economic and Business Education</w:t>
      </w:r>
      <w:r w:rsidRPr="005D1D6B">
        <w:rPr>
          <w:rFonts w:ascii="Palatino Linotype" w:hAnsi="Palatino Linotype"/>
          <w:sz w:val="24"/>
          <w:szCs w:val="24"/>
        </w:rPr>
        <w:t xml:space="preserve">, </w:t>
      </w:r>
      <w:r w:rsidRPr="005D1D6B">
        <w:rPr>
          <w:rFonts w:ascii="Palatino Linotype" w:hAnsi="Palatino Linotype"/>
          <w:i/>
          <w:iCs/>
          <w:sz w:val="24"/>
          <w:szCs w:val="24"/>
        </w:rPr>
        <w:t>1</w:t>
      </w:r>
      <w:r w:rsidRPr="005D1D6B">
        <w:rPr>
          <w:rFonts w:ascii="Palatino Linotype" w:hAnsi="Palatino Linotype"/>
          <w:sz w:val="24"/>
          <w:szCs w:val="24"/>
        </w:rPr>
        <w:t>(1), 07-13.</w:t>
      </w:r>
    </w:p>
    <w:p w14:paraId="3CD09244" w14:textId="73DA7028"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Rahmawati, T. . Y. &amp; M. . (2018). Kemampuan Mengajar Guru dan Motivasi Belajar Fisika Pada Siswa di Yogyakarta (online). </w:t>
      </w:r>
      <w:r w:rsidRPr="008D0FC5">
        <w:rPr>
          <w:rFonts w:ascii="Palatino Linotype" w:hAnsi="Palatino Linotype" w:cs="Times New Roman"/>
          <w:i/>
          <w:iCs/>
          <w:noProof/>
          <w:sz w:val="24"/>
          <w:szCs w:val="24"/>
        </w:rPr>
        <w:t>Jurnal Psikologi</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1</w:t>
      </w:r>
      <w:r w:rsidRPr="008D0FC5">
        <w:rPr>
          <w:rFonts w:ascii="Palatino Linotype" w:hAnsi="Palatino Linotype" w:cs="Times New Roman"/>
          <w:noProof/>
          <w:sz w:val="24"/>
          <w:szCs w:val="24"/>
        </w:rPr>
        <w:t>(2), 20.</w:t>
      </w:r>
    </w:p>
    <w:p w14:paraId="28882075"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Sudirman &amp; Agus Hakri Bokingo. (2017). Kinerja Guru Pasca Sertifikasi Universitas Negeri Gorontalo. </w:t>
      </w:r>
      <w:r w:rsidRPr="008D0FC5">
        <w:rPr>
          <w:rFonts w:ascii="Palatino Linotype" w:hAnsi="Palatino Linotype" w:cs="Times New Roman"/>
          <w:i/>
          <w:iCs/>
          <w:noProof/>
          <w:sz w:val="24"/>
          <w:szCs w:val="24"/>
        </w:rPr>
        <w:t>PERSPEKTIF Ilmu Pendidikan</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31</w:t>
      </w:r>
      <w:r w:rsidRPr="008D0FC5">
        <w:rPr>
          <w:rFonts w:ascii="Palatino Linotype" w:hAnsi="Palatino Linotype" w:cs="Times New Roman"/>
          <w:noProof/>
          <w:sz w:val="24"/>
          <w:szCs w:val="24"/>
        </w:rPr>
        <w:t>(2), 98–104.</w:t>
      </w:r>
    </w:p>
    <w:p w14:paraId="0951F59C"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Sugiyono. (2019). </w:t>
      </w:r>
      <w:r w:rsidRPr="008D0FC5">
        <w:rPr>
          <w:rFonts w:ascii="Palatino Linotype" w:hAnsi="Palatino Linotype" w:cs="Times New Roman"/>
          <w:i/>
          <w:iCs/>
          <w:noProof/>
          <w:sz w:val="24"/>
          <w:szCs w:val="24"/>
        </w:rPr>
        <w:t>Metode Penelitian Kuantitatif, Kualitatif, dan R&amp;D</w:t>
      </w:r>
      <w:r w:rsidRPr="008D0FC5">
        <w:rPr>
          <w:rFonts w:ascii="Palatino Linotype" w:hAnsi="Palatino Linotype" w:cs="Times New Roman"/>
          <w:noProof/>
          <w:sz w:val="24"/>
          <w:szCs w:val="24"/>
        </w:rPr>
        <w:t>. Alfabeta, CV.</w:t>
      </w:r>
    </w:p>
    <w:p w14:paraId="284811A1"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cs="Times New Roman"/>
          <w:noProof/>
          <w:sz w:val="24"/>
          <w:szCs w:val="24"/>
        </w:rPr>
      </w:pPr>
      <w:r w:rsidRPr="008D0FC5">
        <w:rPr>
          <w:rFonts w:ascii="Palatino Linotype" w:hAnsi="Palatino Linotype" w:cs="Times New Roman"/>
          <w:noProof/>
          <w:sz w:val="24"/>
          <w:szCs w:val="24"/>
        </w:rPr>
        <w:t xml:space="preserve">Syah, M. (2010). </w:t>
      </w:r>
      <w:r w:rsidRPr="008D0FC5">
        <w:rPr>
          <w:rFonts w:ascii="Palatino Linotype" w:hAnsi="Palatino Linotype" w:cs="Times New Roman"/>
          <w:i/>
          <w:iCs/>
          <w:noProof/>
          <w:sz w:val="24"/>
          <w:szCs w:val="24"/>
        </w:rPr>
        <w:t>Psikologi Pendidikan dengan Pendekatan Baru</w:t>
      </w:r>
      <w:r w:rsidRPr="008D0FC5">
        <w:rPr>
          <w:rFonts w:ascii="Palatino Linotype" w:hAnsi="Palatino Linotype" w:cs="Times New Roman"/>
          <w:noProof/>
          <w:sz w:val="24"/>
          <w:szCs w:val="24"/>
        </w:rPr>
        <w:t>. Remaja Rosdakarya.</w:t>
      </w:r>
    </w:p>
    <w:p w14:paraId="6FD90A8D" w14:textId="77777777" w:rsidR="008D0FC5" w:rsidRPr="008D0FC5" w:rsidRDefault="008D0FC5" w:rsidP="008D0FC5">
      <w:pPr>
        <w:widowControl w:val="0"/>
        <w:autoSpaceDE w:val="0"/>
        <w:autoSpaceDN w:val="0"/>
        <w:adjustRightInd w:val="0"/>
        <w:spacing w:after="0" w:line="240" w:lineRule="auto"/>
        <w:ind w:left="480" w:hanging="480"/>
        <w:rPr>
          <w:rFonts w:ascii="Palatino Linotype" w:hAnsi="Palatino Linotype"/>
          <w:noProof/>
          <w:sz w:val="24"/>
        </w:rPr>
      </w:pPr>
      <w:r w:rsidRPr="008D0FC5">
        <w:rPr>
          <w:rFonts w:ascii="Palatino Linotype" w:hAnsi="Palatino Linotype" w:cs="Times New Roman"/>
          <w:noProof/>
          <w:sz w:val="24"/>
          <w:szCs w:val="24"/>
        </w:rPr>
        <w:t xml:space="preserve">Wijaya, M. (2021). </w:t>
      </w:r>
      <w:r w:rsidRPr="008D0FC5">
        <w:rPr>
          <w:rFonts w:ascii="Palatino Linotype" w:hAnsi="Palatino Linotype" w:cs="Times New Roman"/>
          <w:i/>
          <w:iCs/>
          <w:noProof/>
          <w:sz w:val="24"/>
          <w:szCs w:val="24"/>
        </w:rPr>
        <w:t>Peningkatan Keterampilan Guru Kelas Dalam Mengajar Ipa Dengan Menerapkan Pendekatan Saintifik (Pts Di Sdn Sindangjaya 02 Kecamatan Cabangbungin Kabupaten Bekasi Tahun Pelajaran 2018/2019</w:t>
      </w:r>
      <w:r w:rsidRPr="008D0FC5">
        <w:rPr>
          <w:rFonts w:ascii="Palatino Linotype" w:hAnsi="Palatino Linotype" w:cs="Times New Roman"/>
          <w:noProof/>
          <w:sz w:val="24"/>
          <w:szCs w:val="24"/>
        </w:rPr>
        <w:t xml:space="preserve">. </w:t>
      </w:r>
      <w:r w:rsidRPr="008D0FC5">
        <w:rPr>
          <w:rFonts w:ascii="Palatino Linotype" w:hAnsi="Palatino Linotype" w:cs="Times New Roman"/>
          <w:i/>
          <w:iCs/>
          <w:noProof/>
          <w:sz w:val="24"/>
          <w:szCs w:val="24"/>
        </w:rPr>
        <w:t>8</w:t>
      </w:r>
      <w:r w:rsidRPr="008D0FC5">
        <w:rPr>
          <w:rFonts w:ascii="Palatino Linotype" w:hAnsi="Palatino Linotype" w:cs="Times New Roman"/>
          <w:noProof/>
          <w:sz w:val="24"/>
          <w:szCs w:val="24"/>
        </w:rPr>
        <w:t>(84), 20. https://doi.org/doi.org/10.47601/AJP.XXX</w:t>
      </w:r>
    </w:p>
    <w:p w14:paraId="57FC9FDC" w14:textId="77777777" w:rsidR="00F65C62" w:rsidRPr="00163104" w:rsidRDefault="00F65C62" w:rsidP="00163104">
      <w:pPr>
        <w:spacing w:after="0" w:line="240" w:lineRule="auto"/>
        <w:jc w:val="both"/>
        <w:rPr>
          <w:rFonts w:ascii="Palatino Linotype" w:hAnsi="Palatino Linotype" w:cs="Times New Roman"/>
          <w:b/>
          <w:sz w:val="24"/>
          <w:szCs w:val="24"/>
          <w:lang w:val="en-GB"/>
        </w:rPr>
      </w:pPr>
      <w:r w:rsidRPr="00163104">
        <w:rPr>
          <w:rFonts w:ascii="Palatino Linotype" w:hAnsi="Palatino Linotype" w:cs="Times New Roman"/>
          <w:b/>
          <w:sz w:val="24"/>
          <w:szCs w:val="24"/>
          <w:lang w:val="en-GB"/>
        </w:rPr>
        <w:fldChar w:fldCharType="end"/>
      </w:r>
    </w:p>
    <w:p w14:paraId="04BBE818" w14:textId="77777777" w:rsidR="00781673" w:rsidRPr="00163104" w:rsidRDefault="00781673" w:rsidP="00163104">
      <w:pPr>
        <w:spacing w:after="0" w:line="240" w:lineRule="auto"/>
        <w:jc w:val="both"/>
        <w:rPr>
          <w:rFonts w:ascii="Palatino Linotype" w:hAnsi="Palatino Linotype"/>
        </w:rPr>
      </w:pPr>
    </w:p>
    <w:sectPr w:rsidR="00781673" w:rsidRPr="00163104" w:rsidSect="005C2313">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84A1" w14:textId="77777777" w:rsidR="00444E5D" w:rsidRDefault="00444E5D" w:rsidP="009F430C">
      <w:pPr>
        <w:spacing w:after="0" w:line="240" w:lineRule="auto"/>
      </w:pPr>
      <w:r>
        <w:separator/>
      </w:r>
    </w:p>
  </w:endnote>
  <w:endnote w:type="continuationSeparator" w:id="0">
    <w:p w14:paraId="69E4544D" w14:textId="77777777" w:rsidR="00444E5D" w:rsidRDefault="00444E5D" w:rsidP="009F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9B1E" w14:textId="77777777" w:rsidR="00781673" w:rsidRPr="00241CDC" w:rsidRDefault="00781673" w:rsidP="00365FA0">
    <w:pPr>
      <w:pStyle w:val="Footer"/>
      <w:rPr>
        <w:rFonts w:ascii="Times New Roman" w:hAnsi="Times New Roman"/>
        <w:sz w:val="24"/>
      </w:rPr>
    </w:pPr>
  </w:p>
  <w:p w14:paraId="75F9D9F0" w14:textId="77777777" w:rsidR="00781673" w:rsidRDefault="0078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B7C7" w14:textId="77777777" w:rsidR="00444E5D" w:rsidRDefault="00444E5D" w:rsidP="009F430C">
      <w:pPr>
        <w:spacing w:after="0" w:line="240" w:lineRule="auto"/>
      </w:pPr>
      <w:r>
        <w:separator/>
      </w:r>
    </w:p>
  </w:footnote>
  <w:footnote w:type="continuationSeparator" w:id="0">
    <w:p w14:paraId="49DF2ED5" w14:textId="77777777" w:rsidR="00444E5D" w:rsidRDefault="00444E5D" w:rsidP="009F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D290" w14:textId="77777777" w:rsidR="00781673" w:rsidRPr="00241CDC" w:rsidRDefault="00781673">
    <w:pPr>
      <w:pStyle w:val="Header"/>
      <w:jc w:val="right"/>
      <w:rPr>
        <w:rFonts w:ascii="Times New Roman" w:hAnsi="Times New Roman" w:cs="Times New Roman"/>
        <w:sz w:val="24"/>
        <w:szCs w:val="24"/>
      </w:rPr>
    </w:pPr>
  </w:p>
  <w:p w14:paraId="3368C557" w14:textId="77777777" w:rsidR="00781673" w:rsidRDefault="00781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57D"/>
    <w:multiLevelType w:val="hybridMultilevel"/>
    <w:tmpl w:val="F04C5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C86"/>
    <w:multiLevelType w:val="multilevel"/>
    <w:tmpl w:val="70665C4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62658A"/>
    <w:multiLevelType w:val="multilevel"/>
    <w:tmpl w:val="86D8AA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5234AB"/>
    <w:multiLevelType w:val="hybridMultilevel"/>
    <w:tmpl w:val="7230021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7B53D7"/>
    <w:multiLevelType w:val="hybridMultilevel"/>
    <w:tmpl w:val="C4FA1C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74B25"/>
    <w:multiLevelType w:val="hybridMultilevel"/>
    <w:tmpl w:val="2FDEBBA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236E7EA6"/>
    <w:multiLevelType w:val="hybridMultilevel"/>
    <w:tmpl w:val="A210B9A6"/>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1A5359"/>
    <w:multiLevelType w:val="hybridMultilevel"/>
    <w:tmpl w:val="BFD6FE40"/>
    <w:lvl w:ilvl="0" w:tplc="8126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C67A7"/>
    <w:multiLevelType w:val="multilevel"/>
    <w:tmpl w:val="365A780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B64D10"/>
    <w:multiLevelType w:val="hybridMultilevel"/>
    <w:tmpl w:val="F4B0CB32"/>
    <w:lvl w:ilvl="0" w:tplc="D5F0E6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E6CD0"/>
    <w:multiLevelType w:val="hybridMultilevel"/>
    <w:tmpl w:val="5906D3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0D1A19"/>
    <w:multiLevelType w:val="hybridMultilevel"/>
    <w:tmpl w:val="4916385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9872C13"/>
    <w:multiLevelType w:val="hybridMultilevel"/>
    <w:tmpl w:val="BD446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E267A"/>
    <w:multiLevelType w:val="hybridMultilevel"/>
    <w:tmpl w:val="0D28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76668"/>
    <w:multiLevelType w:val="hybridMultilevel"/>
    <w:tmpl w:val="BEAC85A0"/>
    <w:lvl w:ilvl="0" w:tplc="272A033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1163B60"/>
    <w:multiLevelType w:val="hybridMultilevel"/>
    <w:tmpl w:val="1CD46A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1786410"/>
    <w:multiLevelType w:val="hybridMultilevel"/>
    <w:tmpl w:val="14A0A3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1161F3"/>
    <w:multiLevelType w:val="hybridMultilevel"/>
    <w:tmpl w:val="741E34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35319E"/>
    <w:multiLevelType w:val="hybridMultilevel"/>
    <w:tmpl w:val="D92049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5745D1"/>
    <w:multiLevelType w:val="hybridMultilevel"/>
    <w:tmpl w:val="4916385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469514BB"/>
    <w:multiLevelType w:val="hybridMultilevel"/>
    <w:tmpl w:val="E78A2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34E15"/>
    <w:multiLevelType w:val="hybridMultilevel"/>
    <w:tmpl w:val="EA1E3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60C4"/>
    <w:multiLevelType w:val="hybridMultilevel"/>
    <w:tmpl w:val="78F0EC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4328E"/>
    <w:multiLevelType w:val="hybridMultilevel"/>
    <w:tmpl w:val="75107C54"/>
    <w:lvl w:ilvl="0" w:tplc="154A30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A70753F"/>
    <w:multiLevelType w:val="hybridMultilevel"/>
    <w:tmpl w:val="6982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A3728"/>
    <w:multiLevelType w:val="hybridMultilevel"/>
    <w:tmpl w:val="7346C7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BA4280F"/>
    <w:multiLevelType w:val="hybridMultilevel"/>
    <w:tmpl w:val="E56888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BEE2430"/>
    <w:multiLevelType w:val="hybridMultilevel"/>
    <w:tmpl w:val="FCC22E7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0367C67"/>
    <w:multiLevelType w:val="hybridMultilevel"/>
    <w:tmpl w:val="63788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6F6744"/>
    <w:multiLevelType w:val="multilevel"/>
    <w:tmpl w:val="E2FA2B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824072"/>
    <w:multiLevelType w:val="hybridMultilevel"/>
    <w:tmpl w:val="4EEAEB6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4906FFF"/>
    <w:multiLevelType w:val="hybridMultilevel"/>
    <w:tmpl w:val="4B4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45665"/>
    <w:multiLevelType w:val="hybridMultilevel"/>
    <w:tmpl w:val="3E0A56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1AE23DB"/>
    <w:multiLevelType w:val="hybridMultilevel"/>
    <w:tmpl w:val="8D3A5CAC"/>
    <w:lvl w:ilvl="0" w:tplc="9D2AC97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FA084A"/>
    <w:multiLevelType w:val="hybridMultilevel"/>
    <w:tmpl w:val="44643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53B4A"/>
    <w:multiLevelType w:val="hybridMultilevel"/>
    <w:tmpl w:val="D51294FC"/>
    <w:lvl w:ilvl="0" w:tplc="47888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8399B"/>
    <w:multiLevelType w:val="hybridMultilevel"/>
    <w:tmpl w:val="4232E7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87C2209"/>
    <w:multiLevelType w:val="hybridMultilevel"/>
    <w:tmpl w:val="103ADCD0"/>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C09FA"/>
    <w:multiLevelType w:val="hybridMultilevel"/>
    <w:tmpl w:val="FBB01F14"/>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734D112F"/>
    <w:multiLevelType w:val="hybridMultilevel"/>
    <w:tmpl w:val="CF8CED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4D84C69"/>
    <w:multiLevelType w:val="hybridMultilevel"/>
    <w:tmpl w:val="049C54D2"/>
    <w:lvl w:ilvl="0" w:tplc="BCB2A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37036"/>
    <w:multiLevelType w:val="hybridMultilevel"/>
    <w:tmpl w:val="E130AB88"/>
    <w:lvl w:ilvl="0" w:tplc="A1D85DD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152F2"/>
    <w:multiLevelType w:val="hybridMultilevel"/>
    <w:tmpl w:val="873C8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E54DE"/>
    <w:multiLevelType w:val="multilevel"/>
    <w:tmpl w:val="E6DC3A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9748194">
    <w:abstractNumId w:val="23"/>
  </w:num>
  <w:num w:numId="2" w16cid:durableId="1011446192">
    <w:abstractNumId w:val="28"/>
  </w:num>
  <w:num w:numId="3" w16cid:durableId="973368367">
    <w:abstractNumId w:val="17"/>
  </w:num>
  <w:num w:numId="4" w16cid:durableId="43140976">
    <w:abstractNumId w:val="14"/>
  </w:num>
  <w:num w:numId="5" w16cid:durableId="1163937411">
    <w:abstractNumId w:val="6"/>
  </w:num>
  <w:num w:numId="6" w16cid:durableId="1155531449">
    <w:abstractNumId w:val="0"/>
  </w:num>
  <w:num w:numId="7" w16cid:durableId="744498638">
    <w:abstractNumId w:val="9"/>
  </w:num>
  <w:num w:numId="8" w16cid:durableId="2092313917">
    <w:abstractNumId w:val="30"/>
  </w:num>
  <w:num w:numId="9" w16cid:durableId="817184112">
    <w:abstractNumId w:val="16"/>
  </w:num>
  <w:num w:numId="10" w16cid:durableId="1055354437">
    <w:abstractNumId w:val="1"/>
  </w:num>
  <w:num w:numId="11" w16cid:durableId="405541206">
    <w:abstractNumId w:val="10"/>
  </w:num>
  <w:num w:numId="12" w16cid:durableId="1013068257">
    <w:abstractNumId w:val="39"/>
  </w:num>
  <w:num w:numId="13" w16cid:durableId="1198347335">
    <w:abstractNumId w:val="25"/>
  </w:num>
  <w:num w:numId="14" w16cid:durableId="2057926682">
    <w:abstractNumId w:val="27"/>
  </w:num>
  <w:num w:numId="15" w16cid:durableId="1528563649">
    <w:abstractNumId w:val="2"/>
  </w:num>
  <w:num w:numId="16" w16cid:durableId="469791808">
    <w:abstractNumId w:val="12"/>
  </w:num>
  <w:num w:numId="17" w16cid:durableId="360978487">
    <w:abstractNumId w:val="38"/>
  </w:num>
  <w:num w:numId="18" w16cid:durableId="798185847">
    <w:abstractNumId w:val="22"/>
  </w:num>
  <w:num w:numId="19" w16cid:durableId="1844589738">
    <w:abstractNumId w:val="33"/>
  </w:num>
  <w:num w:numId="20" w16cid:durableId="1043015154">
    <w:abstractNumId w:val="26"/>
  </w:num>
  <w:num w:numId="21" w16cid:durableId="1179662709">
    <w:abstractNumId w:val="37"/>
  </w:num>
  <w:num w:numId="22" w16cid:durableId="1698389951">
    <w:abstractNumId w:val="3"/>
  </w:num>
  <w:num w:numId="23" w16cid:durableId="1405294100">
    <w:abstractNumId w:val="29"/>
  </w:num>
  <w:num w:numId="24" w16cid:durableId="36319596">
    <w:abstractNumId w:val="8"/>
  </w:num>
  <w:num w:numId="25" w16cid:durableId="1376151912">
    <w:abstractNumId w:val="36"/>
  </w:num>
  <w:num w:numId="26" w16cid:durableId="1063485365">
    <w:abstractNumId w:val="18"/>
  </w:num>
  <w:num w:numId="27" w16cid:durableId="180246062">
    <w:abstractNumId w:val="5"/>
  </w:num>
  <w:num w:numId="28" w16cid:durableId="631860045">
    <w:abstractNumId w:val="19"/>
  </w:num>
  <w:num w:numId="29" w16cid:durableId="1761177903">
    <w:abstractNumId w:val="11"/>
  </w:num>
  <w:num w:numId="30" w16cid:durableId="537592707">
    <w:abstractNumId w:val="15"/>
  </w:num>
  <w:num w:numId="31" w16cid:durableId="406194834">
    <w:abstractNumId w:val="7"/>
  </w:num>
  <w:num w:numId="32" w16cid:durableId="1119639410">
    <w:abstractNumId w:val="32"/>
  </w:num>
  <w:num w:numId="33" w16cid:durableId="375398622">
    <w:abstractNumId w:val="31"/>
  </w:num>
  <w:num w:numId="34" w16cid:durableId="165636469">
    <w:abstractNumId w:val="20"/>
  </w:num>
  <w:num w:numId="35" w16cid:durableId="1000550139">
    <w:abstractNumId w:val="43"/>
  </w:num>
  <w:num w:numId="36" w16cid:durableId="61606884">
    <w:abstractNumId w:val="34"/>
  </w:num>
  <w:num w:numId="37" w16cid:durableId="1376585139">
    <w:abstractNumId w:val="40"/>
  </w:num>
  <w:num w:numId="38" w16cid:durableId="2065329511">
    <w:abstractNumId w:val="41"/>
  </w:num>
  <w:num w:numId="39" w16cid:durableId="2128507250">
    <w:abstractNumId w:val="21"/>
  </w:num>
  <w:num w:numId="40" w16cid:durableId="2094429856">
    <w:abstractNumId w:val="42"/>
  </w:num>
  <w:num w:numId="41" w16cid:durableId="179202662">
    <w:abstractNumId w:val="35"/>
  </w:num>
  <w:num w:numId="42" w16cid:durableId="945621001">
    <w:abstractNumId w:val="4"/>
  </w:num>
  <w:num w:numId="43" w16cid:durableId="1424762140">
    <w:abstractNumId w:val="24"/>
  </w:num>
  <w:num w:numId="44" w16cid:durableId="962035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D"/>
    <w:rsid w:val="00081777"/>
    <w:rsid w:val="000C13E8"/>
    <w:rsid w:val="000F65BC"/>
    <w:rsid w:val="00133D16"/>
    <w:rsid w:val="001349FE"/>
    <w:rsid w:val="00163104"/>
    <w:rsid w:val="001C36E8"/>
    <w:rsid w:val="00221AA4"/>
    <w:rsid w:val="002314C7"/>
    <w:rsid w:val="002A4121"/>
    <w:rsid w:val="002B6818"/>
    <w:rsid w:val="002E0117"/>
    <w:rsid w:val="003271ED"/>
    <w:rsid w:val="003370B8"/>
    <w:rsid w:val="003636C4"/>
    <w:rsid w:val="003C75FA"/>
    <w:rsid w:val="003E76EF"/>
    <w:rsid w:val="00405996"/>
    <w:rsid w:val="00413B5F"/>
    <w:rsid w:val="00444E5D"/>
    <w:rsid w:val="0045683B"/>
    <w:rsid w:val="004709EC"/>
    <w:rsid w:val="00486DC0"/>
    <w:rsid w:val="004908E3"/>
    <w:rsid w:val="0049533F"/>
    <w:rsid w:val="004B727D"/>
    <w:rsid w:val="004D6868"/>
    <w:rsid w:val="00544A50"/>
    <w:rsid w:val="005660E7"/>
    <w:rsid w:val="005B4AF2"/>
    <w:rsid w:val="005C2313"/>
    <w:rsid w:val="005C5F48"/>
    <w:rsid w:val="005D1D6B"/>
    <w:rsid w:val="00616E0F"/>
    <w:rsid w:val="006D6DEF"/>
    <w:rsid w:val="00767241"/>
    <w:rsid w:val="0077782A"/>
    <w:rsid w:val="00781673"/>
    <w:rsid w:val="007955AC"/>
    <w:rsid w:val="007B0B82"/>
    <w:rsid w:val="007C77AB"/>
    <w:rsid w:val="008D0FC5"/>
    <w:rsid w:val="009F430C"/>
    <w:rsid w:val="00A138A2"/>
    <w:rsid w:val="00A4537D"/>
    <w:rsid w:val="00A45509"/>
    <w:rsid w:val="00A45F45"/>
    <w:rsid w:val="00AA5D44"/>
    <w:rsid w:val="00B65A6E"/>
    <w:rsid w:val="00B82A96"/>
    <w:rsid w:val="00B972E5"/>
    <w:rsid w:val="00BF03F6"/>
    <w:rsid w:val="00C947FA"/>
    <w:rsid w:val="00CA49A3"/>
    <w:rsid w:val="00CB4F05"/>
    <w:rsid w:val="00CF7119"/>
    <w:rsid w:val="00D3355A"/>
    <w:rsid w:val="00D44946"/>
    <w:rsid w:val="00DA5C1E"/>
    <w:rsid w:val="00E00B67"/>
    <w:rsid w:val="00E866C1"/>
    <w:rsid w:val="00EB2B6B"/>
    <w:rsid w:val="00F0154D"/>
    <w:rsid w:val="00F15CCF"/>
    <w:rsid w:val="00F37275"/>
    <w:rsid w:val="00F65C62"/>
    <w:rsid w:val="00FD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7D49C"/>
  <w15:chartTrackingRefBased/>
  <w15:docId w15:val="{06B57EB0-0151-429E-8CC9-F1D38C07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4D"/>
    <w:pPr>
      <w:spacing w:after="160" w:line="259"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4D"/>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kepala 1,KEPALA 3,kepala,POINT,Body of textCxSp,HEADING 1,soal jawab,Heading 11,Bod,ANNEX"/>
    <w:basedOn w:val="Normal"/>
    <w:link w:val="ListParagraphChar"/>
    <w:uiPriority w:val="34"/>
    <w:qFormat/>
    <w:rsid w:val="00F0154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kepala Char,POINT Char"/>
    <w:link w:val="ListParagraph"/>
    <w:uiPriority w:val="34"/>
    <w:qFormat/>
    <w:locked/>
    <w:rsid w:val="00F0154D"/>
    <w:rPr>
      <w:rFonts w:ascii="Calibri" w:eastAsia="Calibri" w:hAnsi="Calibri" w:cs="Times New Roman"/>
      <w:kern w:val="0"/>
    </w:rPr>
  </w:style>
  <w:style w:type="paragraph" w:styleId="Footer">
    <w:name w:val="footer"/>
    <w:basedOn w:val="Normal"/>
    <w:link w:val="FooterChar"/>
    <w:uiPriority w:val="99"/>
    <w:unhideWhenUsed/>
    <w:rsid w:val="00F0154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0154D"/>
    <w:rPr>
      <w:rFonts w:ascii="Calibri" w:eastAsia="Calibri" w:hAnsi="Calibri" w:cs="Times New Roman"/>
      <w:kern w:val="0"/>
    </w:rPr>
  </w:style>
  <w:style w:type="paragraph" w:customStyle="1" w:styleId="Default">
    <w:name w:val="Default"/>
    <w:rsid w:val="00F0154D"/>
    <w:pPr>
      <w:autoSpaceDE w:val="0"/>
      <w:autoSpaceDN w:val="0"/>
      <w:adjustRightInd w:val="0"/>
      <w:spacing w:after="0" w:line="240" w:lineRule="auto"/>
    </w:pPr>
    <w:rPr>
      <w:rFonts w:ascii="Times New Roman" w:eastAsia="Calibri" w:hAnsi="Times New Roman" w:cs="Times New Roman"/>
      <w:color w:val="000000"/>
      <w:kern w:val="0"/>
      <w:sz w:val="24"/>
      <w:szCs w:val="24"/>
      <w:lang w:val="id-ID"/>
    </w:rPr>
  </w:style>
  <w:style w:type="paragraph" w:styleId="Header">
    <w:name w:val="header"/>
    <w:basedOn w:val="Normal"/>
    <w:link w:val="HeaderChar"/>
    <w:uiPriority w:val="99"/>
    <w:unhideWhenUsed/>
    <w:rsid w:val="00F0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D"/>
    <w:rPr>
      <w:kern w:val="0"/>
    </w:rPr>
  </w:style>
  <w:style w:type="character" w:styleId="UnresolvedMention">
    <w:name w:val="Unresolved Mention"/>
    <w:basedOn w:val="DefaultParagraphFont"/>
    <w:uiPriority w:val="99"/>
    <w:semiHidden/>
    <w:unhideWhenUsed/>
    <w:rsid w:val="00F0154D"/>
    <w:rPr>
      <w:color w:val="605E5C"/>
      <w:shd w:val="clear" w:color="auto" w:fill="E1DFDD"/>
    </w:rPr>
  </w:style>
  <w:style w:type="paragraph" w:customStyle="1" w:styleId="Pa12">
    <w:name w:val="Pa12"/>
    <w:basedOn w:val="Normal"/>
    <w:next w:val="Normal"/>
    <w:uiPriority w:val="99"/>
    <w:rsid w:val="00D44946"/>
    <w:pPr>
      <w:autoSpaceDE w:val="0"/>
      <w:autoSpaceDN w:val="0"/>
      <w:adjustRightInd w:val="0"/>
      <w:spacing w:after="0" w:line="221" w:lineRule="atLeast"/>
    </w:pPr>
    <w:rPr>
      <w:rFonts w:ascii="Times New Roman" w:hAnsi="Times New Roman" w:cs="Times New Roman"/>
      <w:sz w:val="24"/>
      <w:szCs w:val="24"/>
      <w14:ligatures w14:val="none"/>
    </w:rPr>
  </w:style>
  <w:style w:type="paragraph" w:styleId="NoSpacing">
    <w:name w:val="No Spacing"/>
    <w:link w:val="NoSpacingChar"/>
    <w:uiPriority w:val="1"/>
    <w:qFormat/>
    <w:rsid w:val="00F65C62"/>
    <w:pPr>
      <w:spacing w:after="0" w:line="240" w:lineRule="auto"/>
      <w:ind w:left="161" w:hanging="10"/>
      <w:jc w:val="both"/>
    </w:pPr>
    <w:rPr>
      <w:rFonts w:ascii="Times New Roman" w:eastAsia="Times New Roman" w:hAnsi="Times New Roman" w:cs="Times New Roman"/>
      <w:color w:val="000000"/>
      <w:kern w:val="0"/>
      <w:sz w:val="24"/>
      <w:lang w:val="id-ID" w:eastAsia="id-ID" w:bidi="id-ID"/>
      <w14:ligatures w14:val="none"/>
    </w:rPr>
  </w:style>
  <w:style w:type="character" w:customStyle="1" w:styleId="NoSpacingChar">
    <w:name w:val="No Spacing Char"/>
    <w:basedOn w:val="DefaultParagraphFont"/>
    <w:link w:val="NoSpacing"/>
    <w:uiPriority w:val="1"/>
    <w:rsid w:val="00F65C62"/>
    <w:rPr>
      <w:rFonts w:ascii="Times New Roman" w:eastAsia="Times New Roman" w:hAnsi="Times New Roman" w:cs="Times New Roman"/>
      <w:color w:val="000000"/>
      <w:kern w:val="0"/>
      <w:sz w:val="24"/>
      <w:lang w:val="id-ID" w:eastAsia="id-ID" w:bidi="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yaniahmad4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7128-E1F5-4232-BB47-1DE940D4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13</Pages>
  <Words>8227</Words>
  <Characters>46899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riviwer</cp:lastModifiedBy>
  <cp:revision>18</cp:revision>
  <dcterms:created xsi:type="dcterms:W3CDTF">2023-06-04T14:38:00Z</dcterms:created>
  <dcterms:modified xsi:type="dcterms:W3CDTF">2023-08-16T02:51:00Z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33922d44-d8e8-328b-893d-bdd17fe47c06</vt:lpwstr>
  </property>
  <property fmtid="{D5CDD505-2E9C-101B-9397-08002B2CF9AE}" pid="24" name="Mendeley Citation Style_1">
    <vt:lpwstr>http://www.zotero.org/styles/apa</vt:lpwstr>
  </property>
</Properties>
</file>