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DD" w:rsidRPr="00FA6000" w:rsidRDefault="00C603DD" w:rsidP="009259CB">
      <w:pPr>
        <w:spacing w:after="0"/>
        <w:jc w:val="center"/>
        <w:rPr>
          <w:rFonts w:ascii="Times New Roman" w:hAnsi="Times New Roman" w:cs="Times New Roman"/>
          <w:b/>
          <w:bCs/>
          <w:sz w:val="24"/>
          <w:szCs w:val="24"/>
          <w:lang w:val="id-ID"/>
        </w:rPr>
      </w:pPr>
      <w:r w:rsidRPr="00FA6000">
        <w:rPr>
          <w:rFonts w:ascii="Times New Roman" w:hAnsi="Times New Roman" w:cs="Times New Roman"/>
          <w:b/>
          <w:sz w:val="24"/>
          <w:szCs w:val="24"/>
        </w:rPr>
        <w:t>Upaya Peningkatan Aktivitas dan Hasil Belajar Siswa Kelas VII</w:t>
      </w:r>
      <w:r w:rsidR="00FA6000" w:rsidRPr="00FA6000">
        <w:rPr>
          <w:rFonts w:ascii="Times New Roman" w:hAnsi="Times New Roman" w:cs="Times New Roman"/>
          <w:b/>
          <w:sz w:val="24"/>
          <w:szCs w:val="24"/>
        </w:rPr>
        <w:t xml:space="preserve"> </w:t>
      </w:r>
      <w:r w:rsidRPr="00FA6000">
        <w:rPr>
          <w:rFonts w:ascii="Times New Roman" w:hAnsi="Times New Roman" w:cs="Times New Roman"/>
          <w:b/>
          <w:sz w:val="24"/>
          <w:szCs w:val="24"/>
          <w:lang w:val="id-ID"/>
        </w:rPr>
        <w:t>6</w:t>
      </w:r>
      <w:r w:rsidRPr="00FA6000">
        <w:rPr>
          <w:rFonts w:ascii="Times New Roman" w:hAnsi="Times New Roman" w:cs="Times New Roman"/>
          <w:b/>
          <w:sz w:val="24"/>
          <w:szCs w:val="24"/>
        </w:rPr>
        <w:t xml:space="preserve"> SMP</w:t>
      </w:r>
      <w:r w:rsidRPr="00FA6000">
        <w:rPr>
          <w:rFonts w:ascii="Times New Roman" w:hAnsi="Times New Roman" w:cs="Times New Roman"/>
          <w:b/>
          <w:sz w:val="24"/>
          <w:szCs w:val="24"/>
          <w:lang w:val="id-ID"/>
        </w:rPr>
        <w:t xml:space="preserve">N 1 </w:t>
      </w:r>
      <w:r w:rsidRPr="00FA6000">
        <w:rPr>
          <w:rFonts w:ascii="Times New Roman" w:hAnsi="Times New Roman" w:cs="Times New Roman"/>
          <w:b/>
          <w:sz w:val="24"/>
          <w:szCs w:val="24"/>
        </w:rPr>
        <w:t>Pray</w:t>
      </w:r>
      <w:bookmarkStart w:id="0" w:name="_GoBack"/>
      <w:bookmarkEnd w:id="0"/>
      <w:r w:rsidRPr="00FA6000">
        <w:rPr>
          <w:rFonts w:ascii="Times New Roman" w:hAnsi="Times New Roman" w:cs="Times New Roman"/>
          <w:b/>
          <w:sz w:val="24"/>
          <w:szCs w:val="24"/>
        </w:rPr>
        <w:t>a Melalui Penerapan Pembelajaran Metode GNT</w:t>
      </w:r>
      <w:r w:rsidR="00FA6000" w:rsidRPr="00FA6000">
        <w:rPr>
          <w:rFonts w:ascii="Times New Roman" w:hAnsi="Times New Roman" w:cs="Times New Roman"/>
          <w:b/>
          <w:sz w:val="24"/>
          <w:szCs w:val="24"/>
        </w:rPr>
        <w:t xml:space="preserve"> </w:t>
      </w:r>
      <w:r w:rsidRPr="00FA6000">
        <w:rPr>
          <w:rFonts w:ascii="Times New Roman" w:hAnsi="Times New Roman" w:cs="Times New Roman"/>
          <w:b/>
          <w:bCs/>
          <w:sz w:val="24"/>
          <w:szCs w:val="24"/>
          <w:lang w:val="sv-SE"/>
        </w:rPr>
        <w:t>(</w:t>
      </w:r>
      <w:r w:rsidRPr="00FA6000">
        <w:rPr>
          <w:rFonts w:ascii="Times New Roman" w:hAnsi="Times New Roman" w:cs="Times New Roman"/>
          <w:b/>
          <w:bCs/>
          <w:i/>
          <w:sz w:val="24"/>
          <w:szCs w:val="24"/>
          <w:lang w:val="sv-SE"/>
        </w:rPr>
        <w:t>Guided Note Taking</w:t>
      </w:r>
      <w:r w:rsidRPr="00FA6000">
        <w:rPr>
          <w:rFonts w:ascii="Times New Roman" w:hAnsi="Times New Roman" w:cs="Times New Roman"/>
          <w:b/>
          <w:bCs/>
          <w:sz w:val="24"/>
          <w:szCs w:val="24"/>
          <w:lang w:val="sv-SE"/>
        </w:rPr>
        <w:t>)</w:t>
      </w:r>
    </w:p>
    <w:p w:rsidR="007715F8" w:rsidRPr="00FA6000" w:rsidRDefault="00C603DD" w:rsidP="009259CB">
      <w:pPr>
        <w:spacing w:after="0"/>
        <w:jc w:val="center"/>
        <w:rPr>
          <w:rFonts w:ascii="Times New Roman" w:hAnsi="Times New Roman" w:cs="Times New Roman"/>
          <w:b/>
          <w:bCs/>
          <w:sz w:val="24"/>
          <w:szCs w:val="24"/>
          <w:lang w:val="id-ID"/>
        </w:rPr>
      </w:pPr>
      <w:r w:rsidRPr="00FA6000">
        <w:rPr>
          <w:rFonts w:ascii="Times New Roman" w:hAnsi="Times New Roman" w:cs="Times New Roman"/>
          <w:b/>
          <w:bCs/>
          <w:sz w:val="24"/>
          <w:szCs w:val="24"/>
          <w:lang w:val="sv-SE"/>
        </w:rPr>
        <w:t>Tahun</w:t>
      </w:r>
      <w:r w:rsidR="00FA6000" w:rsidRPr="00FA6000">
        <w:rPr>
          <w:rFonts w:ascii="Times New Roman" w:hAnsi="Times New Roman" w:cs="Times New Roman"/>
          <w:b/>
          <w:bCs/>
          <w:sz w:val="24"/>
          <w:szCs w:val="24"/>
          <w:lang w:val="sv-SE"/>
        </w:rPr>
        <w:t xml:space="preserve"> </w:t>
      </w:r>
      <w:r w:rsidRPr="00FA6000">
        <w:rPr>
          <w:rFonts w:ascii="Times New Roman" w:hAnsi="Times New Roman" w:cs="Times New Roman"/>
          <w:b/>
          <w:bCs/>
          <w:sz w:val="24"/>
          <w:szCs w:val="24"/>
          <w:lang w:val="sv-SE"/>
        </w:rPr>
        <w:t xml:space="preserve">Pelajaran </w:t>
      </w:r>
      <w:r w:rsidRPr="00FA6000">
        <w:rPr>
          <w:rFonts w:ascii="Times New Roman" w:hAnsi="Times New Roman" w:cs="Times New Roman"/>
          <w:b/>
          <w:bCs/>
          <w:sz w:val="24"/>
          <w:szCs w:val="24"/>
        </w:rPr>
        <w:t>20</w:t>
      </w:r>
      <w:r w:rsidRPr="00FA6000">
        <w:rPr>
          <w:rFonts w:ascii="Times New Roman" w:hAnsi="Times New Roman" w:cs="Times New Roman"/>
          <w:b/>
          <w:bCs/>
          <w:sz w:val="24"/>
          <w:szCs w:val="24"/>
          <w:lang w:val="id-ID"/>
        </w:rPr>
        <w:t>17</w:t>
      </w:r>
      <w:r w:rsidRPr="00FA6000">
        <w:rPr>
          <w:rFonts w:ascii="Times New Roman" w:hAnsi="Times New Roman" w:cs="Times New Roman"/>
          <w:b/>
          <w:bCs/>
          <w:sz w:val="24"/>
          <w:szCs w:val="24"/>
        </w:rPr>
        <w:t>/201</w:t>
      </w:r>
      <w:r w:rsidRPr="00FA6000">
        <w:rPr>
          <w:rFonts w:ascii="Times New Roman" w:hAnsi="Times New Roman" w:cs="Times New Roman"/>
          <w:b/>
          <w:bCs/>
          <w:sz w:val="24"/>
          <w:szCs w:val="24"/>
          <w:lang w:val="id-ID"/>
        </w:rPr>
        <w:t>8</w:t>
      </w:r>
    </w:p>
    <w:p w:rsidR="002928E6" w:rsidRPr="00FA6000" w:rsidRDefault="002928E6" w:rsidP="009259CB">
      <w:pPr>
        <w:tabs>
          <w:tab w:val="left" w:pos="6975"/>
        </w:tabs>
        <w:spacing w:after="0" w:line="240" w:lineRule="auto"/>
        <w:jc w:val="center"/>
        <w:rPr>
          <w:rFonts w:ascii="Times New Roman" w:hAnsi="Times New Roman" w:cs="Times New Roman"/>
          <w:sz w:val="24"/>
          <w:szCs w:val="24"/>
        </w:rPr>
      </w:pPr>
    </w:p>
    <w:p w:rsidR="009C5F75" w:rsidRPr="00A917A4" w:rsidRDefault="00775835" w:rsidP="009259CB">
      <w:pPr>
        <w:tabs>
          <w:tab w:val="left" w:pos="6975"/>
        </w:tabs>
        <w:spacing w:after="0" w:line="240" w:lineRule="auto"/>
        <w:jc w:val="center"/>
        <w:rPr>
          <w:rFonts w:ascii="Times New Roman" w:hAnsi="Times New Roman" w:cs="Times New Roman"/>
          <w:b/>
          <w:sz w:val="24"/>
          <w:szCs w:val="24"/>
        </w:rPr>
      </w:pPr>
      <w:r w:rsidRPr="00A917A4">
        <w:rPr>
          <w:rFonts w:ascii="Times New Roman" w:hAnsi="Times New Roman" w:cs="Times New Roman"/>
          <w:b/>
          <w:sz w:val="24"/>
          <w:szCs w:val="24"/>
        </w:rPr>
        <w:t xml:space="preserve">HM. </w:t>
      </w:r>
      <w:r w:rsidR="00A27585" w:rsidRPr="00A917A4">
        <w:rPr>
          <w:rFonts w:ascii="Times New Roman" w:hAnsi="Times New Roman" w:cs="Times New Roman"/>
          <w:b/>
          <w:sz w:val="24"/>
          <w:szCs w:val="24"/>
          <w:lang w:val="id-ID"/>
        </w:rPr>
        <w:t>SOSIAWAN</w:t>
      </w:r>
    </w:p>
    <w:p w:rsidR="00FA6000" w:rsidRPr="00FA6000" w:rsidRDefault="00A27585" w:rsidP="009259CB">
      <w:pPr>
        <w:tabs>
          <w:tab w:val="left" w:pos="6975"/>
        </w:tabs>
        <w:spacing w:after="0" w:line="240" w:lineRule="auto"/>
        <w:jc w:val="center"/>
        <w:rPr>
          <w:rFonts w:ascii="Times New Roman" w:hAnsi="Times New Roman" w:cs="Times New Roman"/>
          <w:sz w:val="24"/>
          <w:szCs w:val="24"/>
        </w:rPr>
      </w:pPr>
      <w:r w:rsidRPr="00FA6000">
        <w:rPr>
          <w:rFonts w:ascii="Times New Roman" w:hAnsi="Times New Roman" w:cs="Times New Roman"/>
          <w:sz w:val="24"/>
          <w:szCs w:val="24"/>
          <w:lang w:val="id-ID"/>
        </w:rPr>
        <w:t xml:space="preserve">Guru Matematika </w:t>
      </w:r>
      <w:r w:rsidR="00741E57" w:rsidRPr="00FA6000">
        <w:rPr>
          <w:rFonts w:ascii="Times New Roman" w:hAnsi="Times New Roman" w:cs="Times New Roman"/>
          <w:sz w:val="24"/>
          <w:szCs w:val="24"/>
        </w:rPr>
        <w:t>SMPN</w:t>
      </w:r>
      <w:r w:rsidR="00A93021" w:rsidRPr="00FA6000">
        <w:rPr>
          <w:rFonts w:ascii="Times New Roman" w:hAnsi="Times New Roman" w:cs="Times New Roman"/>
          <w:sz w:val="24"/>
          <w:szCs w:val="24"/>
        </w:rPr>
        <w:t>egeri</w:t>
      </w:r>
      <w:r w:rsidR="00E11AA0" w:rsidRPr="00FA6000">
        <w:rPr>
          <w:rFonts w:ascii="Times New Roman" w:hAnsi="Times New Roman" w:cs="Times New Roman"/>
          <w:sz w:val="24"/>
          <w:szCs w:val="24"/>
          <w:lang w:val="id-ID"/>
        </w:rPr>
        <w:t>1</w:t>
      </w:r>
      <w:r w:rsidR="00741E57" w:rsidRPr="00FA6000">
        <w:rPr>
          <w:rFonts w:ascii="Times New Roman" w:hAnsi="Times New Roman" w:cs="Times New Roman"/>
          <w:sz w:val="24"/>
          <w:szCs w:val="24"/>
        </w:rPr>
        <w:t xml:space="preserve"> Praya</w:t>
      </w:r>
      <w:r w:rsidRPr="00FA6000">
        <w:rPr>
          <w:rFonts w:ascii="Times New Roman" w:hAnsi="Times New Roman" w:cs="Times New Roman"/>
          <w:sz w:val="24"/>
          <w:szCs w:val="24"/>
          <w:lang w:val="id-ID"/>
        </w:rPr>
        <w:t xml:space="preserve"> </w:t>
      </w:r>
    </w:p>
    <w:p w:rsidR="00741E57" w:rsidRPr="00FA6000" w:rsidRDefault="00A27585" w:rsidP="009259CB">
      <w:pPr>
        <w:tabs>
          <w:tab w:val="left" w:pos="6975"/>
        </w:tabs>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Kabupaten Lombok Tengah </w:t>
      </w:r>
      <w:r w:rsidR="00C603DD" w:rsidRPr="00FA6000">
        <w:rPr>
          <w:rFonts w:ascii="Times New Roman" w:hAnsi="Times New Roman" w:cs="Times New Roman"/>
          <w:sz w:val="24"/>
          <w:szCs w:val="24"/>
          <w:lang w:val="id-ID"/>
        </w:rPr>
        <w:t>Nusa Tenggara Barat</w:t>
      </w:r>
    </w:p>
    <w:p w:rsidR="002928E6" w:rsidRPr="00FA6000" w:rsidRDefault="002928E6" w:rsidP="009259CB">
      <w:pPr>
        <w:tabs>
          <w:tab w:val="left" w:pos="6975"/>
        </w:tabs>
        <w:spacing w:after="0" w:line="240" w:lineRule="auto"/>
        <w:jc w:val="center"/>
        <w:rPr>
          <w:rFonts w:ascii="Times New Roman" w:hAnsi="Times New Roman" w:cs="Times New Roman"/>
          <w:sz w:val="24"/>
          <w:szCs w:val="24"/>
        </w:rPr>
      </w:pPr>
    </w:p>
    <w:p w:rsidR="00661C2F" w:rsidRPr="00FA6000" w:rsidRDefault="00FA6000" w:rsidP="009259CB">
      <w:pPr>
        <w:tabs>
          <w:tab w:val="left" w:pos="6975"/>
        </w:tabs>
        <w:spacing w:after="0" w:line="240" w:lineRule="auto"/>
        <w:ind w:firstLine="567"/>
        <w:jc w:val="both"/>
        <w:rPr>
          <w:rFonts w:ascii="Times New Roman" w:hAnsi="Times New Roman" w:cs="Times New Roman"/>
          <w:sz w:val="24"/>
          <w:szCs w:val="24"/>
        </w:rPr>
      </w:pPr>
      <w:r w:rsidRPr="00FA6000">
        <w:rPr>
          <w:rFonts w:ascii="Times New Roman" w:hAnsi="Times New Roman" w:cs="Times New Roman"/>
          <w:b/>
          <w:sz w:val="24"/>
          <w:szCs w:val="24"/>
        </w:rPr>
        <w:t>Abstrak</w:t>
      </w:r>
      <w:r>
        <w:rPr>
          <w:rFonts w:ascii="Times New Roman" w:hAnsi="Times New Roman" w:cs="Times New Roman"/>
          <w:b/>
          <w:sz w:val="24"/>
          <w:szCs w:val="24"/>
        </w:rPr>
        <w:t xml:space="preserve">; </w:t>
      </w:r>
      <w:r w:rsidR="00661C2F" w:rsidRPr="00FA6000">
        <w:rPr>
          <w:rFonts w:ascii="Times New Roman" w:hAnsi="Times New Roman" w:cs="Times New Roman"/>
          <w:sz w:val="24"/>
          <w:szCs w:val="24"/>
        </w:rPr>
        <w:t>Penelitian ini bertujuan untuk mengetahui sejauh mana meningkatnya aktivitas dan hasil belajar matematika siswa SMP</w:t>
      </w:r>
      <w:r w:rsidR="00C603DD" w:rsidRPr="00FA6000">
        <w:rPr>
          <w:rFonts w:ascii="Times New Roman" w:hAnsi="Times New Roman" w:cs="Times New Roman"/>
          <w:sz w:val="24"/>
          <w:szCs w:val="24"/>
          <w:lang w:val="id-ID"/>
        </w:rPr>
        <w:t>N 1 Praya</w:t>
      </w:r>
      <w:r w:rsidR="00661C2F" w:rsidRPr="00FA6000">
        <w:rPr>
          <w:rFonts w:ascii="Times New Roman" w:hAnsi="Times New Roman" w:cs="Times New Roman"/>
          <w:sz w:val="24"/>
          <w:szCs w:val="24"/>
        </w:rPr>
        <w:t xml:space="preserve"> Kelas </w:t>
      </w:r>
      <w:r w:rsidR="00E11AA0" w:rsidRPr="00FA6000">
        <w:rPr>
          <w:rFonts w:ascii="Times New Roman" w:hAnsi="Times New Roman" w:cs="Times New Roman"/>
          <w:sz w:val="24"/>
          <w:szCs w:val="24"/>
        </w:rPr>
        <w:t>VII.</w:t>
      </w:r>
      <w:r w:rsidR="00E11AA0" w:rsidRPr="00FA6000">
        <w:rPr>
          <w:rFonts w:ascii="Times New Roman" w:hAnsi="Times New Roman" w:cs="Times New Roman"/>
          <w:sz w:val="24"/>
          <w:szCs w:val="24"/>
          <w:lang w:val="id-ID"/>
        </w:rPr>
        <w:t>6</w:t>
      </w:r>
      <w:r w:rsidR="00661C2F" w:rsidRPr="00FA6000">
        <w:rPr>
          <w:rFonts w:ascii="Times New Roman" w:hAnsi="Times New Roman" w:cs="Times New Roman"/>
          <w:sz w:val="24"/>
          <w:szCs w:val="24"/>
        </w:rPr>
        <w:t>. Jenis penelitiannya adalah penelitian tindakan kelas. Pe</w:t>
      </w:r>
      <w:r w:rsidR="00E11AA0" w:rsidRPr="00FA6000">
        <w:rPr>
          <w:rFonts w:ascii="Times New Roman" w:hAnsi="Times New Roman" w:cs="Times New Roman"/>
          <w:sz w:val="24"/>
          <w:szCs w:val="24"/>
        </w:rPr>
        <w:t xml:space="preserve">nelitian ini dilakukan di SMPN </w:t>
      </w:r>
      <w:r w:rsidR="00E11AA0" w:rsidRPr="00FA6000">
        <w:rPr>
          <w:rFonts w:ascii="Times New Roman" w:hAnsi="Times New Roman" w:cs="Times New Roman"/>
          <w:sz w:val="24"/>
          <w:szCs w:val="24"/>
          <w:lang w:val="id-ID"/>
        </w:rPr>
        <w:t>1</w:t>
      </w:r>
      <w:r w:rsidR="00661C2F" w:rsidRPr="00FA6000">
        <w:rPr>
          <w:rFonts w:ascii="Times New Roman" w:hAnsi="Times New Roman" w:cs="Times New Roman"/>
          <w:sz w:val="24"/>
          <w:szCs w:val="24"/>
        </w:rPr>
        <w:t xml:space="preserve"> Praya</w:t>
      </w:r>
      <w:r w:rsidR="00E11AA0" w:rsidRPr="00FA6000">
        <w:rPr>
          <w:rFonts w:ascii="Times New Roman" w:hAnsi="Times New Roman" w:cs="Times New Roman"/>
          <w:sz w:val="24"/>
          <w:szCs w:val="24"/>
        </w:rPr>
        <w:t xml:space="preserve">dengan jumlah siswa </w:t>
      </w:r>
      <w:r w:rsidR="00E11AA0" w:rsidRPr="00FA6000">
        <w:rPr>
          <w:rFonts w:ascii="Times New Roman" w:hAnsi="Times New Roman" w:cs="Times New Roman"/>
          <w:sz w:val="24"/>
          <w:szCs w:val="24"/>
          <w:lang w:val="id-ID"/>
        </w:rPr>
        <w:t>3</w:t>
      </w:r>
      <w:r w:rsidR="008752CA" w:rsidRPr="00FA6000">
        <w:rPr>
          <w:rFonts w:ascii="Times New Roman" w:hAnsi="Times New Roman" w:cs="Times New Roman"/>
          <w:sz w:val="24"/>
          <w:szCs w:val="24"/>
        </w:rPr>
        <w:t>2</w:t>
      </w:r>
      <w:r w:rsidR="00661C2F" w:rsidRPr="00FA6000">
        <w:rPr>
          <w:rFonts w:ascii="Times New Roman" w:hAnsi="Times New Roman" w:cs="Times New Roman"/>
          <w:sz w:val="24"/>
          <w:szCs w:val="24"/>
        </w:rPr>
        <w:t xml:space="preserve"> orang ya</w:t>
      </w:r>
      <w:r w:rsidR="00E11AA0" w:rsidRPr="00FA6000">
        <w:rPr>
          <w:rFonts w:ascii="Times New Roman" w:hAnsi="Times New Roman" w:cs="Times New Roman"/>
          <w:sz w:val="24"/>
          <w:szCs w:val="24"/>
        </w:rPr>
        <w:t>ng terdiri dari 1</w:t>
      </w:r>
      <w:r w:rsidR="00E11AA0" w:rsidRPr="00FA6000">
        <w:rPr>
          <w:rFonts w:ascii="Times New Roman" w:hAnsi="Times New Roman" w:cs="Times New Roman"/>
          <w:sz w:val="24"/>
          <w:szCs w:val="24"/>
          <w:lang w:val="id-ID"/>
        </w:rPr>
        <w:t>6</w:t>
      </w:r>
      <w:r w:rsidR="00661C2F" w:rsidRPr="00FA6000">
        <w:rPr>
          <w:rFonts w:ascii="Times New Roman" w:hAnsi="Times New Roman" w:cs="Times New Roman"/>
          <w:sz w:val="24"/>
          <w:szCs w:val="24"/>
        </w:rPr>
        <w:t xml:space="preserve"> siswa laki-laki dan 1</w:t>
      </w:r>
      <w:r w:rsidR="00E11AA0" w:rsidRPr="00FA6000">
        <w:rPr>
          <w:rFonts w:ascii="Times New Roman" w:hAnsi="Times New Roman" w:cs="Times New Roman"/>
          <w:sz w:val="24"/>
          <w:szCs w:val="24"/>
          <w:lang w:val="id-ID"/>
        </w:rPr>
        <w:t>6</w:t>
      </w:r>
      <w:r w:rsidR="00661C2F" w:rsidRPr="00FA6000">
        <w:rPr>
          <w:rFonts w:ascii="Times New Roman" w:hAnsi="Times New Roman" w:cs="Times New Roman"/>
          <w:sz w:val="24"/>
          <w:szCs w:val="24"/>
        </w:rPr>
        <w:t xml:space="preserve"> siswa perempuan. Penelitian ini  menggunakan pendekatan kuantitatif. Analisa data yang digunakan dalam penelitian ini </w:t>
      </w:r>
      <w:r w:rsidR="00E9064F" w:rsidRPr="00FA6000">
        <w:rPr>
          <w:rFonts w:ascii="Times New Roman" w:hAnsi="Times New Roman" w:cs="Times New Roman"/>
          <w:sz w:val="24"/>
          <w:szCs w:val="24"/>
        </w:rPr>
        <w:t>berupa lembar observasi aktivitas siswa, dan data tes hasil belajar siswa. Dari hasil penelitian menunjukkan adanya peningkatan</w:t>
      </w:r>
      <w:r w:rsidR="00E11AA0" w:rsidRPr="00FA6000">
        <w:rPr>
          <w:rFonts w:ascii="Times New Roman" w:hAnsi="Times New Roman" w:cs="Times New Roman"/>
          <w:sz w:val="24"/>
          <w:szCs w:val="24"/>
          <w:lang w:val="id-ID"/>
        </w:rPr>
        <w:t xml:space="preserve"> rata-rata</w:t>
      </w:r>
      <w:r w:rsidR="00E9064F" w:rsidRPr="00FA6000">
        <w:rPr>
          <w:rFonts w:ascii="Times New Roman" w:hAnsi="Times New Roman" w:cs="Times New Roman"/>
          <w:sz w:val="24"/>
          <w:szCs w:val="24"/>
        </w:rPr>
        <w:t xml:space="preserve"> aktivitas dan hasil belajar siswa yaitu pada siklus I</w:t>
      </w:r>
      <w:r w:rsidR="00E11AA0" w:rsidRPr="00FA6000">
        <w:rPr>
          <w:rFonts w:ascii="Times New Roman" w:hAnsi="Times New Roman" w:cs="Times New Roman"/>
          <w:sz w:val="24"/>
          <w:szCs w:val="24"/>
          <w:lang w:val="id-ID"/>
        </w:rPr>
        <w:t xml:space="preserve"> nilai rata-rata aktivitas siswa 11,35</w:t>
      </w:r>
      <w:r w:rsidR="005660F6" w:rsidRPr="00FA6000">
        <w:rPr>
          <w:rFonts w:ascii="Times New Roman" w:hAnsi="Times New Roman" w:cs="Times New Roman"/>
          <w:sz w:val="24"/>
          <w:szCs w:val="24"/>
        </w:rPr>
        <w:t>ber</w:t>
      </w:r>
      <w:r w:rsidR="00E11AA0" w:rsidRPr="00FA6000">
        <w:rPr>
          <w:rFonts w:ascii="Times New Roman" w:hAnsi="Times New Roman" w:cs="Times New Roman"/>
          <w:sz w:val="24"/>
          <w:szCs w:val="24"/>
        </w:rPr>
        <w:t>katagori</w:t>
      </w:r>
      <w:r w:rsidR="00E9064F" w:rsidRPr="00FA6000">
        <w:rPr>
          <w:rFonts w:ascii="Times New Roman" w:hAnsi="Times New Roman" w:cs="Times New Roman"/>
          <w:sz w:val="24"/>
          <w:szCs w:val="24"/>
        </w:rPr>
        <w:t xml:space="preserve"> aktif, sedangkan nilai rata-rat</w:t>
      </w:r>
      <w:r w:rsidR="00E11AA0" w:rsidRPr="00FA6000">
        <w:rPr>
          <w:rFonts w:ascii="Times New Roman" w:hAnsi="Times New Roman" w:cs="Times New Roman"/>
          <w:sz w:val="24"/>
          <w:szCs w:val="24"/>
        </w:rPr>
        <w:t>a hasil belajar siswa sebesar 6</w:t>
      </w:r>
      <w:r w:rsidR="00E11AA0" w:rsidRPr="00FA6000">
        <w:rPr>
          <w:rFonts w:ascii="Times New Roman" w:hAnsi="Times New Roman" w:cs="Times New Roman"/>
          <w:sz w:val="24"/>
          <w:szCs w:val="24"/>
          <w:lang w:val="id-ID"/>
        </w:rPr>
        <w:t>7,5</w:t>
      </w:r>
      <w:r w:rsidR="00E9064F" w:rsidRPr="00FA6000">
        <w:rPr>
          <w:rFonts w:ascii="Times New Roman" w:hAnsi="Times New Roman" w:cs="Times New Roman"/>
          <w:sz w:val="24"/>
          <w:szCs w:val="24"/>
        </w:rPr>
        <w:t xml:space="preserve"> dan persentase ketuntasannya </w:t>
      </w:r>
      <w:r w:rsidR="00E11AA0" w:rsidRPr="00FA6000">
        <w:rPr>
          <w:rFonts w:ascii="Times New Roman" w:hAnsi="Times New Roman" w:cs="Times New Roman"/>
          <w:sz w:val="24"/>
          <w:szCs w:val="24"/>
          <w:lang w:val="id-ID"/>
        </w:rPr>
        <w:t>81</w:t>
      </w:r>
      <w:r w:rsidR="00E9064F" w:rsidRPr="00FA6000">
        <w:rPr>
          <w:rFonts w:ascii="Times New Roman" w:hAnsi="Times New Roman" w:cs="Times New Roman"/>
          <w:sz w:val="24"/>
          <w:szCs w:val="24"/>
        </w:rPr>
        <w:t xml:space="preserve">%. Pada siklus II </w:t>
      </w:r>
      <w:r w:rsidR="00E11AA0" w:rsidRPr="00FA6000">
        <w:rPr>
          <w:rFonts w:ascii="Times New Roman" w:hAnsi="Times New Roman" w:cs="Times New Roman"/>
          <w:sz w:val="24"/>
          <w:szCs w:val="24"/>
          <w:lang w:val="id-ID"/>
        </w:rPr>
        <w:t xml:space="preserve">nilai rata-rata </w:t>
      </w:r>
      <w:r w:rsidR="00E9064F" w:rsidRPr="00FA6000">
        <w:rPr>
          <w:rFonts w:ascii="Times New Roman" w:hAnsi="Times New Roman" w:cs="Times New Roman"/>
          <w:sz w:val="24"/>
          <w:szCs w:val="24"/>
        </w:rPr>
        <w:t xml:space="preserve">aktivitas belajar siswa </w:t>
      </w:r>
      <w:r w:rsidR="00E11AA0" w:rsidRPr="00FA6000">
        <w:rPr>
          <w:rFonts w:ascii="Times New Roman" w:hAnsi="Times New Roman" w:cs="Times New Roman"/>
          <w:sz w:val="24"/>
          <w:szCs w:val="24"/>
          <w:lang w:val="id-ID"/>
        </w:rPr>
        <w:t xml:space="preserve">18,2 </w:t>
      </w:r>
      <w:r w:rsidR="005660F6" w:rsidRPr="00FA6000">
        <w:rPr>
          <w:rFonts w:ascii="Times New Roman" w:hAnsi="Times New Roman" w:cs="Times New Roman"/>
          <w:sz w:val="24"/>
          <w:szCs w:val="24"/>
        </w:rPr>
        <w:t>ber</w:t>
      </w:r>
      <w:r w:rsidR="00C4742D" w:rsidRPr="00FA6000">
        <w:rPr>
          <w:rFonts w:ascii="Times New Roman" w:hAnsi="Times New Roman" w:cs="Times New Roman"/>
          <w:sz w:val="24"/>
          <w:szCs w:val="24"/>
        </w:rPr>
        <w:t xml:space="preserve">katagori </w:t>
      </w:r>
      <w:r w:rsidR="00E11AA0" w:rsidRPr="00FA6000">
        <w:rPr>
          <w:rFonts w:ascii="Times New Roman" w:hAnsi="Times New Roman" w:cs="Times New Roman"/>
          <w:sz w:val="24"/>
          <w:szCs w:val="24"/>
          <w:lang w:val="id-ID"/>
        </w:rPr>
        <w:t xml:space="preserve">sangat </w:t>
      </w:r>
      <w:r w:rsidR="00C4742D" w:rsidRPr="00FA6000">
        <w:rPr>
          <w:rFonts w:ascii="Times New Roman" w:hAnsi="Times New Roman" w:cs="Times New Roman"/>
          <w:sz w:val="24"/>
          <w:szCs w:val="24"/>
        </w:rPr>
        <w:t xml:space="preserve">aktif, sedangkan nilai </w:t>
      </w:r>
      <w:r w:rsidR="005660F6" w:rsidRPr="00FA6000">
        <w:rPr>
          <w:rFonts w:ascii="Times New Roman" w:hAnsi="Times New Roman" w:cs="Times New Roman"/>
          <w:sz w:val="24"/>
          <w:szCs w:val="24"/>
        </w:rPr>
        <w:t>rata-rata hasil belajar siswa 70</w:t>
      </w:r>
      <w:r w:rsidR="00C4742D" w:rsidRPr="00FA6000">
        <w:rPr>
          <w:rFonts w:ascii="Times New Roman" w:hAnsi="Times New Roman" w:cs="Times New Roman"/>
          <w:sz w:val="24"/>
          <w:szCs w:val="24"/>
        </w:rPr>
        <w:t xml:space="preserve"> dan persentase ketuntasannya </w:t>
      </w:r>
      <w:r w:rsidR="00E11AA0" w:rsidRPr="00FA6000">
        <w:rPr>
          <w:rFonts w:ascii="Times New Roman" w:hAnsi="Times New Roman" w:cs="Times New Roman"/>
          <w:sz w:val="24"/>
          <w:szCs w:val="24"/>
        </w:rPr>
        <w:t>8</w:t>
      </w:r>
      <w:r w:rsidR="00E11AA0" w:rsidRPr="00FA6000">
        <w:rPr>
          <w:rFonts w:ascii="Times New Roman" w:hAnsi="Times New Roman" w:cs="Times New Roman"/>
          <w:sz w:val="24"/>
          <w:szCs w:val="24"/>
          <w:lang w:val="id-ID"/>
        </w:rPr>
        <w:t>7,5</w:t>
      </w:r>
      <w:r w:rsidR="00C4742D" w:rsidRPr="00FA6000">
        <w:rPr>
          <w:rFonts w:ascii="Times New Roman" w:hAnsi="Times New Roman" w:cs="Times New Roman"/>
          <w:sz w:val="24"/>
          <w:szCs w:val="24"/>
        </w:rPr>
        <w:t>%</w:t>
      </w:r>
    </w:p>
    <w:p w:rsidR="00C4742D" w:rsidRPr="00FA6000" w:rsidRDefault="00C4742D" w:rsidP="009259CB">
      <w:pPr>
        <w:tabs>
          <w:tab w:val="left" w:pos="6975"/>
        </w:tabs>
        <w:spacing w:after="0" w:line="240" w:lineRule="auto"/>
        <w:jc w:val="both"/>
        <w:rPr>
          <w:rFonts w:ascii="Times New Roman" w:hAnsi="Times New Roman" w:cs="Times New Roman"/>
          <w:sz w:val="24"/>
          <w:szCs w:val="24"/>
        </w:rPr>
      </w:pPr>
    </w:p>
    <w:p w:rsidR="00C4742D" w:rsidRPr="00FA6000" w:rsidRDefault="00C4742D" w:rsidP="009259CB">
      <w:pPr>
        <w:tabs>
          <w:tab w:val="left" w:pos="6975"/>
        </w:tabs>
        <w:spacing w:after="0" w:line="240" w:lineRule="auto"/>
        <w:jc w:val="both"/>
        <w:rPr>
          <w:rFonts w:ascii="Times New Roman" w:hAnsi="Times New Roman" w:cs="Times New Roman"/>
          <w:sz w:val="24"/>
          <w:szCs w:val="24"/>
        </w:rPr>
      </w:pPr>
      <w:r w:rsidRPr="00FA6000">
        <w:rPr>
          <w:rFonts w:ascii="Times New Roman" w:hAnsi="Times New Roman" w:cs="Times New Roman"/>
          <w:sz w:val="24"/>
          <w:szCs w:val="24"/>
        </w:rPr>
        <w:t xml:space="preserve">Kata Kunci : </w:t>
      </w:r>
      <w:r w:rsidR="00E11AA0" w:rsidRPr="00FA6000">
        <w:rPr>
          <w:rFonts w:ascii="Times New Roman" w:hAnsi="Times New Roman" w:cs="Times New Roman"/>
          <w:sz w:val="24"/>
          <w:szCs w:val="24"/>
          <w:lang w:val="id-ID"/>
        </w:rPr>
        <w:t>GNT (</w:t>
      </w:r>
      <w:r w:rsidR="00E11AA0" w:rsidRPr="00FA6000">
        <w:rPr>
          <w:rFonts w:ascii="Times New Roman" w:hAnsi="Times New Roman" w:cs="Times New Roman"/>
          <w:i/>
          <w:sz w:val="24"/>
          <w:szCs w:val="24"/>
          <w:lang w:val="id-ID"/>
        </w:rPr>
        <w:t>Guided Note Taking</w:t>
      </w:r>
      <w:r w:rsidR="00E11AA0" w:rsidRPr="00FA6000">
        <w:rPr>
          <w:rFonts w:ascii="Times New Roman" w:hAnsi="Times New Roman" w:cs="Times New Roman"/>
          <w:sz w:val="24"/>
          <w:szCs w:val="24"/>
          <w:lang w:val="id-ID"/>
        </w:rPr>
        <w:t xml:space="preserve">), </w:t>
      </w:r>
      <w:r w:rsidRPr="00FA6000">
        <w:rPr>
          <w:rFonts w:ascii="Times New Roman" w:hAnsi="Times New Roman" w:cs="Times New Roman"/>
          <w:sz w:val="24"/>
          <w:szCs w:val="24"/>
        </w:rPr>
        <w:t>Aktivitas Belajar, dan Hasil Belajar</w:t>
      </w:r>
    </w:p>
    <w:p w:rsidR="00C4742D" w:rsidRPr="00FA6000" w:rsidRDefault="00C4742D" w:rsidP="009259CB">
      <w:pPr>
        <w:tabs>
          <w:tab w:val="left" w:pos="6975"/>
        </w:tabs>
        <w:spacing w:after="0" w:line="240" w:lineRule="auto"/>
        <w:rPr>
          <w:rFonts w:ascii="Times New Roman" w:hAnsi="Times New Roman" w:cs="Times New Roman"/>
          <w:sz w:val="24"/>
          <w:szCs w:val="24"/>
        </w:rPr>
      </w:pPr>
    </w:p>
    <w:p w:rsidR="000C1FAD" w:rsidRPr="00FA6000" w:rsidRDefault="00A917A4" w:rsidP="00A917A4">
      <w:pPr>
        <w:tabs>
          <w:tab w:val="left" w:pos="6975"/>
        </w:tabs>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b/>
          <w:sz w:val="24"/>
          <w:szCs w:val="24"/>
        </w:rPr>
        <w:t>Abstrac</w:t>
      </w:r>
      <w:r>
        <w:rPr>
          <w:rFonts w:ascii="Times New Roman" w:hAnsi="Times New Roman" w:cs="Times New Roman"/>
          <w:b/>
          <w:sz w:val="24"/>
          <w:szCs w:val="24"/>
        </w:rPr>
        <w:t xml:space="preserve">; </w:t>
      </w:r>
      <w:r w:rsidR="00187B5C" w:rsidRPr="00FA6000">
        <w:rPr>
          <w:rFonts w:ascii="Times New Roman" w:hAnsi="Times New Roman" w:cs="Times New Roman"/>
          <w:sz w:val="24"/>
          <w:szCs w:val="24"/>
        </w:rPr>
        <w:t>This study aims to determine the extent to which the activities and results of mathematics learning in junior high school students of Class VII.6. The type of research is classroom action research. This research was conducted at Praya 1 Public Middle School with 32 students consisting of 16 male students and 16 female students. This study uses a quantitative approach. Analysis of the data used in this study in the form of student activity observation sheets, and student learning outcomes test data. From the results of the study showed an increase in the average activity and student learning outcomes, namely in the first cycle the average value of student activities 11.35 was active, while the average value of student learning outcomes was 67.5 and the percentage of completeness was 81%. In the second cycle the average value of student learning activities 18.2 is categorized as very active, while the average value of student learning outcomes is 70 and the percentage of completeness is 87.5%</w:t>
      </w:r>
    </w:p>
    <w:p w:rsidR="00187B5C" w:rsidRPr="00FA6000" w:rsidRDefault="00187B5C" w:rsidP="009259CB">
      <w:pPr>
        <w:spacing w:after="0"/>
        <w:rPr>
          <w:rFonts w:ascii="Times New Roman" w:eastAsia="Times New Roman" w:hAnsi="Times New Roman" w:cs="Times New Roman"/>
          <w:b/>
          <w:sz w:val="24"/>
          <w:szCs w:val="24"/>
        </w:rPr>
      </w:pPr>
    </w:p>
    <w:p w:rsidR="00187B5C" w:rsidRPr="00FA6000" w:rsidRDefault="00187B5C" w:rsidP="009259CB">
      <w:pPr>
        <w:spacing w:after="0" w:line="240" w:lineRule="auto"/>
        <w:rPr>
          <w:rFonts w:ascii="Times New Roman" w:hAnsi="Times New Roman" w:cs="Times New Roman"/>
          <w:sz w:val="24"/>
          <w:szCs w:val="24"/>
        </w:rPr>
      </w:pPr>
      <w:r w:rsidRPr="00FA6000">
        <w:rPr>
          <w:rFonts w:ascii="Times New Roman" w:hAnsi="Times New Roman" w:cs="Times New Roman"/>
          <w:sz w:val="24"/>
          <w:szCs w:val="24"/>
        </w:rPr>
        <w:t xml:space="preserve">Key words :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rPr>
        <w:t xml:space="preserve">, study activities, and result of study. </w:t>
      </w:r>
    </w:p>
    <w:p w:rsidR="009259CB" w:rsidRDefault="009259CB" w:rsidP="009259CB">
      <w:pPr>
        <w:spacing w:after="0"/>
        <w:rPr>
          <w:rFonts w:ascii="Times New Roman" w:eastAsia="Times New Roman" w:hAnsi="Times New Roman" w:cs="Times New Roman"/>
          <w:b/>
          <w:sz w:val="24"/>
          <w:szCs w:val="24"/>
        </w:rPr>
      </w:pPr>
    </w:p>
    <w:p w:rsidR="009259CB" w:rsidRDefault="009259CB" w:rsidP="009259CB">
      <w:pPr>
        <w:spacing w:after="0"/>
        <w:rPr>
          <w:rFonts w:ascii="Times New Roman" w:eastAsia="Times New Roman" w:hAnsi="Times New Roman" w:cs="Times New Roman"/>
          <w:b/>
          <w:sz w:val="24"/>
          <w:szCs w:val="24"/>
        </w:rPr>
        <w:sectPr w:rsidR="009259CB" w:rsidSect="009259CB">
          <w:headerReference w:type="default" r:id="rId7"/>
          <w:footerReference w:type="default" r:id="rId8"/>
          <w:type w:val="continuous"/>
          <w:pgSz w:w="11907" w:h="16839" w:code="9"/>
          <w:pgMar w:top="1134" w:right="1134" w:bottom="1134" w:left="1134" w:header="720" w:footer="720" w:gutter="0"/>
          <w:cols w:space="425"/>
          <w:docGrid w:linePitch="360"/>
        </w:sectPr>
      </w:pPr>
    </w:p>
    <w:p w:rsidR="0028255C" w:rsidRPr="00FA6000" w:rsidRDefault="009E5FB5" w:rsidP="009259CB">
      <w:pPr>
        <w:spacing w:after="0"/>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lastRenderedPageBreak/>
        <w:t>PENDAHULUAN</w:t>
      </w:r>
    </w:p>
    <w:p w:rsidR="00E11AA0" w:rsidRPr="00FA6000" w:rsidRDefault="00E11AA0" w:rsidP="009259CB">
      <w:pPr>
        <w:spacing w:after="0" w:line="240" w:lineRule="auto"/>
        <w:ind w:firstLine="501"/>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Pendidikan merupakan usaha sadar untuk mempersiapkan anak masa kini menjadi manusia dewasa dimasa akan datang yang mampu membangun dirinya sendiri dan mampu mandiri, serta menyesuaikan dirinya dengan lingkungannya. Oleh karena itu anak didik perlu dibekali dengan pengetahuan dan kemampuan ber</w:t>
      </w:r>
      <w:r w:rsidRPr="00FA6000">
        <w:rPr>
          <w:rFonts w:ascii="Times New Roman" w:hAnsi="Times New Roman" w:cs="Times New Roman"/>
          <w:sz w:val="24"/>
          <w:szCs w:val="24"/>
        </w:rPr>
        <w:t>p</w:t>
      </w:r>
      <w:r w:rsidRPr="00FA6000">
        <w:rPr>
          <w:rFonts w:ascii="Times New Roman" w:hAnsi="Times New Roman" w:cs="Times New Roman"/>
          <w:sz w:val="24"/>
          <w:szCs w:val="24"/>
          <w:lang w:val="id-ID"/>
        </w:rPr>
        <w:t xml:space="preserve">ikir kognitif, keterampilan atau psikomotorik, </w:t>
      </w:r>
      <w:r w:rsidRPr="00FA6000">
        <w:rPr>
          <w:rFonts w:ascii="Times New Roman" w:hAnsi="Times New Roman" w:cs="Times New Roman"/>
          <w:sz w:val="24"/>
          <w:szCs w:val="24"/>
        </w:rPr>
        <w:t xml:space="preserve">serta </w:t>
      </w:r>
      <w:r w:rsidRPr="00FA6000">
        <w:rPr>
          <w:rFonts w:ascii="Times New Roman" w:hAnsi="Times New Roman" w:cs="Times New Roman"/>
          <w:sz w:val="24"/>
          <w:szCs w:val="24"/>
          <w:lang w:val="id-ID"/>
        </w:rPr>
        <w:t>keterampilan untuk berinteraksi dengan sesama teman atau orang lain yang disebut dengan nilai efektif.</w:t>
      </w:r>
    </w:p>
    <w:p w:rsidR="00E11AA0" w:rsidRPr="00FA6000" w:rsidRDefault="00E11AA0" w:rsidP="009259CB">
      <w:pPr>
        <w:pStyle w:val="ListParagraph"/>
        <w:spacing w:after="0" w:line="240" w:lineRule="auto"/>
        <w:ind w:left="0" w:firstLine="501"/>
        <w:jc w:val="both"/>
        <w:rPr>
          <w:rFonts w:ascii="Times New Roman" w:hAnsi="Times New Roman" w:cs="Times New Roman"/>
          <w:sz w:val="24"/>
          <w:szCs w:val="24"/>
        </w:rPr>
      </w:pPr>
      <w:r w:rsidRPr="00FA6000">
        <w:rPr>
          <w:rFonts w:ascii="Times New Roman" w:hAnsi="Times New Roman" w:cs="Times New Roman"/>
          <w:sz w:val="24"/>
          <w:szCs w:val="24"/>
        </w:rPr>
        <w:t xml:space="preserve">Perkembangan dunia masa depan semakain kompleks, banyak harapan yang </w:t>
      </w:r>
      <w:r w:rsidRPr="00FA6000">
        <w:rPr>
          <w:rFonts w:ascii="Times New Roman" w:hAnsi="Times New Roman" w:cs="Times New Roman"/>
          <w:sz w:val="24"/>
          <w:szCs w:val="24"/>
        </w:rPr>
        <w:lastRenderedPageBreak/>
        <w:t>menjanjikan sekaligus tantangan yang harus diatasi. Hal ini menyebabkan setiap orang harus memiliki sumber daya manusia yang berkualitas baik dari ranah kognitif, apektif dan psykomotor. Sumber daya manusia yang berkualitas dimaksudkan adalah menguasai ilmu pengetahuan dan teknologi, dimana hal tersebut bisa diperoleh melalui pendidikan.</w:t>
      </w:r>
    </w:p>
    <w:p w:rsidR="00E11AA0" w:rsidRPr="00FA6000" w:rsidRDefault="00E11AA0" w:rsidP="009259CB">
      <w:pPr>
        <w:pStyle w:val="ListParagraph"/>
        <w:spacing w:after="0" w:line="240" w:lineRule="auto"/>
        <w:ind w:left="0" w:firstLine="501"/>
        <w:jc w:val="both"/>
        <w:rPr>
          <w:rFonts w:ascii="Times New Roman" w:hAnsi="Times New Roman" w:cs="Times New Roman"/>
          <w:sz w:val="24"/>
          <w:szCs w:val="24"/>
        </w:rPr>
      </w:pPr>
      <w:r w:rsidRPr="00FA6000">
        <w:rPr>
          <w:rFonts w:ascii="Times New Roman" w:hAnsi="Times New Roman" w:cs="Times New Roman"/>
          <w:sz w:val="24"/>
          <w:szCs w:val="24"/>
        </w:rPr>
        <w:t xml:space="preserve">Matematika merupakan ilmu iniversal yang mendasari perkembangan teknologi modern. Matematika mempunyai peran penting dalam berbagai disiplin ilmu sehingga memajukan daya pikir manusia. Mata pelajaran matematika  diberikan kepada siswa mulai dari </w:t>
      </w:r>
      <w:r w:rsidRPr="00FA6000">
        <w:rPr>
          <w:rFonts w:ascii="Times New Roman" w:hAnsi="Times New Roman" w:cs="Times New Roman"/>
          <w:sz w:val="24"/>
          <w:szCs w:val="24"/>
        </w:rPr>
        <w:lastRenderedPageBreak/>
        <w:t>sekolah dasar untuk membekali siswa dengan kemampuan bekerja sama.</w:t>
      </w:r>
    </w:p>
    <w:p w:rsidR="00E11AA0" w:rsidRPr="00FA6000" w:rsidRDefault="00E11AA0" w:rsidP="009259CB">
      <w:pPr>
        <w:pStyle w:val="ListParagraph"/>
        <w:spacing w:after="0" w:line="240" w:lineRule="auto"/>
        <w:ind w:left="0" w:firstLine="501"/>
        <w:jc w:val="both"/>
        <w:rPr>
          <w:rFonts w:ascii="Times New Roman" w:hAnsi="Times New Roman" w:cs="Times New Roman"/>
          <w:sz w:val="24"/>
          <w:szCs w:val="24"/>
        </w:rPr>
      </w:pPr>
      <w:r w:rsidRPr="00FA6000">
        <w:rPr>
          <w:rFonts w:ascii="Times New Roman" w:hAnsi="Times New Roman" w:cs="Times New Roman"/>
          <w:sz w:val="24"/>
          <w:szCs w:val="24"/>
        </w:rPr>
        <w:t>Oleh karena itu, mata pelajaran matematika harus dikuasai oleh siswa. Tetapi pada kenyataannya banyak siswa yang tidak senang belajar matematika, salah satu alasannya adalah sulit, dan membosankan. Alasan-alasan yang seperti itu membuat motivasi siswa berkurang sehingga berdampak pada minat belajarnya menjadi hilang.</w:t>
      </w:r>
    </w:p>
    <w:p w:rsidR="00E11AA0" w:rsidRPr="00FA6000" w:rsidRDefault="00E11AA0" w:rsidP="009259CB">
      <w:pPr>
        <w:pStyle w:val="ListParagraph"/>
        <w:spacing w:after="0" w:line="240" w:lineRule="auto"/>
        <w:ind w:left="0" w:firstLine="501"/>
        <w:jc w:val="both"/>
        <w:rPr>
          <w:rFonts w:ascii="Times New Roman" w:hAnsi="Times New Roman" w:cs="Times New Roman"/>
          <w:sz w:val="24"/>
          <w:szCs w:val="24"/>
        </w:rPr>
      </w:pPr>
      <w:r w:rsidRPr="00FA6000">
        <w:rPr>
          <w:rFonts w:ascii="Times New Roman" w:hAnsi="Times New Roman" w:cs="Times New Roman"/>
          <w:sz w:val="24"/>
          <w:szCs w:val="24"/>
        </w:rPr>
        <w:t>Kurangnya motivasi akibat minat belajarnya sudah hilang, sebab siswa tidak bisa memahami tujuan dalam belajar matematika untuk kebutuhan dalam kehidupannya sehingga dapat menimbulkan lemahnya minat untuk belajar. Dari faktor eksternal yaitu kurangnya perhatian dari berbagai pihak, baik pihak keluarga, maupun masyarakat. Karena dalam pendidikan yang apabila tidak didukung oleh sumber daya belajar maka pendidikan tidak akan bisa terlaksana dengan baik, sebagaimana undang-undang Nomor 2 Tahun 1989 pada pasal 35 menyatakan: “Pelaksanaan pendidikan tidak mungkin terselenggara dengan baik bilamana para tenaga kependidikan maupun para peserta didik dalam kegiatan belajar mengajar tidak di dukung sumber daya belajar yang di perlukan”.</w:t>
      </w:r>
    </w:p>
    <w:p w:rsidR="00E11AA0" w:rsidRPr="00FA6000" w:rsidRDefault="00E11AA0" w:rsidP="009259CB">
      <w:pPr>
        <w:spacing w:after="0" w:line="240" w:lineRule="auto"/>
        <w:ind w:firstLine="501"/>
        <w:jc w:val="both"/>
        <w:rPr>
          <w:rFonts w:ascii="Times New Roman" w:hAnsi="Times New Roman" w:cs="Times New Roman"/>
          <w:sz w:val="24"/>
          <w:szCs w:val="24"/>
        </w:rPr>
      </w:pPr>
      <w:r w:rsidRPr="00FA6000">
        <w:rPr>
          <w:rFonts w:ascii="Times New Roman" w:hAnsi="Times New Roman" w:cs="Times New Roman"/>
          <w:sz w:val="24"/>
          <w:szCs w:val="24"/>
        </w:rPr>
        <w:t>Tugas seorang guru bukan hanya sekedar mengajar melainkan bagaimana menciptakan suasana yang kondusif yang dilakukan dengan berbagai cara. Pembelajaran tidak akan sukses dengan hanya menggunakan satu cara atau pola tertentu yang dilakukan secara terus menerus. Jika seorang guru mengajar dengan satu pola tertentu pada tiap sub pokok bahasan, maka tidak akan mendapatkan hasil yang memuaskan, tetapi apabila seorang guru mengemas pola pembelajarannya dengan berbagai cara supaya pembelajarannya menarik, dan menyenangkan maka hasilnya akan memuaskan serta tahan lama.</w:t>
      </w:r>
    </w:p>
    <w:p w:rsidR="00FA11D4" w:rsidRPr="00FA6000" w:rsidRDefault="00E11AA0" w:rsidP="009259CB">
      <w:pPr>
        <w:spacing w:after="0" w:line="240" w:lineRule="auto"/>
        <w:ind w:firstLine="540"/>
        <w:jc w:val="both"/>
        <w:rPr>
          <w:rFonts w:ascii="Times New Roman" w:eastAsia="Times New Roman" w:hAnsi="Times New Roman" w:cs="Times New Roman"/>
          <w:sz w:val="24"/>
          <w:szCs w:val="24"/>
          <w:lang w:val="id-ID"/>
        </w:rPr>
      </w:pPr>
      <w:r w:rsidRPr="00FA6000">
        <w:rPr>
          <w:rFonts w:ascii="Times New Roman" w:hAnsi="Times New Roman" w:cs="Times New Roman"/>
          <w:sz w:val="24"/>
          <w:szCs w:val="24"/>
        </w:rPr>
        <w:t xml:space="preserve">Dengan pernyataan di atas, peneliti berupaya untuk meningkatkan pembelajaran Matematika dengan menggunakan pembelajaran </w:t>
      </w:r>
      <w:r w:rsidRPr="00FA6000">
        <w:rPr>
          <w:rFonts w:ascii="Times New Roman" w:hAnsi="Times New Roman" w:cs="Times New Roman"/>
          <w:sz w:val="24"/>
          <w:szCs w:val="24"/>
          <w:lang w:val="id-ID"/>
        </w:rPr>
        <w:t>GNT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w:t>
      </w:r>
      <w:r w:rsidRPr="00FA6000">
        <w:rPr>
          <w:rFonts w:ascii="Times New Roman" w:hAnsi="Times New Roman" w:cs="Times New Roman"/>
          <w:sz w:val="24"/>
          <w:szCs w:val="24"/>
        </w:rPr>
        <w:t xml:space="preserve">. </w:t>
      </w:r>
      <w:r w:rsidRPr="00FA6000">
        <w:rPr>
          <w:rFonts w:ascii="Times New Roman" w:hAnsi="Times New Roman" w:cs="Times New Roman"/>
          <w:sz w:val="24"/>
          <w:szCs w:val="24"/>
          <w:lang w:val="id-ID"/>
        </w:rPr>
        <w:t>Metode belajar GNT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w:t>
      </w:r>
      <w:r w:rsidR="00F4534B" w:rsidRPr="00FA6000">
        <w:rPr>
          <w:rFonts w:ascii="Times New Roman" w:hAnsi="Times New Roman" w:cs="Times New Roman"/>
          <w:sz w:val="24"/>
          <w:szCs w:val="24"/>
          <w:lang w:val="id-ID"/>
        </w:rPr>
        <w:t>menekankan pada</w:t>
      </w:r>
      <w:r w:rsidRPr="00FA6000">
        <w:rPr>
          <w:rFonts w:ascii="Times New Roman" w:hAnsi="Times New Roman" w:cs="Times New Roman"/>
          <w:sz w:val="24"/>
          <w:szCs w:val="24"/>
          <w:lang w:val="id-ID"/>
        </w:rPr>
        <w:t xml:space="preserve"> konsentrasi peserta didik </w:t>
      </w:r>
      <w:r w:rsidR="00F4534B" w:rsidRPr="00FA6000">
        <w:rPr>
          <w:rFonts w:ascii="Times New Roman" w:hAnsi="Times New Roman" w:cs="Times New Roman"/>
          <w:sz w:val="24"/>
          <w:szCs w:val="24"/>
          <w:lang w:val="id-ID"/>
        </w:rPr>
        <w:t>sehingga</w:t>
      </w:r>
      <w:r w:rsidRPr="00FA6000">
        <w:rPr>
          <w:rFonts w:ascii="Times New Roman" w:hAnsi="Times New Roman" w:cs="Times New Roman"/>
          <w:sz w:val="24"/>
          <w:szCs w:val="24"/>
          <w:lang w:val="id-ID"/>
        </w:rPr>
        <w:t xml:space="preserve"> fokus pada materi apa yang disampai</w:t>
      </w:r>
      <w:r w:rsidR="00F4534B" w:rsidRPr="00FA6000">
        <w:rPr>
          <w:rFonts w:ascii="Times New Roman" w:hAnsi="Times New Roman" w:cs="Times New Roman"/>
          <w:sz w:val="24"/>
          <w:szCs w:val="24"/>
          <w:lang w:val="id-ID"/>
        </w:rPr>
        <w:t xml:space="preserve">kan oleh guru dan </w:t>
      </w:r>
      <w:r w:rsidR="00F4534B" w:rsidRPr="00FA6000">
        <w:rPr>
          <w:rFonts w:ascii="Times New Roman" w:eastAsia="Times New Roman" w:hAnsi="Times New Roman" w:cs="Times New Roman"/>
          <w:sz w:val="24"/>
          <w:szCs w:val="24"/>
        </w:rPr>
        <w:t xml:space="preserve">dapat berperan aktif </w:t>
      </w:r>
      <w:r w:rsidR="00F4534B" w:rsidRPr="00FA6000">
        <w:rPr>
          <w:rFonts w:ascii="Times New Roman" w:eastAsia="Times New Roman" w:hAnsi="Times New Roman" w:cs="Times New Roman"/>
          <w:sz w:val="24"/>
          <w:szCs w:val="24"/>
        </w:rPr>
        <w:lastRenderedPageBreak/>
        <w:t xml:space="preserve">dalam proses pembelajaran, sehingga dapat meningkatkan hasil belajar peserta didk pada mata pelajaran matematika. Dari permasalahan yang ada di SMPN </w:t>
      </w:r>
      <w:r w:rsidR="00F4534B" w:rsidRPr="00FA6000">
        <w:rPr>
          <w:rFonts w:ascii="Times New Roman" w:eastAsia="Times New Roman" w:hAnsi="Times New Roman" w:cs="Times New Roman"/>
          <w:sz w:val="24"/>
          <w:szCs w:val="24"/>
          <w:lang w:val="id-ID"/>
        </w:rPr>
        <w:t>1</w:t>
      </w:r>
      <w:r w:rsidR="00F4534B" w:rsidRPr="00FA6000">
        <w:rPr>
          <w:rFonts w:ascii="Times New Roman" w:eastAsia="Times New Roman" w:hAnsi="Times New Roman" w:cs="Times New Roman"/>
          <w:sz w:val="24"/>
          <w:szCs w:val="24"/>
        </w:rPr>
        <w:t xml:space="preserve"> Praya, peneliti dengan adanya kesempatan, kesediaan waktu, serta biaya, maka akan mencoba untuk memecahkan permasalahan tersebut di atas dengan melakukan penelitian yang mengacu pada Penelitian Tindakan Kelas ( PTK ).</w:t>
      </w:r>
    </w:p>
    <w:p w:rsidR="0028255C" w:rsidRPr="00FA6000" w:rsidRDefault="009E5FB5" w:rsidP="009259CB">
      <w:pPr>
        <w:spacing w:after="0" w:line="240" w:lineRule="auto"/>
        <w:jc w:val="both"/>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Rumusan Masalah</w:t>
      </w:r>
    </w:p>
    <w:p w:rsidR="0028255C" w:rsidRPr="00FA6000" w:rsidRDefault="007C230F" w:rsidP="009259CB">
      <w:pPr>
        <w:spacing w:after="0" w:line="240" w:lineRule="auto"/>
        <w:ind w:firstLine="426"/>
        <w:jc w:val="both"/>
        <w:rPr>
          <w:rFonts w:ascii="Times New Roman" w:hAnsi="Times New Roman" w:cs="Times New Roman"/>
          <w:sz w:val="24"/>
          <w:szCs w:val="24"/>
        </w:rPr>
      </w:pPr>
      <w:r w:rsidRPr="00FA6000">
        <w:rPr>
          <w:rFonts w:ascii="Times New Roman" w:eastAsia="Times New Roman" w:hAnsi="Times New Roman" w:cs="Times New Roman"/>
          <w:sz w:val="24"/>
          <w:szCs w:val="24"/>
        </w:rPr>
        <w:t xml:space="preserve">Rumusan masalah dalam penelitian ini adalah: </w:t>
      </w:r>
      <w:r w:rsidR="00202B8E" w:rsidRPr="00FA6000">
        <w:rPr>
          <w:rFonts w:ascii="Times New Roman" w:hAnsi="Times New Roman" w:cs="Times New Roman"/>
          <w:sz w:val="24"/>
          <w:szCs w:val="24"/>
        </w:rPr>
        <w:t>“</w:t>
      </w:r>
      <w:r w:rsidR="00F4534B" w:rsidRPr="00FA6000">
        <w:rPr>
          <w:rFonts w:ascii="Times New Roman" w:eastAsia="Times New Roman" w:hAnsi="Times New Roman" w:cs="Times New Roman"/>
          <w:sz w:val="24"/>
          <w:szCs w:val="24"/>
          <w:lang w:val="id-ID"/>
        </w:rPr>
        <w:t>Bagaimana</w:t>
      </w:r>
      <w:r w:rsidR="00C2734C" w:rsidRPr="00FA6000">
        <w:rPr>
          <w:rFonts w:ascii="Times New Roman" w:eastAsia="Times New Roman" w:hAnsi="Times New Roman" w:cs="Times New Roman"/>
          <w:sz w:val="24"/>
          <w:szCs w:val="24"/>
          <w:lang w:val="id-ID"/>
        </w:rPr>
        <w:t xml:space="preserve">kah </w:t>
      </w:r>
      <w:r w:rsidR="00F4534B" w:rsidRPr="00FA6000">
        <w:rPr>
          <w:rFonts w:ascii="Times New Roman" w:eastAsia="Times New Roman" w:hAnsi="Times New Roman" w:cs="Times New Roman"/>
          <w:sz w:val="24"/>
          <w:szCs w:val="24"/>
          <w:lang w:val="id-ID"/>
        </w:rPr>
        <w:t xml:space="preserve">penerapan metode belajar </w:t>
      </w:r>
      <w:r w:rsidR="00F4534B" w:rsidRPr="00FA6000">
        <w:rPr>
          <w:rFonts w:ascii="Times New Roman" w:eastAsia="Times New Roman" w:hAnsi="Times New Roman" w:cs="Times New Roman"/>
          <w:i/>
          <w:sz w:val="24"/>
          <w:szCs w:val="24"/>
          <w:lang w:val="id-ID"/>
        </w:rPr>
        <w:t xml:space="preserve">guided note taking </w:t>
      </w:r>
      <w:r w:rsidR="00F4534B" w:rsidRPr="00FA6000">
        <w:rPr>
          <w:rFonts w:ascii="Times New Roman" w:eastAsia="Times New Roman" w:hAnsi="Times New Roman" w:cs="Times New Roman"/>
          <w:sz w:val="24"/>
          <w:szCs w:val="24"/>
          <w:lang w:val="id-ID"/>
        </w:rPr>
        <w:t xml:space="preserve">dapat meningkatkan aktivitas dan </w:t>
      </w:r>
      <w:r w:rsidR="00F4534B" w:rsidRPr="00FA6000">
        <w:rPr>
          <w:rFonts w:ascii="Times New Roman" w:eastAsia="Times New Roman" w:hAnsi="Times New Roman" w:cs="Times New Roman"/>
          <w:sz w:val="24"/>
          <w:szCs w:val="24"/>
        </w:rPr>
        <w:t>hasil</w:t>
      </w:r>
      <w:r w:rsidR="00F4534B" w:rsidRPr="00FA6000">
        <w:rPr>
          <w:rFonts w:ascii="Times New Roman" w:eastAsia="Times New Roman" w:hAnsi="Times New Roman" w:cs="Times New Roman"/>
          <w:sz w:val="24"/>
          <w:szCs w:val="24"/>
          <w:lang w:val="id-ID"/>
        </w:rPr>
        <w:t xml:space="preserve"> belajar Siswa Kelas </w:t>
      </w:r>
      <w:r w:rsidR="00F4534B" w:rsidRPr="00FA6000">
        <w:rPr>
          <w:rFonts w:ascii="Times New Roman" w:eastAsia="Times New Roman" w:hAnsi="Times New Roman" w:cs="Times New Roman"/>
          <w:sz w:val="24"/>
          <w:szCs w:val="24"/>
        </w:rPr>
        <w:t>VII</w:t>
      </w:r>
      <w:r w:rsidR="00F4534B" w:rsidRPr="00FA6000">
        <w:rPr>
          <w:rFonts w:ascii="Times New Roman" w:eastAsia="Times New Roman" w:hAnsi="Times New Roman" w:cs="Times New Roman"/>
          <w:sz w:val="24"/>
          <w:szCs w:val="24"/>
          <w:lang w:val="id-ID"/>
        </w:rPr>
        <w:t>.6 semester II SM</w:t>
      </w:r>
      <w:r w:rsidR="00F4534B" w:rsidRPr="00FA6000">
        <w:rPr>
          <w:rFonts w:ascii="Times New Roman" w:eastAsia="Times New Roman" w:hAnsi="Times New Roman" w:cs="Times New Roman"/>
          <w:sz w:val="24"/>
          <w:szCs w:val="24"/>
        </w:rPr>
        <w:t>P</w:t>
      </w:r>
      <w:r w:rsidR="00C2734C" w:rsidRPr="00FA6000">
        <w:rPr>
          <w:rFonts w:ascii="Times New Roman" w:eastAsia="Times New Roman" w:hAnsi="Times New Roman" w:cs="Times New Roman"/>
          <w:sz w:val="24"/>
          <w:szCs w:val="24"/>
          <w:lang w:val="id-ID"/>
        </w:rPr>
        <w:t xml:space="preserve">N </w:t>
      </w:r>
      <w:r w:rsidR="00F4534B" w:rsidRPr="00FA6000">
        <w:rPr>
          <w:rFonts w:ascii="Times New Roman" w:eastAsia="Times New Roman" w:hAnsi="Times New Roman" w:cs="Times New Roman"/>
          <w:sz w:val="24"/>
          <w:szCs w:val="24"/>
          <w:lang w:val="id-ID"/>
        </w:rPr>
        <w:t>1Praya tahun pelajaran 20</w:t>
      </w:r>
      <w:r w:rsidR="00F4534B" w:rsidRPr="00FA6000">
        <w:rPr>
          <w:rFonts w:ascii="Times New Roman" w:eastAsia="Times New Roman" w:hAnsi="Times New Roman" w:cs="Times New Roman"/>
          <w:sz w:val="24"/>
          <w:szCs w:val="24"/>
        </w:rPr>
        <w:t>1</w:t>
      </w:r>
      <w:r w:rsidR="00F4534B" w:rsidRPr="00FA6000">
        <w:rPr>
          <w:rFonts w:ascii="Times New Roman" w:eastAsia="Times New Roman" w:hAnsi="Times New Roman" w:cs="Times New Roman"/>
          <w:sz w:val="24"/>
          <w:szCs w:val="24"/>
          <w:lang w:val="id-ID"/>
        </w:rPr>
        <w:t>7/2018</w:t>
      </w:r>
      <w:r w:rsidR="00202B8E" w:rsidRPr="00FA6000">
        <w:rPr>
          <w:rFonts w:ascii="Times New Roman" w:hAnsi="Times New Roman" w:cs="Times New Roman"/>
          <w:sz w:val="24"/>
          <w:szCs w:val="24"/>
        </w:rPr>
        <w:t>“</w:t>
      </w:r>
    </w:p>
    <w:p w:rsidR="0028255C" w:rsidRPr="00FA6000" w:rsidRDefault="009E5FB5" w:rsidP="009259CB">
      <w:pPr>
        <w:spacing w:after="0" w:line="240" w:lineRule="auto"/>
        <w:jc w:val="both"/>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Tujuan Penelitian</w:t>
      </w:r>
    </w:p>
    <w:p w:rsidR="00202B8E" w:rsidRPr="00FA6000" w:rsidRDefault="00202B8E" w:rsidP="009259CB">
      <w:pPr>
        <w:tabs>
          <w:tab w:val="left" w:pos="426"/>
        </w:tabs>
        <w:spacing w:after="0" w:line="240" w:lineRule="auto"/>
        <w:ind w:firstLine="426"/>
        <w:jc w:val="both"/>
        <w:rPr>
          <w:rFonts w:ascii="Times New Roman" w:eastAsia="Times New Roman" w:hAnsi="Times New Roman" w:cs="Times New Roman"/>
          <w:sz w:val="24"/>
          <w:szCs w:val="24"/>
        </w:rPr>
      </w:pPr>
      <w:r w:rsidRPr="00FA6000">
        <w:rPr>
          <w:rFonts w:ascii="Times New Roman" w:hAnsi="Times New Roman" w:cs="Times New Roman"/>
          <w:sz w:val="24"/>
          <w:szCs w:val="24"/>
        </w:rPr>
        <w:t>Tujuan yang ingin dicapai pada penelitian ini adalah untuk mengetahui meningkatnya aktivitas dan hasil belaj</w:t>
      </w:r>
      <w:r w:rsidR="00C2734C" w:rsidRPr="00FA6000">
        <w:rPr>
          <w:rFonts w:ascii="Times New Roman" w:hAnsi="Times New Roman" w:cs="Times New Roman"/>
          <w:sz w:val="24"/>
          <w:szCs w:val="24"/>
        </w:rPr>
        <w:t>ar M</w:t>
      </w:r>
      <w:r w:rsidR="0029471D" w:rsidRPr="00FA6000">
        <w:rPr>
          <w:rFonts w:ascii="Times New Roman" w:hAnsi="Times New Roman" w:cs="Times New Roman"/>
          <w:sz w:val="24"/>
          <w:szCs w:val="24"/>
        </w:rPr>
        <w:t xml:space="preserve">atematika siswa kelas </w:t>
      </w:r>
      <w:r w:rsidR="00D17E97" w:rsidRPr="00FA6000">
        <w:rPr>
          <w:rFonts w:ascii="Times New Roman" w:hAnsi="Times New Roman" w:cs="Times New Roman"/>
          <w:sz w:val="24"/>
          <w:szCs w:val="24"/>
        </w:rPr>
        <w:t>VII.</w:t>
      </w:r>
      <w:r w:rsidR="00D17E97" w:rsidRPr="00FA6000">
        <w:rPr>
          <w:rFonts w:ascii="Times New Roman" w:hAnsi="Times New Roman" w:cs="Times New Roman"/>
          <w:sz w:val="24"/>
          <w:szCs w:val="24"/>
          <w:lang w:val="id-ID"/>
        </w:rPr>
        <w:t>6</w:t>
      </w:r>
      <w:r w:rsidR="00D17E97" w:rsidRPr="00FA6000">
        <w:rPr>
          <w:rFonts w:ascii="Times New Roman" w:hAnsi="Times New Roman" w:cs="Times New Roman"/>
          <w:sz w:val="24"/>
          <w:szCs w:val="24"/>
        </w:rPr>
        <w:t xml:space="preserve"> SMPN </w:t>
      </w:r>
      <w:r w:rsidR="00D17E97" w:rsidRPr="00FA6000">
        <w:rPr>
          <w:rFonts w:ascii="Times New Roman" w:hAnsi="Times New Roman" w:cs="Times New Roman"/>
          <w:sz w:val="24"/>
          <w:szCs w:val="24"/>
          <w:lang w:val="id-ID"/>
        </w:rPr>
        <w:t>1</w:t>
      </w:r>
      <w:r w:rsidRPr="00FA6000">
        <w:rPr>
          <w:rFonts w:ascii="Times New Roman" w:hAnsi="Times New Roman" w:cs="Times New Roman"/>
          <w:sz w:val="24"/>
          <w:szCs w:val="24"/>
        </w:rPr>
        <w:t xml:space="preserve"> Praya melalui penerapan </w:t>
      </w:r>
      <w:r w:rsidR="00D17E97" w:rsidRPr="00FA6000">
        <w:rPr>
          <w:rFonts w:ascii="Times New Roman" w:hAnsi="Times New Roman" w:cs="Times New Roman"/>
          <w:sz w:val="24"/>
          <w:szCs w:val="24"/>
          <w:lang w:val="id-ID"/>
        </w:rPr>
        <w:t>metode belajar GNT (</w:t>
      </w:r>
      <w:r w:rsidR="00D17E97" w:rsidRPr="00FA6000">
        <w:rPr>
          <w:rFonts w:ascii="Times New Roman" w:hAnsi="Times New Roman" w:cs="Times New Roman"/>
          <w:i/>
          <w:sz w:val="24"/>
          <w:szCs w:val="24"/>
          <w:lang w:val="id-ID"/>
        </w:rPr>
        <w:t>Guided Note Taking</w:t>
      </w:r>
      <w:r w:rsidR="00D17E97" w:rsidRPr="00FA6000">
        <w:rPr>
          <w:rFonts w:ascii="Times New Roman" w:hAnsi="Times New Roman" w:cs="Times New Roman"/>
          <w:sz w:val="24"/>
          <w:szCs w:val="24"/>
          <w:lang w:val="id-ID"/>
        </w:rPr>
        <w:t>)</w:t>
      </w:r>
      <w:r w:rsidRPr="00FA6000">
        <w:rPr>
          <w:rFonts w:ascii="Times New Roman" w:hAnsi="Times New Roman" w:cs="Times New Roman"/>
          <w:sz w:val="24"/>
          <w:szCs w:val="24"/>
        </w:rPr>
        <w:t>.</w:t>
      </w:r>
    </w:p>
    <w:p w:rsidR="00AA3AB9" w:rsidRPr="00FA6000" w:rsidRDefault="009E5FB5" w:rsidP="009259CB">
      <w:pPr>
        <w:spacing w:after="0" w:line="240" w:lineRule="auto"/>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KAJIAN PUSTAKA</w:t>
      </w:r>
    </w:p>
    <w:p w:rsidR="00DE43BC" w:rsidRPr="00FA6000" w:rsidRDefault="00DE43BC" w:rsidP="009259CB">
      <w:pPr>
        <w:pStyle w:val="Default"/>
        <w:jc w:val="both"/>
      </w:pPr>
      <w:r w:rsidRPr="00FA6000">
        <w:t xml:space="preserve">Hakikat </w:t>
      </w:r>
      <w:r w:rsidR="00A41A2D" w:rsidRPr="00FA6000">
        <w:rPr>
          <w:lang w:val="id-ID"/>
        </w:rPr>
        <w:t xml:space="preserve">Belajar </w:t>
      </w:r>
      <w:r w:rsidRPr="00FA6000">
        <w:t>Matematika</w:t>
      </w:r>
    </w:p>
    <w:p w:rsidR="00A41A2D" w:rsidRPr="00FA6000" w:rsidRDefault="00A41A2D" w:rsidP="009259CB">
      <w:pPr>
        <w:spacing w:after="0" w:line="240" w:lineRule="auto"/>
        <w:ind w:firstLine="540"/>
        <w:jc w:val="both"/>
        <w:rPr>
          <w:rFonts w:ascii="Times New Roman" w:hAnsi="Times New Roman" w:cs="Times New Roman"/>
          <w:sz w:val="24"/>
          <w:szCs w:val="24"/>
        </w:rPr>
      </w:pPr>
      <w:r w:rsidRPr="00FA6000">
        <w:rPr>
          <w:rFonts w:ascii="Times New Roman" w:hAnsi="Times New Roman" w:cs="Times New Roman"/>
          <w:sz w:val="24"/>
          <w:szCs w:val="24"/>
          <w:lang w:val="id-ID"/>
        </w:rPr>
        <w:t xml:space="preserve">Menurut R.Gagne dalam djamarah dan zain (2006:13) mendefinisikan belajar sebagai suatu proses untuk memperoleh motivasi dalam pengetahuan, keterampilan, kebiasaan dan tingkah laku. Jadi belajar merupakan kegiatan bagi setiap orang, pengetahuan keterampilan, kebiasaan, kegemaran dan setiap seseorang terbentuk, dimodifikasi dan berkembang disebabkan belajar. </w:t>
      </w:r>
    </w:p>
    <w:p w:rsidR="00A41A2D" w:rsidRPr="00FA6000" w:rsidRDefault="00A41A2D"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Matematika adalah ilmu tentang logika mengenai bentuk, susunan, besaran dan konsep – konsep hubungan lainnya yang jumlahnya banyak dan terbagi kedalalam tiga bidang yaitu aljabar, analisis, dan geometri. (James dan james dalam JT Manot dan Susanah, 2007 : 7.4). Matematika juga berkenaan dengan ide-ide atau gagasan-gagasan, struktur-struktur dan hubungan-hubungannya yang diatur secara logis sehingga matematika itu berkaitan dengan konsep-konsep abstrak (Herman hudojo dalam JT Manot dan Susanah, 2007 : 7.4). Jadi dapat dikatakan bahwa matematika berkenaan dengan ide-ide atau konsep-konsep abstrak yang tersusun secara hirarkis dan penalaranya dedukatif. Hal ini akan berakibat bagaimana terjadinya proses belajar matematika. Karena </w:t>
      </w:r>
      <w:r w:rsidRPr="00FA6000">
        <w:rPr>
          <w:rFonts w:ascii="Times New Roman" w:hAnsi="Times New Roman" w:cs="Times New Roman"/>
          <w:sz w:val="24"/>
          <w:szCs w:val="24"/>
          <w:lang w:val="id-ID"/>
        </w:rPr>
        <w:lastRenderedPageBreak/>
        <w:t>matematika merupakan ide-ide abstrak yang disusun secara hirarkis, maka belajar matematika akan berjalan dengan lancar apabila belajar itu sendiri dilakukan secara kontinu. Didalam proses belajar matematika terjadi juga proses berfikir, sebab seseorang dikatakan berfikir apabila orang itu melakukan kegiatan mental dan orang yang belajar matematika pasti melakukan kegiatan mental.</w:t>
      </w:r>
    </w:p>
    <w:p w:rsidR="00A85794" w:rsidRPr="00FA6000" w:rsidRDefault="00A41A2D" w:rsidP="009259CB">
      <w:pPr>
        <w:spacing w:after="0" w:line="240" w:lineRule="auto"/>
        <w:jc w:val="both"/>
        <w:rPr>
          <w:rFonts w:ascii="Times New Roman" w:hAnsi="Times New Roman" w:cs="Times New Roman"/>
          <w:b/>
          <w:sz w:val="24"/>
          <w:szCs w:val="24"/>
          <w:lang w:val="id-ID"/>
        </w:rPr>
      </w:pPr>
      <w:r w:rsidRPr="00FA6000">
        <w:rPr>
          <w:rFonts w:ascii="Times New Roman" w:hAnsi="Times New Roman" w:cs="Times New Roman"/>
          <w:b/>
          <w:sz w:val="24"/>
          <w:szCs w:val="24"/>
          <w:lang w:val="id-ID"/>
        </w:rPr>
        <w:t>Aktivitas Belajar</w:t>
      </w:r>
    </w:p>
    <w:p w:rsidR="00A41A2D" w:rsidRPr="00FA6000" w:rsidRDefault="00A41A2D" w:rsidP="009259CB">
      <w:pPr>
        <w:spacing w:after="0" w:line="240" w:lineRule="auto"/>
        <w:ind w:firstLine="539"/>
        <w:jc w:val="both"/>
        <w:rPr>
          <w:rFonts w:ascii="Times New Roman" w:hAnsi="Times New Roman" w:cs="Times New Roman"/>
          <w:sz w:val="24"/>
          <w:szCs w:val="24"/>
        </w:rPr>
      </w:pPr>
      <w:r w:rsidRPr="00FA6000">
        <w:rPr>
          <w:rFonts w:ascii="Times New Roman" w:hAnsi="Times New Roman" w:cs="Times New Roman"/>
          <w:sz w:val="24"/>
          <w:szCs w:val="24"/>
          <w:lang w:val="id-ID"/>
        </w:rPr>
        <w:t>Aktivitas belajar adalah aktivitas yang diberikan kepada pembelajar dalam situasi belajar – mengajar (Hamalik 2007 : 179). Dari pengertian tersebut dapat disimpulkan bahwa aktivitas belajar adalah suatu kegiatan dalam proses belajar mengajar yang merupakan prinsif atau azas yang sangat penting dalam interaksi belajar. Dalam proses belajar mengajar, guru perlu menimbulkan aktivitas siswa dalam berfikir dan berbuat.</w:t>
      </w:r>
    </w:p>
    <w:p w:rsidR="00A41A2D" w:rsidRPr="00FA6000" w:rsidRDefault="00A41A2D" w:rsidP="009259CB">
      <w:pPr>
        <w:spacing w:after="0" w:line="240" w:lineRule="auto"/>
        <w:ind w:firstLine="539"/>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Penerimaan pelajaran jika dengan aktivitas siswa sendiri, kesan pelajaran itu tidak akan cepat dilupakan, tetapi difikirkan, diolah kemudian dikeluarkan dalam bentuk yang berbeda. Dalam berbuat siswa dapat menjalankan perintah, melaksanakan tugas, membuat grafik, diagram, inti sari pelajaran yang disajikan oleh guru. Bila siswa menjadi partisifasi yang aktif maka ia memiliki ilmu pengetahuan itu dengan baik.</w:t>
      </w:r>
    </w:p>
    <w:p w:rsidR="00A41A2D" w:rsidRPr="00FA6000" w:rsidRDefault="00A41A2D" w:rsidP="009259CB">
      <w:pPr>
        <w:spacing w:after="0" w:line="240" w:lineRule="auto"/>
        <w:jc w:val="both"/>
        <w:rPr>
          <w:rFonts w:ascii="Times New Roman" w:hAnsi="Times New Roman" w:cs="Times New Roman"/>
          <w:b/>
          <w:sz w:val="24"/>
          <w:szCs w:val="24"/>
          <w:lang w:val="id-ID"/>
        </w:rPr>
      </w:pPr>
      <w:r w:rsidRPr="00FA6000">
        <w:rPr>
          <w:rFonts w:ascii="Times New Roman" w:hAnsi="Times New Roman" w:cs="Times New Roman"/>
          <w:b/>
          <w:sz w:val="24"/>
          <w:szCs w:val="24"/>
          <w:lang w:val="id-ID"/>
        </w:rPr>
        <w:t>Hasil Belajar</w:t>
      </w:r>
    </w:p>
    <w:p w:rsidR="00A41A2D" w:rsidRPr="00FA6000" w:rsidRDefault="00A41A2D" w:rsidP="009259CB">
      <w:pPr>
        <w:pStyle w:val="Default"/>
        <w:ind w:firstLine="450"/>
        <w:jc w:val="both"/>
      </w:pPr>
      <w:r w:rsidRPr="00FA6000">
        <w:t xml:space="preserve">Menurut Anni (2004:4) hasil belajar merupakan perubahan perilaku yang diperoleh pembelajar setelah mengalami aktivitas belajar. Perubahan tingkah laku dikatakan sebagai hasil belajar apabila memenuhi kriteria sebagai berikut. </w:t>
      </w:r>
    </w:p>
    <w:p w:rsidR="00A41A2D" w:rsidRPr="00FA6000" w:rsidRDefault="00A41A2D" w:rsidP="009259CB">
      <w:pPr>
        <w:pStyle w:val="Default"/>
        <w:numPr>
          <w:ilvl w:val="1"/>
          <w:numId w:val="5"/>
        </w:numPr>
        <w:ind w:left="426" w:hanging="426"/>
        <w:jc w:val="both"/>
      </w:pPr>
      <w:r w:rsidRPr="00FA6000">
        <w:t xml:space="preserve">Hasil belajar sebagai pencapaian tujuan menekankan pentingnya tujuan mengajar. Ketegasan dalam menetapkan tujuan akan memberikan arah yang jelas pada pelaksanaan kegiatan pembelajaran. Tujuan pembelajaran merupakan rumusan pertanyaan mengenai kemampuan atau tingkah laku yang diharapkan dikuasai oleh siswa setelah mengikuti pelajaran. Tingkat pencapaian tujuan menunjukkan kualitas pembelajaran. </w:t>
      </w:r>
    </w:p>
    <w:p w:rsidR="00A41A2D" w:rsidRPr="00FA6000" w:rsidRDefault="00A41A2D" w:rsidP="009259CB">
      <w:pPr>
        <w:pStyle w:val="Default"/>
        <w:numPr>
          <w:ilvl w:val="1"/>
          <w:numId w:val="5"/>
        </w:numPr>
        <w:ind w:left="426" w:hanging="426"/>
        <w:jc w:val="both"/>
        <w:rPr>
          <w:color w:val="auto"/>
        </w:rPr>
      </w:pPr>
      <w:r w:rsidRPr="00FA6000">
        <w:t xml:space="preserve">Hasil belajar merupakan proses kegiatan belajar yang disadari. Siswa yang </w:t>
      </w:r>
      <w:r w:rsidRPr="00FA6000">
        <w:lastRenderedPageBreak/>
        <w:t xml:space="preserve">termotivasi akan menunjukkan belajar dengan penuh kesadaran, </w:t>
      </w:r>
      <w:r w:rsidRPr="00FA6000">
        <w:rPr>
          <w:color w:val="auto"/>
        </w:rPr>
        <w:t xml:space="preserve">kesungguhan, tidak ada paksaan untuk memperoleh tingkat penguasaan pengetahuan. Di samping itu motivasi sangat berpengaruh terhadap pengetahuan dan konsentrasi siswa pada pelajaran. </w:t>
      </w:r>
    </w:p>
    <w:p w:rsidR="00A41A2D" w:rsidRPr="00FA6000" w:rsidRDefault="00A41A2D" w:rsidP="009259CB">
      <w:pPr>
        <w:pStyle w:val="Default"/>
        <w:numPr>
          <w:ilvl w:val="1"/>
          <w:numId w:val="5"/>
        </w:numPr>
        <w:ind w:left="426" w:hanging="426"/>
        <w:jc w:val="both"/>
        <w:rPr>
          <w:color w:val="auto"/>
        </w:rPr>
      </w:pPr>
      <w:r w:rsidRPr="00FA6000">
        <w:rPr>
          <w:color w:val="auto"/>
        </w:rPr>
        <w:t xml:space="preserve">Hasil belajar sebagai proses latihan. Latihan-latihan adalah suatu pengulangan atau tindakan sebagai respon terhadap rangsangan dari luar dalam rangka memperoleh kemampuan baru untuk bertindak. Latihan merupakan proses belajar yang disadari oleh pelakunya. </w:t>
      </w:r>
    </w:p>
    <w:p w:rsidR="00A41A2D" w:rsidRPr="00FA6000" w:rsidRDefault="00A41A2D" w:rsidP="009259CB">
      <w:pPr>
        <w:pStyle w:val="ListParagraph"/>
        <w:spacing w:after="0" w:line="240" w:lineRule="auto"/>
        <w:ind w:left="0" w:firstLine="360"/>
        <w:jc w:val="both"/>
        <w:rPr>
          <w:rFonts w:ascii="Times New Roman" w:hAnsi="Times New Roman" w:cs="Times New Roman"/>
          <w:sz w:val="24"/>
          <w:szCs w:val="24"/>
        </w:rPr>
      </w:pPr>
      <w:r w:rsidRPr="00FA6000">
        <w:rPr>
          <w:rFonts w:ascii="Times New Roman" w:hAnsi="Times New Roman" w:cs="Times New Roman"/>
          <w:sz w:val="24"/>
          <w:szCs w:val="24"/>
        </w:rPr>
        <w:t>Hasil belajar merupakan tindak-tanduk yang berfungsi dalam kurun waktu tertentu atau hasil belajar yang bersifat harus permanen. Memberikan informasi mengenai tingkat penguasaan pelajaran yang diberikan selama proses pembelajaran yang dilangsungkan, digunakan alat ukur berupa tes dalam suatu proses evaluasi.</w:t>
      </w:r>
    </w:p>
    <w:p w:rsidR="00A41A2D" w:rsidRPr="00FA6000" w:rsidRDefault="00A41A2D" w:rsidP="009259CB">
      <w:pPr>
        <w:spacing w:after="0" w:line="240" w:lineRule="auto"/>
        <w:jc w:val="both"/>
        <w:rPr>
          <w:rFonts w:ascii="Times New Roman" w:hAnsi="Times New Roman" w:cs="Times New Roman"/>
          <w:b/>
          <w:sz w:val="24"/>
          <w:szCs w:val="24"/>
        </w:rPr>
      </w:pPr>
      <w:r w:rsidRPr="00FA6000">
        <w:rPr>
          <w:rFonts w:ascii="Times New Roman" w:hAnsi="Times New Roman" w:cs="Times New Roman"/>
          <w:b/>
          <w:sz w:val="24"/>
          <w:szCs w:val="24"/>
          <w:lang w:val="id-ID"/>
        </w:rPr>
        <w:t>Metode Belajar GNT (</w:t>
      </w:r>
      <w:r w:rsidRPr="00FA6000">
        <w:rPr>
          <w:rFonts w:ascii="Times New Roman" w:hAnsi="Times New Roman" w:cs="Times New Roman"/>
          <w:b/>
          <w:i/>
          <w:sz w:val="24"/>
          <w:szCs w:val="24"/>
          <w:lang w:val="id-ID"/>
        </w:rPr>
        <w:t>Guided Note Taking</w:t>
      </w:r>
      <w:r w:rsidRPr="00FA6000">
        <w:rPr>
          <w:rFonts w:ascii="Times New Roman" w:hAnsi="Times New Roman" w:cs="Times New Roman"/>
          <w:b/>
          <w:sz w:val="24"/>
          <w:szCs w:val="24"/>
          <w:lang w:val="id-ID"/>
        </w:rPr>
        <w:t>)</w:t>
      </w:r>
    </w:p>
    <w:p w:rsidR="00A41A2D" w:rsidRPr="00FA6000" w:rsidRDefault="00A41A2D"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Menurut Agus Suprijono ( 2009 : 105) metode pembelajaran lain yang dapat meningkatkan </w:t>
      </w:r>
      <w:r w:rsidRPr="00FA6000">
        <w:rPr>
          <w:rFonts w:ascii="Times New Roman" w:hAnsi="Times New Roman" w:cs="Times New Roman"/>
          <w:i/>
          <w:sz w:val="24"/>
          <w:szCs w:val="24"/>
          <w:lang w:val="id-ID"/>
        </w:rPr>
        <w:t>stock knowledge</w:t>
      </w:r>
      <w:r w:rsidRPr="00FA6000">
        <w:rPr>
          <w:rFonts w:ascii="Times New Roman" w:hAnsi="Times New Roman" w:cs="Times New Roman"/>
          <w:sz w:val="24"/>
          <w:szCs w:val="24"/>
          <w:lang w:val="id-ID"/>
        </w:rPr>
        <w:t xml:space="preserve"> peserta didik adalah metode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yaitu metode catatan terbimbing. Metode ini dikembangkan agar metode ceramah yang dibawakan guru mendapat perhatian siswa.</w:t>
      </w:r>
    </w:p>
    <w:p w:rsidR="00A41A2D" w:rsidRPr="00FA6000" w:rsidRDefault="00A41A2D" w:rsidP="009259CB">
      <w:pPr>
        <w:numPr>
          <w:ilvl w:val="3"/>
          <w:numId w:val="6"/>
        </w:numPr>
        <w:tabs>
          <w:tab w:val="clear" w:pos="288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Karakteristik Metode Belajar </w:t>
      </w:r>
      <w:r w:rsidRPr="00FA6000">
        <w:rPr>
          <w:rFonts w:ascii="Times New Roman" w:hAnsi="Times New Roman" w:cs="Times New Roman"/>
          <w:i/>
          <w:sz w:val="24"/>
          <w:szCs w:val="24"/>
          <w:lang w:val="id-ID"/>
        </w:rPr>
        <w:t>Guided Note Taking</w:t>
      </w:r>
    </w:p>
    <w:p w:rsidR="00A41A2D" w:rsidRPr="00FA6000" w:rsidRDefault="00A41A2D" w:rsidP="009259CB">
      <w:pPr>
        <w:spacing w:after="0" w:line="240" w:lineRule="auto"/>
        <w:ind w:left="66" w:firstLine="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Adapun karakteristik dari metode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adalah sebagai berikut :</w:t>
      </w:r>
    </w:p>
    <w:p w:rsidR="00A41A2D" w:rsidRPr="00FA6000" w:rsidRDefault="00A41A2D" w:rsidP="009259CB">
      <w:pPr>
        <w:numPr>
          <w:ilvl w:val="0"/>
          <w:numId w:val="7"/>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Pembelajaran diawali dengan memberikan bahan ajar misalnya </w:t>
      </w:r>
      <w:r w:rsidRPr="00FA6000">
        <w:rPr>
          <w:rFonts w:ascii="Times New Roman" w:hAnsi="Times New Roman" w:cs="Times New Roman"/>
          <w:i/>
          <w:iCs/>
          <w:sz w:val="24"/>
          <w:szCs w:val="24"/>
          <w:lang w:val="id-ID"/>
        </w:rPr>
        <w:t xml:space="preserve">handout </w:t>
      </w:r>
      <w:r w:rsidRPr="00FA6000">
        <w:rPr>
          <w:rFonts w:ascii="Times New Roman" w:hAnsi="Times New Roman" w:cs="Times New Roman"/>
          <w:sz w:val="24"/>
          <w:szCs w:val="24"/>
          <w:lang w:val="id-ID"/>
        </w:rPr>
        <w:t>dari materi ajar yang disampaikan dengan metode ceramah kepada peserta didik.</w:t>
      </w:r>
    </w:p>
    <w:p w:rsidR="00A41A2D" w:rsidRPr="00FA6000" w:rsidRDefault="00A41A2D" w:rsidP="009259CB">
      <w:pPr>
        <w:numPr>
          <w:ilvl w:val="0"/>
          <w:numId w:val="7"/>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Mengosongi sebagian poin – poin yang penting sehingga terdapat bagian – bagian yang kosong dalam </w:t>
      </w:r>
      <w:r w:rsidRPr="00FA6000">
        <w:rPr>
          <w:rFonts w:ascii="Times New Roman" w:hAnsi="Times New Roman" w:cs="Times New Roman"/>
          <w:i/>
          <w:iCs/>
          <w:sz w:val="24"/>
          <w:szCs w:val="24"/>
          <w:lang w:val="id-ID"/>
        </w:rPr>
        <w:t>handout</w:t>
      </w:r>
      <w:r w:rsidRPr="00FA6000">
        <w:rPr>
          <w:rFonts w:ascii="Times New Roman" w:hAnsi="Times New Roman" w:cs="Times New Roman"/>
          <w:sz w:val="24"/>
          <w:szCs w:val="24"/>
          <w:lang w:val="id-ID"/>
        </w:rPr>
        <w:t xml:space="preserve"> tersebut.</w:t>
      </w:r>
    </w:p>
    <w:p w:rsidR="00A41A2D" w:rsidRPr="00FA6000" w:rsidRDefault="00A41A2D" w:rsidP="009259CB">
      <w:pPr>
        <w:numPr>
          <w:ilvl w:val="0"/>
          <w:numId w:val="7"/>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Menjelaskan kepada peserta didik bahwa bagian yang kosong dalam handout memang sengaja dibuat agar mereka tetap berkonsentrasi mengikuti pembelajaran. </w:t>
      </w:r>
    </w:p>
    <w:p w:rsidR="00A41A2D" w:rsidRPr="00FA6000" w:rsidRDefault="00A41A2D" w:rsidP="009259CB">
      <w:pPr>
        <w:numPr>
          <w:ilvl w:val="0"/>
          <w:numId w:val="7"/>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Selama  ceramah berlangsung peserta didik diminta untuk mengisi  bagian – bagian  yang kosong tersebut. Setelah penyampaian materi dengan ceramah selesai, peserta didik diminta untuk </w:t>
      </w:r>
      <w:r w:rsidRPr="00FA6000">
        <w:rPr>
          <w:rFonts w:ascii="Times New Roman" w:hAnsi="Times New Roman" w:cs="Times New Roman"/>
          <w:sz w:val="24"/>
          <w:szCs w:val="24"/>
          <w:lang w:val="id-ID"/>
        </w:rPr>
        <w:lastRenderedPageBreak/>
        <w:t xml:space="preserve">membaca dan memahami </w:t>
      </w:r>
      <w:r w:rsidRPr="00FA6000">
        <w:rPr>
          <w:rFonts w:ascii="Times New Roman" w:hAnsi="Times New Roman" w:cs="Times New Roman"/>
          <w:i/>
          <w:iCs/>
          <w:sz w:val="24"/>
          <w:szCs w:val="24"/>
          <w:lang w:val="id-ID"/>
        </w:rPr>
        <w:t>handout</w:t>
      </w:r>
      <w:r w:rsidRPr="00FA6000">
        <w:rPr>
          <w:rFonts w:ascii="Times New Roman" w:hAnsi="Times New Roman" w:cs="Times New Roman"/>
          <w:sz w:val="24"/>
          <w:szCs w:val="24"/>
          <w:lang w:val="id-ID"/>
        </w:rPr>
        <w:t xml:space="preserve"> yang dimilikinya.</w:t>
      </w:r>
    </w:p>
    <w:p w:rsidR="00A41A2D" w:rsidRPr="00FA6000" w:rsidRDefault="00A41A2D" w:rsidP="009259CB">
      <w:pPr>
        <w:numPr>
          <w:ilvl w:val="3"/>
          <w:numId w:val="6"/>
        </w:numPr>
        <w:tabs>
          <w:tab w:val="clear" w:pos="288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Tahapan – tahapan dalam metode belajar </w:t>
      </w:r>
      <w:r w:rsidRPr="00FA6000">
        <w:rPr>
          <w:rFonts w:ascii="Times New Roman" w:hAnsi="Times New Roman" w:cs="Times New Roman"/>
          <w:i/>
          <w:sz w:val="24"/>
          <w:szCs w:val="24"/>
          <w:lang w:val="id-ID"/>
        </w:rPr>
        <w:t>guided note taking</w:t>
      </w:r>
    </w:p>
    <w:p w:rsidR="00A41A2D" w:rsidRPr="00FA6000" w:rsidRDefault="00A41A2D"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Dalam proses pembelajaran,  metode belajar GNT melalui tiga tahapan yaitu </w:t>
      </w:r>
    </w:p>
    <w:p w:rsidR="00A41A2D" w:rsidRPr="00FA6000" w:rsidRDefault="00A41A2D" w:rsidP="009259CB">
      <w:pPr>
        <w:numPr>
          <w:ilvl w:val="0"/>
          <w:numId w:val="8"/>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Penyajian Materi</w:t>
      </w:r>
    </w:p>
    <w:p w:rsidR="00A41A2D" w:rsidRPr="00FA6000" w:rsidRDefault="00A41A2D"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Pada tahap ini guru menyampaikan indikator yang akan dicapai, memotivasi rasa ingin tahu siswa tentang materi yang akan dipelajari dan memberikan apersepsi dengan tujuan mengingatkan siswa terhadap prasyarat yang telah dipelajari. Mengenai teknik penyajian materi pelajaran dapat dilakukan secara klasifikal ataupun melalui audiovisual.</w:t>
      </w:r>
    </w:p>
    <w:p w:rsidR="00A41A2D" w:rsidRPr="00FA6000" w:rsidRDefault="00A41A2D" w:rsidP="009259CB">
      <w:pPr>
        <w:numPr>
          <w:ilvl w:val="0"/>
          <w:numId w:val="8"/>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Tahap pengisian handout </w:t>
      </w:r>
    </w:p>
    <w:p w:rsidR="00A41A2D" w:rsidRPr="00FA6000" w:rsidRDefault="00A41A2D"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Pada tahap ini setiap siswa diberi catatan terbimbing (</w:t>
      </w:r>
      <w:r w:rsidRPr="00FA6000">
        <w:rPr>
          <w:rFonts w:ascii="Times New Roman" w:hAnsi="Times New Roman" w:cs="Times New Roman"/>
          <w:i/>
          <w:sz w:val="24"/>
          <w:szCs w:val="24"/>
          <w:lang w:val="id-ID"/>
        </w:rPr>
        <w:t>handout</w:t>
      </w:r>
      <w:r w:rsidRPr="00FA6000">
        <w:rPr>
          <w:rFonts w:ascii="Times New Roman" w:hAnsi="Times New Roman" w:cs="Times New Roman"/>
          <w:sz w:val="24"/>
          <w:szCs w:val="24"/>
          <w:lang w:val="id-ID"/>
        </w:rPr>
        <w:t>) sebagai bahan yang akan dipelajari. Dalam hal ini setiap siswa mengisi sendiri handoutnya masing – masing, saling membantu memberikan pemahaman  tentang materi yang dipelajari sehingga teman yang lain dapat memahami materi yang dibahas. Pada tahap ini guru berperan sebagai penyampai materi dan siswa sendiri yang menemukan konsepnya.</w:t>
      </w:r>
    </w:p>
    <w:p w:rsidR="00A41A2D" w:rsidRPr="00FA6000" w:rsidRDefault="00A41A2D" w:rsidP="009259CB">
      <w:pPr>
        <w:numPr>
          <w:ilvl w:val="0"/>
          <w:numId w:val="8"/>
        </w:numPr>
        <w:tabs>
          <w:tab w:val="clear" w:pos="698"/>
        </w:tabs>
        <w:spacing w:after="0" w:line="240" w:lineRule="auto"/>
        <w:ind w:left="426" w:hanging="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Tahap Evaluasi </w:t>
      </w:r>
    </w:p>
    <w:p w:rsidR="00A41A2D" w:rsidRPr="00FA6000" w:rsidRDefault="00A41A2D"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Pada tahap ini guru memberikan soal kepada siswa yang sudah ada dalam </w:t>
      </w:r>
      <w:r w:rsidRPr="00FA6000">
        <w:rPr>
          <w:rFonts w:ascii="Times New Roman" w:hAnsi="Times New Roman" w:cs="Times New Roman"/>
          <w:i/>
          <w:sz w:val="24"/>
          <w:szCs w:val="24"/>
          <w:lang w:val="id-ID"/>
        </w:rPr>
        <w:t>handout</w:t>
      </w:r>
      <w:r w:rsidRPr="00FA6000">
        <w:rPr>
          <w:rFonts w:ascii="Times New Roman" w:hAnsi="Times New Roman" w:cs="Times New Roman"/>
          <w:sz w:val="24"/>
          <w:szCs w:val="24"/>
          <w:lang w:val="id-ID"/>
        </w:rPr>
        <w:t xml:space="preserve"> dikerjakan secara individu dengan tujuan untuk mengetahui sejauh mana keberhasilan belajar telah dicapai mengenai materi yang telah dibahas.</w:t>
      </w:r>
    </w:p>
    <w:p w:rsidR="0028255C" w:rsidRPr="00FA6000" w:rsidRDefault="009E5FB5" w:rsidP="009259CB">
      <w:pPr>
        <w:spacing w:after="0" w:line="240" w:lineRule="auto"/>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METODE PENELITIAN</w:t>
      </w:r>
    </w:p>
    <w:p w:rsidR="0028255C" w:rsidRPr="00FA6000" w:rsidRDefault="005F366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Penelitian ini adalah penelitian tindakan kelas yang dilakukan oleh guru di dalam kelas dengan merefleksikan diri</w:t>
      </w:r>
      <w:r w:rsidR="009E5FB5" w:rsidRPr="00FA6000">
        <w:rPr>
          <w:rFonts w:ascii="Times New Roman" w:eastAsia="Times New Roman" w:hAnsi="Times New Roman" w:cs="Times New Roman"/>
          <w:sz w:val="24"/>
          <w:szCs w:val="24"/>
        </w:rPr>
        <w:t xml:space="preserve"> dengan tujuan untuk memperbaiki kinerjanya sebagai guru, sehingga hasil </w:t>
      </w:r>
      <w:r w:rsidRPr="00FA6000">
        <w:rPr>
          <w:rFonts w:ascii="Times New Roman" w:eastAsia="Times New Roman" w:hAnsi="Times New Roman" w:cs="Times New Roman"/>
          <w:sz w:val="24"/>
          <w:szCs w:val="24"/>
        </w:rPr>
        <w:t xml:space="preserve">belajar siswa menjadi meningkat. </w:t>
      </w:r>
      <w:r w:rsidR="009E5FB5" w:rsidRPr="00FA6000">
        <w:rPr>
          <w:rFonts w:ascii="Times New Roman" w:eastAsia="Times New Roman" w:hAnsi="Times New Roman" w:cs="Times New Roman"/>
          <w:sz w:val="24"/>
          <w:szCs w:val="24"/>
        </w:rPr>
        <w:t>Pendekatan yang digunakan dalam penelitian ini adalah pendekatan kuantitatif.</w:t>
      </w:r>
    </w:p>
    <w:p w:rsidR="0028255C" w:rsidRPr="00FA6000" w:rsidRDefault="0089170D" w:rsidP="009259CB">
      <w:pPr>
        <w:spacing w:after="0" w:line="240" w:lineRule="auto"/>
        <w:ind w:firstLine="426"/>
        <w:jc w:val="both"/>
        <w:rPr>
          <w:rFonts w:ascii="Times New Roman" w:eastAsia="Times New Roman" w:hAnsi="Times New Roman" w:cs="Times New Roman"/>
          <w:sz w:val="24"/>
          <w:szCs w:val="24"/>
          <w:lang w:val="id-ID"/>
        </w:rPr>
      </w:pPr>
      <w:r w:rsidRPr="00FA6000">
        <w:rPr>
          <w:rFonts w:ascii="Times New Roman" w:eastAsia="Times New Roman" w:hAnsi="Times New Roman" w:cs="Times New Roman"/>
          <w:sz w:val="24"/>
          <w:szCs w:val="24"/>
        </w:rPr>
        <w:t xml:space="preserve">Dalam melaksanakan </w:t>
      </w:r>
      <w:r w:rsidR="009E5FB5" w:rsidRPr="00FA6000">
        <w:rPr>
          <w:rFonts w:ascii="Times New Roman" w:eastAsia="Times New Roman" w:hAnsi="Times New Roman" w:cs="Times New Roman"/>
          <w:sz w:val="24"/>
          <w:szCs w:val="24"/>
        </w:rPr>
        <w:t>Penelitian tindakan kelas secara garis besar t</w:t>
      </w:r>
      <w:r w:rsidRPr="00FA6000">
        <w:rPr>
          <w:rFonts w:ascii="Times New Roman" w:eastAsia="Times New Roman" w:hAnsi="Times New Roman" w:cs="Times New Roman"/>
          <w:sz w:val="24"/>
          <w:szCs w:val="24"/>
        </w:rPr>
        <w:t>erdapat empat tahapan yang harus</w:t>
      </w:r>
      <w:r w:rsidR="009E5FB5" w:rsidRPr="00FA6000">
        <w:rPr>
          <w:rFonts w:ascii="Times New Roman" w:eastAsia="Times New Roman" w:hAnsi="Times New Roman" w:cs="Times New Roman"/>
          <w:sz w:val="24"/>
          <w:szCs w:val="24"/>
        </w:rPr>
        <w:t xml:space="preserve"> dilalui, yaitu: (1) perencanaan, (2) pelaksanaan tindakan, (3) pengamatan</w:t>
      </w:r>
      <w:r w:rsidR="00FA11D4" w:rsidRPr="00FA6000">
        <w:rPr>
          <w:rFonts w:ascii="Times New Roman" w:eastAsia="Times New Roman" w:hAnsi="Times New Roman" w:cs="Times New Roman"/>
          <w:sz w:val="24"/>
          <w:szCs w:val="24"/>
        </w:rPr>
        <w:t xml:space="preserve"> (observasi), dan (4) refleksi</w:t>
      </w:r>
      <w:r w:rsidR="00FA11D4" w:rsidRPr="00FA6000">
        <w:rPr>
          <w:rFonts w:ascii="Times New Roman" w:eastAsia="Times New Roman" w:hAnsi="Times New Roman" w:cs="Times New Roman"/>
          <w:sz w:val="24"/>
          <w:szCs w:val="24"/>
          <w:lang w:val="id-ID"/>
        </w:rPr>
        <w:t>.</w:t>
      </w:r>
    </w:p>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Sumber data dalam penel</w:t>
      </w:r>
      <w:r w:rsidR="00C06C9E" w:rsidRPr="00FA6000">
        <w:rPr>
          <w:rFonts w:ascii="Times New Roman" w:eastAsia="Times New Roman" w:hAnsi="Times New Roman" w:cs="Times New Roman"/>
          <w:sz w:val="24"/>
          <w:szCs w:val="24"/>
        </w:rPr>
        <w:t xml:space="preserve">itian ini adalah siswa kelas </w:t>
      </w:r>
      <w:r w:rsidR="00556BFB" w:rsidRPr="00FA6000">
        <w:rPr>
          <w:rFonts w:ascii="Times New Roman" w:eastAsia="Times New Roman" w:hAnsi="Times New Roman" w:cs="Times New Roman"/>
          <w:sz w:val="24"/>
          <w:szCs w:val="24"/>
        </w:rPr>
        <w:t>VI</w:t>
      </w:r>
      <w:r w:rsidR="000C1FAD" w:rsidRPr="00FA6000">
        <w:rPr>
          <w:rFonts w:ascii="Times New Roman" w:eastAsia="Times New Roman" w:hAnsi="Times New Roman" w:cs="Times New Roman"/>
          <w:sz w:val="24"/>
          <w:szCs w:val="24"/>
        </w:rPr>
        <w:t>I.</w:t>
      </w:r>
      <w:r w:rsidR="00556BFB" w:rsidRPr="00FA6000">
        <w:rPr>
          <w:rFonts w:ascii="Times New Roman" w:eastAsia="Times New Roman" w:hAnsi="Times New Roman" w:cs="Times New Roman"/>
          <w:sz w:val="24"/>
          <w:szCs w:val="24"/>
          <w:lang w:val="id-ID"/>
        </w:rPr>
        <w:t>6</w:t>
      </w:r>
      <w:r w:rsidR="007B601E" w:rsidRPr="00FA6000">
        <w:rPr>
          <w:rFonts w:ascii="Times New Roman" w:eastAsia="Times New Roman" w:hAnsi="Times New Roman" w:cs="Times New Roman"/>
          <w:sz w:val="24"/>
          <w:szCs w:val="24"/>
        </w:rPr>
        <w:t xml:space="preserve">. </w:t>
      </w:r>
      <w:r w:rsidRPr="00FA6000">
        <w:rPr>
          <w:rFonts w:ascii="Times New Roman" w:eastAsia="Times New Roman" w:hAnsi="Times New Roman" w:cs="Times New Roman"/>
          <w:sz w:val="24"/>
          <w:szCs w:val="24"/>
        </w:rPr>
        <w:t>Jenis-jenis data</w:t>
      </w:r>
      <w:r w:rsidR="007B601E" w:rsidRPr="00FA6000">
        <w:rPr>
          <w:rFonts w:ascii="Times New Roman" w:eastAsia="Times New Roman" w:hAnsi="Times New Roman" w:cs="Times New Roman"/>
          <w:sz w:val="24"/>
          <w:szCs w:val="24"/>
        </w:rPr>
        <w:t xml:space="preserve">: </w:t>
      </w:r>
      <w:r w:rsidRPr="00FA6000">
        <w:rPr>
          <w:rFonts w:ascii="Times New Roman" w:eastAsia="Times New Roman" w:hAnsi="Times New Roman" w:cs="Times New Roman"/>
          <w:sz w:val="24"/>
          <w:szCs w:val="24"/>
        </w:rPr>
        <w:t>Data hasil belajar</w:t>
      </w:r>
      <w:r w:rsidR="006E1580" w:rsidRPr="00FA6000">
        <w:rPr>
          <w:rFonts w:ascii="Times New Roman" w:eastAsia="Times New Roman" w:hAnsi="Times New Roman" w:cs="Times New Roman"/>
          <w:sz w:val="24"/>
          <w:szCs w:val="24"/>
        </w:rPr>
        <w:t>,</w:t>
      </w:r>
      <w:r w:rsidRPr="00FA6000">
        <w:rPr>
          <w:rFonts w:ascii="Times New Roman" w:eastAsia="Times New Roman" w:hAnsi="Times New Roman" w:cs="Times New Roman"/>
          <w:sz w:val="24"/>
          <w:szCs w:val="24"/>
        </w:rPr>
        <w:t xml:space="preserve"> hasil observasi aktivitas siswa</w:t>
      </w:r>
      <w:r w:rsidR="006E1580" w:rsidRPr="00FA6000">
        <w:rPr>
          <w:rFonts w:ascii="Times New Roman" w:eastAsia="Times New Roman" w:hAnsi="Times New Roman" w:cs="Times New Roman"/>
          <w:sz w:val="24"/>
          <w:szCs w:val="24"/>
        </w:rPr>
        <w:t>,</w:t>
      </w:r>
      <w:r w:rsidR="007B601E" w:rsidRPr="00FA6000">
        <w:rPr>
          <w:rFonts w:ascii="Times New Roman" w:eastAsia="Times New Roman" w:hAnsi="Times New Roman" w:cs="Times New Roman"/>
          <w:sz w:val="24"/>
          <w:szCs w:val="24"/>
        </w:rPr>
        <w:t xml:space="preserve"> h</w:t>
      </w:r>
      <w:r w:rsidR="006E1580" w:rsidRPr="00FA6000">
        <w:rPr>
          <w:rFonts w:ascii="Times New Roman" w:eastAsia="Times New Roman" w:hAnsi="Times New Roman" w:cs="Times New Roman"/>
          <w:sz w:val="24"/>
          <w:szCs w:val="24"/>
        </w:rPr>
        <w:t xml:space="preserve">asil </w:t>
      </w:r>
      <w:r w:rsidR="006E1580" w:rsidRPr="00FA6000">
        <w:rPr>
          <w:rFonts w:ascii="Times New Roman" w:eastAsia="Times New Roman" w:hAnsi="Times New Roman" w:cs="Times New Roman"/>
          <w:sz w:val="24"/>
          <w:szCs w:val="24"/>
        </w:rPr>
        <w:lastRenderedPageBreak/>
        <w:t xml:space="preserve">observasi aktivitas guru, </w:t>
      </w:r>
      <w:r w:rsidRPr="00FA6000">
        <w:rPr>
          <w:rFonts w:ascii="Times New Roman" w:eastAsia="Times New Roman" w:hAnsi="Times New Roman" w:cs="Times New Roman"/>
          <w:sz w:val="24"/>
          <w:szCs w:val="24"/>
        </w:rPr>
        <w:t>skenario pembelajaran</w:t>
      </w:r>
      <w:r w:rsidR="007B601E" w:rsidRPr="00FA6000">
        <w:rPr>
          <w:rFonts w:ascii="Times New Roman" w:eastAsia="Times New Roman" w:hAnsi="Times New Roman" w:cs="Times New Roman"/>
          <w:sz w:val="24"/>
          <w:szCs w:val="24"/>
        </w:rPr>
        <w:t>.</w:t>
      </w:r>
    </w:p>
    <w:p w:rsidR="0028255C" w:rsidRPr="00FA6000" w:rsidRDefault="009E5FB5"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Cara pengambilan data</w:t>
      </w:r>
    </w:p>
    <w:p w:rsidR="0028255C" w:rsidRPr="00FA6000" w:rsidRDefault="009E5FB5" w:rsidP="009259CB">
      <w:pPr>
        <w:numPr>
          <w:ilvl w:val="0"/>
          <w:numId w:val="2"/>
        </w:numPr>
        <w:spacing w:after="0" w:line="240" w:lineRule="auto"/>
        <w:ind w:left="284" w:hanging="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Data hasil belajar yang diperoleh dari hasil evaluasi dengan menggunakan tes pilihan ganda yang</w:t>
      </w:r>
      <w:r w:rsidR="007F37C9" w:rsidRPr="00FA6000">
        <w:rPr>
          <w:rFonts w:ascii="Times New Roman" w:eastAsia="Times New Roman" w:hAnsi="Times New Roman" w:cs="Times New Roman"/>
          <w:sz w:val="24"/>
          <w:szCs w:val="24"/>
        </w:rPr>
        <w:t xml:space="preserve"> telah disiapkan pada akhir</w:t>
      </w:r>
      <w:r w:rsidRPr="00FA6000">
        <w:rPr>
          <w:rFonts w:ascii="Times New Roman" w:eastAsia="Times New Roman" w:hAnsi="Times New Roman" w:cs="Times New Roman"/>
          <w:sz w:val="24"/>
          <w:szCs w:val="24"/>
        </w:rPr>
        <w:t xml:space="preserve"> siklus.</w:t>
      </w:r>
    </w:p>
    <w:p w:rsidR="0028255C" w:rsidRPr="00FA6000" w:rsidRDefault="009E5FB5" w:rsidP="009259CB">
      <w:pPr>
        <w:numPr>
          <w:ilvl w:val="0"/>
          <w:numId w:val="2"/>
        </w:numPr>
        <w:spacing w:after="0" w:line="240" w:lineRule="auto"/>
        <w:ind w:left="284" w:hanging="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Data tentang aktivitas siswa di dalam kelas diambil dengan menggunakan le</w:t>
      </w:r>
      <w:r w:rsidR="00DA27AE" w:rsidRPr="00FA6000">
        <w:rPr>
          <w:rFonts w:ascii="Times New Roman" w:eastAsia="Times New Roman" w:hAnsi="Times New Roman" w:cs="Times New Roman"/>
          <w:sz w:val="24"/>
          <w:szCs w:val="24"/>
        </w:rPr>
        <w:t xml:space="preserve">mbar observasi pada tiap siswa. </w:t>
      </w:r>
      <w:r w:rsidRPr="00FA6000">
        <w:rPr>
          <w:rFonts w:ascii="Times New Roman" w:eastAsia="Times New Roman" w:hAnsi="Times New Roman" w:cs="Times New Roman"/>
          <w:sz w:val="24"/>
          <w:szCs w:val="24"/>
        </w:rPr>
        <w:t>Indikator perilaku siswa yang diamati pada penelitian ini adalah:</w:t>
      </w:r>
    </w:p>
    <w:p w:rsidR="00556BFB"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lang w:val="fi-FI"/>
        </w:rPr>
        <w:t>Kesiapan siswa untuk menerima materi pelajaran</w:t>
      </w:r>
    </w:p>
    <w:p w:rsidR="0028255C"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lang w:val="sv-SE"/>
        </w:rPr>
        <w:t>Antusias siswa dalam mengikuti kegiatan belajar – mengajar</w:t>
      </w:r>
    </w:p>
    <w:p w:rsidR="0028255C"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lang w:val="sv-SE"/>
        </w:rPr>
        <w:t>Aktivitas siswa dalam kegiatan belajar</w:t>
      </w:r>
    </w:p>
    <w:p w:rsidR="0028255C"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lang w:val="fi-FI"/>
        </w:rPr>
        <w:t>Aktivitas siswa pada saat penjelasan konsep</w:t>
      </w:r>
    </w:p>
    <w:p w:rsidR="0028255C"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lang w:val="sv-SE"/>
        </w:rPr>
        <w:t>Aktivitas siswa dalam mengerjakan soal latihan</w:t>
      </w:r>
    </w:p>
    <w:p w:rsidR="00556BFB" w:rsidRPr="00FA6000" w:rsidRDefault="00556BFB" w:rsidP="009259CB">
      <w:pPr>
        <w:numPr>
          <w:ilvl w:val="0"/>
          <w:numId w:val="3"/>
        </w:numPr>
        <w:spacing w:after="0" w:line="240" w:lineRule="auto"/>
        <w:ind w:left="567" w:hanging="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Partisipasi siswa dalam menutup kegiatan pembelajaran</w:t>
      </w:r>
    </w:p>
    <w:p w:rsidR="0028255C" w:rsidRPr="00FA6000" w:rsidRDefault="009E5FB5" w:rsidP="009259CB">
      <w:pPr>
        <w:spacing w:after="0" w:line="240" w:lineRule="auto"/>
        <w:ind w:left="284" w:firstLine="283"/>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Setiap indikator terdiri dari 3 deskriptor, dimana skor aktivitas siswa secara klasikal untuk masing-masing deskriptor, yaitu:</w:t>
      </w:r>
    </w:p>
    <w:p w:rsidR="00F91A97" w:rsidRPr="00FA6000" w:rsidRDefault="00F91A97" w:rsidP="009259CB">
      <w:pPr>
        <w:spacing w:after="0" w:line="240" w:lineRule="auto"/>
        <w:ind w:left="1134" w:hanging="113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Tabel 1 Pedoman pemberian skor aktivitas siswa</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134"/>
        <w:gridCol w:w="2835"/>
      </w:tblGrid>
      <w:tr w:rsidR="007B601E" w:rsidRPr="00FA6000" w:rsidTr="00FA11D4">
        <w:tc>
          <w:tcPr>
            <w:tcW w:w="1134" w:type="dxa"/>
          </w:tcPr>
          <w:p w:rsidR="007B601E" w:rsidRPr="00FA6000" w:rsidRDefault="007B601E" w:rsidP="009259CB">
            <w:pPr>
              <w:jc w:val="center"/>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Skor</w:t>
            </w:r>
          </w:p>
        </w:tc>
        <w:tc>
          <w:tcPr>
            <w:tcW w:w="2835" w:type="dxa"/>
          </w:tcPr>
          <w:p w:rsidR="007B601E" w:rsidRPr="00FA6000" w:rsidRDefault="007B601E" w:rsidP="009259CB">
            <w:pPr>
              <w:jc w:val="center"/>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Kriteria pemberian skor</w:t>
            </w:r>
          </w:p>
        </w:tc>
      </w:tr>
      <w:tr w:rsidR="007B601E" w:rsidRPr="00FA6000" w:rsidTr="00FA11D4">
        <w:tc>
          <w:tcPr>
            <w:tcW w:w="1134" w:type="dxa"/>
          </w:tcPr>
          <w:p w:rsidR="007B601E" w:rsidRPr="00FA6000" w:rsidRDefault="00556BFB" w:rsidP="009259CB">
            <w:pPr>
              <w:jc w:val="center"/>
              <w:rPr>
                <w:rFonts w:ascii="Times New Roman" w:eastAsia="Times New Roman" w:hAnsi="Times New Roman" w:cs="Times New Roman"/>
                <w:sz w:val="24"/>
                <w:szCs w:val="24"/>
                <w:lang w:val="id-ID"/>
              </w:rPr>
            </w:pPr>
            <w:r w:rsidRPr="00FA6000">
              <w:rPr>
                <w:rFonts w:ascii="Times New Roman" w:eastAsia="Times New Roman" w:hAnsi="Times New Roman" w:cs="Times New Roman"/>
                <w:sz w:val="24"/>
                <w:szCs w:val="24"/>
                <w:lang w:val="id-ID"/>
              </w:rPr>
              <w:t>1</w:t>
            </w:r>
          </w:p>
        </w:tc>
        <w:tc>
          <w:tcPr>
            <w:tcW w:w="2835" w:type="dxa"/>
          </w:tcPr>
          <w:p w:rsidR="007B601E" w:rsidRPr="00FA6000" w:rsidRDefault="007B601E" w:rsidP="009259CB">
            <w:pPr>
              <w:jc w:val="center"/>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X ≤ 25 %</w:t>
            </w:r>
          </w:p>
        </w:tc>
      </w:tr>
      <w:tr w:rsidR="007B601E" w:rsidRPr="00FA6000" w:rsidTr="00FA11D4">
        <w:tc>
          <w:tcPr>
            <w:tcW w:w="1134" w:type="dxa"/>
          </w:tcPr>
          <w:p w:rsidR="007B601E" w:rsidRPr="00FA6000" w:rsidRDefault="00556BFB" w:rsidP="009259CB">
            <w:pPr>
              <w:jc w:val="center"/>
              <w:rPr>
                <w:rFonts w:ascii="Times New Roman" w:eastAsia="Times New Roman" w:hAnsi="Times New Roman" w:cs="Times New Roman"/>
                <w:sz w:val="24"/>
                <w:szCs w:val="24"/>
                <w:lang w:val="id-ID"/>
              </w:rPr>
            </w:pPr>
            <w:r w:rsidRPr="00FA6000">
              <w:rPr>
                <w:rFonts w:ascii="Times New Roman" w:eastAsia="Times New Roman" w:hAnsi="Times New Roman" w:cs="Times New Roman"/>
                <w:sz w:val="24"/>
                <w:szCs w:val="24"/>
                <w:lang w:val="id-ID"/>
              </w:rPr>
              <w:t>2</w:t>
            </w:r>
          </w:p>
        </w:tc>
        <w:tc>
          <w:tcPr>
            <w:tcW w:w="2835" w:type="dxa"/>
          </w:tcPr>
          <w:p w:rsidR="007B601E" w:rsidRPr="00FA6000" w:rsidRDefault="007B601E" w:rsidP="009259CB">
            <w:pPr>
              <w:jc w:val="center"/>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25 % &lt; X ≤ 50 %</w:t>
            </w:r>
          </w:p>
        </w:tc>
      </w:tr>
      <w:tr w:rsidR="007B601E" w:rsidRPr="00FA6000" w:rsidTr="00FA11D4">
        <w:tc>
          <w:tcPr>
            <w:tcW w:w="1134" w:type="dxa"/>
          </w:tcPr>
          <w:p w:rsidR="007B601E" w:rsidRPr="00FA6000" w:rsidRDefault="00556BFB" w:rsidP="009259CB">
            <w:pPr>
              <w:jc w:val="center"/>
              <w:rPr>
                <w:rFonts w:ascii="Times New Roman" w:eastAsia="Times New Roman" w:hAnsi="Times New Roman" w:cs="Times New Roman"/>
                <w:sz w:val="24"/>
                <w:szCs w:val="24"/>
                <w:lang w:val="id-ID"/>
              </w:rPr>
            </w:pPr>
            <w:r w:rsidRPr="00FA6000">
              <w:rPr>
                <w:rFonts w:ascii="Times New Roman" w:eastAsia="Times New Roman" w:hAnsi="Times New Roman" w:cs="Times New Roman"/>
                <w:sz w:val="24"/>
                <w:szCs w:val="24"/>
                <w:lang w:val="id-ID"/>
              </w:rPr>
              <w:t>3</w:t>
            </w:r>
          </w:p>
        </w:tc>
        <w:tc>
          <w:tcPr>
            <w:tcW w:w="2835" w:type="dxa"/>
          </w:tcPr>
          <w:p w:rsidR="007B601E" w:rsidRPr="00FA6000" w:rsidRDefault="007B601E" w:rsidP="009259CB">
            <w:pPr>
              <w:jc w:val="center"/>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50 % &lt; X ≤ 75 %</w:t>
            </w:r>
          </w:p>
        </w:tc>
      </w:tr>
      <w:tr w:rsidR="007B601E" w:rsidRPr="00FA6000" w:rsidTr="00FA11D4">
        <w:tc>
          <w:tcPr>
            <w:tcW w:w="1134" w:type="dxa"/>
          </w:tcPr>
          <w:p w:rsidR="007B601E" w:rsidRPr="00FA6000" w:rsidRDefault="00556BFB" w:rsidP="009259CB">
            <w:pPr>
              <w:jc w:val="center"/>
              <w:rPr>
                <w:rFonts w:ascii="Times New Roman" w:eastAsia="Times New Roman" w:hAnsi="Times New Roman" w:cs="Times New Roman"/>
                <w:sz w:val="24"/>
                <w:szCs w:val="24"/>
                <w:lang w:val="id-ID"/>
              </w:rPr>
            </w:pPr>
            <w:r w:rsidRPr="00FA6000">
              <w:rPr>
                <w:rFonts w:ascii="Times New Roman" w:eastAsia="Times New Roman" w:hAnsi="Times New Roman" w:cs="Times New Roman"/>
                <w:sz w:val="24"/>
                <w:szCs w:val="24"/>
                <w:lang w:val="id-ID"/>
              </w:rPr>
              <w:t>4</w:t>
            </w:r>
          </w:p>
        </w:tc>
        <w:tc>
          <w:tcPr>
            <w:tcW w:w="2835" w:type="dxa"/>
          </w:tcPr>
          <w:p w:rsidR="007B601E" w:rsidRPr="00FA6000" w:rsidRDefault="007B601E" w:rsidP="009259CB">
            <w:pPr>
              <w:jc w:val="center"/>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X &gt; 75 %</w:t>
            </w:r>
          </w:p>
        </w:tc>
      </w:tr>
    </w:tbl>
    <w:p w:rsidR="0028255C" w:rsidRPr="00FA6000" w:rsidRDefault="009E5FB5"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X = banyaknya siswa yang aktif melakukan aktivitas sesuai deskriptor.</w:t>
      </w:r>
    </w:p>
    <w:p w:rsidR="007B601E" w:rsidRPr="00FA6000" w:rsidRDefault="007B601E" w:rsidP="009259CB">
      <w:pPr>
        <w:numPr>
          <w:ilvl w:val="0"/>
          <w:numId w:val="2"/>
        </w:numPr>
        <w:spacing w:after="0" w:line="240" w:lineRule="auto"/>
        <w:ind w:left="284" w:hanging="284"/>
        <w:jc w:val="both"/>
        <w:rPr>
          <w:rFonts w:ascii="Times New Roman" w:hAnsi="Times New Roman" w:cs="Times New Roman"/>
          <w:color w:val="FF0000"/>
          <w:sz w:val="24"/>
          <w:szCs w:val="24"/>
        </w:rPr>
      </w:pPr>
      <w:r w:rsidRPr="00FA6000">
        <w:rPr>
          <w:rFonts w:ascii="Times New Roman" w:hAnsi="Times New Roman" w:cs="Times New Roman"/>
          <w:sz w:val="24"/>
          <w:szCs w:val="24"/>
        </w:rPr>
        <w:t>Data tentang aktivitas guru di dalam kelas diambil dengan menggunakan lembar observasi pada tiap siklus. Indikator untuk aktivitas guru adalah sebagai berikut:</w:t>
      </w:r>
    </w:p>
    <w:p w:rsidR="007B601E" w:rsidRPr="00FA6000" w:rsidRDefault="007B601E"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hAnsi="Times New Roman" w:cs="Times New Roman"/>
          <w:sz w:val="24"/>
          <w:szCs w:val="24"/>
        </w:rPr>
        <w:t>Perencanaan dan persiapan penyelenggaraan pembelajaran.</w:t>
      </w:r>
    </w:p>
    <w:p w:rsidR="007B601E" w:rsidRPr="00FA6000" w:rsidRDefault="007B601E"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hAnsi="Times New Roman" w:cs="Times New Roman"/>
          <w:sz w:val="24"/>
          <w:szCs w:val="24"/>
        </w:rPr>
        <w:t>Pemberian motivasi dan apersepsi kepada siswa.</w:t>
      </w:r>
    </w:p>
    <w:p w:rsidR="007B601E" w:rsidRPr="00FA6000" w:rsidRDefault="00556BFB"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hAnsi="Times New Roman" w:cs="Times New Roman"/>
          <w:sz w:val="24"/>
          <w:szCs w:val="24"/>
        </w:rPr>
        <w:t xml:space="preserve">Pengaturan kegiatan </w:t>
      </w:r>
      <w:r w:rsidRPr="00FA6000">
        <w:rPr>
          <w:rFonts w:ascii="Times New Roman" w:hAnsi="Times New Roman" w:cs="Times New Roman"/>
          <w:sz w:val="24"/>
          <w:szCs w:val="24"/>
          <w:lang w:val="id-ID"/>
        </w:rPr>
        <w:t>pembelajaran</w:t>
      </w:r>
    </w:p>
    <w:p w:rsidR="007B601E" w:rsidRPr="00FA6000" w:rsidRDefault="00556BFB"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eastAsia="Times New Roman" w:hAnsi="Times New Roman" w:cs="Times New Roman"/>
          <w:sz w:val="24"/>
          <w:szCs w:val="24"/>
        </w:rPr>
        <w:t>Membimbing siswa dalam kegiatan belajar</w:t>
      </w:r>
    </w:p>
    <w:p w:rsidR="007B601E" w:rsidRPr="00FA6000" w:rsidRDefault="00556BFB"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eastAsia="Times New Roman" w:hAnsi="Times New Roman" w:cs="Times New Roman"/>
          <w:sz w:val="24"/>
          <w:szCs w:val="24"/>
        </w:rPr>
        <w:t>Pemberian umpan balik terhadap hasil pengisian handout</w:t>
      </w:r>
    </w:p>
    <w:p w:rsidR="007B601E" w:rsidRPr="00FA6000" w:rsidRDefault="00556BFB"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eastAsia="Times New Roman" w:hAnsi="Times New Roman" w:cs="Times New Roman"/>
          <w:sz w:val="24"/>
          <w:szCs w:val="24"/>
        </w:rPr>
        <w:t>Mengevaluasi kegiatan pembelajaran</w:t>
      </w:r>
    </w:p>
    <w:p w:rsidR="007B601E" w:rsidRPr="00FA6000" w:rsidRDefault="007B601E" w:rsidP="009259CB">
      <w:pPr>
        <w:pStyle w:val="ListParagraph"/>
        <w:widowControl w:val="0"/>
        <w:numPr>
          <w:ilvl w:val="0"/>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FA6000">
        <w:rPr>
          <w:rFonts w:ascii="Times New Roman" w:hAnsi="Times New Roman" w:cs="Times New Roman"/>
          <w:sz w:val="24"/>
          <w:szCs w:val="24"/>
        </w:rPr>
        <w:t>Menutup pembelajaran.</w:t>
      </w:r>
    </w:p>
    <w:p w:rsidR="007B601E" w:rsidRPr="00FA6000" w:rsidRDefault="007B601E" w:rsidP="009259CB">
      <w:pPr>
        <w:widowControl w:val="0"/>
        <w:autoSpaceDE w:val="0"/>
        <w:autoSpaceDN w:val="0"/>
        <w:adjustRightInd w:val="0"/>
        <w:spacing w:after="0" w:line="240" w:lineRule="auto"/>
        <w:ind w:firstLine="283"/>
        <w:jc w:val="both"/>
        <w:rPr>
          <w:rFonts w:ascii="Times New Roman" w:hAnsi="Times New Roman" w:cs="Times New Roman"/>
          <w:sz w:val="24"/>
          <w:szCs w:val="24"/>
        </w:rPr>
      </w:pPr>
      <w:r w:rsidRPr="00FA6000">
        <w:rPr>
          <w:rFonts w:ascii="Times New Roman" w:hAnsi="Times New Roman" w:cs="Times New Roman"/>
          <w:sz w:val="24"/>
          <w:szCs w:val="24"/>
        </w:rPr>
        <w:lastRenderedPageBreak/>
        <w:t>Setiap indikator terdiri dari 3 deskriptor. Dimana indikator aktivitas guru ditentukan berdasarkan kri</w:t>
      </w:r>
      <w:r w:rsidR="00DA27AE" w:rsidRPr="00FA6000">
        <w:rPr>
          <w:rFonts w:ascii="Times New Roman" w:hAnsi="Times New Roman" w:cs="Times New Roman"/>
          <w:sz w:val="24"/>
          <w:szCs w:val="24"/>
        </w:rPr>
        <w:t>teria penilaian sebagai berikut</w:t>
      </w:r>
      <w:r w:rsidRPr="00FA6000">
        <w:rPr>
          <w:rFonts w:ascii="Times New Roman" w:hAnsi="Times New Roman" w:cs="Times New Roman"/>
          <w:sz w:val="24"/>
          <w:szCs w:val="24"/>
        </w:rPr>
        <w:t>:</w:t>
      </w:r>
    </w:p>
    <w:p w:rsidR="007B601E" w:rsidRPr="00FA6000" w:rsidRDefault="00F91A97" w:rsidP="009259CB">
      <w:pPr>
        <w:widowControl w:val="0"/>
        <w:autoSpaceDE w:val="0"/>
        <w:autoSpaceDN w:val="0"/>
        <w:adjustRightInd w:val="0"/>
        <w:spacing w:after="0" w:line="240" w:lineRule="auto"/>
        <w:ind w:left="1134" w:hanging="1134"/>
        <w:jc w:val="both"/>
        <w:rPr>
          <w:rFonts w:ascii="Times New Roman" w:hAnsi="Times New Roman" w:cs="Times New Roman"/>
          <w:sz w:val="24"/>
          <w:szCs w:val="24"/>
        </w:rPr>
      </w:pPr>
      <w:r w:rsidRPr="00FA6000">
        <w:rPr>
          <w:rFonts w:ascii="Times New Roman" w:hAnsi="Times New Roman" w:cs="Times New Roman"/>
          <w:sz w:val="24"/>
          <w:szCs w:val="24"/>
        </w:rPr>
        <w:t xml:space="preserve">Tabel 2 </w:t>
      </w:r>
      <w:r w:rsidR="007B601E" w:rsidRPr="00FA6000">
        <w:rPr>
          <w:rFonts w:ascii="Times New Roman" w:hAnsi="Times New Roman" w:cs="Times New Roman"/>
          <w:sz w:val="24"/>
          <w:szCs w:val="24"/>
        </w:rPr>
        <w:t>Pedoman konversi aktivitas guru</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94"/>
        <w:gridCol w:w="1559"/>
      </w:tblGrid>
      <w:tr w:rsidR="0007218B" w:rsidRPr="00FA6000" w:rsidTr="00FA11D4">
        <w:tc>
          <w:tcPr>
            <w:tcW w:w="2694" w:type="dxa"/>
          </w:tcPr>
          <w:p w:rsidR="00DA27AE" w:rsidRPr="00FA6000" w:rsidRDefault="00DA27AE" w:rsidP="009259CB">
            <w:pPr>
              <w:widowControl w:val="0"/>
              <w:autoSpaceDE w:val="0"/>
              <w:autoSpaceDN w:val="0"/>
              <w:adjustRightInd w:val="0"/>
              <w:jc w:val="center"/>
              <w:rPr>
                <w:rFonts w:ascii="Times New Roman" w:hAnsi="Times New Roman" w:cs="Times New Roman"/>
                <w:b/>
                <w:sz w:val="24"/>
                <w:szCs w:val="24"/>
              </w:rPr>
            </w:pPr>
            <w:r w:rsidRPr="00FA6000">
              <w:rPr>
                <w:rFonts w:ascii="Times New Roman" w:hAnsi="Times New Roman" w:cs="Times New Roman"/>
                <w:b/>
                <w:sz w:val="24"/>
                <w:szCs w:val="24"/>
              </w:rPr>
              <w:t xml:space="preserve">Deskriptor yang </w:t>
            </w:r>
            <w:r w:rsidR="00912A78" w:rsidRPr="00FA6000">
              <w:rPr>
                <w:rFonts w:ascii="Times New Roman" w:hAnsi="Times New Roman" w:cs="Times New Roman"/>
                <w:b/>
                <w:sz w:val="24"/>
                <w:szCs w:val="24"/>
              </w:rPr>
              <w:t>Nampak</w:t>
            </w:r>
          </w:p>
        </w:tc>
        <w:tc>
          <w:tcPr>
            <w:tcW w:w="1559" w:type="dxa"/>
          </w:tcPr>
          <w:p w:rsidR="00DA27AE" w:rsidRPr="00FA6000" w:rsidRDefault="00DA27AE" w:rsidP="009259CB">
            <w:pPr>
              <w:widowControl w:val="0"/>
              <w:autoSpaceDE w:val="0"/>
              <w:autoSpaceDN w:val="0"/>
              <w:adjustRightInd w:val="0"/>
              <w:jc w:val="center"/>
              <w:rPr>
                <w:rFonts w:ascii="Times New Roman" w:hAnsi="Times New Roman" w:cs="Times New Roman"/>
                <w:b/>
                <w:sz w:val="24"/>
                <w:szCs w:val="24"/>
              </w:rPr>
            </w:pPr>
            <w:r w:rsidRPr="00FA6000">
              <w:rPr>
                <w:rFonts w:ascii="Times New Roman" w:hAnsi="Times New Roman" w:cs="Times New Roman"/>
                <w:b/>
                <w:sz w:val="24"/>
                <w:szCs w:val="24"/>
              </w:rPr>
              <w:t>Tingkatan</w:t>
            </w:r>
          </w:p>
        </w:tc>
      </w:tr>
      <w:tr w:rsidR="0007218B" w:rsidRPr="00FA6000" w:rsidTr="00FA11D4">
        <w:tc>
          <w:tcPr>
            <w:tcW w:w="2694" w:type="dxa"/>
          </w:tcPr>
          <w:p w:rsidR="00DA27AE" w:rsidRPr="00FA6000" w:rsidRDefault="00ED0DA7" w:rsidP="009259CB">
            <w:pPr>
              <w:jc w:val="both"/>
              <w:rPr>
                <w:rFonts w:ascii="Times New Roman" w:hAnsi="Times New Roman" w:cs="Times New Roman"/>
                <w:sz w:val="24"/>
                <w:szCs w:val="24"/>
              </w:rPr>
            </w:pPr>
            <w:r w:rsidRPr="00FA6000">
              <w:rPr>
                <w:rFonts w:ascii="Times New Roman" w:hAnsi="Times New Roman" w:cs="Times New Roman"/>
                <w:sz w:val="24"/>
                <w:szCs w:val="24"/>
                <w:lang w:val="id-ID"/>
              </w:rPr>
              <w:t>J</w:t>
            </w:r>
            <w:r w:rsidRPr="00FA6000">
              <w:rPr>
                <w:rFonts w:ascii="Times New Roman" w:eastAsia="Times New Roman" w:hAnsi="Times New Roman" w:cs="Times New Roman"/>
                <w:sz w:val="24"/>
                <w:szCs w:val="24"/>
              </w:rPr>
              <w:t xml:space="preserve">ika semua deskriptor  </w:t>
            </w:r>
            <w:r w:rsidR="0050581E" w:rsidRPr="00FA6000">
              <w:rPr>
                <w:rFonts w:ascii="Times New Roman" w:eastAsia="Times New Roman" w:hAnsi="Times New Roman" w:cs="Times New Roman"/>
                <w:sz w:val="24"/>
                <w:szCs w:val="24"/>
              </w:rPr>
              <w:t>Nampak</w:t>
            </w:r>
          </w:p>
        </w:tc>
        <w:tc>
          <w:tcPr>
            <w:tcW w:w="1559" w:type="dxa"/>
          </w:tcPr>
          <w:p w:rsidR="00DA27AE" w:rsidRPr="00FA6000" w:rsidRDefault="00DA27AE"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BS (Baik Sekali)</w:t>
            </w:r>
          </w:p>
        </w:tc>
      </w:tr>
      <w:tr w:rsidR="0007218B" w:rsidRPr="00FA6000" w:rsidTr="00FA11D4">
        <w:tc>
          <w:tcPr>
            <w:tcW w:w="2694" w:type="dxa"/>
          </w:tcPr>
          <w:p w:rsidR="00DA27AE" w:rsidRPr="00FA6000" w:rsidRDefault="00DA27AE"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Jika ada 2 deskriptor yang Nampak</w:t>
            </w:r>
          </w:p>
        </w:tc>
        <w:tc>
          <w:tcPr>
            <w:tcW w:w="1559" w:type="dxa"/>
          </w:tcPr>
          <w:p w:rsidR="00DA27AE" w:rsidRPr="00FA6000" w:rsidRDefault="00DA27AE"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B (Baik)</w:t>
            </w:r>
          </w:p>
        </w:tc>
      </w:tr>
      <w:tr w:rsidR="0007218B" w:rsidRPr="00FA6000" w:rsidTr="00FA11D4">
        <w:tc>
          <w:tcPr>
            <w:tcW w:w="2694" w:type="dxa"/>
          </w:tcPr>
          <w:p w:rsidR="00DA27AE" w:rsidRPr="00FA6000" w:rsidRDefault="00FA241D"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Jika ada 1 deskriptor yang Nampak</w:t>
            </w:r>
          </w:p>
        </w:tc>
        <w:tc>
          <w:tcPr>
            <w:tcW w:w="1559" w:type="dxa"/>
          </w:tcPr>
          <w:p w:rsidR="00DA27AE" w:rsidRPr="00FA6000" w:rsidRDefault="00DA27AE"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C (Cukup)</w:t>
            </w:r>
          </w:p>
        </w:tc>
      </w:tr>
      <w:tr w:rsidR="0007218B" w:rsidRPr="00FA6000" w:rsidTr="00FA11D4">
        <w:tc>
          <w:tcPr>
            <w:tcW w:w="2694" w:type="dxa"/>
          </w:tcPr>
          <w:p w:rsidR="00DA27AE" w:rsidRPr="00FA6000" w:rsidRDefault="00FA241D"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Jika tidak ada deskriptor yang Nampak</w:t>
            </w:r>
          </w:p>
        </w:tc>
        <w:tc>
          <w:tcPr>
            <w:tcW w:w="1559" w:type="dxa"/>
          </w:tcPr>
          <w:p w:rsidR="00DA27AE" w:rsidRPr="00FA6000" w:rsidRDefault="00FA241D" w:rsidP="009259CB">
            <w:pPr>
              <w:widowControl w:val="0"/>
              <w:autoSpaceDE w:val="0"/>
              <w:autoSpaceDN w:val="0"/>
              <w:adjustRightInd w:val="0"/>
              <w:jc w:val="both"/>
              <w:rPr>
                <w:rFonts w:ascii="Times New Roman" w:hAnsi="Times New Roman" w:cs="Times New Roman"/>
                <w:sz w:val="24"/>
                <w:szCs w:val="24"/>
              </w:rPr>
            </w:pPr>
            <w:r w:rsidRPr="00FA6000">
              <w:rPr>
                <w:rFonts w:ascii="Times New Roman" w:hAnsi="Times New Roman" w:cs="Times New Roman"/>
                <w:sz w:val="24"/>
                <w:szCs w:val="24"/>
              </w:rPr>
              <w:t>K</w:t>
            </w:r>
            <w:r w:rsidR="00DA27AE" w:rsidRPr="00FA6000">
              <w:rPr>
                <w:rFonts w:ascii="Times New Roman" w:hAnsi="Times New Roman" w:cs="Times New Roman"/>
                <w:sz w:val="24"/>
                <w:szCs w:val="24"/>
              </w:rPr>
              <w:t>(Kurang)</w:t>
            </w:r>
          </w:p>
        </w:tc>
      </w:tr>
    </w:tbl>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Data tentang hasil belajar siswa dianalisis secara deskriptif kualitatif</w:t>
      </w:r>
      <w:r w:rsidR="00F40EB3" w:rsidRPr="00FA6000">
        <w:rPr>
          <w:rFonts w:ascii="Times New Roman" w:eastAsia="Times New Roman" w:hAnsi="Times New Roman" w:cs="Times New Roman"/>
          <w:sz w:val="24"/>
          <w:szCs w:val="24"/>
        </w:rPr>
        <w:t xml:space="preserve">. Sedangkan kualifikasi </w:t>
      </w:r>
      <w:r w:rsidR="00F40EB3" w:rsidRPr="00FA6000">
        <w:rPr>
          <w:rFonts w:ascii="Times New Roman" w:eastAsia="Times New Roman" w:hAnsi="Times New Roman" w:cs="Times New Roman"/>
          <w:sz w:val="24"/>
          <w:szCs w:val="24"/>
          <w:lang w:val="id-ID"/>
        </w:rPr>
        <w:t>hasil</w:t>
      </w:r>
      <w:r w:rsidRPr="00FA6000">
        <w:rPr>
          <w:rFonts w:ascii="Times New Roman" w:eastAsia="Times New Roman" w:hAnsi="Times New Roman" w:cs="Times New Roman"/>
          <w:sz w:val="24"/>
          <w:szCs w:val="24"/>
        </w:rPr>
        <w:t xml:space="preserve"> belajar siswa diperoleh dengan pe</w:t>
      </w:r>
      <w:r w:rsidR="004318BD" w:rsidRPr="00FA6000">
        <w:rPr>
          <w:rFonts w:ascii="Times New Roman" w:eastAsia="Times New Roman" w:hAnsi="Times New Roman" w:cs="Times New Roman"/>
          <w:sz w:val="24"/>
          <w:szCs w:val="24"/>
        </w:rPr>
        <w:t>doman konversi seperti tabel 3</w:t>
      </w:r>
      <w:r w:rsidRPr="00FA6000">
        <w:rPr>
          <w:rFonts w:ascii="Times New Roman" w:eastAsia="Times New Roman" w:hAnsi="Times New Roman" w:cs="Times New Roman"/>
          <w:sz w:val="24"/>
          <w:szCs w:val="24"/>
        </w:rPr>
        <w:t xml:space="preserve"> berikut: </w:t>
      </w:r>
    </w:p>
    <w:p w:rsidR="0028255C" w:rsidRPr="00FA6000" w:rsidRDefault="00F91A97" w:rsidP="009259CB">
      <w:pPr>
        <w:spacing w:after="0" w:line="240" w:lineRule="auto"/>
        <w:ind w:left="851" w:hanging="851"/>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Tabel 3</w:t>
      </w:r>
      <w:r w:rsidR="009E5FB5" w:rsidRPr="00FA6000">
        <w:rPr>
          <w:rFonts w:ascii="Times New Roman" w:eastAsia="Times New Roman" w:hAnsi="Times New Roman" w:cs="Times New Roman"/>
          <w:sz w:val="24"/>
          <w:szCs w:val="24"/>
        </w:rPr>
        <w:t xml:space="preserve"> Pedoman Konversi Skor Hasil Belajar Siswa</w:t>
      </w:r>
    </w:p>
    <w:tbl>
      <w:tblPr>
        <w:tblW w:w="0" w:type="auto"/>
        <w:tblInd w:w="108" w:type="dxa"/>
        <w:tblBorders>
          <w:top w:val="single" w:sz="4" w:space="0" w:color="auto"/>
          <w:bottom w:val="single" w:sz="4" w:space="0" w:color="auto"/>
          <w:insideH w:val="single" w:sz="4" w:space="0" w:color="auto"/>
        </w:tblBorders>
        <w:tblCellMar>
          <w:left w:w="10" w:type="dxa"/>
          <w:right w:w="10" w:type="dxa"/>
        </w:tblCellMar>
        <w:tblLook w:val="0000"/>
      </w:tblPr>
      <w:tblGrid>
        <w:gridCol w:w="636"/>
        <w:gridCol w:w="1207"/>
        <w:gridCol w:w="2410"/>
      </w:tblGrid>
      <w:tr w:rsidR="0028255C" w:rsidRPr="00FA6000" w:rsidTr="00FA11D4">
        <w:trPr>
          <w:trHeight w:val="1"/>
        </w:trPr>
        <w:tc>
          <w:tcPr>
            <w:tcW w:w="636" w:type="dxa"/>
            <w:shd w:val="clear" w:color="000000" w:fill="FFFFFF"/>
            <w:tcMar>
              <w:left w:w="108" w:type="dxa"/>
              <w:right w:w="108" w:type="dxa"/>
            </w:tcMar>
            <w:vAlign w:val="cente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b/>
                <w:sz w:val="24"/>
                <w:szCs w:val="24"/>
              </w:rPr>
              <w:t>N</w:t>
            </w:r>
            <w:r w:rsidR="00FA241D" w:rsidRPr="00FA6000">
              <w:rPr>
                <w:rFonts w:ascii="Times New Roman" w:eastAsia="Times New Roman" w:hAnsi="Times New Roman" w:cs="Times New Roman"/>
                <w:b/>
                <w:sz w:val="24"/>
                <w:szCs w:val="24"/>
              </w:rPr>
              <w:t>o</w:t>
            </w:r>
          </w:p>
        </w:tc>
        <w:tc>
          <w:tcPr>
            <w:tcW w:w="1207" w:type="dxa"/>
            <w:shd w:val="clear" w:color="000000" w:fill="FFFFFF"/>
            <w:tcMar>
              <w:left w:w="108" w:type="dxa"/>
              <w:right w:w="108" w:type="dxa"/>
            </w:tcMar>
            <w:vAlign w:val="cente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b/>
                <w:sz w:val="24"/>
                <w:szCs w:val="24"/>
              </w:rPr>
              <w:t>S</w:t>
            </w:r>
            <w:r w:rsidR="00FA241D" w:rsidRPr="00FA6000">
              <w:rPr>
                <w:rFonts w:ascii="Times New Roman" w:eastAsia="Times New Roman" w:hAnsi="Times New Roman" w:cs="Times New Roman"/>
                <w:b/>
                <w:sz w:val="24"/>
                <w:szCs w:val="24"/>
              </w:rPr>
              <w:t>kor</w:t>
            </w:r>
          </w:p>
        </w:tc>
        <w:tc>
          <w:tcPr>
            <w:tcW w:w="2410" w:type="dxa"/>
            <w:shd w:val="clear" w:color="000000" w:fill="FFFFFF"/>
            <w:tcMar>
              <w:left w:w="108" w:type="dxa"/>
              <w:right w:w="108" w:type="dxa"/>
            </w:tcMar>
            <w:vAlign w:val="cente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b/>
                <w:sz w:val="24"/>
                <w:szCs w:val="24"/>
              </w:rPr>
              <w:t>K</w:t>
            </w:r>
            <w:r w:rsidR="00FA241D" w:rsidRPr="00FA6000">
              <w:rPr>
                <w:rFonts w:ascii="Times New Roman" w:eastAsia="Times New Roman" w:hAnsi="Times New Roman" w:cs="Times New Roman"/>
                <w:b/>
                <w:sz w:val="24"/>
                <w:szCs w:val="24"/>
              </w:rPr>
              <w:t>ategori</w:t>
            </w:r>
          </w:p>
        </w:tc>
      </w:tr>
      <w:tr w:rsidR="0028255C" w:rsidRPr="00FA6000" w:rsidTr="00FA11D4">
        <w:trPr>
          <w:trHeight w:val="1"/>
        </w:trPr>
        <w:tc>
          <w:tcPr>
            <w:tcW w:w="636"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1</w:t>
            </w:r>
          </w:p>
        </w:tc>
        <w:tc>
          <w:tcPr>
            <w:tcW w:w="1207"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85-100</w:t>
            </w:r>
          </w:p>
        </w:tc>
        <w:tc>
          <w:tcPr>
            <w:tcW w:w="2410"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Sangat Baik</w:t>
            </w:r>
          </w:p>
        </w:tc>
      </w:tr>
      <w:tr w:rsidR="0028255C" w:rsidRPr="00FA6000" w:rsidTr="00FA11D4">
        <w:trPr>
          <w:trHeight w:val="1"/>
        </w:trPr>
        <w:tc>
          <w:tcPr>
            <w:tcW w:w="636"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2</w:t>
            </w:r>
          </w:p>
        </w:tc>
        <w:tc>
          <w:tcPr>
            <w:tcW w:w="1207" w:type="dxa"/>
            <w:shd w:val="clear" w:color="000000" w:fill="FFFFFF"/>
            <w:tcMar>
              <w:left w:w="108" w:type="dxa"/>
              <w:right w:w="108" w:type="dxa"/>
            </w:tcMar>
          </w:tcPr>
          <w:p w:rsidR="0028255C" w:rsidRPr="00FA6000" w:rsidRDefault="009E5FB5" w:rsidP="009259CB">
            <w:pPr>
              <w:tabs>
                <w:tab w:val="center" w:pos="1468"/>
              </w:tabs>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70-84</w:t>
            </w:r>
          </w:p>
        </w:tc>
        <w:tc>
          <w:tcPr>
            <w:tcW w:w="2410"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Baik</w:t>
            </w:r>
          </w:p>
        </w:tc>
      </w:tr>
      <w:tr w:rsidR="0028255C" w:rsidRPr="00FA6000" w:rsidTr="00FA11D4">
        <w:trPr>
          <w:trHeight w:val="1"/>
        </w:trPr>
        <w:tc>
          <w:tcPr>
            <w:tcW w:w="636"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3</w:t>
            </w:r>
          </w:p>
        </w:tc>
        <w:tc>
          <w:tcPr>
            <w:tcW w:w="1207"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55-69</w:t>
            </w:r>
          </w:p>
        </w:tc>
        <w:tc>
          <w:tcPr>
            <w:tcW w:w="2410"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Cukup</w:t>
            </w:r>
          </w:p>
        </w:tc>
      </w:tr>
      <w:tr w:rsidR="0028255C" w:rsidRPr="00FA6000" w:rsidTr="00FA11D4">
        <w:trPr>
          <w:trHeight w:val="1"/>
        </w:trPr>
        <w:tc>
          <w:tcPr>
            <w:tcW w:w="636"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4</w:t>
            </w:r>
          </w:p>
        </w:tc>
        <w:tc>
          <w:tcPr>
            <w:tcW w:w="1207"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40-54</w:t>
            </w:r>
          </w:p>
        </w:tc>
        <w:tc>
          <w:tcPr>
            <w:tcW w:w="2410"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Kurang</w:t>
            </w:r>
          </w:p>
        </w:tc>
      </w:tr>
      <w:tr w:rsidR="0028255C" w:rsidRPr="00FA6000" w:rsidTr="00FA11D4">
        <w:trPr>
          <w:trHeight w:val="1"/>
        </w:trPr>
        <w:tc>
          <w:tcPr>
            <w:tcW w:w="636"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5</w:t>
            </w:r>
          </w:p>
        </w:tc>
        <w:tc>
          <w:tcPr>
            <w:tcW w:w="1207"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0-39</w:t>
            </w:r>
          </w:p>
        </w:tc>
        <w:tc>
          <w:tcPr>
            <w:tcW w:w="2410"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Sangat Kurang</w:t>
            </w:r>
          </w:p>
        </w:tc>
      </w:tr>
    </w:tbl>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Untuk mengetahui adanya peningkatan hasil belajar siswa pada pembelajaran matematika yang dicapai pada tiap siklus, digunakan rumus sebagai berikut:</w:t>
      </w:r>
    </w:p>
    <w:p w:rsidR="0028255C" w:rsidRPr="00FA6000" w:rsidRDefault="009E5FB5"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 xml:space="preserve">Menentukan rata-rata </w:t>
      </w:r>
    </w:p>
    <w:p w:rsidR="00C51606" w:rsidRPr="00FA6000" w:rsidRDefault="00C51606" w:rsidP="009259CB">
      <w:pPr>
        <w:spacing w:after="0" w:line="240" w:lineRule="auto"/>
        <w:ind w:firstLine="720"/>
        <w:jc w:val="both"/>
        <w:rPr>
          <w:rFonts w:ascii="Times New Roman" w:hAnsi="Times New Roman" w:cs="Times New Roman"/>
          <w:sz w:val="24"/>
          <w:szCs w:val="24"/>
        </w:rPr>
      </w:pPr>
      <w:r w:rsidRPr="00FA6000">
        <w:rPr>
          <w:rFonts w:ascii="Times New Roman" w:hAnsi="Times New Roman" w:cs="Times New Roman"/>
          <w:sz w:val="24"/>
          <w:szCs w:val="24"/>
        </w:rPr>
        <w:t xml:space="preserve">M = </w:t>
      </w:r>
      <w:r w:rsidRPr="00FA6000">
        <w:rPr>
          <w:rFonts w:ascii="Times New Roman" w:hAnsi="Times New Roman" w:cs="Times New Roman"/>
          <w:position w:val="-24"/>
          <w:sz w:val="24"/>
          <w:szCs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31pt" o:ole="">
            <v:imagedata r:id="rId9" o:title=""/>
          </v:shape>
          <o:OLEObject Type="Embed" ProgID="Equation.3" ShapeID="_x0000_i1025" DrawAspect="Content" ObjectID="_1623481923" r:id="rId10"/>
        </w:object>
      </w:r>
    </w:p>
    <w:p w:rsidR="0028255C" w:rsidRPr="00FA6000" w:rsidRDefault="009E5FB5"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Menentukan ketuntasan individual</w:t>
      </w:r>
    </w:p>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 xml:space="preserve">Setiap siswa dalam proses belajar mengajar dikatakan tuntas secara individu terhadap materi pelajaran yang disajikan apabila siswa mampu memperoleh nilai  ≥ </w:t>
      </w:r>
      <w:r w:rsidR="00C06C9E" w:rsidRPr="00FA6000">
        <w:rPr>
          <w:rFonts w:ascii="Times New Roman" w:eastAsia="Times New Roman" w:hAnsi="Times New Roman" w:cs="Times New Roman"/>
          <w:sz w:val="24"/>
          <w:szCs w:val="24"/>
        </w:rPr>
        <w:t>KKM</w:t>
      </w:r>
      <w:r w:rsidRPr="00FA6000">
        <w:rPr>
          <w:rFonts w:ascii="Times New Roman" w:eastAsia="Times New Roman" w:hAnsi="Times New Roman" w:cs="Times New Roman"/>
          <w:sz w:val="24"/>
          <w:szCs w:val="24"/>
        </w:rPr>
        <w:t>.</w:t>
      </w:r>
    </w:p>
    <w:p w:rsidR="0028255C" w:rsidRPr="00FA6000" w:rsidRDefault="009E5FB5"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 xml:space="preserve">Menghitung ketuntasan klasikal </w:t>
      </w:r>
    </w:p>
    <w:p w:rsidR="00265F22" w:rsidRPr="00FA6000" w:rsidRDefault="00265F22" w:rsidP="009259CB">
      <w:pPr>
        <w:widowControl w:val="0"/>
        <w:autoSpaceDE w:val="0"/>
        <w:autoSpaceDN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KK</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r>
            <w:rPr>
              <w:rFonts w:ascii="Cambria Math" w:hAnsi="Cambria Math" w:cs="Times New Roman"/>
              <w:sz w:val="24"/>
              <w:szCs w:val="24"/>
            </w:rPr>
            <m:t>x</m:t>
          </m:r>
          <m:r>
            <w:rPr>
              <w:rFonts w:ascii="Cambria Math" w:hAnsi="Times New Roman" w:cs="Times New Roman"/>
              <w:sz w:val="24"/>
              <w:szCs w:val="24"/>
            </w:rPr>
            <m:t>100%</m:t>
          </m:r>
        </m:oMath>
      </m:oMathPara>
    </w:p>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 xml:space="preserve">Dengan KK menyatakan ketuntasan klasikal, X menyatakan jumlah siswa yang memperoleh nilai ≥ </w:t>
      </w:r>
      <w:r w:rsidR="00C06C9E" w:rsidRPr="00FA6000">
        <w:rPr>
          <w:rFonts w:ascii="Times New Roman" w:eastAsia="Times New Roman" w:hAnsi="Times New Roman" w:cs="Times New Roman"/>
          <w:sz w:val="24"/>
          <w:szCs w:val="24"/>
        </w:rPr>
        <w:t>KKM</w:t>
      </w:r>
      <w:r w:rsidRPr="00FA6000">
        <w:rPr>
          <w:rFonts w:ascii="Times New Roman" w:eastAsia="Times New Roman" w:hAnsi="Times New Roman" w:cs="Times New Roman"/>
          <w:sz w:val="24"/>
          <w:szCs w:val="24"/>
        </w:rPr>
        <w:t>, dan N menyatakan jumlah siswa sesuai dengan petunjuk teknik penilaian. Kelas dikatakan tuntas secara klasikal terhadap materi pelajaran yang disajikan jika ketuntasan klasikal mencapai 85 %.</w:t>
      </w:r>
    </w:p>
    <w:p w:rsidR="0028255C" w:rsidRPr="00FA6000" w:rsidRDefault="009E5FB5" w:rsidP="009259CB">
      <w:pPr>
        <w:spacing w:after="0" w:line="240" w:lineRule="auto"/>
        <w:ind w:firstLine="426"/>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lastRenderedPageBreak/>
        <w:t>Data aktivitas siswa dianalisis dengan cara berikut:</w:t>
      </w:r>
    </w:p>
    <w:p w:rsidR="007D0D1E" w:rsidRPr="00FA6000" w:rsidRDefault="009E5FB5" w:rsidP="009259CB">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Menentukan skor untuk tiap deskriptor aktivitas siswa</w:t>
      </w:r>
    </w:p>
    <w:p w:rsidR="0028255C" w:rsidRPr="00FA6000" w:rsidRDefault="009E5FB5" w:rsidP="009259CB">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Menentukan rata-rata skor tiap indikator dilakukan dengan cara menjumlahkan semua skor pada tiap deskriptor dari indikator tersebut kemudian dibagi dengan banyaknya deskriptor pada indikator tersebut.</w:t>
      </w:r>
    </w:p>
    <w:p w:rsidR="0028255C" w:rsidRPr="00FA6000" w:rsidRDefault="009E5FB5" w:rsidP="009259CB">
      <w:pPr>
        <w:pStyle w:val="ListParagraph"/>
        <w:numPr>
          <w:ilvl w:val="0"/>
          <w:numId w:val="1"/>
        </w:numPr>
        <w:spacing w:after="0" w:line="240" w:lineRule="auto"/>
        <w:ind w:left="284" w:hanging="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Data aktivitas siswa dianalisis secara deskriptif kualitatif dengan menggunakan skor skala 1-5, sehingga diperoleh skor maksimal ideal</w:t>
      </w:r>
      <w:r w:rsidR="00C51606" w:rsidRPr="00FA6000">
        <w:rPr>
          <w:rFonts w:ascii="Times New Roman" w:eastAsia="Times New Roman" w:hAnsi="Times New Roman" w:cs="Times New Roman"/>
          <w:sz w:val="24"/>
          <w:szCs w:val="24"/>
        </w:rPr>
        <w:t xml:space="preserve"> (SMI) adalah skor maksimalnya </w:t>
      </w:r>
      <w:r w:rsidR="00C51606" w:rsidRPr="00FA6000">
        <w:rPr>
          <w:rFonts w:ascii="Times New Roman" w:eastAsia="Times New Roman" w:hAnsi="Times New Roman" w:cs="Times New Roman"/>
          <w:sz w:val="24"/>
          <w:szCs w:val="24"/>
          <w:lang w:val="id-ID"/>
        </w:rPr>
        <w:t>4</w:t>
      </w:r>
      <w:r w:rsidRPr="00FA6000">
        <w:rPr>
          <w:rFonts w:ascii="Times New Roman" w:eastAsia="Times New Roman" w:hAnsi="Times New Roman" w:cs="Times New Roman"/>
          <w:sz w:val="24"/>
          <w:szCs w:val="24"/>
        </w:rPr>
        <w:t xml:space="preserve"> dikalikan dengan jumlah item aktivitas siswa yang dinilai.</w:t>
      </w:r>
    </w:p>
    <w:p w:rsidR="0028255C" w:rsidRPr="00FA6000" w:rsidRDefault="009E5FB5" w:rsidP="009259CB">
      <w:pPr>
        <w:spacing w:after="0" w:line="240" w:lineRule="auto"/>
        <w:ind w:firstLine="284"/>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Kualifikasi belajar siswa ditentukan berdasarkan pedoman</w:t>
      </w:r>
      <w:r w:rsidR="004318BD" w:rsidRPr="00FA6000">
        <w:rPr>
          <w:rFonts w:ascii="Times New Roman" w:eastAsia="Times New Roman" w:hAnsi="Times New Roman" w:cs="Times New Roman"/>
          <w:sz w:val="24"/>
          <w:szCs w:val="24"/>
        </w:rPr>
        <w:t xml:space="preserve"> konversi seperti pada tabel 4</w:t>
      </w:r>
      <w:r w:rsidRPr="00FA6000">
        <w:rPr>
          <w:rFonts w:ascii="Times New Roman" w:eastAsia="Times New Roman" w:hAnsi="Times New Roman" w:cs="Times New Roman"/>
          <w:sz w:val="24"/>
          <w:szCs w:val="24"/>
        </w:rPr>
        <w:t xml:space="preserve"> berikut:</w:t>
      </w:r>
    </w:p>
    <w:p w:rsidR="0028255C" w:rsidRPr="00FA6000" w:rsidRDefault="00F91A97" w:rsidP="009259CB">
      <w:pPr>
        <w:spacing w:after="0" w:line="240" w:lineRule="auto"/>
        <w:ind w:left="851" w:hanging="851"/>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Tabel 4</w:t>
      </w:r>
      <w:r w:rsidR="009E5FB5" w:rsidRPr="00FA6000">
        <w:rPr>
          <w:rFonts w:ascii="Times New Roman" w:eastAsia="Times New Roman" w:hAnsi="Times New Roman" w:cs="Times New Roman"/>
          <w:sz w:val="24"/>
          <w:szCs w:val="24"/>
        </w:rPr>
        <w:t xml:space="preserve"> P</w:t>
      </w:r>
      <w:r w:rsidR="00FA11D4" w:rsidRPr="00FA6000">
        <w:rPr>
          <w:rFonts w:ascii="Times New Roman" w:eastAsia="Times New Roman" w:hAnsi="Times New Roman" w:cs="Times New Roman"/>
          <w:sz w:val="24"/>
          <w:szCs w:val="24"/>
        </w:rPr>
        <w:t>edoman Konversi Penilaian Skala</w:t>
      </w:r>
      <w:r w:rsidR="009E5FB5" w:rsidRPr="00FA6000">
        <w:rPr>
          <w:rFonts w:ascii="Times New Roman" w:eastAsia="Times New Roman" w:hAnsi="Times New Roman" w:cs="Times New Roman"/>
          <w:sz w:val="24"/>
          <w:szCs w:val="24"/>
        </w:rPr>
        <w:t>1-5 Aktivitas Belajar Siswa.</w:t>
      </w:r>
    </w:p>
    <w:tbl>
      <w:tblPr>
        <w:tblW w:w="0" w:type="auto"/>
        <w:tblInd w:w="108" w:type="dxa"/>
        <w:tblBorders>
          <w:top w:val="single" w:sz="4" w:space="0" w:color="auto"/>
          <w:bottom w:val="single" w:sz="4" w:space="0" w:color="auto"/>
          <w:insideH w:val="single" w:sz="4" w:space="0" w:color="auto"/>
        </w:tblBorders>
        <w:tblCellMar>
          <w:left w:w="10" w:type="dxa"/>
          <w:right w:w="10" w:type="dxa"/>
        </w:tblCellMar>
        <w:tblLook w:val="0000"/>
      </w:tblPr>
      <w:tblGrid>
        <w:gridCol w:w="2552"/>
        <w:gridCol w:w="1701"/>
      </w:tblGrid>
      <w:tr w:rsidR="0028255C" w:rsidRPr="00FA6000" w:rsidTr="00FA11D4">
        <w:trPr>
          <w:trHeight w:val="1"/>
        </w:trPr>
        <w:tc>
          <w:tcPr>
            <w:tcW w:w="2552" w:type="dxa"/>
            <w:shd w:val="clear" w:color="000000" w:fill="FFFFFF"/>
            <w:tcMar>
              <w:left w:w="108" w:type="dxa"/>
              <w:right w:w="108" w:type="dxa"/>
            </w:tcMar>
          </w:tcPr>
          <w:p w:rsidR="0028255C" w:rsidRPr="00FA6000" w:rsidRDefault="00C51606" w:rsidP="009259CB">
            <w:pPr>
              <w:spacing w:after="0" w:line="240" w:lineRule="auto"/>
              <w:jc w:val="center"/>
              <w:rPr>
                <w:rFonts w:ascii="Times New Roman" w:hAnsi="Times New Roman" w:cs="Times New Roman"/>
                <w:b/>
                <w:sz w:val="24"/>
                <w:szCs w:val="24"/>
                <w:lang w:val="id-ID"/>
              </w:rPr>
            </w:pPr>
            <w:r w:rsidRPr="00FA6000">
              <w:rPr>
                <w:rFonts w:ascii="Times New Roman" w:eastAsia="Times New Roman" w:hAnsi="Times New Roman" w:cs="Times New Roman"/>
                <w:b/>
                <w:sz w:val="24"/>
                <w:szCs w:val="24"/>
                <w:lang w:val="id-ID"/>
              </w:rPr>
              <w:t xml:space="preserve">Interval </w:t>
            </w:r>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b/>
                <w:sz w:val="24"/>
                <w:szCs w:val="24"/>
              </w:rPr>
            </w:pPr>
            <w:r w:rsidRPr="00FA6000">
              <w:rPr>
                <w:rFonts w:ascii="Times New Roman" w:eastAsia="Times New Roman" w:hAnsi="Times New Roman" w:cs="Times New Roman"/>
                <w:b/>
                <w:sz w:val="24"/>
                <w:szCs w:val="24"/>
              </w:rPr>
              <w:t>K</w:t>
            </w:r>
            <w:r w:rsidR="0007218B" w:rsidRPr="00FA6000">
              <w:rPr>
                <w:rFonts w:ascii="Times New Roman" w:eastAsia="Times New Roman" w:hAnsi="Times New Roman" w:cs="Times New Roman"/>
                <w:b/>
                <w:sz w:val="24"/>
                <w:szCs w:val="24"/>
              </w:rPr>
              <w:t>ualifikasi</w:t>
            </w:r>
          </w:p>
        </w:tc>
      </w:tr>
      <w:tr w:rsidR="0028255C" w:rsidRPr="00FA6000" w:rsidTr="00FA11D4">
        <w:trPr>
          <w:trHeight w:val="1"/>
        </w:trPr>
        <w:tc>
          <w:tcPr>
            <w:tcW w:w="2552" w:type="dxa"/>
            <w:shd w:val="clear" w:color="000000" w:fill="FFFFFF"/>
            <w:tcMar>
              <w:left w:w="108" w:type="dxa"/>
              <w:right w:w="108" w:type="dxa"/>
            </w:tcMar>
          </w:tcPr>
          <w:p w:rsidR="0028255C" w:rsidRPr="00FA6000" w:rsidRDefault="00C51606" w:rsidP="009259CB">
            <w:pPr>
              <w:spacing w:after="0" w:line="240" w:lineRule="auto"/>
              <w:jc w:val="center"/>
              <w:rPr>
                <w:rFonts w:ascii="Times New Roman" w:hAnsi="Times New Roman" w:cs="Times New Roman"/>
                <w:sz w:val="24"/>
                <w:szCs w:val="24"/>
              </w:rPr>
            </w:pPr>
            <w:r w:rsidRPr="00FA6000">
              <w:rPr>
                <w:rFonts w:ascii="Times New Roman" w:hAnsi="Times New Roman" w:cs="Times New Roman"/>
                <w:sz w:val="24"/>
                <w:szCs w:val="24"/>
              </w:rPr>
              <w:t xml:space="preserve">MI + 1,5 SDI ≤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Sangat Aktif</w:t>
            </w:r>
          </w:p>
        </w:tc>
      </w:tr>
      <w:tr w:rsidR="0028255C" w:rsidRPr="00FA6000" w:rsidTr="00FA11D4">
        <w:trPr>
          <w:trHeight w:val="1"/>
        </w:trPr>
        <w:tc>
          <w:tcPr>
            <w:tcW w:w="2552" w:type="dxa"/>
            <w:shd w:val="clear" w:color="000000" w:fill="FFFFFF"/>
            <w:tcMar>
              <w:left w:w="108" w:type="dxa"/>
              <w:right w:w="108" w:type="dxa"/>
            </w:tcMar>
          </w:tcPr>
          <w:p w:rsidR="0028255C" w:rsidRPr="00FA6000" w:rsidRDefault="00C51606" w:rsidP="009259CB">
            <w:pPr>
              <w:spacing w:after="0" w:line="240" w:lineRule="auto"/>
              <w:jc w:val="center"/>
              <w:rPr>
                <w:rFonts w:ascii="Times New Roman" w:hAnsi="Times New Roman" w:cs="Times New Roman"/>
                <w:sz w:val="24"/>
                <w:szCs w:val="24"/>
              </w:rPr>
            </w:pPr>
            <w:r w:rsidRPr="00FA6000">
              <w:rPr>
                <w:rFonts w:ascii="Times New Roman" w:hAnsi="Times New Roman" w:cs="Times New Roman"/>
                <w:sz w:val="24"/>
                <w:szCs w:val="24"/>
              </w:rPr>
              <w:t xml:space="preserve">MI + 0,5 SDI ≤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FA6000">
              <w:rPr>
                <w:rFonts w:ascii="Times New Roman" w:hAnsi="Times New Roman" w:cs="Times New Roman"/>
                <w:sz w:val="24"/>
                <w:szCs w:val="24"/>
              </w:rPr>
              <w:t>&lt; MI + 1,5 SDI</w:t>
            </w:r>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Aktif</w:t>
            </w:r>
          </w:p>
        </w:tc>
      </w:tr>
      <w:tr w:rsidR="0028255C" w:rsidRPr="00FA6000" w:rsidTr="00FA11D4">
        <w:trPr>
          <w:trHeight w:val="1"/>
        </w:trPr>
        <w:tc>
          <w:tcPr>
            <w:tcW w:w="2552" w:type="dxa"/>
            <w:shd w:val="clear" w:color="000000" w:fill="FFFFFF"/>
            <w:tcMar>
              <w:left w:w="108" w:type="dxa"/>
              <w:right w:w="108" w:type="dxa"/>
            </w:tcMar>
          </w:tcPr>
          <w:p w:rsidR="0028255C" w:rsidRPr="00FA6000" w:rsidRDefault="00C51606" w:rsidP="009259CB">
            <w:pPr>
              <w:spacing w:after="0" w:line="240" w:lineRule="auto"/>
              <w:jc w:val="center"/>
              <w:rPr>
                <w:rFonts w:ascii="Times New Roman" w:hAnsi="Times New Roman" w:cs="Times New Roman"/>
                <w:sz w:val="24"/>
                <w:szCs w:val="24"/>
              </w:rPr>
            </w:pPr>
            <w:r w:rsidRPr="00FA6000">
              <w:rPr>
                <w:rFonts w:ascii="Times New Roman" w:hAnsi="Times New Roman" w:cs="Times New Roman"/>
                <w:sz w:val="24"/>
                <w:szCs w:val="24"/>
              </w:rPr>
              <w:t xml:space="preserve">MI – 0,5 SDI ≤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FA6000">
              <w:rPr>
                <w:rFonts w:ascii="Times New Roman" w:hAnsi="Times New Roman" w:cs="Times New Roman"/>
                <w:sz w:val="24"/>
                <w:szCs w:val="24"/>
              </w:rPr>
              <w:t xml:space="preserve">&lt; MI + </w:t>
            </w:r>
            <w:r w:rsidRPr="00FA6000">
              <w:rPr>
                <w:rFonts w:ascii="Times New Roman" w:hAnsi="Times New Roman" w:cs="Times New Roman"/>
                <w:sz w:val="24"/>
                <w:szCs w:val="24"/>
                <w:lang w:val="id-ID"/>
              </w:rPr>
              <w:t>0</w:t>
            </w:r>
            <w:r w:rsidRPr="00FA6000">
              <w:rPr>
                <w:rFonts w:ascii="Times New Roman" w:hAnsi="Times New Roman" w:cs="Times New Roman"/>
                <w:sz w:val="24"/>
                <w:szCs w:val="24"/>
              </w:rPr>
              <w:t>,5 SDI</w:t>
            </w:r>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Cukup Aktif</w:t>
            </w:r>
          </w:p>
        </w:tc>
      </w:tr>
      <w:tr w:rsidR="0028255C" w:rsidRPr="00FA6000" w:rsidTr="00FA11D4">
        <w:trPr>
          <w:trHeight w:val="1"/>
        </w:trPr>
        <w:tc>
          <w:tcPr>
            <w:tcW w:w="2552" w:type="dxa"/>
            <w:shd w:val="clear" w:color="000000" w:fill="FFFFFF"/>
            <w:tcMar>
              <w:left w:w="108" w:type="dxa"/>
              <w:right w:w="108" w:type="dxa"/>
            </w:tcMar>
          </w:tcPr>
          <w:p w:rsidR="0028255C" w:rsidRPr="00FA6000" w:rsidRDefault="00C51606" w:rsidP="009259CB">
            <w:pPr>
              <w:spacing w:after="0" w:line="240" w:lineRule="auto"/>
              <w:jc w:val="center"/>
              <w:rPr>
                <w:rFonts w:ascii="Times New Roman" w:hAnsi="Times New Roman" w:cs="Times New Roman"/>
                <w:sz w:val="24"/>
                <w:szCs w:val="24"/>
              </w:rPr>
            </w:pPr>
            <w:r w:rsidRPr="00FA6000">
              <w:rPr>
                <w:rFonts w:ascii="Times New Roman" w:hAnsi="Times New Roman" w:cs="Times New Roman"/>
                <w:sz w:val="24"/>
                <w:szCs w:val="24"/>
              </w:rPr>
              <w:t xml:space="preserve">MI – </w:t>
            </w:r>
            <w:r w:rsidRPr="00FA6000">
              <w:rPr>
                <w:rFonts w:ascii="Times New Roman" w:hAnsi="Times New Roman" w:cs="Times New Roman"/>
                <w:sz w:val="24"/>
                <w:szCs w:val="24"/>
                <w:lang w:val="id-ID"/>
              </w:rPr>
              <w:t>1</w:t>
            </w:r>
            <w:r w:rsidRPr="00FA6000">
              <w:rPr>
                <w:rFonts w:ascii="Times New Roman" w:hAnsi="Times New Roman" w:cs="Times New Roman"/>
                <w:sz w:val="24"/>
                <w:szCs w:val="24"/>
              </w:rPr>
              <w:t xml:space="preserve">,5 SDI ≤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FA6000">
              <w:rPr>
                <w:rFonts w:ascii="Times New Roman" w:hAnsi="Times New Roman" w:cs="Times New Roman"/>
                <w:sz w:val="24"/>
                <w:szCs w:val="24"/>
              </w:rPr>
              <w:t>&lt; MI – 0,5 SDI</w:t>
            </w:r>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Kurang Aktif</w:t>
            </w:r>
          </w:p>
        </w:tc>
      </w:tr>
      <w:tr w:rsidR="0028255C" w:rsidRPr="00FA6000" w:rsidTr="00FA11D4">
        <w:trPr>
          <w:trHeight w:val="1"/>
        </w:trPr>
        <w:tc>
          <w:tcPr>
            <w:tcW w:w="2552" w:type="dxa"/>
            <w:shd w:val="clear" w:color="000000" w:fill="FFFFFF"/>
            <w:tcMar>
              <w:left w:w="108" w:type="dxa"/>
              <w:right w:w="108" w:type="dxa"/>
            </w:tcMar>
          </w:tcPr>
          <w:p w:rsidR="0028255C" w:rsidRPr="00FA6000" w:rsidRDefault="00A47DFB" w:rsidP="009259CB">
            <w:pPr>
              <w:spacing w:after="0" w:line="240" w:lineRule="auto"/>
              <w:jc w:val="center"/>
              <w:rPr>
                <w:rFonts w:ascii="Times New Roman"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00C51606" w:rsidRPr="00FA6000">
              <w:rPr>
                <w:rFonts w:ascii="Times New Roman" w:hAnsi="Times New Roman" w:cs="Times New Roman"/>
                <w:sz w:val="24"/>
                <w:szCs w:val="24"/>
              </w:rPr>
              <w:t>&lt; MI – 1,5 SDI</w:t>
            </w:r>
          </w:p>
        </w:tc>
        <w:tc>
          <w:tcPr>
            <w:tcW w:w="1701" w:type="dxa"/>
            <w:shd w:val="clear" w:color="000000" w:fill="FFFFFF"/>
            <w:tcMar>
              <w:left w:w="108" w:type="dxa"/>
              <w:right w:w="108" w:type="dxa"/>
            </w:tcMar>
          </w:tcPr>
          <w:p w:rsidR="0028255C" w:rsidRPr="00FA6000" w:rsidRDefault="009E5FB5" w:rsidP="009259CB">
            <w:pPr>
              <w:spacing w:after="0" w:line="240" w:lineRule="auto"/>
              <w:jc w:val="center"/>
              <w:rPr>
                <w:rFonts w:ascii="Times New Roman" w:hAnsi="Times New Roman" w:cs="Times New Roman"/>
                <w:sz w:val="24"/>
                <w:szCs w:val="24"/>
              </w:rPr>
            </w:pPr>
            <w:r w:rsidRPr="00FA6000">
              <w:rPr>
                <w:rFonts w:ascii="Times New Roman" w:eastAsia="Times New Roman" w:hAnsi="Times New Roman" w:cs="Times New Roman"/>
                <w:sz w:val="24"/>
                <w:szCs w:val="24"/>
              </w:rPr>
              <w:t>Sangat Kurang Aktif</w:t>
            </w:r>
          </w:p>
        </w:tc>
      </w:tr>
    </w:tbl>
    <w:p w:rsidR="0028255C" w:rsidRPr="00FA6000" w:rsidRDefault="0050311A" w:rsidP="009259CB">
      <w:pPr>
        <w:spacing w:after="0" w:line="240" w:lineRule="auto"/>
        <w:jc w:val="both"/>
        <w:rPr>
          <w:rFonts w:ascii="Times New Roman" w:eastAsia="Times New Roman" w:hAnsi="Times New Roman" w:cs="Times New Roman"/>
          <w:sz w:val="24"/>
          <w:szCs w:val="24"/>
        </w:rPr>
      </w:pPr>
      <w:r w:rsidRPr="00FA6000">
        <w:rPr>
          <w:rFonts w:ascii="Times New Roman" w:eastAsia="Times New Roman" w:hAnsi="Times New Roman" w:cs="Times New Roman"/>
          <w:sz w:val="24"/>
          <w:szCs w:val="24"/>
        </w:rPr>
        <w:tab/>
      </w:r>
      <w:r w:rsidRPr="00FA6000">
        <w:rPr>
          <w:rFonts w:ascii="Times New Roman" w:eastAsia="Times New Roman" w:hAnsi="Times New Roman" w:cs="Times New Roman"/>
          <w:sz w:val="24"/>
          <w:szCs w:val="24"/>
        </w:rPr>
        <w:tab/>
      </w:r>
    </w:p>
    <w:p w:rsidR="008765FB" w:rsidRPr="00FA6000" w:rsidRDefault="008765FB" w:rsidP="009259CB">
      <w:pPr>
        <w:pStyle w:val="ListParagraph"/>
        <w:widowControl w:val="0"/>
        <w:autoSpaceDE w:val="0"/>
        <w:autoSpaceDN w:val="0"/>
        <w:adjustRightInd w:val="0"/>
        <w:spacing w:after="0" w:line="240" w:lineRule="auto"/>
        <w:ind w:left="0"/>
        <w:rPr>
          <w:rFonts w:ascii="Times New Roman" w:hAnsi="Times New Roman" w:cs="Times New Roman"/>
          <w:i/>
          <w:sz w:val="24"/>
          <w:szCs w:val="24"/>
        </w:rPr>
      </w:pPr>
      <m:oMathPara>
        <m:oMath>
          <m:r>
            <m:rPr>
              <m:sty m:val="p"/>
            </m:rPr>
            <w:rPr>
              <w:rFonts w:ascii="Cambria Math" w:hAnsi="Times New Roman" w:cs="Times New Roman"/>
              <w:sz w:val="24"/>
              <w:szCs w:val="24"/>
            </w:rPr>
            <m:t>MI=</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d>
            <m:dPr>
              <m:ctrlPr>
                <w:rPr>
                  <w:rFonts w:ascii="Cambria Math" w:hAnsi="Times New Roman" w:cs="Times New Roman"/>
                  <w:sz w:val="24"/>
                  <w:szCs w:val="24"/>
                </w:rPr>
              </m:ctrlPr>
            </m:dPr>
            <m:e>
              <m:r>
                <m:rPr>
                  <m:sty m:val="p"/>
                </m:rPr>
                <w:rPr>
                  <w:rFonts w:ascii="Cambria Math" w:hAnsi="Times New Roman" w:cs="Times New Roman"/>
                  <w:sz w:val="24"/>
                  <w:szCs w:val="24"/>
                </w:rPr>
                <m:t>skor tertinggi ideal+skor terendah ideal</m:t>
              </m:r>
            </m:e>
          </m:d>
        </m:oMath>
      </m:oMathPara>
    </w:p>
    <w:p w:rsidR="007E53E0" w:rsidRPr="00FA6000" w:rsidRDefault="007E53E0" w:rsidP="009259CB">
      <w:pPr>
        <w:pStyle w:val="ListParagraph"/>
        <w:widowControl w:val="0"/>
        <w:autoSpaceDE w:val="0"/>
        <w:autoSpaceDN w:val="0"/>
        <w:adjustRightInd w:val="0"/>
        <w:spacing w:after="0" w:line="240" w:lineRule="auto"/>
        <w:ind w:left="0"/>
        <w:rPr>
          <w:rFonts w:ascii="Times New Roman" w:hAnsi="Times New Roman" w:cs="Times New Roman"/>
          <w:i/>
          <w:sz w:val="24"/>
          <w:szCs w:val="24"/>
        </w:rPr>
      </w:pPr>
    </w:p>
    <w:p w:rsidR="008765FB" w:rsidRPr="00FA6000" w:rsidRDefault="008765FB" w:rsidP="009259CB">
      <w:pPr>
        <w:pStyle w:val="ListParagraph"/>
        <w:widowControl w:val="0"/>
        <w:autoSpaceDE w:val="0"/>
        <w:autoSpaceDN w:val="0"/>
        <w:adjustRightInd w:val="0"/>
        <w:spacing w:after="0" w:line="240" w:lineRule="auto"/>
        <w:ind w:left="180"/>
        <w:rPr>
          <w:rFonts w:ascii="Times New Roman" w:hAnsi="Times New Roman" w:cs="Times New Roman"/>
          <w:i/>
          <w:sz w:val="24"/>
          <w:szCs w:val="24"/>
        </w:rPr>
      </w:pPr>
      <m:oMathPara>
        <m:oMathParaPr>
          <m:jc m:val="left"/>
        </m:oMathParaPr>
        <m:oMath>
          <m:r>
            <m:rPr>
              <m:sty m:val="p"/>
            </m:rPr>
            <w:rPr>
              <w:rFonts w:ascii="Cambria Math" w:hAnsi="Times New Roman" w:cs="Times New Roman"/>
              <w:sz w:val="24"/>
              <w:szCs w:val="24"/>
            </w:rPr>
            <m:t>SD=</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3</m:t>
              </m:r>
            </m:den>
          </m:f>
          <m:r>
            <m:rPr>
              <m:sty m:val="p"/>
            </m:rPr>
            <w:rPr>
              <w:rFonts w:ascii="Cambria Math" w:hAnsi="Times New Roman" w:cs="Times New Roman"/>
              <w:sz w:val="24"/>
              <w:szCs w:val="24"/>
            </w:rPr>
            <m:t>x MI</m:t>
          </m:r>
        </m:oMath>
      </m:oMathPara>
    </w:p>
    <w:p w:rsidR="008765FB" w:rsidRPr="00FA6000" w:rsidRDefault="008765FB" w:rsidP="009259CB">
      <w:pPr>
        <w:widowControl w:val="0"/>
        <w:autoSpaceDE w:val="0"/>
        <w:autoSpaceDN w:val="0"/>
        <w:adjustRightInd w:val="0"/>
        <w:spacing w:after="0" w:line="240" w:lineRule="auto"/>
        <w:jc w:val="both"/>
        <w:rPr>
          <w:rFonts w:ascii="Times New Roman" w:hAnsi="Times New Roman" w:cs="Times New Roman"/>
          <w:sz w:val="24"/>
          <w:szCs w:val="24"/>
        </w:rPr>
      </w:pPr>
      <w:r w:rsidRPr="00FA6000">
        <w:rPr>
          <w:rFonts w:ascii="Times New Roman" w:hAnsi="Times New Roman" w:cs="Times New Roman"/>
          <w:sz w:val="24"/>
          <w:szCs w:val="24"/>
        </w:rPr>
        <w:t>Skor rata-rata aktivitas siswa (</w:t>
      </w: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FA6000">
        <w:rPr>
          <w:rFonts w:ascii="Times New Roman" w:hAnsi="Times New Roman" w:cs="Times New Roman"/>
          <w:sz w:val="24"/>
          <w:szCs w:val="24"/>
        </w:rPr>
        <w:t>) dapat dihitung dengan menggunakan rumus:</w:t>
      </w:r>
    </w:p>
    <w:p w:rsidR="008765FB" w:rsidRPr="00FA6000" w:rsidRDefault="00A47DFB" w:rsidP="009259CB">
      <w:pPr>
        <w:pStyle w:val="ListParagraph"/>
        <w:widowControl w:val="0"/>
        <w:autoSpaceDE w:val="0"/>
        <w:autoSpaceDN w:val="0"/>
        <w:adjustRightInd w:val="0"/>
        <w:spacing w:after="0" w:line="240" w:lineRule="auto"/>
        <w:ind w:left="0"/>
        <w:rPr>
          <w:rFonts w:ascii="Times New Roman" w:hAnsi="Times New Roman" w:cs="Times New Roman"/>
          <w:sz w:val="24"/>
          <w:szCs w:val="24"/>
        </w:rPr>
      </w:pPr>
      <m:oMathPara>
        <m:oMathParaPr>
          <m:jc m:val="left"/>
        </m:oMathPara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m:oMathPara>
    </w:p>
    <w:p w:rsidR="0028255C" w:rsidRPr="00FA6000" w:rsidRDefault="009E5FB5" w:rsidP="009259CB">
      <w:pPr>
        <w:spacing w:after="0" w:line="240" w:lineRule="auto"/>
        <w:jc w:val="both"/>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HASIL PENELITIAN DAN PEMBAHASAN</w:t>
      </w:r>
    </w:p>
    <w:p w:rsidR="00BB263E" w:rsidRPr="00FA6000" w:rsidRDefault="00BB263E" w:rsidP="009259CB">
      <w:pPr>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sz w:val="24"/>
          <w:szCs w:val="24"/>
          <w:lang w:val="id-ID"/>
        </w:rPr>
        <w:t>Penelitian ini  merupakan penelitian tindakan kelas (PTK) dengan menerapkan metode belajar GNT (</w:t>
      </w:r>
      <w:r w:rsidRPr="00FA6000">
        <w:rPr>
          <w:rFonts w:ascii="Times New Roman" w:hAnsi="Times New Roman" w:cs="Times New Roman"/>
          <w:i/>
          <w:sz w:val="24"/>
          <w:szCs w:val="24"/>
          <w:lang w:val="id-ID"/>
        </w:rPr>
        <w:t xml:space="preserve">Guided Note Taking </w:t>
      </w:r>
      <w:r w:rsidRPr="00FA6000">
        <w:rPr>
          <w:rFonts w:ascii="Times New Roman" w:hAnsi="Times New Roman" w:cs="Times New Roman"/>
          <w:sz w:val="24"/>
          <w:szCs w:val="24"/>
          <w:lang w:val="id-ID"/>
        </w:rPr>
        <w:t>) yang dilaksanakan dalam dua siklus dengan setiap siklus terdiri dari dua kali pertemuan.</w:t>
      </w:r>
    </w:p>
    <w:p w:rsidR="00BB263E" w:rsidRPr="00FA6000" w:rsidRDefault="00BB263E" w:rsidP="009259CB">
      <w:pPr>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sz w:val="24"/>
          <w:szCs w:val="24"/>
          <w:lang w:val="id-ID"/>
        </w:rPr>
        <w:t>Adapun hasil penelitian dalam setiap siklus adalah sebagai berikut:</w:t>
      </w:r>
    </w:p>
    <w:p w:rsidR="00BB263E" w:rsidRPr="00FA6000" w:rsidRDefault="00BB263E" w:rsidP="009259CB">
      <w:pPr>
        <w:spacing w:after="0" w:line="240" w:lineRule="auto"/>
        <w:jc w:val="both"/>
        <w:rPr>
          <w:rFonts w:ascii="Times New Roman" w:hAnsi="Times New Roman" w:cs="Times New Roman"/>
          <w:b/>
          <w:sz w:val="24"/>
          <w:szCs w:val="24"/>
          <w:lang w:val="id-ID"/>
        </w:rPr>
      </w:pPr>
      <w:r w:rsidRPr="00FA6000">
        <w:rPr>
          <w:rFonts w:ascii="Times New Roman" w:hAnsi="Times New Roman" w:cs="Times New Roman"/>
          <w:b/>
          <w:sz w:val="24"/>
          <w:szCs w:val="24"/>
          <w:lang w:val="id-ID"/>
        </w:rPr>
        <w:lastRenderedPageBreak/>
        <w:t>Siklus I</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perencanaan</w:t>
      </w:r>
    </w:p>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Pada tahapan ini dilakukan beberapa kegiatan yaitu sebagai berikut :</w:t>
      </w:r>
    </w:p>
    <w:p w:rsidR="00BB263E" w:rsidRPr="00FA6000" w:rsidRDefault="00BB263E" w:rsidP="009259CB">
      <w:pPr>
        <w:numPr>
          <w:ilvl w:val="0"/>
          <w:numId w:val="13"/>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rencana pelaksanaan pembelajaran</w:t>
      </w:r>
    </w:p>
    <w:p w:rsidR="00BB263E" w:rsidRPr="00FA6000" w:rsidRDefault="00BB263E" w:rsidP="009259CB">
      <w:pPr>
        <w:numPr>
          <w:ilvl w:val="0"/>
          <w:numId w:val="13"/>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lembar observasi untuk siswa dan guru</w:t>
      </w:r>
    </w:p>
    <w:p w:rsidR="006377F3" w:rsidRPr="00FA6000" w:rsidRDefault="006377F3" w:rsidP="009259CB">
      <w:pPr>
        <w:spacing w:after="0" w:line="240" w:lineRule="auto"/>
        <w:ind w:left="426" w:firstLine="567"/>
        <w:jc w:val="both"/>
        <w:rPr>
          <w:rFonts w:ascii="Times New Roman" w:hAnsi="Times New Roman" w:cs="Times New Roman"/>
          <w:sz w:val="24"/>
          <w:szCs w:val="24"/>
          <w:lang w:val="id-ID"/>
        </w:rPr>
      </w:pPr>
      <w:r w:rsidRPr="00FA6000">
        <w:rPr>
          <w:rFonts w:ascii="Times New Roman" w:hAnsi="Times New Roman" w:cs="Times New Roman"/>
          <w:sz w:val="24"/>
          <w:szCs w:val="24"/>
        </w:rPr>
        <w:t>L</w:t>
      </w:r>
      <w:r w:rsidRPr="00FA6000">
        <w:rPr>
          <w:rFonts w:ascii="Times New Roman" w:hAnsi="Times New Roman" w:cs="Times New Roman"/>
          <w:sz w:val="24"/>
          <w:szCs w:val="24"/>
          <w:lang w:val="id-ID"/>
        </w:rPr>
        <w:t>embar observasi disiapkan untuk menilai proses pembelajaran yang dilakukan oleh siswa maupun guru untuk setiap pertemuan. Lembar observasi diisi oleh observer dengan memberi tanda centang</w:t>
      </w:r>
    </w:p>
    <w:p w:rsidR="00BB263E" w:rsidRPr="00FA6000" w:rsidRDefault="00BB263E" w:rsidP="009259CB">
      <w:pPr>
        <w:numPr>
          <w:ilvl w:val="0"/>
          <w:numId w:val="13"/>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handout dan soal – soal latihan</w:t>
      </w:r>
    </w:p>
    <w:p w:rsidR="00BB263E" w:rsidRPr="00FA6000" w:rsidRDefault="00BB263E" w:rsidP="009259CB">
      <w:pPr>
        <w:spacing w:after="0" w:line="240" w:lineRule="auto"/>
        <w:ind w:left="426" w:firstLine="540"/>
        <w:jc w:val="both"/>
        <w:rPr>
          <w:rFonts w:ascii="Times New Roman" w:hAnsi="Times New Roman" w:cs="Times New Roman"/>
          <w:sz w:val="24"/>
          <w:szCs w:val="24"/>
        </w:rPr>
      </w:pPr>
      <w:r w:rsidRPr="00FA6000">
        <w:rPr>
          <w:rFonts w:ascii="Times New Roman" w:hAnsi="Times New Roman" w:cs="Times New Roman"/>
          <w:sz w:val="24"/>
          <w:szCs w:val="24"/>
          <w:lang w:val="id-ID"/>
        </w:rPr>
        <w:t xml:space="preserve">Handout dan soal – soal latihan dipersiapkan untuk setiap pertemuan. Handout digunakan oleh oleh siswa untuk belajar dengan memperhatikan penjelasan konsep dari guru. </w:t>
      </w:r>
    </w:p>
    <w:p w:rsidR="00BB263E" w:rsidRPr="00FA6000" w:rsidRDefault="00BB263E" w:rsidP="009259CB">
      <w:pPr>
        <w:numPr>
          <w:ilvl w:val="0"/>
          <w:numId w:val="13"/>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soal tes prestasi belajar siklus I</w:t>
      </w:r>
    </w:p>
    <w:p w:rsidR="00BB263E" w:rsidRPr="00FA6000" w:rsidRDefault="00BB263E" w:rsidP="009259CB">
      <w:pPr>
        <w:spacing w:after="0" w:line="240" w:lineRule="auto"/>
        <w:ind w:left="426"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Soal tes evaluasi berbentuk soal </w:t>
      </w:r>
      <w:r w:rsidRPr="00FA6000">
        <w:rPr>
          <w:rFonts w:ascii="Times New Roman" w:hAnsi="Times New Roman" w:cs="Times New Roman"/>
          <w:sz w:val="24"/>
          <w:szCs w:val="24"/>
        </w:rPr>
        <w:t>pilihan ganda</w:t>
      </w:r>
      <w:r w:rsidRPr="00FA6000">
        <w:rPr>
          <w:rFonts w:ascii="Times New Roman" w:hAnsi="Times New Roman" w:cs="Times New Roman"/>
          <w:sz w:val="24"/>
          <w:szCs w:val="24"/>
          <w:lang w:val="id-ID"/>
        </w:rPr>
        <w:t xml:space="preserve"> yang terdiri dari </w:t>
      </w:r>
      <w:r w:rsidRPr="00FA6000">
        <w:rPr>
          <w:rFonts w:ascii="Times New Roman" w:hAnsi="Times New Roman" w:cs="Times New Roman"/>
          <w:sz w:val="24"/>
          <w:szCs w:val="24"/>
        </w:rPr>
        <w:t>sepuluh</w:t>
      </w:r>
      <w:r w:rsidRPr="00FA6000">
        <w:rPr>
          <w:rFonts w:ascii="Times New Roman" w:hAnsi="Times New Roman" w:cs="Times New Roman"/>
          <w:sz w:val="24"/>
          <w:szCs w:val="24"/>
          <w:lang w:val="id-ID"/>
        </w:rPr>
        <w:t xml:space="preserve"> soal sesuai dengan kompetensi dasar yang ada dalam silabus atau rencana pelaksanaan pembelajaran.</w:t>
      </w:r>
    </w:p>
    <w:p w:rsidR="00BB263E" w:rsidRPr="00FA6000" w:rsidRDefault="00BB263E" w:rsidP="009259CB">
      <w:pPr>
        <w:numPr>
          <w:ilvl w:val="0"/>
          <w:numId w:val="13"/>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Mempersiapkan </w:t>
      </w:r>
      <w:r w:rsidRPr="00FA6000">
        <w:rPr>
          <w:rFonts w:ascii="Times New Roman" w:hAnsi="Times New Roman" w:cs="Times New Roman"/>
          <w:sz w:val="24"/>
          <w:szCs w:val="24"/>
        </w:rPr>
        <w:t>kunci jawaban</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pelaksanaan</w:t>
      </w:r>
    </w:p>
    <w:p w:rsidR="00BB263E" w:rsidRPr="00FA6000" w:rsidRDefault="00BB263E" w:rsidP="009259CB">
      <w:pPr>
        <w:spacing w:after="0" w:line="240" w:lineRule="auto"/>
        <w:ind w:firstLine="540"/>
        <w:jc w:val="both"/>
        <w:rPr>
          <w:rFonts w:ascii="Times New Roman" w:hAnsi="Times New Roman" w:cs="Times New Roman"/>
          <w:sz w:val="24"/>
          <w:szCs w:val="24"/>
        </w:rPr>
      </w:pPr>
      <w:r w:rsidRPr="00FA6000">
        <w:rPr>
          <w:rFonts w:ascii="Times New Roman" w:hAnsi="Times New Roman" w:cs="Times New Roman"/>
          <w:sz w:val="24"/>
          <w:szCs w:val="24"/>
          <w:lang w:val="id-ID"/>
        </w:rPr>
        <w:t xml:space="preserve">Kegiatan yang dilakukan pada tahap ini adalah melaksanakan pembelajaran sesuai dengan rencana pelaksanaan pembelajaran yang telah dibuat yang disesuaikan dengan metode belajar GNT (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w:t>
      </w:r>
    </w:p>
    <w:p w:rsidR="00BB263E" w:rsidRPr="00FA6000" w:rsidRDefault="00BB263E" w:rsidP="009259CB">
      <w:pPr>
        <w:pStyle w:val="ListParagraph"/>
        <w:numPr>
          <w:ilvl w:val="3"/>
          <w:numId w:val="11"/>
        </w:numPr>
        <w:tabs>
          <w:tab w:val="clear" w:pos="396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Observasi dan Evaluasi</w:t>
      </w:r>
    </w:p>
    <w:p w:rsidR="00BB263E" w:rsidRPr="00FA6000" w:rsidRDefault="00BB263E" w:rsidP="009259CB">
      <w:pPr>
        <w:pStyle w:val="ListParagraph"/>
        <w:numPr>
          <w:ilvl w:val="4"/>
          <w:numId w:val="14"/>
        </w:numPr>
        <w:spacing w:after="0" w:line="240" w:lineRule="auto"/>
        <w:ind w:left="851"/>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observasi kegiatan guru</w:t>
      </w:r>
    </w:p>
    <w:p w:rsidR="00BB263E" w:rsidRPr="00FA6000" w:rsidRDefault="00BB263E" w:rsidP="009259CB">
      <w:pPr>
        <w:spacing w:after="0" w:line="240" w:lineRule="auto"/>
        <w:ind w:left="426"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Pada kegiatan belajar – mengajar didalam kelas, seorang guru melakukan kegiatan mengajar sesuai dengan rencana pelaksanaan pembelajaran yang telah dibuatnya. Selama proses pembelajaran, guru diamati oleh seorang observer dan mengisi lembar observasi berdasarkan yang diamatinya pada pada pelaksanaan pembelajaran berlangsung. Hasil dari aktivitas guru dalam pelaksanaan pembelajaran dapat dilihat pada  tabel dibawah ini. </w:t>
      </w:r>
    </w:p>
    <w:p w:rsidR="00BB263E" w:rsidRPr="00FA6000" w:rsidRDefault="006377F3" w:rsidP="009259CB">
      <w:pPr>
        <w:spacing w:after="0" w:line="240" w:lineRule="auto"/>
        <w:ind w:left="567" w:hanging="567"/>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lastRenderedPageBreak/>
        <w:t xml:space="preserve">Tabel 5 </w:t>
      </w:r>
      <w:r w:rsidR="00BB263E" w:rsidRPr="00FA6000">
        <w:rPr>
          <w:rFonts w:ascii="Times New Roman" w:hAnsi="Times New Roman" w:cs="Times New Roman"/>
          <w:sz w:val="24"/>
          <w:szCs w:val="24"/>
          <w:lang w:val="id-ID"/>
        </w:rPr>
        <w:t>Hasil Analisis Data Aktivitas Guru</w:t>
      </w:r>
      <w:r w:rsidRPr="00FA6000">
        <w:rPr>
          <w:rFonts w:ascii="Times New Roman" w:hAnsi="Times New Roman" w:cs="Times New Roman"/>
          <w:sz w:val="24"/>
          <w:szCs w:val="24"/>
          <w:lang w:val="id-ID"/>
        </w:rPr>
        <w:t xml:space="preserve"> siklus I</w:t>
      </w:r>
    </w:p>
    <w:tbl>
      <w:tblPr>
        <w:tblW w:w="0" w:type="auto"/>
        <w:tblInd w:w="108" w:type="dxa"/>
        <w:tblBorders>
          <w:top w:val="single" w:sz="4" w:space="0" w:color="auto"/>
          <w:bottom w:val="single" w:sz="4" w:space="0" w:color="auto"/>
          <w:insideH w:val="single" w:sz="4" w:space="0" w:color="auto"/>
        </w:tblBorders>
        <w:tblLook w:val="01E0"/>
      </w:tblPr>
      <w:tblGrid>
        <w:gridCol w:w="1349"/>
        <w:gridCol w:w="1345"/>
        <w:gridCol w:w="1559"/>
      </w:tblGrid>
      <w:tr w:rsidR="006377F3" w:rsidRPr="00FA6000" w:rsidTr="00FA11D4">
        <w:trPr>
          <w:trHeight w:val="514"/>
        </w:trPr>
        <w:tc>
          <w:tcPr>
            <w:tcW w:w="1349" w:type="dxa"/>
            <w:vAlign w:val="center"/>
          </w:tcPr>
          <w:p w:rsidR="006377F3" w:rsidRPr="00FA6000" w:rsidRDefault="006377F3"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Pertemuan</w:t>
            </w:r>
          </w:p>
        </w:tc>
        <w:tc>
          <w:tcPr>
            <w:tcW w:w="1345" w:type="dxa"/>
            <w:vAlign w:val="center"/>
          </w:tcPr>
          <w:p w:rsidR="006377F3" w:rsidRPr="00FA6000" w:rsidRDefault="006377F3"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Rata-rata</w:t>
            </w:r>
          </w:p>
        </w:tc>
        <w:tc>
          <w:tcPr>
            <w:tcW w:w="1559" w:type="dxa"/>
            <w:vAlign w:val="center"/>
          </w:tcPr>
          <w:p w:rsidR="006377F3" w:rsidRPr="00FA6000" w:rsidRDefault="006377F3"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Kategori</w:t>
            </w:r>
          </w:p>
        </w:tc>
      </w:tr>
      <w:tr w:rsidR="006377F3" w:rsidRPr="00FA6000" w:rsidTr="00FA11D4">
        <w:trPr>
          <w:trHeight w:val="527"/>
        </w:trPr>
        <w:tc>
          <w:tcPr>
            <w:tcW w:w="1349" w:type="dxa"/>
            <w:vAlign w:val="center"/>
          </w:tcPr>
          <w:p w:rsidR="006377F3" w:rsidRPr="00FA6000" w:rsidRDefault="006377F3"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w:t>
            </w:r>
          </w:p>
        </w:tc>
        <w:tc>
          <w:tcPr>
            <w:tcW w:w="1345" w:type="dxa"/>
            <w:vAlign w:val="center"/>
          </w:tcPr>
          <w:p w:rsidR="006377F3" w:rsidRPr="00FA6000" w:rsidRDefault="006377F3"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2,6</w:t>
            </w:r>
          </w:p>
        </w:tc>
        <w:tc>
          <w:tcPr>
            <w:tcW w:w="1559" w:type="dxa"/>
            <w:vAlign w:val="center"/>
          </w:tcPr>
          <w:p w:rsidR="006377F3" w:rsidRPr="00FA6000" w:rsidRDefault="006377F3"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Cukup baik</w:t>
            </w:r>
          </w:p>
        </w:tc>
      </w:tr>
      <w:tr w:rsidR="006377F3" w:rsidRPr="00FA6000" w:rsidTr="00FA11D4">
        <w:trPr>
          <w:trHeight w:val="514"/>
        </w:trPr>
        <w:tc>
          <w:tcPr>
            <w:tcW w:w="1349" w:type="dxa"/>
            <w:vAlign w:val="center"/>
          </w:tcPr>
          <w:p w:rsidR="006377F3" w:rsidRPr="00FA6000" w:rsidRDefault="006377F3"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II</w:t>
            </w:r>
          </w:p>
        </w:tc>
        <w:tc>
          <w:tcPr>
            <w:tcW w:w="1345" w:type="dxa"/>
            <w:vAlign w:val="center"/>
          </w:tcPr>
          <w:p w:rsidR="006377F3" w:rsidRPr="00FA6000" w:rsidRDefault="006377F3"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3,14</w:t>
            </w:r>
          </w:p>
        </w:tc>
        <w:tc>
          <w:tcPr>
            <w:tcW w:w="1559" w:type="dxa"/>
            <w:vAlign w:val="center"/>
          </w:tcPr>
          <w:p w:rsidR="006377F3" w:rsidRPr="00FA6000" w:rsidRDefault="006377F3"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Baik</w:t>
            </w:r>
          </w:p>
        </w:tc>
      </w:tr>
    </w:tbl>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Berdasarkan tabel diatas, terlihat bahwa rata – rata skor aktivitas guru pada pertemuan I dan II adalah 2,6 dan 3,14 dengan kategori cukup baik dan baik, selengkapnya dapat dilihat pada lampiran. Hal ini disebabkan karena ada beberapa kekurangan pada saat proses pembelajaran berlangsung. Adapun kekurangannya adalah sebagai berikut :</w:t>
      </w:r>
    </w:p>
    <w:p w:rsidR="00BB263E" w:rsidRPr="00FA6000" w:rsidRDefault="00BB263E" w:rsidP="009259CB">
      <w:pPr>
        <w:numPr>
          <w:ilvl w:val="0"/>
          <w:numId w:val="15"/>
        </w:numPr>
        <w:tabs>
          <w:tab w:val="clear" w:pos="7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Pemberian apersepasi kepada siswa terlalu berlebihan dan sedikit sekali menyampaikan konsep – konsep yang penting yang belum dipahami oleh siswa</w:t>
      </w:r>
    </w:p>
    <w:p w:rsidR="00BB263E" w:rsidRPr="00FA6000" w:rsidRDefault="00BB263E" w:rsidP="009259CB">
      <w:pPr>
        <w:numPr>
          <w:ilvl w:val="0"/>
          <w:numId w:val="15"/>
        </w:numPr>
        <w:tabs>
          <w:tab w:val="clear" w:pos="7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Guru kurang efektif dalam mengelola kelas</w:t>
      </w:r>
    </w:p>
    <w:p w:rsidR="00BB263E" w:rsidRPr="00FA6000" w:rsidRDefault="00BB263E" w:rsidP="009259CB">
      <w:pPr>
        <w:numPr>
          <w:ilvl w:val="0"/>
          <w:numId w:val="15"/>
        </w:numPr>
        <w:tabs>
          <w:tab w:val="clear" w:pos="7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Guru kurang memberikan penguatan atau penghargaan kepada siswa</w:t>
      </w:r>
    </w:p>
    <w:p w:rsidR="00BB263E" w:rsidRPr="00FA6000" w:rsidRDefault="00BB263E" w:rsidP="009259CB">
      <w:pPr>
        <w:pStyle w:val="ListParagraph"/>
        <w:numPr>
          <w:ilvl w:val="4"/>
          <w:numId w:val="14"/>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observasi kegiatan siswa</w:t>
      </w:r>
    </w:p>
    <w:p w:rsidR="00BB263E" w:rsidRPr="00FA6000" w:rsidRDefault="00BB263E" w:rsidP="009259CB">
      <w:pPr>
        <w:spacing w:after="0" w:line="240" w:lineRule="auto"/>
        <w:ind w:firstLine="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Dalam pelaksanaan pembelajaran aktivitas siswa juga siswa juga diamati, hasil aktivitas siswa dapat dilihat pada tabel dibawah ini. </w:t>
      </w:r>
    </w:p>
    <w:p w:rsidR="00BB263E" w:rsidRPr="00FA6000" w:rsidRDefault="00D0774A" w:rsidP="009259CB">
      <w:pPr>
        <w:spacing w:after="0" w:line="240" w:lineRule="auto"/>
        <w:ind w:left="709" w:hanging="709"/>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Tabel 6 </w:t>
      </w:r>
      <w:r w:rsidR="00BB263E" w:rsidRPr="00FA6000">
        <w:rPr>
          <w:rFonts w:ascii="Times New Roman" w:hAnsi="Times New Roman" w:cs="Times New Roman"/>
          <w:sz w:val="24"/>
          <w:szCs w:val="24"/>
          <w:lang w:val="id-ID"/>
        </w:rPr>
        <w:t xml:space="preserve">Hasil Analisis Data Aktivitas Siswa </w:t>
      </w:r>
      <w:r w:rsidRPr="00FA6000">
        <w:rPr>
          <w:rFonts w:ascii="Times New Roman" w:hAnsi="Times New Roman" w:cs="Times New Roman"/>
          <w:sz w:val="24"/>
          <w:szCs w:val="24"/>
          <w:lang w:val="id-ID"/>
        </w:rPr>
        <w:t>siklus I</w:t>
      </w:r>
    </w:p>
    <w:tbl>
      <w:tblPr>
        <w:tblW w:w="0" w:type="auto"/>
        <w:tblInd w:w="108" w:type="dxa"/>
        <w:tblBorders>
          <w:top w:val="single" w:sz="4" w:space="0" w:color="auto"/>
          <w:bottom w:val="single" w:sz="4" w:space="0" w:color="auto"/>
          <w:insideH w:val="single" w:sz="4" w:space="0" w:color="auto"/>
        </w:tblBorders>
        <w:tblLook w:val="01E0"/>
      </w:tblPr>
      <w:tblGrid>
        <w:gridCol w:w="1418"/>
        <w:gridCol w:w="1276"/>
        <w:gridCol w:w="1559"/>
      </w:tblGrid>
      <w:tr w:rsidR="00BB263E" w:rsidRPr="00FA6000" w:rsidTr="000E0B68">
        <w:trPr>
          <w:trHeight w:val="514"/>
        </w:trPr>
        <w:tc>
          <w:tcPr>
            <w:tcW w:w="1418" w:type="dxa"/>
            <w:vAlign w:val="center"/>
          </w:tcPr>
          <w:p w:rsidR="00BB263E" w:rsidRPr="00FA6000" w:rsidRDefault="00D0774A"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Pertemuan</w:t>
            </w:r>
          </w:p>
        </w:tc>
        <w:tc>
          <w:tcPr>
            <w:tcW w:w="1276" w:type="dxa"/>
            <w:vAlign w:val="center"/>
          </w:tcPr>
          <w:p w:rsidR="00BB263E" w:rsidRPr="00FA6000" w:rsidRDefault="00BB263E"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Rata-rata</w:t>
            </w:r>
          </w:p>
        </w:tc>
        <w:tc>
          <w:tcPr>
            <w:tcW w:w="1559" w:type="dxa"/>
            <w:vAlign w:val="center"/>
          </w:tcPr>
          <w:p w:rsidR="00BB263E" w:rsidRPr="00FA6000" w:rsidRDefault="00BB263E"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Kategori keaktifan</w:t>
            </w:r>
          </w:p>
        </w:tc>
      </w:tr>
      <w:tr w:rsidR="00BB263E" w:rsidRPr="00FA6000" w:rsidTr="000E0B68">
        <w:trPr>
          <w:trHeight w:val="527"/>
        </w:trPr>
        <w:tc>
          <w:tcPr>
            <w:tcW w:w="1418" w:type="dxa"/>
            <w:vAlign w:val="center"/>
          </w:tcPr>
          <w:p w:rsidR="00BB263E" w:rsidRPr="00FA6000" w:rsidRDefault="00BB263E"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10,7</w:t>
            </w:r>
          </w:p>
        </w:tc>
        <w:tc>
          <w:tcPr>
            <w:tcW w:w="1559"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Cukup aktif</w:t>
            </w:r>
          </w:p>
        </w:tc>
      </w:tr>
      <w:tr w:rsidR="00BB263E" w:rsidRPr="00FA6000" w:rsidTr="000E0B68">
        <w:trPr>
          <w:trHeight w:val="514"/>
        </w:trPr>
        <w:tc>
          <w:tcPr>
            <w:tcW w:w="1418" w:type="dxa"/>
            <w:vAlign w:val="center"/>
          </w:tcPr>
          <w:p w:rsidR="00BB263E" w:rsidRPr="00FA6000" w:rsidRDefault="00BB263E"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II</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12</w:t>
            </w:r>
          </w:p>
        </w:tc>
        <w:tc>
          <w:tcPr>
            <w:tcW w:w="1559"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Aktif</w:t>
            </w:r>
          </w:p>
        </w:tc>
      </w:tr>
    </w:tbl>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Berdasarkan tabel diatas, terlihat bahwa rata – rata skor aktivitas siswa pada pertemuan I dan II  adalah 10,7 dan 12 dengan kategori keaktifannya adalah cukup aktif dan aktif, selengkapnya dapat dilihat pada lampiran. Hal ini disebabkan oleh beberapa kekurangan pada saat pembelajaran berlangsung. Adapun kekurangan tersebut adalah sebagai berikut :</w:t>
      </w:r>
    </w:p>
    <w:p w:rsidR="00BB263E" w:rsidRPr="00FA6000" w:rsidRDefault="00BB263E" w:rsidP="009259CB">
      <w:pPr>
        <w:numPr>
          <w:ilvl w:val="0"/>
          <w:numId w:val="16"/>
        </w:numPr>
        <w:tabs>
          <w:tab w:val="clear" w:pos="25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Waktu lebih banyak tersita untuk apersepsi</w:t>
      </w:r>
    </w:p>
    <w:p w:rsidR="00BB263E" w:rsidRPr="00FA6000" w:rsidRDefault="00BB263E" w:rsidP="009259CB">
      <w:pPr>
        <w:numPr>
          <w:ilvl w:val="0"/>
          <w:numId w:val="16"/>
        </w:numPr>
        <w:tabs>
          <w:tab w:val="clear" w:pos="25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Kesiapan siswa dalam menerima pelajaran kurang</w:t>
      </w:r>
    </w:p>
    <w:p w:rsidR="00BB263E" w:rsidRPr="00FA6000" w:rsidRDefault="00BB263E" w:rsidP="009259CB">
      <w:pPr>
        <w:numPr>
          <w:ilvl w:val="0"/>
          <w:numId w:val="16"/>
        </w:numPr>
        <w:tabs>
          <w:tab w:val="clear" w:pos="25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Sebagian siswa masih kurang paham dalam mengisi handout yang telah diberikan</w:t>
      </w:r>
    </w:p>
    <w:p w:rsidR="00BB263E" w:rsidRPr="00FA6000" w:rsidRDefault="00BB263E" w:rsidP="009259CB">
      <w:pPr>
        <w:numPr>
          <w:ilvl w:val="0"/>
          <w:numId w:val="16"/>
        </w:numPr>
        <w:tabs>
          <w:tab w:val="clear" w:pos="25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Siswa masih banyak yang bermain</w:t>
      </w:r>
    </w:p>
    <w:p w:rsidR="00BB263E" w:rsidRPr="00FA6000" w:rsidRDefault="00BB263E" w:rsidP="009259CB">
      <w:pPr>
        <w:numPr>
          <w:ilvl w:val="0"/>
          <w:numId w:val="16"/>
        </w:numPr>
        <w:tabs>
          <w:tab w:val="clear" w:pos="252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Ada sebagian siswa tidak  mengisi handout</w:t>
      </w:r>
    </w:p>
    <w:p w:rsidR="00BB263E" w:rsidRPr="00FA6000" w:rsidRDefault="00BB263E" w:rsidP="009259CB">
      <w:pPr>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sz w:val="24"/>
          <w:szCs w:val="24"/>
          <w:lang w:val="id-ID"/>
        </w:rPr>
        <w:lastRenderedPageBreak/>
        <w:t>Untuk melihat apakah meningkat atau tidaknya keaktifan siswa maupun guru dalam proses pembelajaran, maka pelaksanaan pembelajaran dilanjutkan ke siklus II.</w:t>
      </w:r>
    </w:p>
    <w:p w:rsidR="00BB263E" w:rsidRPr="00FA6000" w:rsidRDefault="00BB263E" w:rsidP="009259CB">
      <w:pPr>
        <w:pStyle w:val="ListParagraph"/>
        <w:numPr>
          <w:ilvl w:val="4"/>
          <w:numId w:val="14"/>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evaluasi</w:t>
      </w:r>
    </w:p>
    <w:p w:rsidR="000E0B68" w:rsidRPr="00FA6000" w:rsidRDefault="000E0B68" w:rsidP="009259CB">
      <w:pPr>
        <w:spacing w:after="0" w:line="240" w:lineRule="auto"/>
        <w:ind w:firstLine="426"/>
        <w:jc w:val="both"/>
        <w:rPr>
          <w:rFonts w:ascii="Times New Roman" w:hAnsi="Times New Roman" w:cs="Times New Roman"/>
          <w:sz w:val="24"/>
          <w:szCs w:val="24"/>
          <w:lang w:val="id-ID"/>
        </w:rPr>
      </w:pPr>
      <w:r w:rsidRPr="00FA6000">
        <w:rPr>
          <w:rFonts w:ascii="Times New Roman" w:eastAsia="Times New Roman" w:hAnsi="Times New Roman" w:cs="Times New Roman"/>
          <w:sz w:val="24"/>
          <w:szCs w:val="24"/>
        </w:rPr>
        <w:t>Evaluasi belajar siswa diadakan pada akhir pertemuan dengan cara memberikan tes berbentuk pilihan ganda sebanyak 10 soal yang dikerjakan dalam waktu dua jam pelajaran. Ringkasan hasil evaluasi siswa dapat dilihat pada tabel 7.</w:t>
      </w:r>
    </w:p>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Jumlah siswa yang mengikuti evaluasi apada siklus I sebanyak 32 orang. Adapun hasil evaluasi siklus I dapat terlihat pada tabel berikut :</w:t>
      </w:r>
    </w:p>
    <w:p w:rsidR="00BB263E" w:rsidRPr="00FA6000" w:rsidRDefault="000F3592"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Tabel 7 </w:t>
      </w:r>
      <w:r w:rsidR="00BB263E" w:rsidRPr="00FA6000">
        <w:rPr>
          <w:rFonts w:ascii="Times New Roman" w:hAnsi="Times New Roman" w:cs="Times New Roman"/>
          <w:sz w:val="24"/>
          <w:szCs w:val="24"/>
          <w:lang w:val="id-ID"/>
        </w:rPr>
        <w:t>Hasil evaluasi siklus I</w:t>
      </w:r>
    </w:p>
    <w:tbl>
      <w:tblPr>
        <w:tblW w:w="4677" w:type="dxa"/>
        <w:tblInd w:w="108" w:type="dxa"/>
        <w:tblBorders>
          <w:top w:val="single" w:sz="4" w:space="0" w:color="auto"/>
          <w:bottom w:val="single" w:sz="4" w:space="0" w:color="auto"/>
          <w:insideH w:val="single" w:sz="4" w:space="0" w:color="auto"/>
        </w:tblBorders>
        <w:tblLook w:val="01E0"/>
      </w:tblPr>
      <w:tblGrid>
        <w:gridCol w:w="3969"/>
        <w:gridCol w:w="708"/>
      </w:tblGrid>
      <w:tr w:rsidR="00BB263E" w:rsidRPr="00FA6000" w:rsidTr="0001425A">
        <w:trPr>
          <w:trHeight w:val="500"/>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tertinggi</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90</w:t>
            </w:r>
          </w:p>
        </w:tc>
      </w:tr>
      <w:tr w:rsidR="00BB263E" w:rsidRPr="00FA6000" w:rsidTr="0001425A">
        <w:trPr>
          <w:trHeight w:val="487"/>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terendah</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40</w:t>
            </w:r>
          </w:p>
        </w:tc>
      </w:tr>
      <w:tr w:rsidR="00BB263E" w:rsidRPr="00FA6000" w:rsidTr="0001425A">
        <w:trPr>
          <w:trHeight w:val="500"/>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rata – rata</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67,5</w:t>
            </w:r>
          </w:p>
        </w:tc>
      </w:tr>
      <w:tr w:rsidR="00BB263E" w:rsidRPr="00FA6000" w:rsidTr="0001425A">
        <w:trPr>
          <w:trHeight w:val="500"/>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Ketuntasan (%)</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81</w:t>
            </w:r>
          </w:p>
        </w:tc>
      </w:tr>
      <w:tr w:rsidR="00BB263E" w:rsidRPr="00FA6000" w:rsidTr="0001425A">
        <w:trPr>
          <w:trHeight w:val="500"/>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mengikuti evaluasi</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32</w:t>
            </w:r>
          </w:p>
        </w:tc>
      </w:tr>
      <w:tr w:rsidR="00BB263E" w:rsidRPr="00FA6000" w:rsidTr="0001425A">
        <w:trPr>
          <w:trHeight w:val="487"/>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tidak mengikuti evaluasi</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0</w:t>
            </w:r>
          </w:p>
        </w:tc>
      </w:tr>
      <w:tr w:rsidR="00BB263E" w:rsidRPr="00FA6000" w:rsidTr="0001425A">
        <w:trPr>
          <w:trHeight w:val="500"/>
        </w:trPr>
        <w:tc>
          <w:tcPr>
            <w:tcW w:w="3969"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tuntas</w:t>
            </w:r>
          </w:p>
        </w:tc>
        <w:tc>
          <w:tcPr>
            <w:tcW w:w="708"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26</w:t>
            </w:r>
          </w:p>
        </w:tc>
      </w:tr>
    </w:tbl>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   Berdasarkan tabel diatas, dapat dikatakan bahwa nilai rata – rata evaluasi pada siklus I adalah 67,5 dengan jumlah siswa yang mengikuti evaluasi sebanyak 32 orang  yang terdiri dari  26 orang orang yang tuntas dan 6 orang yang tidak tuntas. Untuk mengetahui meningkat atau tidaknya prestasi siswa maka pembelajaran dilanjutkan ke siklus II. </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Refleksi</w:t>
      </w:r>
    </w:p>
    <w:p w:rsidR="00BB263E" w:rsidRPr="00FA6000" w:rsidRDefault="00BB263E" w:rsidP="009259CB">
      <w:pPr>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sz w:val="24"/>
          <w:szCs w:val="24"/>
          <w:lang w:val="id-ID"/>
        </w:rPr>
        <w:t>Melihat hasil yang diperoleh pada siklus I, terdapat kekurangan – kekurangan yang perlu diperbaiki. Perbaikan akan dilakukan pada siklus II. Adapun perbaikannya adalah sebagai berikut :</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Untuk guru :</w:t>
      </w:r>
    </w:p>
    <w:p w:rsidR="00BB263E" w:rsidRPr="00FA6000" w:rsidRDefault="00BB263E" w:rsidP="009259CB">
      <w:pPr>
        <w:numPr>
          <w:ilvl w:val="2"/>
          <w:numId w:val="17"/>
        </w:numPr>
        <w:tabs>
          <w:tab w:val="clear" w:pos="3398"/>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Guru memberikan kembali konsep – konsep yang penting semaksimal mungkin</w:t>
      </w:r>
    </w:p>
    <w:p w:rsidR="00BB263E" w:rsidRPr="00FA6000" w:rsidRDefault="00BB263E" w:rsidP="009259CB">
      <w:pPr>
        <w:numPr>
          <w:ilvl w:val="2"/>
          <w:numId w:val="17"/>
        </w:numPr>
        <w:tabs>
          <w:tab w:val="clear" w:pos="3398"/>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Guru lebih mengefektifkan dalam mengelola kelas sehingga proses belajar – mengajar dapat berjalan dengan baik dan situasi belajar menyenangkan</w:t>
      </w:r>
    </w:p>
    <w:p w:rsidR="00BB263E" w:rsidRPr="00FA6000" w:rsidRDefault="00BB263E" w:rsidP="009259CB">
      <w:pPr>
        <w:numPr>
          <w:ilvl w:val="2"/>
          <w:numId w:val="17"/>
        </w:numPr>
        <w:tabs>
          <w:tab w:val="clear" w:pos="3398"/>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lastRenderedPageBreak/>
        <w:t>Memberikan penguatan atau penghargaan terhadap aktivitas dalam mengerjakan soal kedepan</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Untuk siswa :</w:t>
      </w:r>
    </w:p>
    <w:p w:rsidR="00BB263E" w:rsidRPr="00FA6000" w:rsidRDefault="00BB263E" w:rsidP="009259CB">
      <w:pPr>
        <w:pStyle w:val="ListParagraph"/>
        <w:numPr>
          <w:ilvl w:val="0"/>
          <w:numId w:val="18"/>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Memberikan apersepsi secukupnya</w:t>
      </w:r>
    </w:p>
    <w:p w:rsidR="00BB263E" w:rsidRPr="00FA6000" w:rsidRDefault="00BB263E" w:rsidP="009259CB">
      <w:pPr>
        <w:pStyle w:val="ListParagraph"/>
        <w:numPr>
          <w:ilvl w:val="0"/>
          <w:numId w:val="18"/>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Menyiapkan siswa dalam menerima pelelajaran</w:t>
      </w:r>
    </w:p>
    <w:p w:rsidR="00BB263E" w:rsidRPr="00FA6000" w:rsidRDefault="00BB263E" w:rsidP="009259CB">
      <w:pPr>
        <w:pStyle w:val="ListParagraph"/>
        <w:numPr>
          <w:ilvl w:val="0"/>
          <w:numId w:val="18"/>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Memberikan penjelasan sedetailnya dalam mengisi handout</w:t>
      </w:r>
    </w:p>
    <w:p w:rsidR="00BB263E" w:rsidRPr="00FA6000" w:rsidRDefault="00BB263E" w:rsidP="009259CB">
      <w:pPr>
        <w:pStyle w:val="ListParagraph"/>
        <w:numPr>
          <w:ilvl w:val="0"/>
          <w:numId w:val="18"/>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Memberikan dorongan bahwa belajar itu jangan memandang siapa yang mengajar</w:t>
      </w:r>
    </w:p>
    <w:p w:rsidR="00BB263E" w:rsidRPr="00FA6000" w:rsidRDefault="00BB263E" w:rsidP="009259CB">
      <w:pPr>
        <w:pStyle w:val="ListParagraph"/>
        <w:numPr>
          <w:ilvl w:val="0"/>
          <w:numId w:val="18"/>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Memberikan arahan kepada siswa bahwa tujuan diberikan </w:t>
      </w:r>
      <w:r w:rsidRPr="00FA6000">
        <w:rPr>
          <w:rFonts w:ascii="Times New Roman" w:hAnsi="Times New Roman" w:cs="Times New Roman"/>
          <w:i/>
          <w:sz w:val="24"/>
          <w:szCs w:val="24"/>
          <w:lang w:val="id-ID"/>
        </w:rPr>
        <w:t>handout</w:t>
      </w:r>
      <w:r w:rsidRPr="00FA6000">
        <w:rPr>
          <w:rFonts w:ascii="Times New Roman" w:hAnsi="Times New Roman" w:cs="Times New Roman"/>
          <w:sz w:val="24"/>
          <w:szCs w:val="24"/>
          <w:lang w:val="id-ID"/>
        </w:rPr>
        <w:t xml:space="preserve"> untuk membantu belajarnya</w:t>
      </w:r>
    </w:p>
    <w:p w:rsidR="00BB263E" w:rsidRPr="00FA6000" w:rsidRDefault="00BB263E" w:rsidP="009259CB">
      <w:pPr>
        <w:spacing w:after="0" w:line="240" w:lineRule="auto"/>
        <w:rPr>
          <w:rFonts w:ascii="Times New Roman" w:hAnsi="Times New Roman" w:cs="Times New Roman"/>
          <w:b/>
          <w:sz w:val="24"/>
          <w:szCs w:val="24"/>
          <w:lang w:val="id-ID"/>
        </w:rPr>
      </w:pPr>
      <w:r w:rsidRPr="00FA6000">
        <w:rPr>
          <w:rFonts w:ascii="Times New Roman" w:hAnsi="Times New Roman" w:cs="Times New Roman"/>
          <w:b/>
          <w:sz w:val="24"/>
          <w:szCs w:val="24"/>
          <w:lang w:val="id-ID"/>
        </w:rPr>
        <w:t>Siklus II</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Perencanaan</w:t>
      </w:r>
    </w:p>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Pada tahapan ini dilakukan beberapa kegiatan yaitu sebagai berikut :</w:t>
      </w:r>
    </w:p>
    <w:p w:rsidR="00BB263E" w:rsidRPr="00FA6000" w:rsidRDefault="00BB263E" w:rsidP="009259CB">
      <w:pPr>
        <w:pStyle w:val="ListParagraph"/>
        <w:numPr>
          <w:ilvl w:val="1"/>
          <w:numId w:val="19"/>
        </w:numPr>
        <w:spacing w:after="0" w:line="240" w:lineRule="auto"/>
        <w:ind w:left="284" w:hanging="284"/>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rencana pelaksanaan pembelajaran</w:t>
      </w:r>
    </w:p>
    <w:p w:rsidR="00BB263E" w:rsidRPr="00FA6000" w:rsidRDefault="00BB263E" w:rsidP="009259CB">
      <w:pPr>
        <w:pStyle w:val="ListParagraph"/>
        <w:numPr>
          <w:ilvl w:val="1"/>
          <w:numId w:val="19"/>
        </w:numPr>
        <w:spacing w:after="0" w:line="240" w:lineRule="auto"/>
        <w:ind w:left="284" w:hanging="284"/>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Mempersiapkan lembar observasi untuk siswa dan guru</w:t>
      </w:r>
    </w:p>
    <w:p w:rsidR="00BB263E" w:rsidRPr="00FA6000" w:rsidRDefault="00BB263E" w:rsidP="009259CB">
      <w:pPr>
        <w:pStyle w:val="ListParagraph"/>
        <w:numPr>
          <w:ilvl w:val="1"/>
          <w:numId w:val="19"/>
        </w:numPr>
        <w:spacing w:after="0" w:line="240" w:lineRule="auto"/>
        <w:ind w:left="284" w:hanging="284"/>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w:t>
      </w:r>
      <w:r w:rsidR="000E0B68" w:rsidRPr="00FA6000">
        <w:rPr>
          <w:rFonts w:ascii="Times New Roman" w:hAnsi="Times New Roman" w:cs="Times New Roman"/>
          <w:sz w:val="24"/>
          <w:szCs w:val="24"/>
          <w:lang w:val="id-ID"/>
        </w:rPr>
        <w:t xml:space="preserve">empersiapkan handout dan </w:t>
      </w:r>
      <w:r w:rsidRPr="00FA6000">
        <w:rPr>
          <w:rFonts w:ascii="Times New Roman" w:hAnsi="Times New Roman" w:cs="Times New Roman"/>
          <w:sz w:val="24"/>
          <w:szCs w:val="24"/>
          <w:lang w:val="id-ID"/>
        </w:rPr>
        <w:t>soal latihan</w:t>
      </w:r>
    </w:p>
    <w:p w:rsidR="00BB263E" w:rsidRPr="00FA6000" w:rsidRDefault="00BB263E" w:rsidP="009259CB">
      <w:pPr>
        <w:pStyle w:val="ListParagraph"/>
        <w:numPr>
          <w:ilvl w:val="1"/>
          <w:numId w:val="19"/>
        </w:numPr>
        <w:spacing w:after="0" w:line="240" w:lineRule="auto"/>
        <w:ind w:left="284" w:hanging="284"/>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Mempersiapkan soal tes </w:t>
      </w:r>
      <w:r w:rsidRPr="00FA6000">
        <w:rPr>
          <w:rFonts w:ascii="Times New Roman" w:hAnsi="Times New Roman" w:cs="Times New Roman"/>
          <w:sz w:val="24"/>
          <w:szCs w:val="24"/>
        </w:rPr>
        <w:t>hasil</w:t>
      </w:r>
      <w:r w:rsidRPr="00FA6000">
        <w:rPr>
          <w:rFonts w:ascii="Times New Roman" w:hAnsi="Times New Roman" w:cs="Times New Roman"/>
          <w:sz w:val="24"/>
          <w:szCs w:val="24"/>
          <w:lang w:val="id-ID"/>
        </w:rPr>
        <w:t xml:space="preserve"> belajar siklus II</w:t>
      </w:r>
    </w:p>
    <w:p w:rsidR="00BB263E" w:rsidRPr="00FA6000" w:rsidRDefault="00BB263E" w:rsidP="009259CB">
      <w:pPr>
        <w:pStyle w:val="ListParagraph"/>
        <w:numPr>
          <w:ilvl w:val="1"/>
          <w:numId w:val="19"/>
        </w:numPr>
        <w:spacing w:after="0" w:line="240" w:lineRule="auto"/>
        <w:ind w:left="284" w:hanging="284"/>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Mempersiapkan </w:t>
      </w:r>
      <w:r w:rsidRPr="00FA6000">
        <w:rPr>
          <w:rFonts w:ascii="Times New Roman" w:hAnsi="Times New Roman" w:cs="Times New Roman"/>
          <w:sz w:val="24"/>
          <w:szCs w:val="24"/>
        </w:rPr>
        <w:t>kunci jawaban</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Pelaksanaan</w:t>
      </w:r>
    </w:p>
    <w:p w:rsidR="00BB263E" w:rsidRPr="00FA6000" w:rsidRDefault="00BB263E" w:rsidP="009259CB">
      <w:pPr>
        <w:spacing w:after="0" w:line="240" w:lineRule="auto"/>
        <w:ind w:firstLine="426"/>
        <w:jc w:val="both"/>
        <w:rPr>
          <w:rFonts w:ascii="Times New Roman" w:hAnsi="Times New Roman" w:cs="Times New Roman"/>
          <w:sz w:val="24"/>
          <w:szCs w:val="24"/>
        </w:rPr>
      </w:pPr>
      <w:r w:rsidRPr="00FA6000">
        <w:rPr>
          <w:rFonts w:ascii="Times New Roman" w:hAnsi="Times New Roman" w:cs="Times New Roman"/>
          <w:sz w:val="24"/>
          <w:szCs w:val="24"/>
          <w:lang w:val="id-ID"/>
        </w:rPr>
        <w:t>Pada  proses pembelajaran pada siklus II diadakan perbaikan – perbaikan yang telah direncanakan pada siklus I. Pertemuan pertama guru memberikan atau membagikan handout sebagai bahan ajaran, kemudian guru juga menjelaskan secara singkat materi</w:t>
      </w:r>
      <w:r w:rsidRPr="00FA6000">
        <w:rPr>
          <w:rFonts w:ascii="Times New Roman" w:hAnsi="Times New Roman" w:cs="Times New Roman"/>
          <w:sz w:val="24"/>
          <w:szCs w:val="24"/>
        </w:rPr>
        <w:t xml:space="preserve"> pembelajaran</w:t>
      </w:r>
      <w:r w:rsidRPr="00FA6000">
        <w:rPr>
          <w:rFonts w:ascii="Times New Roman" w:hAnsi="Times New Roman" w:cs="Times New Roman"/>
          <w:sz w:val="24"/>
          <w:szCs w:val="24"/>
          <w:lang w:val="id-ID"/>
        </w:rPr>
        <w:t xml:space="preserve">, dan menyuruh siswa mengisi handout yang telah diberikan dan diberi bimbingan dalam pengisiannya. </w:t>
      </w:r>
      <w:r w:rsidRPr="00FA6000">
        <w:rPr>
          <w:rFonts w:ascii="Times New Roman" w:hAnsi="Times New Roman" w:cs="Times New Roman"/>
          <w:sz w:val="24"/>
          <w:szCs w:val="24"/>
        </w:rPr>
        <w:t>Begitu juga dengan pertemuan kedua.</w:t>
      </w:r>
    </w:p>
    <w:p w:rsidR="00BB263E" w:rsidRPr="00FA6000" w:rsidRDefault="00BB263E" w:rsidP="009259CB">
      <w:pPr>
        <w:pStyle w:val="ListParagraph"/>
        <w:numPr>
          <w:ilvl w:val="3"/>
          <w:numId w:val="12"/>
        </w:numPr>
        <w:tabs>
          <w:tab w:val="clear" w:pos="3960"/>
        </w:tabs>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Observasi dan Evaluasi</w:t>
      </w:r>
    </w:p>
    <w:p w:rsidR="00BB263E" w:rsidRPr="00FA6000" w:rsidRDefault="00BB263E" w:rsidP="009259CB">
      <w:pPr>
        <w:pStyle w:val="ListParagraph"/>
        <w:numPr>
          <w:ilvl w:val="4"/>
          <w:numId w:val="20"/>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observasi kegiatan guru</w:t>
      </w:r>
    </w:p>
    <w:p w:rsidR="00BB263E" w:rsidRPr="00FA6000" w:rsidRDefault="00BB263E" w:rsidP="009259CB">
      <w:pPr>
        <w:spacing w:after="0" w:line="240" w:lineRule="auto"/>
        <w:ind w:firstLine="425"/>
        <w:jc w:val="both"/>
        <w:rPr>
          <w:rFonts w:ascii="Times New Roman" w:hAnsi="Times New Roman" w:cs="Times New Roman"/>
          <w:sz w:val="24"/>
          <w:szCs w:val="24"/>
        </w:rPr>
      </w:pPr>
      <w:r w:rsidRPr="00FA6000">
        <w:rPr>
          <w:rFonts w:ascii="Times New Roman" w:hAnsi="Times New Roman" w:cs="Times New Roman"/>
          <w:sz w:val="24"/>
          <w:szCs w:val="24"/>
          <w:lang w:val="id-ID"/>
        </w:rPr>
        <w:t xml:space="preserve">Kegiatan belajar – mengajar pada siklus II hampir sama dengan siklus I hanya saja diperbaiki apa yang menjadi kekurangan yang telah ditemukan pada siklus I, seorang guru melakukan kegiatan mengajar sesuai dengan rencana pelaksanaan pembelajaran yang telah dibuatnya. Selama proses pembelajaran, guru diamati oleh seorang observer dan mengisi lembar observasi berdasarkan yang diamatinya pada pada pelaksanaan pembelajaran </w:t>
      </w:r>
      <w:r w:rsidRPr="00FA6000">
        <w:rPr>
          <w:rFonts w:ascii="Times New Roman" w:hAnsi="Times New Roman" w:cs="Times New Roman"/>
          <w:sz w:val="24"/>
          <w:szCs w:val="24"/>
          <w:lang w:val="id-ID"/>
        </w:rPr>
        <w:lastRenderedPageBreak/>
        <w:t>berlangsung. Berikut disajikan hasil observasi kegiatan guru.</w:t>
      </w:r>
    </w:p>
    <w:p w:rsidR="00BB263E" w:rsidRPr="00FA6000" w:rsidRDefault="000F3592" w:rsidP="009259CB">
      <w:pPr>
        <w:spacing w:after="0" w:line="240" w:lineRule="auto"/>
        <w:ind w:left="709" w:hanging="709"/>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Tabel 8 </w:t>
      </w:r>
      <w:r w:rsidR="00BB263E" w:rsidRPr="00FA6000">
        <w:rPr>
          <w:rFonts w:ascii="Times New Roman" w:hAnsi="Times New Roman" w:cs="Times New Roman"/>
          <w:sz w:val="24"/>
          <w:szCs w:val="24"/>
          <w:lang w:val="id-ID"/>
        </w:rPr>
        <w:t>Hasil Analisis Data Aktivitas Guru</w:t>
      </w:r>
      <w:r w:rsidRPr="00FA6000">
        <w:rPr>
          <w:rFonts w:ascii="Times New Roman" w:hAnsi="Times New Roman" w:cs="Times New Roman"/>
          <w:sz w:val="24"/>
          <w:szCs w:val="24"/>
          <w:lang w:val="id-ID"/>
        </w:rPr>
        <w:t xml:space="preserve"> siklus II</w:t>
      </w:r>
    </w:p>
    <w:tbl>
      <w:tblPr>
        <w:tblW w:w="0" w:type="auto"/>
        <w:tblInd w:w="108" w:type="dxa"/>
        <w:tblBorders>
          <w:top w:val="single" w:sz="4" w:space="0" w:color="auto"/>
          <w:bottom w:val="single" w:sz="4" w:space="0" w:color="auto"/>
          <w:insideH w:val="single" w:sz="4" w:space="0" w:color="auto"/>
        </w:tblBorders>
        <w:tblLayout w:type="fixed"/>
        <w:tblLook w:val="01E0"/>
      </w:tblPr>
      <w:tblGrid>
        <w:gridCol w:w="1418"/>
        <w:gridCol w:w="1276"/>
        <w:gridCol w:w="1559"/>
      </w:tblGrid>
      <w:tr w:rsidR="000F3592" w:rsidRPr="00FA6000" w:rsidTr="000E0B68">
        <w:trPr>
          <w:trHeight w:val="514"/>
        </w:trPr>
        <w:tc>
          <w:tcPr>
            <w:tcW w:w="1418" w:type="dxa"/>
            <w:vAlign w:val="center"/>
          </w:tcPr>
          <w:p w:rsidR="000F3592" w:rsidRPr="00FA6000" w:rsidRDefault="000F3592"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 xml:space="preserve">Pertemuan </w:t>
            </w:r>
          </w:p>
        </w:tc>
        <w:tc>
          <w:tcPr>
            <w:tcW w:w="1276" w:type="dxa"/>
            <w:vAlign w:val="center"/>
          </w:tcPr>
          <w:p w:rsidR="000F3592" w:rsidRPr="00FA6000" w:rsidRDefault="000F3592"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Rata-rata</w:t>
            </w:r>
          </w:p>
        </w:tc>
        <w:tc>
          <w:tcPr>
            <w:tcW w:w="1559" w:type="dxa"/>
            <w:vAlign w:val="center"/>
          </w:tcPr>
          <w:p w:rsidR="000F3592" w:rsidRPr="00FA6000" w:rsidRDefault="000F3592"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Kategori</w:t>
            </w:r>
          </w:p>
        </w:tc>
      </w:tr>
      <w:tr w:rsidR="000F3592" w:rsidRPr="00FA6000" w:rsidTr="000E0B68">
        <w:trPr>
          <w:trHeight w:val="527"/>
        </w:trPr>
        <w:tc>
          <w:tcPr>
            <w:tcW w:w="1418" w:type="dxa"/>
            <w:vAlign w:val="center"/>
          </w:tcPr>
          <w:p w:rsidR="000F3592" w:rsidRPr="00FA6000" w:rsidRDefault="000F3592"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w:t>
            </w:r>
          </w:p>
        </w:tc>
        <w:tc>
          <w:tcPr>
            <w:tcW w:w="1276" w:type="dxa"/>
            <w:vAlign w:val="center"/>
          </w:tcPr>
          <w:p w:rsidR="000F3592" w:rsidRPr="00FA6000" w:rsidRDefault="000F3592"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3,57</w:t>
            </w:r>
          </w:p>
        </w:tc>
        <w:tc>
          <w:tcPr>
            <w:tcW w:w="1559" w:type="dxa"/>
            <w:vAlign w:val="center"/>
          </w:tcPr>
          <w:p w:rsidR="000F3592" w:rsidRPr="00FA6000" w:rsidRDefault="000F3592"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Baik</w:t>
            </w:r>
          </w:p>
        </w:tc>
      </w:tr>
      <w:tr w:rsidR="000F3592" w:rsidRPr="00FA6000" w:rsidTr="000E0B68">
        <w:trPr>
          <w:trHeight w:val="514"/>
        </w:trPr>
        <w:tc>
          <w:tcPr>
            <w:tcW w:w="1418" w:type="dxa"/>
            <w:vAlign w:val="center"/>
          </w:tcPr>
          <w:p w:rsidR="000F3592" w:rsidRPr="00FA6000" w:rsidRDefault="000F3592"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II</w:t>
            </w:r>
          </w:p>
        </w:tc>
        <w:tc>
          <w:tcPr>
            <w:tcW w:w="1276" w:type="dxa"/>
            <w:vAlign w:val="center"/>
          </w:tcPr>
          <w:p w:rsidR="000F3592" w:rsidRPr="00FA6000" w:rsidRDefault="000F3592"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4</w:t>
            </w:r>
          </w:p>
        </w:tc>
        <w:tc>
          <w:tcPr>
            <w:tcW w:w="1559" w:type="dxa"/>
            <w:vAlign w:val="center"/>
          </w:tcPr>
          <w:p w:rsidR="000F3592" w:rsidRPr="00FA6000" w:rsidRDefault="000F3592"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Sangat Baik</w:t>
            </w:r>
          </w:p>
        </w:tc>
      </w:tr>
    </w:tbl>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Berdasarkan tabel diatas, pada pembelajaran siklus II, terlihat bahwa rata – rata skor aktivitas guru pada pertemuan I dan II adalah 3,57 dan 4 dengan kategori baik dan sangat baik, hal ini terj</w:t>
      </w:r>
      <w:r w:rsidR="000F3592" w:rsidRPr="00FA6000">
        <w:rPr>
          <w:rFonts w:ascii="Times New Roman" w:hAnsi="Times New Roman" w:cs="Times New Roman"/>
          <w:sz w:val="24"/>
          <w:szCs w:val="24"/>
          <w:lang w:val="id-ID"/>
        </w:rPr>
        <w:t>adi setelah dilakukan perbaikan–</w:t>
      </w:r>
      <w:r w:rsidRPr="00FA6000">
        <w:rPr>
          <w:rFonts w:ascii="Times New Roman" w:hAnsi="Times New Roman" w:cs="Times New Roman"/>
          <w:sz w:val="24"/>
          <w:szCs w:val="24"/>
          <w:lang w:val="id-ID"/>
        </w:rPr>
        <w:t>perbaikan yang telah direncanakan pada tahap refleksi siklus I.</w:t>
      </w:r>
    </w:p>
    <w:p w:rsidR="00BB263E" w:rsidRPr="00FA6000" w:rsidRDefault="00BB263E" w:rsidP="009259CB">
      <w:pPr>
        <w:pStyle w:val="ListParagraph"/>
        <w:numPr>
          <w:ilvl w:val="4"/>
          <w:numId w:val="20"/>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observasi kegiatan siswa</w:t>
      </w:r>
    </w:p>
    <w:p w:rsidR="00BB263E" w:rsidRPr="00FA6000" w:rsidRDefault="00BB263E" w:rsidP="009259CB">
      <w:pPr>
        <w:spacing w:after="0" w:line="240" w:lineRule="auto"/>
        <w:ind w:firstLine="425"/>
        <w:jc w:val="both"/>
        <w:rPr>
          <w:rFonts w:ascii="Times New Roman" w:hAnsi="Times New Roman" w:cs="Times New Roman"/>
          <w:sz w:val="24"/>
          <w:szCs w:val="24"/>
        </w:rPr>
      </w:pPr>
      <w:r w:rsidRPr="00FA6000">
        <w:rPr>
          <w:rFonts w:ascii="Times New Roman" w:hAnsi="Times New Roman" w:cs="Times New Roman"/>
          <w:sz w:val="24"/>
          <w:szCs w:val="24"/>
          <w:lang w:val="id-ID"/>
        </w:rPr>
        <w:t>Pada siklus II sama halnya dengan siklus I aktivitas siswa juga diamati, hasilnya dapat dilihat dalam tabel dibawah ini</w:t>
      </w:r>
      <w:r w:rsidRPr="00FA6000">
        <w:rPr>
          <w:rFonts w:ascii="Times New Roman" w:hAnsi="Times New Roman" w:cs="Times New Roman"/>
          <w:sz w:val="24"/>
          <w:szCs w:val="24"/>
        </w:rPr>
        <w:t>.</w:t>
      </w:r>
    </w:p>
    <w:p w:rsidR="00BB263E" w:rsidRPr="00FA6000" w:rsidRDefault="007F7EB0" w:rsidP="009259CB">
      <w:pPr>
        <w:spacing w:after="0" w:line="240" w:lineRule="auto"/>
        <w:ind w:left="709" w:hanging="709"/>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Tabel 9 </w:t>
      </w:r>
      <w:r w:rsidR="00BB263E" w:rsidRPr="00FA6000">
        <w:rPr>
          <w:rFonts w:ascii="Times New Roman" w:hAnsi="Times New Roman" w:cs="Times New Roman"/>
          <w:sz w:val="24"/>
          <w:szCs w:val="24"/>
          <w:lang w:val="id-ID"/>
        </w:rPr>
        <w:t>Hasil Analisis Data Aktivitas Siswa</w:t>
      </w:r>
      <w:r w:rsidRPr="00FA6000">
        <w:rPr>
          <w:rFonts w:ascii="Times New Roman" w:hAnsi="Times New Roman" w:cs="Times New Roman"/>
          <w:sz w:val="24"/>
          <w:szCs w:val="24"/>
          <w:lang w:val="id-ID"/>
        </w:rPr>
        <w:t xml:space="preserve"> siklus II</w:t>
      </w:r>
    </w:p>
    <w:tbl>
      <w:tblPr>
        <w:tblW w:w="4536" w:type="dxa"/>
        <w:tblInd w:w="108" w:type="dxa"/>
        <w:tblBorders>
          <w:top w:val="single" w:sz="4" w:space="0" w:color="auto"/>
          <w:bottom w:val="single" w:sz="4" w:space="0" w:color="auto"/>
          <w:insideH w:val="single" w:sz="4" w:space="0" w:color="auto"/>
        </w:tblBorders>
        <w:tblLook w:val="01E0"/>
      </w:tblPr>
      <w:tblGrid>
        <w:gridCol w:w="1349"/>
        <w:gridCol w:w="1203"/>
        <w:gridCol w:w="1984"/>
      </w:tblGrid>
      <w:tr w:rsidR="00BB263E" w:rsidRPr="00FA6000" w:rsidTr="002772EB">
        <w:trPr>
          <w:trHeight w:val="514"/>
        </w:trPr>
        <w:tc>
          <w:tcPr>
            <w:tcW w:w="1349" w:type="dxa"/>
            <w:vAlign w:val="center"/>
          </w:tcPr>
          <w:p w:rsidR="00BB263E" w:rsidRPr="00FA6000" w:rsidRDefault="007F7EB0"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Pertemuan</w:t>
            </w:r>
          </w:p>
        </w:tc>
        <w:tc>
          <w:tcPr>
            <w:tcW w:w="1203" w:type="dxa"/>
            <w:vAlign w:val="center"/>
          </w:tcPr>
          <w:p w:rsidR="00BB263E" w:rsidRPr="00FA6000" w:rsidRDefault="00BB263E" w:rsidP="009259C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Rata-rata</w:t>
            </w:r>
          </w:p>
        </w:tc>
        <w:tc>
          <w:tcPr>
            <w:tcW w:w="1984" w:type="dxa"/>
            <w:vAlign w:val="center"/>
          </w:tcPr>
          <w:p w:rsidR="00BB263E" w:rsidRPr="00FA6000" w:rsidRDefault="00BB263E" w:rsidP="002772E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b/>
                <w:sz w:val="24"/>
                <w:szCs w:val="24"/>
                <w:lang w:val="id-ID"/>
              </w:rPr>
              <w:t>Kategori</w:t>
            </w:r>
            <w:r w:rsidR="002772EB">
              <w:rPr>
                <w:rFonts w:ascii="Times New Roman" w:hAnsi="Times New Roman" w:cs="Times New Roman"/>
                <w:b/>
                <w:sz w:val="24"/>
                <w:szCs w:val="24"/>
              </w:rPr>
              <w:t xml:space="preserve"> </w:t>
            </w:r>
            <w:r w:rsidRPr="00FA6000">
              <w:rPr>
                <w:rFonts w:ascii="Times New Roman" w:hAnsi="Times New Roman" w:cs="Times New Roman"/>
                <w:b/>
                <w:sz w:val="24"/>
                <w:szCs w:val="24"/>
                <w:lang w:val="id-ID"/>
              </w:rPr>
              <w:t>keaktifan</w:t>
            </w:r>
          </w:p>
        </w:tc>
      </w:tr>
      <w:tr w:rsidR="00BB263E" w:rsidRPr="00FA6000" w:rsidTr="002772EB">
        <w:trPr>
          <w:trHeight w:val="236"/>
        </w:trPr>
        <w:tc>
          <w:tcPr>
            <w:tcW w:w="1349" w:type="dxa"/>
            <w:vAlign w:val="center"/>
          </w:tcPr>
          <w:p w:rsidR="00BB263E" w:rsidRPr="00FA6000" w:rsidRDefault="00BB263E" w:rsidP="002772E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w:t>
            </w:r>
          </w:p>
        </w:tc>
        <w:tc>
          <w:tcPr>
            <w:tcW w:w="1203" w:type="dxa"/>
            <w:vAlign w:val="center"/>
          </w:tcPr>
          <w:p w:rsidR="00BB263E" w:rsidRPr="00FA6000" w:rsidRDefault="00BB263E" w:rsidP="002772E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14,7</w:t>
            </w:r>
          </w:p>
        </w:tc>
        <w:tc>
          <w:tcPr>
            <w:tcW w:w="1984" w:type="dxa"/>
            <w:vAlign w:val="center"/>
          </w:tcPr>
          <w:p w:rsidR="00BB263E" w:rsidRPr="00FA6000" w:rsidRDefault="00BB263E" w:rsidP="002772E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Sangat Aktif</w:t>
            </w:r>
          </w:p>
        </w:tc>
      </w:tr>
      <w:tr w:rsidR="00BB263E" w:rsidRPr="00FA6000" w:rsidTr="002772EB">
        <w:trPr>
          <w:trHeight w:val="269"/>
        </w:trPr>
        <w:tc>
          <w:tcPr>
            <w:tcW w:w="1349" w:type="dxa"/>
            <w:vAlign w:val="center"/>
          </w:tcPr>
          <w:p w:rsidR="00BB263E" w:rsidRPr="00FA6000" w:rsidRDefault="00BB263E" w:rsidP="002772EB">
            <w:pPr>
              <w:spacing w:after="0" w:line="240" w:lineRule="auto"/>
              <w:jc w:val="center"/>
              <w:rPr>
                <w:rFonts w:ascii="Times New Roman" w:hAnsi="Times New Roman" w:cs="Times New Roman"/>
                <w:b/>
                <w:sz w:val="24"/>
                <w:szCs w:val="24"/>
                <w:lang w:val="id-ID"/>
              </w:rPr>
            </w:pPr>
            <w:r w:rsidRPr="00FA6000">
              <w:rPr>
                <w:rFonts w:ascii="Times New Roman" w:hAnsi="Times New Roman" w:cs="Times New Roman"/>
                <w:sz w:val="24"/>
                <w:szCs w:val="24"/>
                <w:lang w:val="id-ID"/>
              </w:rPr>
              <w:t>II</w:t>
            </w:r>
          </w:p>
        </w:tc>
        <w:tc>
          <w:tcPr>
            <w:tcW w:w="1203" w:type="dxa"/>
            <w:vAlign w:val="center"/>
          </w:tcPr>
          <w:p w:rsidR="00BB263E" w:rsidRPr="00FA6000" w:rsidRDefault="00BB263E" w:rsidP="002772E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21,4</w:t>
            </w:r>
          </w:p>
        </w:tc>
        <w:tc>
          <w:tcPr>
            <w:tcW w:w="1984" w:type="dxa"/>
            <w:vAlign w:val="center"/>
          </w:tcPr>
          <w:p w:rsidR="00BB263E" w:rsidRPr="00FA6000" w:rsidRDefault="00BB263E" w:rsidP="002772E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Sangat Aktif</w:t>
            </w:r>
          </w:p>
        </w:tc>
      </w:tr>
    </w:tbl>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Berdasarkan tabel diatas, pada pembelajaran siklus II terlihat bahwa rata – rata skor aktivitas siswa pada pertemuan I dan II  adalah 14,7 dan 21,4 dengan kategori keaktifannya adalah sangat aktif, hal ini terjadi karena telah dilakukan perbaikan – perbaikan yang telah direncanakan pada siklus I.</w:t>
      </w:r>
    </w:p>
    <w:p w:rsidR="00BB263E" w:rsidRPr="00FA6000" w:rsidRDefault="00BB263E" w:rsidP="009259CB">
      <w:pPr>
        <w:pStyle w:val="ListParagraph"/>
        <w:numPr>
          <w:ilvl w:val="4"/>
          <w:numId w:val="20"/>
        </w:numPr>
        <w:spacing w:after="0" w:line="240" w:lineRule="auto"/>
        <w:ind w:left="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Hasil evaluasi</w:t>
      </w:r>
    </w:p>
    <w:p w:rsidR="00BB263E" w:rsidRPr="00FA6000" w:rsidRDefault="00BB263E" w:rsidP="009259CB">
      <w:pPr>
        <w:spacing w:after="0" w:line="240" w:lineRule="auto"/>
        <w:ind w:firstLine="425"/>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Jumlah siswa yang mengikuti evaluasi apada siklus I sebanyak 32 orang. Adapun hasil evaluasi siklus II  dapat terlihat pada tabel berikut :</w:t>
      </w:r>
    </w:p>
    <w:p w:rsidR="00BB263E" w:rsidRPr="00FA6000" w:rsidRDefault="007F7EB0"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Tabel 10 </w:t>
      </w:r>
      <w:r w:rsidR="00BB263E" w:rsidRPr="00FA6000">
        <w:rPr>
          <w:rFonts w:ascii="Times New Roman" w:hAnsi="Times New Roman" w:cs="Times New Roman"/>
          <w:sz w:val="24"/>
          <w:szCs w:val="24"/>
          <w:lang w:val="id-ID"/>
        </w:rPr>
        <w:t xml:space="preserve">Hasil evaluasi siklus II </w:t>
      </w:r>
    </w:p>
    <w:tbl>
      <w:tblPr>
        <w:tblW w:w="0" w:type="auto"/>
        <w:tblInd w:w="108" w:type="dxa"/>
        <w:tblBorders>
          <w:top w:val="single" w:sz="4" w:space="0" w:color="auto"/>
          <w:bottom w:val="single" w:sz="4" w:space="0" w:color="auto"/>
          <w:insideH w:val="single" w:sz="4" w:space="0" w:color="auto"/>
        </w:tblBorders>
        <w:tblLook w:val="01E0"/>
      </w:tblPr>
      <w:tblGrid>
        <w:gridCol w:w="2977"/>
        <w:gridCol w:w="1276"/>
      </w:tblGrid>
      <w:tr w:rsidR="00BB263E" w:rsidRPr="00FA6000" w:rsidTr="002772EB">
        <w:trPr>
          <w:trHeight w:val="327"/>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tertinggi</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90</w:t>
            </w:r>
          </w:p>
        </w:tc>
      </w:tr>
      <w:tr w:rsidR="00BB263E" w:rsidRPr="00FA6000" w:rsidTr="002772EB">
        <w:trPr>
          <w:trHeight w:val="235"/>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terendah</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40</w:t>
            </w:r>
          </w:p>
        </w:tc>
      </w:tr>
      <w:tr w:rsidR="00BB263E" w:rsidRPr="00FA6000" w:rsidTr="002772EB">
        <w:trPr>
          <w:trHeight w:val="266"/>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Nilai rata – rata</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70</w:t>
            </w:r>
          </w:p>
        </w:tc>
      </w:tr>
      <w:tr w:rsidR="00BB263E" w:rsidRPr="00FA6000" w:rsidTr="002772EB">
        <w:trPr>
          <w:trHeight w:val="411"/>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Ketuntasan (%)</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87,5</w:t>
            </w:r>
          </w:p>
        </w:tc>
      </w:tr>
      <w:tr w:rsidR="00BB263E" w:rsidRPr="00FA6000" w:rsidTr="000E0B68">
        <w:trPr>
          <w:trHeight w:val="500"/>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mengikuti evaluasi</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32</w:t>
            </w:r>
          </w:p>
        </w:tc>
      </w:tr>
      <w:tr w:rsidR="00BB263E" w:rsidRPr="00FA6000" w:rsidTr="000E0B68">
        <w:trPr>
          <w:trHeight w:val="487"/>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tidak mengikuti evaluasi</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0</w:t>
            </w:r>
          </w:p>
        </w:tc>
      </w:tr>
      <w:tr w:rsidR="00BB263E" w:rsidRPr="00FA6000" w:rsidTr="000E0B68">
        <w:trPr>
          <w:trHeight w:val="500"/>
        </w:trPr>
        <w:tc>
          <w:tcPr>
            <w:tcW w:w="2977" w:type="dxa"/>
            <w:vAlign w:val="center"/>
          </w:tcPr>
          <w:p w:rsidR="00BB263E" w:rsidRPr="00FA6000" w:rsidRDefault="00BB263E" w:rsidP="009259CB">
            <w:pPr>
              <w:spacing w:after="0" w:line="240" w:lineRule="auto"/>
              <w:rPr>
                <w:rFonts w:ascii="Times New Roman" w:hAnsi="Times New Roman" w:cs="Times New Roman"/>
                <w:sz w:val="24"/>
                <w:szCs w:val="24"/>
                <w:lang w:val="id-ID"/>
              </w:rPr>
            </w:pPr>
            <w:r w:rsidRPr="00FA6000">
              <w:rPr>
                <w:rFonts w:ascii="Times New Roman" w:hAnsi="Times New Roman" w:cs="Times New Roman"/>
                <w:sz w:val="24"/>
                <w:szCs w:val="24"/>
                <w:lang w:val="id-ID"/>
              </w:rPr>
              <w:t>Banyak siswa yang tuntas</w:t>
            </w:r>
          </w:p>
        </w:tc>
        <w:tc>
          <w:tcPr>
            <w:tcW w:w="1276" w:type="dxa"/>
            <w:vAlign w:val="center"/>
          </w:tcPr>
          <w:p w:rsidR="00BB263E" w:rsidRPr="00FA6000" w:rsidRDefault="00BB263E" w:rsidP="009259CB">
            <w:pPr>
              <w:spacing w:after="0" w:line="240" w:lineRule="auto"/>
              <w:jc w:val="center"/>
              <w:rPr>
                <w:rFonts w:ascii="Times New Roman" w:hAnsi="Times New Roman" w:cs="Times New Roman"/>
                <w:sz w:val="24"/>
                <w:szCs w:val="24"/>
                <w:lang w:val="id-ID"/>
              </w:rPr>
            </w:pPr>
            <w:r w:rsidRPr="00FA6000">
              <w:rPr>
                <w:rFonts w:ascii="Times New Roman" w:hAnsi="Times New Roman" w:cs="Times New Roman"/>
                <w:sz w:val="24"/>
                <w:szCs w:val="24"/>
                <w:lang w:val="id-ID"/>
              </w:rPr>
              <w:t>28</w:t>
            </w:r>
          </w:p>
        </w:tc>
      </w:tr>
    </w:tbl>
    <w:p w:rsidR="00BB263E" w:rsidRPr="00FA6000" w:rsidRDefault="00BB263E"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lastRenderedPageBreak/>
        <w:t xml:space="preserve">Berdasarkan tabel diatas, dapat dilihat bahwa nilai rata – rata evaluasi pada siklus II adalah 70. hal ini berarti bahwa terjadi peningkatan nilai rata – rata jika dibandingkan dengan siklus I. Dengan melihat hal tersebut, maka penelitian ini sudah dapat dikatakan berhasil dalam meningkatkan </w:t>
      </w:r>
      <w:r w:rsidRPr="00FA6000">
        <w:rPr>
          <w:rFonts w:ascii="Times New Roman" w:hAnsi="Times New Roman" w:cs="Times New Roman"/>
          <w:sz w:val="24"/>
          <w:szCs w:val="24"/>
        </w:rPr>
        <w:t>hasil</w:t>
      </w:r>
      <w:r w:rsidRPr="00FA6000">
        <w:rPr>
          <w:rFonts w:ascii="Times New Roman" w:hAnsi="Times New Roman" w:cs="Times New Roman"/>
          <w:sz w:val="24"/>
          <w:szCs w:val="24"/>
          <w:lang w:val="id-ID"/>
        </w:rPr>
        <w:t xml:space="preserve"> belajar siswa. </w:t>
      </w:r>
    </w:p>
    <w:p w:rsidR="00BB263E" w:rsidRPr="00FA6000" w:rsidRDefault="00BB263E" w:rsidP="009259CB">
      <w:pPr>
        <w:spacing w:after="0" w:line="240" w:lineRule="auto"/>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 Refleksi</w:t>
      </w:r>
    </w:p>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Dari hasil observasi aktivitas dan prestasi belajar siswa pada siklus II, proses pembelajaran sudah berjalan dengan baik. Dari hasil observasi siswa  tergolong sudah aktif, hal ini terjadi peningkatan. Sedangkan dari hasil evaluasi nilai rata – rata kelas dan persentase ketuntasan juga meningkat. Oleh karena itu, karena indikator keberhasilan sudah terpenuhi, maka penelitian dihentikan.</w:t>
      </w:r>
    </w:p>
    <w:p w:rsidR="00BB263E" w:rsidRPr="00FA6000" w:rsidRDefault="002772EB" w:rsidP="009259CB">
      <w:pPr>
        <w:spacing w:after="0" w:line="240" w:lineRule="auto"/>
        <w:jc w:val="both"/>
        <w:rPr>
          <w:rFonts w:ascii="Times New Roman" w:hAnsi="Times New Roman" w:cs="Times New Roman"/>
          <w:b/>
          <w:sz w:val="24"/>
          <w:szCs w:val="24"/>
          <w:lang w:val="id-ID"/>
        </w:rPr>
      </w:pPr>
      <w:r w:rsidRPr="00FA6000">
        <w:rPr>
          <w:rFonts w:ascii="Times New Roman" w:hAnsi="Times New Roman" w:cs="Times New Roman"/>
          <w:b/>
          <w:sz w:val="24"/>
          <w:szCs w:val="24"/>
          <w:lang w:val="id-ID"/>
        </w:rPr>
        <w:t>PEMBAHASAN</w:t>
      </w:r>
    </w:p>
    <w:p w:rsidR="00BB263E" w:rsidRPr="00FA6000" w:rsidRDefault="00BB263E" w:rsidP="009259CB">
      <w:pPr>
        <w:spacing w:after="0" w:line="240" w:lineRule="auto"/>
        <w:ind w:firstLine="540"/>
        <w:jc w:val="both"/>
        <w:rPr>
          <w:rFonts w:ascii="Times New Roman" w:hAnsi="Times New Roman" w:cs="Times New Roman"/>
          <w:sz w:val="24"/>
          <w:szCs w:val="24"/>
        </w:rPr>
      </w:pPr>
      <w:r w:rsidRPr="00FA6000">
        <w:rPr>
          <w:rFonts w:ascii="Times New Roman" w:hAnsi="Times New Roman" w:cs="Times New Roman"/>
          <w:sz w:val="24"/>
          <w:szCs w:val="24"/>
          <w:lang w:val="id-ID"/>
        </w:rPr>
        <w:t xml:space="preserve">Penelitian ini dilaksanakan sesuai dengan tahapan dalam penelitian tindaka kelas ( PTK ) yang dimulai dari perencanaan, pelaksanaan tindakan, observasi sampai refleksi. Kegiatan penelitian dilaksanakan dalam dua siklus dengan setiap siklus terdiri atas dua kali pertemuan untuk kegiatan belajar dan satu kali pertemuan untuk evaluasi. </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Tahapan perencanaan pada siklus I dimulai dengan mensosialisasikan metode belajar GNT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kepada guru mata pelajaran matematika kelas VII.6 SMPN 1 Praya. Pada tahap ini dilakukan beberapa persiapan diantaranya membuat rencana pelaksanaan pembelajaran, lembar observasi untuk aktivitas siswa dan guru, </w:t>
      </w:r>
      <w:r w:rsidRPr="00FA6000">
        <w:rPr>
          <w:rFonts w:ascii="Times New Roman" w:hAnsi="Times New Roman" w:cs="Times New Roman"/>
          <w:i/>
          <w:sz w:val="24"/>
          <w:szCs w:val="24"/>
          <w:lang w:val="id-ID"/>
        </w:rPr>
        <w:t>handout</w:t>
      </w:r>
      <w:r w:rsidRPr="00FA6000">
        <w:rPr>
          <w:rFonts w:ascii="Times New Roman" w:hAnsi="Times New Roman" w:cs="Times New Roman"/>
          <w:sz w:val="24"/>
          <w:szCs w:val="24"/>
          <w:lang w:val="id-ID"/>
        </w:rPr>
        <w:t xml:space="preserve"> sebagai bahan belajar siswa, alat evaluasi dan merencanakan analisis hasil evaluasi. Hal ini sesejalan dengan apa yang dikemukakan oleh Anitah (2007 : 4.1) yang menyatakan bahwa seorang guru wajib membuat rencana mengajar sebelum melaksanakan kegiatan pembelajaran. Dalam rencana mengajar tersebut terdapat komponen – komponen, seperti : tujuan yang akan dicapai, materi yang akan dibelajarkan, strategi pembelajaran yang digunakan, termasuk didalamnya metode dan media pembelajarannya. Jadi, metode mengajar merupakan salah satu komponen yang perlu </w:t>
      </w:r>
      <w:r w:rsidRPr="00FA6000">
        <w:rPr>
          <w:rFonts w:ascii="Times New Roman" w:hAnsi="Times New Roman" w:cs="Times New Roman"/>
          <w:sz w:val="24"/>
          <w:szCs w:val="24"/>
          <w:lang w:val="id-ID"/>
        </w:rPr>
        <w:lastRenderedPageBreak/>
        <w:t xml:space="preserve">diperhatikan guru dalam perencanaan mengajar. </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Penelitian dilanjutkan pada tahap pelaksanaan tindakan, sebelum dilaksanakan proses pemebelajaran siswa diberikan bahan atau materi yang akan diajarkan berupa handout sehingga apa yang akan diberikan mendapat perhatian dari siswa. Hal ini  sejalan dengan pendapat agus suprijono ( 2009 : 105 ) mengatakan bahwa metode pembelajaran lain yang dapat meningkatkan </w:t>
      </w:r>
      <w:r w:rsidRPr="00FA6000">
        <w:rPr>
          <w:rFonts w:ascii="Times New Roman" w:hAnsi="Times New Roman" w:cs="Times New Roman"/>
          <w:i/>
          <w:sz w:val="24"/>
          <w:szCs w:val="24"/>
          <w:lang w:val="id-ID"/>
        </w:rPr>
        <w:t>stock knowledge</w:t>
      </w:r>
      <w:r w:rsidRPr="00FA6000">
        <w:rPr>
          <w:rFonts w:ascii="Times New Roman" w:hAnsi="Times New Roman" w:cs="Times New Roman"/>
          <w:sz w:val="24"/>
          <w:szCs w:val="24"/>
          <w:lang w:val="id-ID"/>
        </w:rPr>
        <w:t xml:space="preserve"> peserta didik adalah metode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yaitu metode catatan terbimbing. Metode ini dikembangkan agar metode ceramah yang dibawakan guru mendapat perhatian siswa.</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Metode ini diterapkan oleh peserta didik bukan oleh guru, sehingga peserta didik mengalami sendiri pembelajaran yang diberikan dengan meminimalisasikan peran guru. Metode ini dilaksanakan dengan materi pokok </w:t>
      </w:r>
      <w:r w:rsidR="00D43075" w:rsidRPr="00FA6000">
        <w:rPr>
          <w:rFonts w:ascii="Times New Roman" w:hAnsi="Times New Roman" w:cs="Times New Roman"/>
          <w:sz w:val="24"/>
          <w:szCs w:val="24"/>
          <w:lang w:val="id-ID"/>
        </w:rPr>
        <w:t>segiempat dan segitiga</w:t>
      </w:r>
      <w:r w:rsidRPr="00FA6000">
        <w:rPr>
          <w:rFonts w:ascii="Times New Roman" w:hAnsi="Times New Roman" w:cs="Times New Roman"/>
          <w:sz w:val="24"/>
          <w:szCs w:val="24"/>
          <w:lang w:val="id-ID"/>
        </w:rPr>
        <w:t>. Pembelajaran dilaksanakan dalam 2 kali pertemuan dan dilaksanakan sesuai dengan langkah – langkah pada metode belajar GNT yang sudah tertuang dalam rencana pelaksanaan pembelajaran</w:t>
      </w:r>
      <w:r w:rsidRPr="00FA6000">
        <w:rPr>
          <w:rFonts w:ascii="Times New Roman" w:hAnsi="Times New Roman" w:cs="Times New Roman"/>
          <w:sz w:val="24"/>
          <w:szCs w:val="24"/>
        </w:rPr>
        <w:t>.</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Pada proses pemebelajaran siklus I pertemuan I berlangsung, dilakukan observasi terhadap aktivitas siswa dan guru, hasilnya dicatat pada lembar observasi sehingga diperoleh skor rata – rata aktivitas siswa sebesar 10,7 dengan kategori cukup aktif sedangkan untuk aktivitas guru sebesar 2,6 dengan kategori cukup baik dan pada pertemuan II diperoleh skor rata – rata aktivitas siswa sebesar 12 dengan kategori aktif sedangkan untuk aktivitas guru sebesar 3,14 dengan kategori baik. Pada pembelajaran berikutnya dilakukan evaluasi dengan memberi tes. Berdasarkan analisis data untuk prestasi belajar siswa sebagai hasil proses pembelajaran pada siklus I hasil evaluasi menunjukkannilai rata – rata sebesar 67,5 dengan persentase ketuntasan 81%</w:t>
      </w:r>
    </w:p>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Sebagai refleksi, hasil yang dicapai pada siklus I baik yang terlihat dari hasil observasi yang berupa aktivitas siswa serta evaluasi berupa hasil belajar seperti terlihat pada tabel 4.2 dan tabel 4.3 belum mencapai hasil yang memuaskan yaitu pada pertemuan I, skor rata – rata aktivitas siswa sebesar 10,7 dengan </w:t>
      </w:r>
      <w:r w:rsidRPr="00FA6000">
        <w:rPr>
          <w:rFonts w:ascii="Times New Roman" w:hAnsi="Times New Roman" w:cs="Times New Roman"/>
          <w:sz w:val="24"/>
          <w:szCs w:val="24"/>
          <w:lang w:val="id-ID"/>
        </w:rPr>
        <w:lastRenderedPageBreak/>
        <w:t>kategori keaktifan cukup aktif dan pada pertemuan II sebesar 12 dengan kategori keaktifan aktif,  sedangkan pada hasil belajar nilai rata – rata keseluruhan sebesar 67,5 dengan persentase kelulusan 81 %. Hal ini disebabkan oleh beberapa kekurangan antara lain</w:t>
      </w:r>
    </w:p>
    <w:p w:rsidR="00BB263E" w:rsidRPr="00FA6000" w:rsidRDefault="00BB263E" w:rsidP="00653190">
      <w:pPr>
        <w:numPr>
          <w:ilvl w:val="0"/>
          <w:numId w:val="9"/>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Cukup tersita waktunya untuk membahas materi yang berkaitan dengan materi fungsi.</w:t>
      </w:r>
    </w:p>
    <w:p w:rsidR="00BB263E" w:rsidRPr="00FA6000" w:rsidRDefault="00BB263E" w:rsidP="00653190">
      <w:pPr>
        <w:numPr>
          <w:ilvl w:val="0"/>
          <w:numId w:val="9"/>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Kesiapan siswa dalam menerima pelajaran sangat kurang, hal ini dapat terlihat apersepsi yang diberikan</w:t>
      </w:r>
    </w:p>
    <w:p w:rsidR="00BB263E" w:rsidRPr="00FA6000" w:rsidRDefault="00BB263E" w:rsidP="00653190">
      <w:pPr>
        <w:numPr>
          <w:ilvl w:val="0"/>
          <w:numId w:val="9"/>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Dalam mengisi handout kebanyakan siswa belum terlalu paham</w:t>
      </w:r>
    </w:p>
    <w:p w:rsidR="00BB263E" w:rsidRPr="00FA6000" w:rsidRDefault="00BB263E" w:rsidP="00653190">
      <w:pPr>
        <w:numPr>
          <w:ilvl w:val="0"/>
          <w:numId w:val="9"/>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Siswa lebih banyak bermain sesama temannya.</w:t>
      </w:r>
    </w:p>
    <w:p w:rsidR="00BB263E" w:rsidRPr="00FA6000" w:rsidRDefault="00BB263E" w:rsidP="00653190">
      <w:pPr>
        <w:numPr>
          <w:ilvl w:val="0"/>
          <w:numId w:val="9"/>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Ada beberapa siswa yang tidak mengisi handout</w:t>
      </w:r>
    </w:p>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Untuk mengatasi permasalahan tersebut sangat perlu diadakan pebaikan – perbaikan dalam pembelajaran dan meningkatkan hal – hal yang masih dianggap kurang pada siklus berikutnya. </w:t>
      </w:r>
    </w:p>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Pembelajaran pada siklus II dilakukan dua kali pertemuan juga. Pada pertemuan berikutnya diadakan evaluasi dengan memberikan tes. Berdasarkan pada siklus I, maka pada siklus II ini ada perbaikan – perbaikan yang dilakukan diantaranya :</w:t>
      </w:r>
    </w:p>
    <w:p w:rsidR="00BB263E" w:rsidRPr="00FA6000" w:rsidRDefault="00BB263E" w:rsidP="008B34CA">
      <w:pPr>
        <w:numPr>
          <w:ilvl w:val="0"/>
          <w:numId w:val="10"/>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Memberikan apersepsi secukupnya dan konsep – konsep yang jelas</w:t>
      </w:r>
    </w:p>
    <w:p w:rsidR="00BB263E" w:rsidRPr="00FA6000" w:rsidRDefault="00BB263E" w:rsidP="008B34CA">
      <w:pPr>
        <w:numPr>
          <w:ilvl w:val="0"/>
          <w:numId w:val="10"/>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Menyiapkan siswa dalam menerima pelajaran</w:t>
      </w:r>
    </w:p>
    <w:p w:rsidR="00BB263E" w:rsidRPr="00FA6000" w:rsidRDefault="00BB263E" w:rsidP="008B34CA">
      <w:pPr>
        <w:numPr>
          <w:ilvl w:val="0"/>
          <w:numId w:val="10"/>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Memberikan kejelasan agar siswa paham dalam mengisi handout</w:t>
      </w:r>
    </w:p>
    <w:p w:rsidR="00BB263E" w:rsidRPr="00FA6000" w:rsidRDefault="00BB263E" w:rsidP="008B34CA">
      <w:pPr>
        <w:numPr>
          <w:ilvl w:val="0"/>
          <w:numId w:val="10"/>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Meminta siswa untuk lebih serius dalam mengikuti proses pembelajaran</w:t>
      </w:r>
    </w:p>
    <w:p w:rsidR="00BB263E" w:rsidRPr="00FA6000" w:rsidRDefault="00BB263E" w:rsidP="008B34CA">
      <w:pPr>
        <w:numPr>
          <w:ilvl w:val="0"/>
          <w:numId w:val="10"/>
        </w:numPr>
        <w:tabs>
          <w:tab w:val="clear" w:pos="720"/>
        </w:tabs>
        <w:spacing w:after="0" w:line="240" w:lineRule="auto"/>
        <w:ind w:left="36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Meminta siswa untuk memperhatikan penjelasan guru sehingga siswa mampu mengisi handout yang diberikan</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Disamping itu pula guru juga terus berupaya untuk membimbing, memotivasi dan membangkitkan minat belajar siswa sehingga proses pembelajaran tidak membosankan. Hal ini sejalan dengan delapan keterampilan dasar mengajar yang dikemukakan oleh Anitah (2007 : 3.1) yaitu (a). keterampilan bertanya, (b). keterampilan memberi penguatan, (c). keterampilan mengadakan variasi, (d). keterampilan menjelaskan,  (e). keterampilan </w:t>
      </w:r>
      <w:r w:rsidRPr="00FA6000">
        <w:rPr>
          <w:rFonts w:ascii="Times New Roman" w:hAnsi="Times New Roman" w:cs="Times New Roman"/>
          <w:sz w:val="24"/>
          <w:szCs w:val="24"/>
          <w:lang w:val="id-ID"/>
        </w:rPr>
        <w:lastRenderedPageBreak/>
        <w:t>membuka dan menutup pelajaran, (f). keterampilan membimbing diskusi kelompok kecil, (g). keterampilan mengelola kelas, serta (h). keterampilan mengajar kelompok  kecil dan perorangan.. Dengan adanya rencana perbaikan pada siklus II diharapkan hasil yang akan diperoleh akan meningkat.</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Pelaksanaan penelitian pada siklus II tidak jauh berbeda dengan siklus I  yang dimulai dengan perencanaan, pelaksanaan tindakan, observasi dan refleksi.Pada tahap perencanaan dilakukan beberapa persiapan diantaranya menyusun rencana pelaksanaan pembelajaran, lembar observasi aktivitas siswa dan aktivitas guru, handout, alat evaluasi dan analisis hasil evaluasi yang dapat terlihat dalam lampiaran. </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Selanjutnya pada tahap pelaksanaan tindakan diterapkan kembali metode belajar GNT yang tertuang dalam rencana pelaksanaan pembelajaran. Pembelajaran dilakukan dalam dua kali pertemuan. Urutan dalam proses pembelajaran dalam silus II ini hampir sama dengan pembelajaran dalam siklus I, hanya saja dalam siklus II ada perbaikan – perbaikan yang telah direncanakan, tujuannya untuk meningkatkan </w:t>
      </w:r>
      <w:r w:rsidRPr="00FA6000">
        <w:rPr>
          <w:rFonts w:ascii="Times New Roman" w:hAnsi="Times New Roman" w:cs="Times New Roman"/>
          <w:sz w:val="24"/>
          <w:szCs w:val="24"/>
        </w:rPr>
        <w:t>hasil</w:t>
      </w:r>
      <w:r w:rsidRPr="00FA6000">
        <w:rPr>
          <w:rFonts w:ascii="Times New Roman" w:hAnsi="Times New Roman" w:cs="Times New Roman"/>
          <w:sz w:val="24"/>
          <w:szCs w:val="24"/>
          <w:lang w:val="id-ID"/>
        </w:rPr>
        <w:t xml:space="preserve"> belajar siswa.</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Dalam proses pembelajaran pada siklus II pertemuan I, nilai rata – rata aktivitas siswa adalah 14,7 dengan kategori keaktifan adalah sangat aktif namun terdapat  juga kekurangannya yaitu siswa masih belum mampu menunjukkan pengalaman belajar dan mengaitkan materi sebelumnya dengan materi sebelumnya.</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Untuk mengatasi kekurangan tersebut dilakukan perbaikan dalam pembelajaran dan meningkatkan hal – hal yang dianggap kurang dalam pertemuan II. Adapun perbaikan yang dilakukan pada siklus II yaitu meminta siswa untuk mempelajari atau mengingat kembali serat keterkaitan antara pengalaman sebelumnya terhadap keterkaitannya dengan materi yang baru.</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Selama proses pembelajaran pada siklus II dilakukan pula observasi terhadap aktivitas siswa dan guru. Hasil observasi pada pertemuan I skor rata – rata aktivitas siswa sebesar 21,4 dengan kategori sangat aktif sedangkan untuk aktivitas guru sebesar 3,57 </w:t>
      </w:r>
      <w:r w:rsidRPr="00FA6000">
        <w:rPr>
          <w:rFonts w:ascii="Times New Roman" w:hAnsi="Times New Roman" w:cs="Times New Roman"/>
          <w:sz w:val="24"/>
          <w:szCs w:val="24"/>
          <w:lang w:val="id-ID"/>
        </w:rPr>
        <w:lastRenderedPageBreak/>
        <w:t>dengan kategori baik dan pada pertemuan II sebesar 4 dengan kategori sangat baik. Pada pertemuan berikutnya dilakukan evaluasi  dan hasil evaluasi siklus II skor rata – rata kelas sebesar 70 dan persentase ketuntasan 87,5 %. Pada siklus II ini juga terdapat kekurangan seperti penggunaan waktu pada tahap pelaksanaan pembelajaran masih tidak sesuai dengan alokasi waktu yang terdapat dalam rencana pelaksanaan pembelajaran.</w:t>
      </w:r>
    </w:p>
    <w:p w:rsidR="007F7EB0"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Memperhatikan evaluasi pada siklus I dengan nilai rata – rata kelas sebesar 67,5 sedangkan pada siklus II sebesar 70, ternyata hasil kedua siklus pada penelitian ini sudah terjadi peningkatan nilai rata – rata. Skor rata – rata aktivitas siswa pada siklus I pertemuan I dan pertemuan II sebesar 10,7 dan 12 dengan kategori cukup aktif dan aktif, sedangkan pada siklus II pertemuan I  dan pertemuan II rata – rata skor aktivitas siswa sebesar 14,7 dan 21,4 dengan kategori sangat aktif. Memperhatikan hasil kedua siklus tersebut jika dibandingkan, jelas terjadi peningkatan aktivitas belajar siswa.</w:t>
      </w:r>
    </w:p>
    <w:p w:rsidR="00BB263E" w:rsidRPr="00FA6000" w:rsidRDefault="00BB263E" w:rsidP="009259CB">
      <w:pPr>
        <w:spacing w:after="0" w:line="240" w:lineRule="auto"/>
        <w:ind w:firstLine="540"/>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Karena melalui metode belajar GNT ( </w:t>
      </w:r>
      <w:r w:rsidRPr="00FA6000">
        <w:rPr>
          <w:rFonts w:ascii="Times New Roman" w:hAnsi="Times New Roman" w:cs="Times New Roman"/>
          <w:i/>
          <w:sz w:val="24"/>
          <w:szCs w:val="24"/>
          <w:lang w:val="id-ID"/>
        </w:rPr>
        <w:t>Guided Note Taking</w:t>
      </w:r>
      <w:r w:rsidRPr="00FA6000">
        <w:rPr>
          <w:rFonts w:ascii="Times New Roman" w:hAnsi="Times New Roman" w:cs="Times New Roman"/>
          <w:sz w:val="24"/>
          <w:szCs w:val="24"/>
          <w:lang w:val="id-ID"/>
        </w:rPr>
        <w:t xml:space="preserve">) dalam pembelajaran matematika telah terjadi peningkatan baik dari segi aktivitas  maupun prestasi belajar siswa, maka penelitian dihentikan. Oleh karena informasi yang telah didapat cukup untuk mengambil sebuah keputusan, bahwa dalam dua siklus proses pembelajaran dapat meningkatkan aktivitas dan </w:t>
      </w:r>
      <w:r w:rsidRPr="00FA6000">
        <w:rPr>
          <w:rFonts w:ascii="Times New Roman" w:hAnsi="Times New Roman" w:cs="Times New Roman"/>
          <w:sz w:val="24"/>
          <w:szCs w:val="24"/>
        </w:rPr>
        <w:t>hasil</w:t>
      </w:r>
      <w:r w:rsidRPr="00FA6000">
        <w:rPr>
          <w:rFonts w:ascii="Times New Roman" w:hAnsi="Times New Roman" w:cs="Times New Roman"/>
          <w:sz w:val="24"/>
          <w:szCs w:val="24"/>
          <w:lang w:val="id-ID"/>
        </w:rPr>
        <w:t xml:space="preserve"> belajar siswa pada</w:t>
      </w:r>
      <w:r w:rsidR="00D43075" w:rsidRPr="00FA6000">
        <w:rPr>
          <w:rFonts w:ascii="Times New Roman" w:hAnsi="Times New Roman" w:cs="Times New Roman"/>
          <w:sz w:val="24"/>
          <w:szCs w:val="24"/>
          <w:lang w:val="id-ID"/>
        </w:rPr>
        <w:t xml:space="preserve"> materi pokok segiempat dan segitiga</w:t>
      </w:r>
      <w:r w:rsidR="000E0B68" w:rsidRPr="00FA6000">
        <w:rPr>
          <w:rFonts w:ascii="Times New Roman" w:hAnsi="Times New Roman" w:cs="Times New Roman"/>
          <w:sz w:val="24"/>
          <w:szCs w:val="24"/>
          <w:lang w:val="id-ID"/>
        </w:rPr>
        <w:t>.</w:t>
      </w:r>
    </w:p>
    <w:p w:rsidR="0028255C" w:rsidRPr="00FA6000" w:rsidRDefault="007F7EB0" w:rsidP="009259CB">
      <w:pPr>
        <w:tabs>
          <w:tab w:val="right" w:pos="0"/>
        </w:tabs>
        <w:spacing w:after="0" w:line="240" w:lineRule="auto"/>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lang w:val="id-ID"/>
        </w:rPr>
        <w:t>KE</w:t>
      </w:r>
      <w:r w:rsidR="009E5FB5" w:rsidRPr="00FA6000">
        <w:rPr>
          <w:rFonts w:ascii="Times New Roman" w:eastAsia="Times New Roman" w:hAnsi="Times New Roman" w:cs="Times New Roman"/>
          <w:b/>
          <w:sz w:val="24"/>
          <w:szCs w:val="24"/>
        </w:rPr>
        <w:t xml:space="preserve">SIMPULAN </w:t>
      </w:r>
    </w:p>
    <w:p w:rsidR="00D159BD" w:rsidRPr="00FA6000" w:rsidRDefault="007F7EB0"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sv-SE"/>
        </w:rPr>
        <w:t xml:space="preserve">Berdasarkan analisis data dan pembahasan dalam penelitian, maka dapat disimpulkan bahwa:Penerapan metode pembelajaran </w:t>
      </w:r>
      <w:r w:rsidRPr="00FA6000">
        <w:rPr>
          <w:rFonts w:ascii="Times New Roman" w:hAnsi="Times New Roman" w:cs="Times New Roman"/>
          <w:sz w:val="24"/>
          <w:szCs w:val="24"/>
        </w:rPr>
        <w:t xml:space="preserve">GNT </w:t>
      </w:r>
      <w:r w:rsidRPr="00FA6000">
        <w:rPr>
          <w:rFonts w:ascii="Times New Roman" w:hAnsi="Times New Roman" w:cs="Times New Roman"/>
          <w:bCs/>
          <w:sz w:val="24"/>
          <w:szCs w:val="24"/>
          <w:lang w:val="sv-SE"/>
        </w:rPr>
        <w:t>(</w:t>
      </w:r>
      <w:r w:rsidRPr="00FA6000">
        <w:rPr>
          <w:rFonts w:ascii="Times New Roman" w:hAnsi="Times New Roman" w:cs="Times New Roman"/>
          <w:bCs/>
          <w:i/>
          <w:sz w:val="24"/>
          <w:szCs w:val="24"/>
          <w:lang w:val="sv-SE"/>
        </w:rPr>
        <w:t>Guided Note Taking</w:t>
      </w:r>
      <w:r w:rsidRPr="00FA6000">
        <w:rPr>
          <w:rFonts w:ascii="Times New Roman" w:hAnsi="Times New Roman" w:cs="Times New Roman"/>
          <w:bCs/>
          <w:sz w:val="24"/>
          <w:szCs w:val="24"/>
          <w:lang w:val="sv-SE"/>
        </w:rPr>
        <w:t>)</w:t>
      </w:r>
      <w:r w:rsidRPr="00FA6000">
        <w:rPr>
          <w:rFonts w:ascii="Times New Roman" w:hAnsi="Times New Roman" w:cs="Times New Roman"/>
          <w:sz w:val="24"/>
          <w:szCs w:val="24"/>
          <w:lang w:val="sv-SE"/>
        </w:rPr>
        <w:t>dapat meningkatkan aktivitas belajar siswa. Antusiasme siswa dalam belajar juga meningkat sehingga pembelajaran menjadi lebih aktif, kreatif, efektif dan bermakna. Hal ini dapat dilihat dari pencapaian aktivitas siswa pada siklusi I dengan kategori cukup aktif, dan terjadi peningkatan pada siklus II dengan kategori aktif.</w:t>
      </w:r>
    </w:p>
    <w:p w:rsidR="007F7EB0" w:rsidRPr="00FA6000" w:rsidRDefault="007F7EB0"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sv-SE"/>
        </w:rPr>
        <w:t xml:space="preserve">Penerapan metode pembelajaran </w:t>
      </w:r>
      <w:r w:rsidRPr="00FA6000">
        <w:rPr>
          <w:rFonts w:ascii="Times New Roman" w:hAnsi="Times New Roman" w:cs="Times New Roman"/>
          <w:sz w:val="24"/>
          <w:szCs w:val="24"/>
        </w:rPr>
        <w:t xml:space="preserve">GNT </w:t>
      </w:r>
      <w:r w:rsidRPr="00FA6000">
        <w:rPr>
          <w:rFonts w:ascii="Times New Roman" w:hAnsi="Times New Roman" w:cs="Times New Roman"/>
          <w:bCs/>
          <w:sz w:val="24"/>
          <w:szCs w:val="24"/>
          <w:lang w:val="sv-SE"/>
        </w:rPr>
        <w:t>(</w:t>
      </w:r>
      <w:r w:rsidRPr="00FA6000">
        <w:rPr>
          <w:rFonts w:ascii="Times New Roman" w:hAnsi="Times New Roman" w:cs="Times New Roman"/>
          <w:bCs/>
          <w:i/>
          <w:sz w:val="24"/>
          <w:szCs w:val="24"/>
          <w:lang w:val="sv-SE"/>
        </w:rPr>
        <w:t>Guided Note Taking</w:t>
      </w:r>
      <w:r w:rsidRPr="00FA6000">
        <w:rPr>
          <w:rFonts w:ascii="Times New Roman" w:hAnsi="Times New Roman" w:cs="Times New Roman"/>
          <w:bCs/>
          <w:sz w:val="24"/>
          <w:szCs w:val="24"/>
          <w:lang w:val="sv-SE"/>
        </w:rPr>
        <w:t>)</w:t>
      </w:r>
      <w:r w:rsidRPr="00FA6000">
        <w:rPr>
          <w:rFonts w:ascii="Times New Roman" w:hAnsi="Times New Roman" w:cs="Times New Roman"/>
          <w:sz w:val="24"/>
          <w:szCs w:val="24"/>
          <w:lang w:val="sv-SE"/>
        </w:rPr>
        <w:t>dapat meningkatkan hasil belajar siswa kelas VII.</w:t>
      </w:r>
      <w:r w:rsidRPr="00FA6000">
        <w:rPr>
          <w:rFonts w:ascii="Times New Roman" w:hAnsi="Times New Roman" w:cs="Times New Roman"/>
          <w:sz w:val="24"/>
          <w:szCs w:val="24"/>
          <w:lang w:val="id-ID"/>
        </w:rPr>
        <w:t>6</w:t>
      </w:r>
      <w:r w:rsidRPr="00FA6000">
        <w:rPr>
          <w:rFonts w:ascii="Times New Roman" w:hAnsi="Times New Roman" w:cs="Times New Roman"/>
          <w:sz w:val="24"/>
          <w:szCs w:val="24"/>
          <w:lang w:val="sv-SE"/>
        </w:rPr>
        <w:t xml:space="preserve"> SMPN </w:t>
      </w:r>
      <w:r w:rsidRPr="00FA6000">
        <w:rPr>
          <w:rFonts w:ascii="Times New Roman" w:hAnsi="Times New Roman" w:cs="Times New Roman"/>
          <w:sz w:val="24"/>
          <w:szCs w:val="24"/>
          <w:lang w:val="id-ID"/>
        </w:rPr>
        <w:t>1</w:t>
      </w:r>
      <w:r w:rsidRPr="00FA6000">
        <w:rPr>
          <w:rFonts w:ascii="Times New Roman" w:hAnsi="Times New Roman" w:cs="Times New Roman"/>
          <w:sz w:val="24"/>
          <w:szCs w:val="24"/>
          <w:lang w:val="sv-SE"/>
        </w:rPr>
        <w:t xml:space="preserve"> Praya. Hal ini dapat dilihat dari rata-rata nilai evaluasi </w:t>
      </w:r>
      <w:r w:rsidRPr="00FA6000">
        <w:rPr>
          <w:rFonts w:ascii="Times New Roman" w:hAnsi="Times New Roman" w:cs="Times New Roman"/>
          <w:sz w:val="24"/>
          <w:szCs w:val="24"/>
          <w:lang w:val="sv-SE"/>
        </w:rPr>
        <w:lastRenderedPageBreak/>
        <w:t>hasil belajar siswa siklus I yaitu 6</w:t>
      </w:r>
      <w:r w:rsidRPr="00FA6000">
        <w:rPr>
          <w:rFonts w:ascii="Times New Roman" w:hAnsi="Times New Roman" w:cs="Times New Roman"/>
          <w:sz w:val="24"/>
          <w:szCs w:val="24"/>
          <w:lang w:val="id-ID"/>
        </w:rPr>
        <w:t>7,5</w:t>
      </w:r>
      <w:r w:rsidRPr="00FA6000">
        <w:rPr>
          <w:rFonts w:ascii="Times New Roman" w:hAnsi="Times New Roman" w:cs="Times New Roman"/>
          <w:sz w:val="24"/>
          <w:szCs w:val="24"/>
          <w:lang w:val="sv-SE"/>
        </w:rPr>
        <w:t xml:space="preserve">, rata-rata nilai evaluasi hasil belajar siswa siklus II sebesar </w:t>
      </w:r>
      <w:r w:rsidRPr="00FA6000">
        <w:rPr>
          <w:rFonts w:ascii="Times New Roman" w:hAnsi="Times New Roman" w:cs="Times New Roman"/>
          <w:sz w:val="24"/>
          <w:szCs w:val="24"/>
          <w:lang w:val="id-ID"/>
        </w:rPr>
        <w:t>70</w:t>
      </w:r>
      <w:r w:rsidRPr="00FA6000">
        <w:rPr>
          <w:rFonts w:ascii="Times New Roman" w:hAnsi="Times New Roman" w:cs="Times New Roman"/>
          <w:sz w:val="24"/>
          <w:szCs w:val="24"/>
          <w:lang w:val="sv-SE"/>
        </w:rPr>
        <w:t xml:space="preserve">. Sedangkan prosentase ketuntasan klasikal pada siklus I yaitu </w:t>
      </w:r>
      <w:r w:rsidRPr="00FA6000">
        <w:rPr>
          <w:rFonts w:ascii="Times New Roman" w:hAnsi="Times New Roman" w:cs="Times New Roman"/>
          <w:sz w:val="24"/>
          <w:szCs w:val="24"/>
          <w:lang w:val="id-ID"/>
        </w:rPr>
        <w:t>8</w:t>
      </w:r>
      <w:r w:rsidRPr="00FA6000">
        <w:rPr>
          <w:rFonts w:ascii="Times New Roman" w:hAnsi="Times New Roman" w:cs="Times New Roman"/>
          <w:sz w:val="24"/>
          <w:szCs w:val="24"/>
          <w:lang w:val="sv-SE"/>
        </w:rPr>
        <w:t>1%, dan meningkat pada siklus II sebesar 8</w:t>
      </w:r>
      <w:r w:rsidRPr="00FA6000">
        <w:rPr>
          <w:rFonts w:ascii="Times New Roman" w:hAnsi="Times New Roman" w:cs="Times New Roman"/>
          <w:sz w:val="24"/>
          <w:szCs w:val="24"/>
          <w:lang w:val="id-ID"/>
        </w:rPr>
        <w:t>7,5</w:t>
      </w:r>
      <w:r w:rsidRPr="00FA6000">
        <w:rPr>
          <w:rFonts w:ascii="Times New Roman" w:hAnsi="Times New Roman" w:cs="Times New Roman"/>
          <w:sz w:val="24"/>
          <w:szCs w:val="24"/>
          <w:lang w:val="sv-SE"/>
        </w:rPr>
        <w:t>%.</w:t>
      </w:r>
    </w:p>
    <w:p w:rsidR="0028255C" w:rsidRPr="00FA6000" w:rsidRDefault="00004440" w:rsidP="009259CB">
      <w:pPr>
        <w:spacing w:after="0" w:line="240" w:lineRule="auto"/>
        <w:jc w:val="both"/>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SARAN</w:t>
      </w:r>
    </w:p>
    <w:p w:rsidR="00D159BD" w:rsidRPr="00FA6000" w:rsidRDefault="00D159BD"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Dengan adanya kelemahan – kelemahan pada pelaksanaan penelitian ini diharapkan para peneliti yang ingin meneliti lebih lanjut untuk dapat meminimalisasi kelemahan – kelemahan tersebut agar hasil yang diperoleh lebih baik.</w:t>
      </w:r>
    </w:p>
    <w:p w:rsidR="00D159BD" w:rsidRPr="00FA6000" w:rsidRDefault="00D159BD"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Bagi siswa, diharapkan belajar lebih rajin lagi dan terus meningkatkan kemampuan serta keaktifan dalam kegiatan belajar.</w:t>
      </w:r>
    </w:p>
    <w:p w:rsidR="00D159BD" w:rsidRPr="00FA6000" w:rsidRDefault="00D159BD"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Bagi guru yang ingin menerapkan metode ini kembali diharapkan lebih mengoptimalkan perannya dalam proses belajar – mengajar serta menyesuaikan dengan materi yang diajarkan.</w:t>
      </w:r>
    </w:p>
    <w:p w:rsidR="00D159BD" w:rsidRPr="00FA6000" w:rsidRDefault="00D159BD" w:rsidP="009259CB">
      <w:pPr>
        <w:spacing w:after="0" w:line="240" w:lineRule="auto"/>
        <w:ind w:firstLine="426"/>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 xml:space="preserve">Bagi sekolah, dengan adanya metode ini diharapkan untuk terus mencari, menemukan dan mengembangkan inovasi – inovasi pembelajaran demi meningkatkan kualitas pembelajaran disekolah tersebut. </w:t>
      </w:r>
    </w:p>
    <w:p w:rsidR="0028255C" w:rsidRPr="00FA6000" w:rsidRDefault="009E5FB5" w:rsidP="00004440">
      <w:pPr>
        <w:spacing w:after="0" w:line="240" w:lineRule="auto"/>
        <w:jc w:val="both"/>
        <w:rPr>
          <w:rFonts w:ascii="Times New Roman" w:eastAsia="Times New Roman" w:hAnsi="Times New Roman" w:cs="Times New Roman"/>
          <w:b/>
          <w:sz w:val="24"/>
          <w:szCs w:val="24"/>
        </w:rPr>
      </w:pPr>
      <w:r w:rsidRPr="00FA6000">
        <w:rPr>
          <w:rFonts w:ascii="Times New Roman" w:eastAsia="Times New Roman" w:hAnsi="Times New Roman" w:cs="Times New Roman"/>
          <w:b/>
          <w:sz w:val="24"/>
          <w:szCs w:val="24"/>
        </w:rPr>
        <w:t>DAFTAR PUSTAKA</w:t>
      </w:r>
    </w:p>
    <w:p w:rsidR="00594FDE" w:rsidRPr="00FA6000" w:rsidRDefault="00594FDE" w:rsidP="009259CB">
      <w:pPr>
        <w:pStyle w:val="Default"/>
        <w:spacing w:line="276" w:lineRule="auto"/>
        <w:ind w:left="709" w:hanging="709"/>
        <w:jc w:val="both"/>
      </w:pPr>
      <w:r w:rsidRPr="00FA6000">
        <w:t xml:space="preserve">Anni, C. T. 2004. </w:t>
      </w:r>
      <w:r w:rsidRPr="00FA6000">
        <w:rPr>
          <w:i/>
          <w:iCs/>
        </w:rPr>
        <w:t>Psikologi Belajar</w:t>
      </w:r>
      <w:r w:rsidRPr="00FA6000">
        <w:t>. Semarang: UPT MKK Unnes.</w:t>
      </w:r>
    </w:p>
    <w:p w:rsidR="00046BA2" w:rsidRPr="00FA6000" w:rsidRDefault="00594FDE" w:rsidP="009259CB">
      <w:pPr>
        <w:spacing w:after="0" w:line="240" w:lineRule="auto"/>
        <w:ind w:left="709" w:hanging="709"/>
        <w:jc w:val="both"/>
        <w:rPr>
          <w:rFonts w:ascii="Times New Roman" w:hAnsi="Times New Roman" w:cs="Times New Roman"/>
          <w:sz w:val="24"/>
          <w:szCs w:val="24"/>
          <w:lang w:val="id-ID"/>
        </w:rPr>
      </w:pPr>
      <w:r w:rsidRPr="00FA6000">
        <w:rPr>
          <w:rFonts w:ascii="Times New Roman" w:hAnsi="Times New Roman" w:cs="Times New Roman"/>
          <w:sz w:val="24"/>
          <w:szCs w:val="24"/>
          <w:lang w:val="id-ID"/>
        </w:rPr>
        <w:t>\</w:t>
      </w:r>
      <w:r w:rsidR="00046BA2" w:rsidRPr="00FA6000">
        <w:rPr>
          <w:rFonts w:ascii="Times New Roman" w:hAnsi="Times New Roman" w:cs="Times New Roman"/>
          <w:sz w:val="24"/>
          <w:szCs w:val="24"/>
        </w:rPr>
        <w:t>Hamalik, Oemar. 2007. Pengembangan Kurikulum. Bandung :  Remaja Rosda Karya</w:t>
      </w:r>
    </w:p>
    <w:p w:rsidR="00046BA2" w:rsidRPr="00FA6000" w:rsidRDefault="00046BA2" w:rsidP="009259CB">
      <w:pPr>
        <w:spacing w:after="0" w:line="240" w:lineRule="auto"/>
        <w:ind w:left="709" w:hanging="709"/>
        <w:jc w:val="both"/>
        <w:rPr>
          <w:rFonts w:ascii="Times New Roman" w:hAnsi="Times New Roman" w:cs="Times New Roman"/>
          <w:sz w:val="24"/>
          <w:szCs w:val="24"/>
        </w:rPr>
      </w:pPr>
      <w:r w:rsidRPr="00FA6000">
        <w:rPr>
          <w:rFonts w:ascii="Times New Roman" w:hAnsi="Times New Roman" w:cs="Times New Roman"/>
          <w:sz w:val="24"/>
          <w:szCs w:val="24"/>
        </w:rPr>
        <w:t>Djamarah dan Aswan Zein. 2006. Strategi Belejar Mengajar. Jakarta : Rineka Cipta</w:t>
      </w:r>
    </w:p>
    <w:p w:rsidR="00046BA2" w:rsidRPr="00FA6000" w:rsidRDefault="00046BA2" w:rsidP="009259CB">
      <w:pPr>
        <w:pStyle w:val="Default"/>
        <w:ind w:left="709"/>
        <w:jc w:val="both"/>
      </w:pPr>
      <w:r w:rsidRPr="00FA6000">
        <w:t xml:space="preserve">Anni, C. T. 2004. </w:t>
      </w:r>
      <w:r w:rsidRPr="00FA6000">
        <w:rPr>
          <w:i/>
          <w:iCs/>
        </w:rPr>
        <w:t>Psikologi Belajar</w:t>
      </w:r>
      <w:r w:rsidRPr="00FA6000">
        <w:t>. Semarang: UPT MKK Unnes.</w:t>
      </w:r>
    </w:p>
    <w:p w:rsidR="00046BA2" w:rsidRPr="00FA6000" w:rsidRDefault="00046BA2" w:rsidP="009259CB">
      <w:pPr>
        <w:spacing w:after="0" w:line="240" w:lineRule="auto"/>
        <w:ind w:left="709" w:hanging="709"/>
        <w:jc w:val="both"/>
        <w:rPr>
          <w:rFonts w:ascii="Times New Roman" w:hAnsi="Times New Roman" w:cs="Times New Roman"/>
          <w:sz w:val="24"/>
          <w:szCs w:val="24"/>
        </w:rPr>
      </w:pPr>
      <w:r w:rsidRPr="00FA6000">
        <w:rPr>
          <w:rFonts w:ascii="Times New Roman" w:hAnsi="Times New Roman" w:cs="Times New Roman"/>
          <w:sz w:val="24"/>
          <w:szCs w:val="24"/>
        </w:rPr>
        <w:t xml:space="preserve">Suprijono, agus. 2009. </w:t>
      </w:r>
      <w:r w:rsidRPr="00FA6000">
        <w:rPr>
          <w:rFonts w:ascii="Times New Roman" w:hAnsi="Times New Roman" w:cs="Times New Roman"/>
          <w:i/>
          <w:iCs/>
          <w:sz w:val="24"/>
          <w:szCs w:val="24"/>
        </w:rPr>
        <w:t>Cooperative learning</w:t>
      </w:r>
      <w:r w:rsidRPr="00FA6000">
        <w:rPr>
          <w:rFonts w:ascii="Times New Roman" w:hAnsi="Times New Roman" w:cs="Times New Roman"/>
          <w:sz w:val="24"/>
          <w:szCs w:val="24"/>
        </w:rPr>
        <w:t xml:space="preserve">. Yogyakarta : Pustaka Belajar </w:t>
      </w:r>
    </w:p>
    <w:p w:rsidR="00575CFE" w:rsidRPr="00FA6000" w:rsidRDefault="00575CFE" w:rsidP="009259CB">
      <w:pPr>
        <w:spacing w:after="0"/>
        <w:ind w:left="709" w:hanging="709"/>
        <w:jc w:val="both"/>
        <w:rPr>
          <w:rFonts w:ascii="Times New Roman" w:hAnsi="Times New Roman" w:cs="Times New Roman"/>
          <w:sz w:val="24"/>
          <w:szCs w:val="24"/>
        </w:rPr>
      </w:pPr>
      <w:r w:rsidRPr="00FA6000">
        <w:rPr>
          <w:rFonts w:ascii="Times New Roman" w:hAnsi="Times New Roman" w:cs="Times New Roman"/>
          <w:sz w:val="24"/>
          <w:szCs w:val="24"/>
        </w:rPr>
        <w:t>Sri anitah W dan J.T Manoy. 2007. Strategi Pembelajaran Matematika. Jakarta : Universitas Terbuka.</w:t>
      </w:r>
    </w:p>
    <w:p w:rsidR="00046BA2" w:rsidRPr="00FA6000" w:rsidRDefault="00046BA2" w:rsidP="009259CB">
      <w:pPr>
        <w:spacing w:before="240" w:after="0"/>
        <w:ind w:left="709" w:hanging="709"/>
        <w:jc w:val="both"/>
        <w:rPr>
          <w:rFonts w:ascii="Times New Roman" w:hAnsi="Times New Roman" w:cs="Times New Roman"/>
          <w:sz w:val="24"/>
          <w:szCs w:val="24"/>
          <w:lang w:val="id-ID"/>
        </w:rPr>
      </w:pPr>
    </w:p>
    <w:p w:rsidR="00046BA2" w:rsidRPr="00FA6000" w:rsidRDefault="00046BA2" w:rsidP="009259CB">
      <w:pPr>
        <w:widowControl w:val="0"/>
        <w:autoSpaceDE w:val="0"/>
        <w:autoSpaceDN w:val="0"/>
        <w:adjustRightInd w:val="0"/>
        <w:spacing w:after="0" w:line="240" w:lineRule="auto"/>
        <w:ind w:left="540" w:hanging="540"/>
        <w:jc w:val="both"/>
        <w:rPr>
          <w:rFonts w:ascii="Times New Roman" w:eastAsia="Times New Roman" w:hAnsi="Times New Roman" w:cs="Times New Roman"/>
          <w:sz w:val="24"/>
          <w:szCs w:val="24"/>
          <w:lang w:val="id-ID"/>
        </w:rPr>
      </w:pPr>
    </w:p>
    <w:sectPr w:rsidR="00046BA2" w:rsidRPr="00FA6000" w:rsidSect="00FA6000">
      <w:type w:val="continuous"/>
      <w:pgSz w:w="11907" w:h="16839" w:code="9"/>
      <w:pgMar w:top="1134" w:right="1134" w:bottom="1134" w:left="1134" w:header="720" w:footer="720"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F73" w:rsidRDefault="00B13F73" w:rsidP="002742A6">
      <w:pPr>
        <w:spacing w:after="0" w:line="240" w:lineRule="auto"/>
      </w:pPr>
      <w:r>
        <w:separator/>
      </w:r>
    </w:p>
  </w:endnote>
  <w:endnote w:type="continuationSeparator" w:id="1">
    <w:p w:rsidR="00B13F73" w:rsidRDefault="00B13F73" w:rsidP="00274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3B" w:rsidRPr="00EA2B3B" w:rsidRDefault="00EA2B3B" w:rsidP="00EA2B3B">
    <w:pPr>
      <w:pStyle w:val="Footer"/>
      <w:jc w:val="both"/>
      <w:rPr>
        <w:rFonts w:ascii="Times New Roman" w:hAnsi="Times New Roman" w:cs="Times New Roman"/>
        <w:sz w:val="24"/>
      </w:rPr>
    </w:pPr>
    <w:r w:rsidRPr="00EA2B3B">
      <w:rPr>
        <w:rFonts w:ascii="Times New Roman" w:hAnsi="Times New Roman" w:cs="Times New Roman"/>
        <w:sz w:val="24"/>
      </w:rPr>
      <w:t xml:space="preserve">Jurnal Pendidikan Mandala </w:t>
    </w:r>
    <w:r w:rsidRPr="00EA2B3B">
      <w:rPr>
        <w:rFonts w:ascii="Times New Roman" w:hAnsi="Times New Roman" w:cs="Times New Roman"/>
        <w:sz w:val="24"/>
      </w:rPr>
      <w:tab/>
    </w:r>
    <w:r w:rsidRPr="00EA2B3B">
      <w:rPr>
        <w:rFonts w:ascii="Times New Roman" w:hAnsi="Times New Roman" w:cs="Times New Roman"/>
        <w:sz w:val="24"/>
      </w:rPr>
      <w:tab/>
    </w:r>
    <w:r w:rsidR="00A47DFB" w:rsidRPr="00EA2B3B">
      <w:rPr>
        <w:rFonts w:ascii="Times New Roman" w:hAnsi="Times New Roman" w:cs="Times New Roman"/>
        <w:sz w:val="24"/>
      </w:rPr>
      <w:fldChar w:fldCharType="begin"/>
    </w:r>
    <w:r w:rsidRPr="00EA2B3B">
      <w:rPr>
        <w:rFonts w:ascii="Times New Roman" w:hAnsi="Times New Roman" w:cs="Times New Roman"/>
        <w:sz w:val="24"/>
      </w:rPr>
      <w:instrText xml:space="preserve"> PAGE   \* MERGEFORMAT </w:instrText>
    </w:r>
    <w:r w:rsidR="00A47DFB" w:rsidRPr="00EA2B3B">
      <w:rPr>
        <w:rFonts w:ascii="Times New Roman" w:hAnsi="Times New Roman" w:cs="Times New Roman"/>
        <w:sz w:val="24"/>
      </w:rPr>
      <w:fldChar w:fldCharType="separate"/>
    </w:r>
    <w:r w:rsidR="00004440">
      <w:rPr>
        <w:rFonts w:ascii="Times New Roman" w:hAnsi="Times New Roman" w:cs="Times New Roman"/>
        <w:noProof/>
        <w:sz w:val="24"/>
      </w:rPr>
      <w:t>11</w:t>
    </w:r>
    <w:r w:rsidR="00A47DFB" w:rsidRPr="00EA2B3B">
      <w:rPr>
        <w:rFonts w:ascii="Times New Roman" w:hAnsi="Times New Roman" w:cs="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F73" w:rsidRDefault="00B13F73" w:rsidP="002742A6">
      <w:pPr>
        <w:spacing w:after="0" w:line="240" w:lineRule="auto"/>
      </w:pPr>
      <w:r>
        <w:separator/>
      </w:r>
    </w:p>
  </w:footnote>
  <w:footnote w:type="continuationSeparator" w:id="1">
    <w:p w:rsidR="00B13F73" w:rsidRDefault="00B13F73" w:rsidP="00274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Look w:val="04A0"/>
    </w:tblPr>
    <w:tblGrid>
      <w:gridCol w:w="5689"/>
      <w:gridCol w:w="4058"/>
    </w:tblGrid>
    <w:tr w:rsidR="001D2CCE" w:rsidRPr="004D08D8" w:rsidTr="004E3451">
      <w:trPr>
        <w:trHeight w:val="709"/>
      </w:trPr>
      <w:tc>
        <w:tcPr>
          <w:tcW w:w="5637" w:type="dxa"/>
        </w:tcPr>
        <w:p w:rsidR="001D2CCE" w:rsidRPr="004D08D8" w:rsidRDefault="00EE11D5" w:rsidP="004E3451">
          <w:pPr>
            <w:pStyle w:val="Header"/>
            <w:rPr>
              <w:rFonts w:ascii="Times New Roman" w:eastAsia="Times New Roman" w:hAnsi="Times New Roman"/>
              <w:bCs/>
              <w:sz w:val="24"/>
              <w:szCs w:val="24"/>
            </w:rPr>
          </w:pPr>
          <w:r>
            <w:rPr>
              <w:rFonts w:ascii="Times New Roman" w:eastAsia="Times New Roman" w:hAnsi="Times New Roman"/>
              <w:bCs/>
              <w:sz w:val="24"/>
              <w:szCs w:val="24"/>
            </w:rPr>
            <w:t xml:space="preserve">JUPE: </w:t>
          </w:r>
          <w:r w:rsidR="001D2CCE" w:rsidRPr="004D08D8">
            <w:rPr>
              <w:rFonts w:ascii="Times New Roman" w:eastAsia="Times New Roman" w:hAnsi="Times New Roman"/>
              <w:bCs/>
              <w:sz w:val="24"/>
              <w:szCs w:val="24"/>
            </w:rPr>
            <w:t xml:space="preserve">Jurnal </w:t>
          </w:r>
          <w:r w:rsidR="00FB2E51">
            <w:rPr>
              <w:rFonts w:ascii="Times New Roman" w:eastAsia="Times New Roman" w:hAnsi="Times New Roman"/>
              <w:bCs/>
              <w:sz w:val="24"/>
              <w:szCs w:val="24"/>
            </w:rPr>
            <w:t>Pendidikan</w:t>
          </w:r>
          <w:r w:rsidR="001D2CCE" w:rsidRPr="004D08D8">
            <w:rPr>
              <w:rFonts w:ascii="Times New Roman" w:eastAsia="Times New Roman" w:hAnsi="Times New Roman"/>
              <w:bCs/>
              <w:sz w:val="24"/>
              <w:szCs w:val="24"/>
            </w:rPr>
            <w:t xml:space="preserve"> Mandala </w:t>
          </w:r>
        </w:p>
        <w:p w:rsidR="001D2CCE" w:rsidRPr="00834AB2" w:rsidRDefault="001D2CCE" w:rsidP="004E3451">
          <w:pPr>
            <w:pStyle w:val="Header"/>
            <w:rPr>
              <w:rFonts w:ascii="Times New Roman" w:eastAsia="Times New Roman" w:hAnsi="Times New Roman"/>
              <w:bCs/>
              <w:i/>
              <w:color w:val="000000"/>
              <w:sz w:val="24"/>
            </w:rPr>
          </w:pPr>
          <w:r w:rsidRPr="004D08D8">
            <w:rPr>
              <w:rStyle w:val="Hyperlink"/>
              <w:rFonts w:ascii="Times New Roman" w:eastAsia="Times New Roman" w:hAnsi="Times New Roman"/>
              <w:bCs/>
              <w:i/>
              <w:sz w:val="24"/>
            </w:rPr>
            <w:t>http://ejourna</w:t>
          </w:r>
          <w:r w:rsidR="00FB2E51">
            <w:rPr>
              <w:rStyle w:val="Hyperlink"/>
              <w:rFonts w:ascii="Times New Roman" w:eastAsia="Times New Roman" w:hAnsi="Times New Roman"/>
              <w:bCs/>
              <w:i/>
              <w:sz w:val="24"/>
            </w:rPr>
            <w:t>l.mandalanursa.org/index.php/JUP</w:t>
          </w:r>
          <w:r w:rsidRPr="004D08D8">
            <w:rPr>
              <w:rStyle w:val="Hyperlink"/>
              <w:rFonts w:ascii="Times New Roman" w:eastAsia="Times New Roman" w:hAnsi="Times New Roman"/>
              <w:bCs/>
              <w:i/>
              <w:sz w:val="24"/>
            </w:rPr>
            <w:t>E/index</w:t>
          </w:r>
        </w:p>
      </w:tc>
      <w:tc>
        <w:tcPr>
          <w:tcW w:w="4110" w:type="dxa"/>
        </w:tcPr>
        <w:p w:rsidR="001D2CCE" w:rsidRPr="004D08D8" w:rsidRDefault="001D2CCE" w:rsidP="004E3451">
          <w:pPr>
            <w:pStyle w:val="Header"/>
            <w:jc w:val="right"/>
            <w:rPr>
              <w:rFonts w:ascii="Times New Roman" w:hAnsi="Times New Roman"/>
              <w:b/>
              <w:sz w:val="24"/>
            </w:rPr>
          </w:pPr>
          <w:r>
            <w:rPr>
              <w:rFonts w:ascii="Times New Roman" w:hAnsi="Times New Roman"/>
              <w:b/>
              <w:sz w:val="24"/>
            </w:rPr>
            <w:t>Vol. 4</w:t>
          </w:r>
          <w:r w:rsidRPr="004D08D8">
            <w:rPr>
              <w:rFonts w:ascii="Times New Roman" w:hAnsi="Times New Roman"/>
              <w:b/>
              <w:sz w:val="24"/>
            </w:rPr>
            <w:t>. No</w:t>
          </w:r>
          <w:r>
            <w:rPr>
              <w:rFonts w:ascii="Times New Roman" w:hAnsi="Times New Roman"/>
              <w:b/>
              <w:sz w:val="24"/>
            </w:rPr>
            <w:t>. 4. Juni</w:t>
          </w:r>
          <w:r w:rsidRPr="004D08D8">
            <w:rPr>
              <w:rFonts w:ascii="Times New Roman" w:hAnsi="Times New Roman"/>
              <w:b/>
              <w:sz w:val="24"/>
            </w:rPr>
            <w:t xml:space="preserve"> 2019</w:t>
          </w:r>
        </w:p>
        <w:p w:rsidR="001D2CCE" w:rsidRPr="00834AB2" w:rsidRDefault="001D2CCE" w:rsidP="004E3451">
          <w:pPr>
            <w:pStyle w:val="Header"/>
            <w:jc w:val="right"/>
            <w:rPr>
              <w:rFonts w:ascii="Times New Roman" w:eastAsia="Times New Roman" w:hAnsi="Times New Roman"/>
              <w:bCs/>
              <w:i/>
              <w:color w:val="000000"/>
              <w:sz w:val="24"/>
            </w:rPr>
          </w:pPr>
          <w:r w:rsidRPr="00834AB2">
            <w:rPr>
              <w:rFonts w:ascii="Times New Roman" w:eastAsia="Times New Roman" w:hAnsi="Times New Roman"/>
              <w:bCs/>
              <w:i/>
              <w:color w:val="000000"/>
              <w:sz w:val="24"/>
            </w:rPr>
            <w:t xml:space="preserve">p-ISSN: </w:t>
          </w:r>
          <w:r w:rsidR="00EA2B3B" w:rsidRPr="00EA2B3B">
            <w:rPr>
              <w:rFonts w:ascii="Times New Roman" w:hAnsi="Times New Roman" w:cs="Times New Roman"/>
              <w:sz w:val="24"/>
            </w:rPr>
            <w:t>2548-5555</w:t>
          </w:r>
          <w:r w:rsidRPr="00EA2B3B">
            <w:rPr>
              <w:rFonts w:ascii="Times New Roman" w:eastAsia="Times New Roman" w:hAnsi="Times New Roman"/>
              <w:bCs/>
              <w:i/>
              <w:color w:val="000000"/>
              <w:sz w:val="28"/>
            </w:rPr>
            <w:t xml:space="preserve"> </w:t>
          </w:r>
          <w:r w:rsidRPr="00834AB2">
            <w:rPr>
              <w:rFonts w:ascii="Times New Roman" w:eastAsia="Times New Roman" w:hAnsi="Times New Roman"/>
              <w:bCs/>
              <w:i/>
              <w:color w:val="000000"/>
              <w:sz w:val="24"/>
            </w:rPr>
            <w:t>e-ISSN:</w:t>
          </w:r>
          <w:r w:rsidRPr="00834AB2">
            <w:rPr>
              <w:rFonts w:ascii="Times New Roman" w:hAnsi="Times New Roman"/>
              <w:i/>
              <w:sz w:val="24"/>
              <w:szCs w:val="24"/>
            </w:rPr>
            <w:t xml:space="preserve"> </w:t>
          </w:r>
          <w:r w:rsidR="00EA2B3B" w:rsidRPr="00EA2B3B">
            <w:rPr>
              <w:rFonts w:ascii="Times New Roman" w:hAnsi="Times New Roman" w:cs="Times New Roman"/>
              <w:sz w:val="24"/>
            </w:rPr>
            <w:t>2656-6745</w:t>
          </w:r>
        </w:p>
      </w:tc>
    </w:tr>
  </w:tbl>
  <w:p w:rsidR="001D2CCE" w:rsidRDefault="001D2CCE" w:rsidP="001D2C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A84"/>
    <w:multiLevelType w:val="hybridMultilevel"/>
    <w:tmpl w:val="C228F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3697D8F"/>
    <w:multiLevelType w:val="hybridMultilevel"/>
    <w:tmpl w:val="304A0E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36A37"/>
    <w:multiLevelType w:val="hybridMultilevel"/>
    <w:tmpl w:val="2318A290"/>
    <w:lvl w:ilvl="0" w:tplc="0421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AE64F81"/>
    <w:multiLevelType w:val="multilevel"/>
    <w:tmpl w:val="1F4CE9F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E11E2"/>
    <w:multiLevelType w:val="hybridMultilevel"/>
    <w:tmpl w:val="60784120"/>
    <w:lvl w:ilvl="0" w:tplc="05722C90">
      <w:start w:val="1"/>
      <w:numFmt w:val="lowerLetter"/>
      <w:lvlText w:val="%1."/>
      <w:lvlJc w:val="left"/>
      <w:pPr>
        <w:tabs>
          <w:tab w:val="num" w:pos="698"/>
        </w:tabs>
        <w:ind w:left="698" w:hanging="338"/>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nsid w:val="1698076F"/>
    <w:multiLevelType w:val="hybridMultilevel"/>
    <w:tmpl w:val="E6527F8C"/>
    <w:lvl w:ilvl="0" w:tplc="04090011">
      <w:start w:val="1"/>
      <w:numFmt w:val="decimal"/>
      <w:lvlText w:val="%1)"/>
      <w:lvlJc w:val="left"/>
      <w:pPr>
        <w:tabs>
          <w:tab w:val="num" w:pos="2498"/>
        </w:tabs>
        <w:ind w:left="2498" w:hanging="338"/>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5722C90">
      <w:start w:val="1"/>
      <w:numFmt w:val="lowerLetter"/>
      <w:lvlText w:val="%3."/>
      <w:lvlJc w:val="left"/>
      <w:pPr>
        <w:tabs>
          <w:tab w:val="num" w:pos="3398"/>
        </w:tabs>
        <w:ind w:left="3398" w:hanging="338"/>
      </w:pPr>
      <w:rPr>
        <w:rFonts w:hint="default"/>
      </w:rPr>
    </w:lvl>
    <w:lvl w:ilvl="3" w:tplc="0809000F">
      <w:start w:val="1"/>
      <w:numFmt w:val="decimal"/>
      <w:lvlText w:val="%4."/>
      <w:lvlJc w:val="left"/>
      <w:pPr>
        <w:tabs>
          <w:tab w:val="num" w:pos="3960"/>
        </w:tabs>
        <w:ind w:left="3960" w:hanging="360"/>
      </w:pPr>
      <w:rPr>
        <w:rFonts w:hint="default"/>
      </w:rPr>
    </w:lvl>
    <w:lvl w:ilvl="4" w:tplc="05722C90">
      <w:start w:val="1"/>
      <w:numFmt w:val="lowerLetter"/>
      <w:lvlText w:val="%5."/>
      <w:lvlJc w:val="left"/>
      <w:pPr>
        <w:tabs>
          <w:tab w:val="num" w:pos="4658"/>
        </w:tabs>
        <w:ind w:left="4658" w:hanging="338"/>
      </w:pPr>
      <w:rPr>
        <w:rFonts w:hint="default"/>
      </w:r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nsid w:val="1AEE5F35"/>
    <w:multiLevelType w:val="hybridMultilevel"/>
    <w:tmpl w:val="74869E0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C01D47"/>
    <w:multiLevelType w:val="hybridMultilevel"/>
    <w:tmpl w:val="B99E5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D952636"/>
    <w:multiLevelType w:val="hybridMultilevel"/>
    <w:tmpl w:val="30B86C32"/>
    <w:lvl w:ilvl="0" w:tplc="1838A27E">
      <w:start w:val="1"/>
      <w:numFmt w:val="lowerLetter"/>
      <w:lvlText w:val="%1."/>
      <w:lvlJc w:val="left"/>
      <w:pPr>
        <w:ind w:left="720" w:hanging="360"/>
      </w:pPr>
      <w:rPr>
        <w:rFonts w:hint="default"/>
        <w:b w:val="0"/>
        <w:i w:val="0"/>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F35043"/>
    <w:multiLevelType w:val="hybridMultilevel"/>
    <w:tmpl w:val="C79893EA"/>
    <w:lvl w:ilvl="0" w:tplc="04210019">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0">
    <w:nsid w:val="252A7818"/>
    <w:multiLevelType w:val="hybridMultilevel"/>
    <w:tmpl w:val="E898CC64"/>
    <w:lvl w:ilvl="0" w:tplc="05722C90">
      <w:start w:val="1"/>
      <w:numFmt w:val="lowerLetter"/>
      <w:lvlText w:val="%1."/>
      <w:lvlJc w:val="left"/>
      <w:pPr>
        <w:tabs>
          <w:tab w:val="num" w:pos="2498"/>
        </w:tabs>
        <w:ind w:left="2498" w:hanging="338"/>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4210011">
      <w:start w:val="1"/>
      <w:numFmt w:val="decimal"/>
      <w:lvlText w:val="%3)"/>
      <w:lvlJc w:val="left"/>
      <w:pPr>
        <w:tabs>
          <w:tab w:val="num" w:pos="3398"/>
        </w:tabs>
        <w:ind w:left="3398" w:hanging="338"/>
      </w:pPr>
      <w:rPr>
        <w:rFonts w:hint="default"/>
      </w:rPr>
    </w:lvl>
    <w:lvl w:ilvl="3" w:tplc="0809000F">
      <w:start w:val="1"/>
      <w:numFmt w:val="decimal"/>
      <w:lvlText w:val="%4."/>
      <w:lvlJc w:val="left"/>
      <w:pPr>
        <w:tabs>
          <w:tab w:val="num" w:pos="3960"/>
        </w:tabs>
        <w:ind w:left="3960" w:hanging="360"/>
      </w:pPr>
      <w:rPr>
        <w:rFonts w:hint="default"/>
      </w:rPr>
    </w:lvl>
    <w:lvl w:ilvl="4" w:tplc="05722C90">
      <w:start w:val="1"/>
      <w:numFmt w:val="lowerLetter"/>
      <w:lvlText w:val="%5."/>
      <w:lvlJc w:val="left"/>
      <w:pPr>
        <w:tabs>
          <w:tab w:val="num" w:pos="4658"/>
        </w:tabs>
        <w:ind w:left="4658" w:hanging="338"/>
      </w:pPr>
      <w:rPr>
        <w:rFonts w:hint="default"/>
      </w:r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25C9369D"/>
    <w:multiLevelType w:val="hybridMultilevel"/>
    <w:tmpl w:val="BAEC96F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B6AE5"/>
    <w:multiLevelType w:val="hybridMultilevel"/>
    <w:tmpl w:val="42BEE84E"/>
    <w:lvl w:ilvl="0" w:tplc="04210011">
      <w:start w:val="1"/>
      <w:numFmt w:val="decimal"/>
      <w:lvlText w:val="%1)"/>
      <w:lvlJc w:val="left"/>
      <w:pPr>
        <w:tabs>
          <w:tab w:val="num" w:pos="2520"/>
        </w:tabs>
        <w:ind w:left="2520" w:hanging="360"/>
      </w:pPr>
    </w:lvl>
    <w:lvl w:ilvl="1" w:tplc="58F2BC44">
      <w:start w:val="1"/>
      <w:numFmt w:val="none"/>
      <w:lvlText w:val="e."/>
      <w:lvlJc w:val="left"/>
      <w:pPr>
        <w:tabs>
          <w:tab w:val="num" w:pos="3240"/>
        </w:tabs>
        <w:ind w:left="3240" w:hanging="360"/>
      </w:pPr>
      <w:rPr>
        <w:rFonts w:hint="default"/>
      </w:r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3">
    <w:nsid w:val="44C5010E"/>
    <w:multiLevelType w:val="hybridMultilevel"/>
    <w:tmpl w:val="5D423D06"/>
    <w:lvl w:ilvl="0" w:tplc="05722C90">
      <w:start w:val="1"/>
      <w:numFmt w:val="lowerLetter"/>
      <w:lvlText w:val="%1."/>
      <w:lvlJc w:val="left"/>
      <w:pPr>
        <w:tabs>
          <w:tab w:val="num" w:pos="698"/>
        </w:tabs>
        <w:ind w:left="698" w:hanging="338"/>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4F8F5AE2"/>
    <w:multiLevelType w:val="hybridMultilevel"/>
    <w:tmpl w:val="DCB6BA96"/>
    <w:lvl w:ilvl="0" w:tplc="05722C90">
      <w:start w:val="1"/>
      <w:numFmt w:val="lowerLetter"/>
      <w:lvlText w:val="%1."/>
      <w:lvlJc w:val="left"/>
      <w:pPr>
        <w:tabs>
          <w:tab w:val="num" w:pos="2498"/>
        </w:tabs>
        <w:ind w:left="2498" w:hanging="338"/>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5722C90">
      <w:start w:val="1"/>
      <w:numFmt w:val="lowerLetter"/>
      <w:lvlText w:val="%3."/>
      <w:lvlJc w:val="left"/>
      <w:pPr>
        <w:tabs>
          <w:tab w:val="num" w:pos="3398"/>
        </w:tabs>
        <w:ind w:left="3398" w:hanging="338"/>
      </w:pPr>
      <w:rPr>
        <w:rFonts w:hint="default"/>
      </w:rPr>
    </w:lvl>
    <w:lvl w:ilvl="3" w:tplc="0809000F">
      <w:start w:val="1"/>
      <w:numFmt w:val="decimal"/>
      <w:lvlText w:val="%4."/>
      <w:lvlJc w:val="left"/>
      <w:pPr>
        <w:tabs>
          <w:tab w:val="num" w:pos="3960"/>
        </w:tabs>
        <w:ind w:left="3960" w:hanging="360"/>
      </w:pPr>
      <w:rPr>
        <w:rFonts w:hint="default"/>
      </w:rPr>
    </w:lvl>
    <w:lvl w:ilvl="4" w:tplc="04090011">
      <w:start w:val="1"/>
      <w:numFmt w:val="decimal"/>
      <w:lvlText w:val="%5)"/>
      <w:lvlJc w:val="left"/>
      <w:pPr>
        <w:tabs>
          <w:tab w:val="num" w:pos="4658"/>
        </w:tabs>
        <w:ind w:left="4658" w:hanging="338"/>
      </w:pPr>
      <w:rPr>
        <w:rFonts w:hint="default"/>
      </w:r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nsid w:val="56704F32"/>
    <w:multiLevelType w:val="hybridMultilevel"/>
    <w:tmpl w:val="0C440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5778B"/>
    <w:multiLevelType w:val="hybridMultilevel"/>
    <w:tmpl w:val="C92081B4"/>
    <w:lvl w:ilvl="0" w:tplc="04210011">
      <w:start w:val="1"/>
      <w:numFmt w:val="decimal"/>
      <w:lvlText w:val="%1)"/>
      <w:lvlJc w:val="left"/>
      <w:pPr>
        <w:ind w:left="2182" w:hanging="360"/>
      </w:pPr>
    </w:lvl>
    <w:lvl w:ilvl="1" w:tplc="04210019" w:tentative="1">
      <w:start w:val="1"/>
      <w:numFmt w:val="lowerLetter"/>
      <w:lvlText w:val="%2."/>
      <w:lvlJc w:val="left"/>
      <w:pPr>
        <w:ind w:left="2902" w:hanging="360"/>
      </w:pPr>
    </w:lvl>
    <w:lvl w:ilvl="2" w:tplc="0421001B" w:tentative="1">
      <w:start w:val="1"/>
      <w:numFmt w:val="lowerRoman"/>
      <w:lvlText w:val="%3."/>
      <w:lvlJc w:val="right"/>
      <w:pPr>
        <w:ind w:left="3622" w:hanging="180"/>
      </w:pPr>
    </w:lvl>
    <w:lvl w:ilvl="3" w:tplc="0421000F" w:tentative="1">
      <w:start w:val="1"/>
      <w:numFmt w:val="decimal"/>
      <w:lvlText w:val="%4."/>
      <w:lvlJc w:val="left"/>
      <w:pPr>
        <w:ind w:left="4342" w:hanging="360"/>
      </w:pPr>
    </w:lvl>
    <w:lvl w:ilvl="4" w:tplc="04210019" w:tentative="1">
      <w:start w:val="1"/>
      <w:numFmt w:val="lowerLetter"/>
      <w:lvlText w:val="%5."/>
      <w:lvlJc w:val="left"/>
      <w:pPr>
        <w:ind w:left="5062" w:hanging="360"/>
      </w:pPr>
    </w:lvl>
    <w:lvl w:ilvl="5" w:tplc="0421001B" w:tentative="1">
      <w:start w:val="1"/>
      <w:numFmt w:val="lowerRoman"/>
      <w:lvlText w:val="%6."/>
      <w:lvlJc w:val="right"/>
      <w:pPr>
        <w:ind w:left="5782" w:hanging="180"/>
      </w:pPr>
    </w:lvl>
    <w:lvl w:ilvl="6" w:tplc="0421000F" w:tentative="1">
      <w:start w:val="1"/>
      <w:numFmt w:val="decimal"/>
      <w:lvlText w:val="%7."/>
      <w:lvlJc w:val="left"/>
      <w:pPr>
        <w:ind w:left="6502" w:hanging="360"/>
      </w:pPr>
    </w:lvl>
    <w:lvl w:ilvl="7" w:tplc="04210019" w:tentative="1">
      <w:start w:val="1"/>
      <w:numFmt w:val="lowerLetter"/>
      <w:lvlText w:val="%8."/>
      <w:lvlJc w:val="left"/>
      <w:pPr>
        <w:ind w:left="7222" w:hanging="360"/>
      </w:pPr>
    </w:lvl>
    <w:lvl w:ilvl="8" w:tplc="0421001B" w:tentative="1">
      <w:start w:val="1"/>
      <w:numFmt w:val="lowerRoman"/>
      <w:lvlText w:val="%9."/>
      <w:lvlJc w:val="right"/>
      <w:pPr>
        <w:ind w:left="7942" w:hanging="180"/>
      </w:pPr>
    </w:lvl>
  </w:abstractNum>
  <w:abstractNum w:abstractNumId="17">
    <w:nsid w:val="5C5326FD"/>
    <w:multiLevelType w:val="hybridMultilevel"/>
    <w:tmpl w:val="C7188484"/>
    <w:lvl w:ilvl="0" w:tplc="04090019">
      <w:start w:val="1"/>
      <w:numFmt w:val="lowerLetter"/>
      <w:lvlText w:val="%1."/>
      <w:lvlJc w:val="left"/>
      <w:pPr>
        <w:tabs>
          <w:tab w:val="num" w:pos="5062"/>
        </w:tabs>
        <w:ind w:left="5062" w:hanging="360"/>
      </w:pPr>
      <w:rPr>
        <w:rFonts w:hint="default"/>
      </w:rPr>
    </w:lvl>
    <w:lvl w:ilvl="1" w:tplc="DF985D28">
      <w:start w:val="1"/>
      <w:numFmt w:val="decimal"/>
      <w:lvlText w:val="%2."/>
      <w:lvlJc w:val="left"/>
      <w:pPr>
        <w:ind w:left="786" w:hanging="360"/>
      </w:pPr>
      <w:rPr>
        <w:rFonts w:ascii="Arial" w:hAnsi="Arial" w:hint="default"/>
        <w:b w:val="0"/>
        <w:i w:val="0"/>
        <w:sz w:val="24"/>
      </w:rPr>
    </w:lvl>
    <w:lvl w:ilvl="2" w:tplc="0421001B" w:tentative="1">
      <w:start w:val="1"/>
      <w:numFmt w:val="lowerRoman"/>
      <w:lvlText w:val="%3."/>
      <w:lvlJc w:val="right"/>
      <w:pPr>
        <w:ind w:left="3262" w:hanging="180"/>
      </w:pPr>
    </w:lvl>
    <w:lvl w:ilvl="3" w:tplc="0421000F" w:tentative="1">
      <w:start w:val="1"/>
      <w:numFmt w:val="decimal"/>
      <w:lvlText w:val="%4."/>
      <w:lvlJc w:val="left"/>
      <w:pPr>
        <w:ind w:left="3982" w:hanging="360"/>
      </w:pPr>
    </w:lvl>
    <w:lvl w:ilvl="4" w:tplc="04210019" w:tentative="1">
      <w:start w:val="1"/>
      <w:numFmt w:val="lowerLetter"/>
      <w:lvlText w:val="%5."/>
      <w:lvlJc w:val="left"/>
      <w:pPr>
        <w:ind w:left="4702" w:hanging="360"/>
      </w:pPr>
    </w:lvl>
    <w:lvl w:ilvl="5" w:tplc="0421001B" w:tentative="1">
      <w:start w:val="1"/>
      <w:numFmt w:val="lowerRoman"/>
      <w:lvlText w:val="%6."/>
      <w:lvlJc w:val="right"/>
      <w:pPr>
        <w:ind w:left="5422" w:hanging="180"/>
      </w:pPr>
    </w:lvl>
    <w:lvl w:ilvl="6" w:tplc="0421000F" w:tentative="1">
      <w:start w:val="1"/>
      <w:numFmt w:val="decimal"/>
      <w:lvlText w:val="%7."/>
      <w:lvlJc w:val="left"/>
      <w:pPr>
        <w:ind w:left="6142" w:hanging="360"/>
      </w:pPr>
    </w:lvl>
    <w:lvl w:ilvl="7" w:tplc="04210019" w:tentative="1">
      <w:start w:val="1"/>
      <w:numFmt w:val="lowerLetter"/>
      <w:lvlText w:val="%8."/>
      <w:lvlJc w:val="left"/>
      <w:pPr>
        <w:ind w:left="6862" w:hanging="360"/>
      </w:pPr>
    </w:lvl>
    <w:lvl w:ilvl="8" w:tplc="0421001B" w:tentative="1">
      <w:start w:val="1"/>
      <w:numFmt w:val="lowerRoman"/>
      <w:lvlText w:val="%9."/>
      <w:lvlJc w:val="right"/>
      <w:pPr>
        <w:ind w:left="7582" w:hanging="180"/>
      </w:pPr>
    </w:lvl>
  </w:abstractNum>
  <w:abstractNum w:abstractNumId="18">
    <w:nsid w:val="5EF82622"/>
    <w:multiLevelType w:val="hybridMultilevel"/>
    <w:tmpl w:val="2A36A0AE"/>
    <w:lvl w:ilvl="0" w:tplc="05722C90">
      <w:start w:val="1"/>
      <w:numFmt w:val="lowerLetter"/>
      <w:lvlText w:val="%1."/>
      <w:lvlJc w:val="left"/>
      <w:pPr>
        <w:tabs>
          <w:tab w:val="num" w:pos="698"/>
        </w:tabs>
        <w:ind w:left="698" w:hanging="338"/>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9">
    <w:nsid w:val="6A547757"/>
    <w:multiLevelType w:val="multilevel"/>
    <w:tmpl w:val="52B451F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9"/>
  </w:num>
  <w:num w:numId="4">
    <w:abstractNumId w:val="9"/>
  </w:num>
  <w:num w:numId="5">
    <w:abstractNumId w:val="1"/>
  </w:num>
  <w:num w:numId="6">
    <w:abstractNumId w:val="13"/>
  </w:num>
  <w:num w:numId="7">
    <w:abstractNumId w:val="4"/>
  </w:num>
  <w:num w:numId="8">
    <w:abstractNumId w:val="18"/>
  </w:num>
  <w:num w:numId="9">
    <w:abstractNumId w:val="7"/>
  </w:num>
  <w:num w:numId="10">
    <w:abstractNumId w:val="0"/>
  </w:num>
  <w:num w:numId="11">
    <w:abstractNumId w:val="5"/>
  </w:num>
  <w:num w:numId="12">
    <w:abstractNumId w:val="14"/>
  </w:num>
  <w:num w:numId="13">
    <w:abstractNumId w:val="11"/>
  </w:num>
  <w:num w:numId="14">
    <w:abstractNumId w:val="8"/>
  </w:num>
  <w:num w:numId="15">
    <w:abstractNumId w:val="2"/>
  </w:num>
  <w:num w:numId="16">
    <w:abstractNumId w:val="12"/>
  </w:num>
  <w:num w:numId="17">
    <w:abstractNumId w:val="10"/>
  </w:num>
  <w:num w:numId="18">
    <w:abstractNumId w:val="16"/>
  </w:num>
  <w:num w:numId="19">
    <w:abstractNumId w:val="17"/>
  </w:num>
  <w:num w:numId="2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8255C"/>
    <w:rsid w:val="00003BC6"/>
    <w:rsid w:val="00004440"/>
    <w:rsid w:val="000055BE"/>
    <w:rsid w:val="00006E33"/>
    <w:rsid w:val="00013A13"/>
    <w:rsid w:val="0001425A"/>
    <w:rsid w:val="00025C08"/>
    <w:rsid w:val="00044440"/>
    <w:rsid w:val="00046BA2"/>
    <w:rsid w:val="0005168A"/>
    <w:rsid w:val="00063B5C"/>
    <w:rsid w:val="0007218B"/>
    <w:rsid w:val="00074F13"/>
    <w:rsid w:val="00080655"/>
    <w:rsid w:val="0008400A"/>
    <w:rsid w:val="00084693"/>
    <w:rsid w:val="00093826"/>
    <w:rsid w:val="000B20C2"/>
    <w:rsid w:val="000C1FAD"/>
    <w:rsid w:val="000D103D"/>
    <w:rsid w:val="000E0B68"/>
    <w:rsid w:val="000F1D8D"/>
    <w:rsid w:val="000F3592"/>
    <w:rsid w:val="0010235D"/>
    <w:rsid w:val="00145D76"/>
    <w:rsid w:val="00150CCF"/>
    <w:rsid w:val="001623B6"/>
    <w:rsid w:val="001702A7"/>
    <w:rsid w:val="001749AF"/>
    <w:rsid w:val="0017686A"/>
    <w:rsid w:val="00187B5C"/>
    <w:rsid w:val="00196F24"/>
    <w:rsid w:val="001A2C97"/>
    <w:rsid w:val="001C2B26"/>
    <w:rsid w:val="001C3FC9"/>
    <w:rsid w:val="001D2CCE"/>
    <w:rsid w:val="001E0499"/>
    <w:rsid w:val="001F37EF"/>
    <w:rsid w:val="00202B8E"/>
    <w:rsid w:val="002318BD"/>
    <w:rsid w:val="00256A74"/>
    <w:rsid w:val="00265F22"/>
    <w:rsid w:val="00267A2F"/>
    <w:rsid w:val="002742A6"/>
    <w:rsid w:val="002772EB"/>
    <w:rsid w:val="0028255C"/>
    <w:rsid w:val="002928E6"/>
    <w:rsid w:val="00293D1B"/>
    <w:rsid w:val="0029435F"/>
    <w:rsid w:val="0029471D"/>
    <w:rsid w:val="002A2237"/>
    <w:rsid w:val="002A26A2"/>
    <w:rsid w:val="002B7A53"/>
    <w:rsid w:val="002C0DE9"/>
    <w:rsid w:val="002C32C3"/>
    <w:rsid w:val="002D2EE1"/>
    <w:rsid w:val="002E38B0"/>
    <w:rsid w:val="0031121A"/>
    <w:rsid w:val="00313D5D"/>
    <w:rsid w:val="003160FA"/>
    <w:rsid w:val="00316123"/>
    <w:rsid w:val="00316540"/>
    <w:rsid w:val="0032219A"/>
    <w:rsid w:val="00324719"/>
    <w:rsid w:val="00331A76"/>
    <w:rsid w:val="003363ED"/>
    <w:rsid w:val="0034421E"/>
    <w:rsid w:val="0035398D"/>
    <w:rsid w:val="00354888"/>
    <w:rsid w:val="003B4846"/>
    <w:rsid w:val="003D6795"/>
    <w:rsid w:val="003E11DF"/>
    <w:rsid w:val="003F49F6"/>
    <w:rsid w:val="00400B65"/>
    <w:rsid w:val="00402171"/>
    <w:rsid w:val="00402D21"/>
    <w:rsid w:val="00425E5D"/>
    <w:rsid w:val="004318BD"/>
    <w:rsid w:val="00453920"/>
    <w:rsid w:val="004623A7"/>
    <w:rsid w:val="00474141"/>
    <w:rsid w:val="00491C59"/>
    <w:rsid w:val="004A1341"/>
    <w:rsid w:val="004A13E8"/>
    <w:rsid w:val="004B3030"/>
    <w:rsid w:val="004B7B72"/>
    <w:rsid w:val="0050311A"/>
    <w:rsid w:val="005041E5"/>
    <w:rsid w:val="0050581E"/>
    <w:rsid w:val="00511867"/>
    <w:rsid w:val="00515580"/>
    <w:rsid w:val="00521253"/>
    <w:rsid w:val="00527EA8"/>
    <w:rsid w:val="0053270E"/>
    <w:rsid w:val="0053317D"/>
    <w:rsid w:val="005477EC"/>
    <w:rsid w:val="00547ADA"/>
    <w:rsid w:val="00556BFB"/>
    <w:rsid w:val="0056321A"/>
    <w:rsid w:val="005660F6"/>
    <w:rsid w:val="00575CFE"/>
    <w:rsid w:val="005862F0"/>
    <w:rsid w:val="00594FDE"/>
    <w:rsid w:val="00596DED"/>
    <w:rsid w:val="005A2471"/>
    <w:rsid w:val="005B14B4"/>
    <w:rsid w:val="005B3BE1"/>
    <w:rsid w:val="005C1338"/>
    <w:rsid w:val="005F1AAB"/>
    <w:rsid w:val="005F3665"/>
    <w:rsid w:val="00613AAA"/>
    <w:rsid w:val="006377F3"/>
    <w:rsid w:val="00641E28"/>
    <w:rsid w:val="00646C05"/>
    <w:rsid w:val="006513AB"/>
    <w:rsid w:val="00653190"/>
    <w:rsid w:val="00661C2F"/>
    <w:rsid w:val="00672CD9"/>
    <w:rsid w:val="006C036E"/>
    <w:rsid w:val="006C637D"/>
    <w:rsid w:val="006D4AD6"/>
    <w:rsid w:val="006D5AEF"/>
    <w:rsid w:val="006E1580"/>
    <w:rsid w:val="006E3F9A"/>
    <w:rsid w:val="00710E6F"/>
    <w:rsid w:val="00712A40"/>
    <w:rsid w:val="00741E57"/>
    <w:rsid w:val="0075791D"/>
    <w:rsid w:val="00760C48"/>
    <w:rsid w:val="0076388D"/>
    <w:rsid w:val="007701D2"/>
    <w:rsid w:val="007715F8"/>
    <w:rsid w:val="0077565B"/>
    <w:rsid w:val="00775835"/>
    <w:rsid w:val="00787206"/>
    <w:rsid w:val="007A75F9"/>
    <w:rsid w:val="007B1809"/>
    <w:rsid w:val="007B601E"/>
    <w:rsid w:val="007B76BB"/>
    <w:rsid w:val="007C230F"/>
    <w:rsid w:val="007D0D1E"/>
    <w:rsid w:val="007D2E3E"/>
    <w:rsid w:val="007E53E0"/>
    <w:rsid w:val="007F37C9"/>
    <w:rsid w:val="007F7E42"/>
    <w:rsid w:val="007F7EB0"/>
    <w:rsid w:val="00801314"/>
    <w:rsid w:val="00835413"/>
    <w:rsid w:val="00835D2C"/>
    <w:rsid w:val="008454F7"/>
    <w:rsid w:val="00851950"/>
    <w:rsid w:val="00862E38"/>
    <w:rsid w:val="00874C89"/>
    <w:rsid w:val="008752CA"/>
    <w:rsid w:val="008765FB"/>
    <w:rsid w:val="00880619"/>
    <w:rsid w:val="00884A9E"/>
    <w:rsid w:val="0089170D"/>
    <w:rsid w:val="0089194B"/>
    <w:rsid w:val="008A5CA0"/>
    <w:rsid w:val="008B34CA"/>
    <w:rsid w:val="008B7C18"/>
    <w:rsid w:val="008C13D5"/>
    <w:rsid w:val="008C7BA2"/>
    <w:rsid w:val="008D4DD3"/>
    <w:rsid w:val="008F5D00"/>
    <w:rsid w:val="009045FF"/>
    <w:rsid w:val="009076C0"/>
    <w:rsid w:val="00912A78"/>
    <w:rsid w:val="0091662B"/>
    <w:rsid w:val="009179D6"/>
    <w:rsid w:val="009259CB"/>
    <w:rsid w:val="009637EB"/>
    <w:rsid w:val="00970311"/>
    <w:rsid w:val="00971900"/>
    <w:rsid w:val="00976661"/>
    <w:rsid w:val="009A20E1"/>
    <w:rsid w:val="009A237B"/>
    <w:rsid w:val="009B4650"/>
    <w:rsid w:val="009C106C"/>
    <w:rsid w:val="009C2C3F"/>
    <w:rsid w:val="009C3E59"/>
    <w:rsid w:val="009C5F75"/>
    <w:rsid w:val="009E5FB5"/>
    <w:rsid w:val="009F5969"/>
    <w:rsid w:val="00A04286"/>
    <w:rsid w:val="00A11161"/>
    <w:rsid w:val="00A14C56"/>
    <w:rsid w:val="00A269D5"/>
    <w:rsid w:val="00A27585"/>
    <w:rsid w:val="00A31600"/>
    <w:rsid w:val="00A41A2D"/>
    <w:rsid w:val="00A421B4"/>
    <w:rsid w:val="00A47B43"/>
    <w:rsid w:val="00A47DFB"/>
    <w:rsid w:val="00A50E06"/>
    <w:rsid w:val="00A519C3"/>
    <w:rsid w:val="00A55E40"/>
    <w:rsid w:val="00A85794"/>
    <w:rsid w:val="00A917A4"/>
    <w:rsid w:val="00A93021"/>
    <w:rsid w:val="00A97370"/>
    <w:rsid w:val="00AA3AB9"/>
    <w:rsid w:val="00AE6A67"/>
    <w:rsid w:val="00AE7C4B"/>
    <w:rsid w:val="00B13F73"/>
    <w:rsid w:val="00B55A5B"/>
    <w:rsid w:val="00B601C5"/>
    <w:rsid w:val="00B61759"/>
    <w:rsid w:val="00B73688"/>
    <w:rsid w:val="00B922C7"/>
    <w:rsid w:val="00B92F01"/>
    <w:rsid w:val="00B94723"/>
    <w:rsid w:val="00BA7CF2"/>
    <w:rsid w:val="00BB263E"/>
    <w:rsid w:val="00BB66B1"/>
    <w:rsid w:val="00BD2DCF"/>
    <w:rsid w:val="00BF198F"/>
    <w:rsid w:val="00C007FB"/>
    <w:rsid w:val="00C06C9E"/>
    <w:rsid w:val="00C2734C"/>
    <w:rsid w:val="00C337A0"/>
    <w:rsid w:val="00C46790"/>
    <w:rsid w:val="00C4742D"/>
    <w:rsid w:val="00C51606"/>
    <w:rsid w:val="00C54ABB"/>
    <w:rsid w:val="00C603DD"/>
    <w:rsid w:val="00C62935"/>
    <w:rsid w:val="00C64D81"/>
    <w:rsid w:val="00C7093B"/>
    <w:rsid w:val="00C719B1"/>
    <w:rsid w:val="00C71A9D"/>
    <w:rsid w:val="00C92542"/>
    <w:rsid w:val="00CB28C0"/>
    <w:rsid w:val="00CE4767"/>
    <w:rsid w:val="00CE595D"/>
    <w:rsid w:val="00CF3877"/>
    <w:rsid w:val="00D0774A"/>
    <w:rsid w:val="00D159BD"/>
    <w:rsid w:val="00D17E97"/>
    <w:rsid w:val="00D23342"/>
    <w:rsid w:val="00D31756"/>
    <w:rsid w:val="00D41F77"/>
    <w:rsid w:val="00D43075"/>
    <w:rsid w:val="00D455BE"/>
    <w:rsid w:val="00D645D3"/>
    <w:rsid w:val="00D80CE2"/>
    <w:rsid w:val="00DA27AE"/>
    <w:rsid w:val="00DA38B1"/>
    <w:rsid w:val="00DB265A"/>
    <w:rsid w:val="00DB69FB"/>
    <w:rsid w:val="00DE43BC"/>
    <w:rsid w:val="00DF3A5C"/>
    <w:rsid w:val="00E11AA0"/>
    <w:rsid w:val="00E23082"/>
    <w:rsid w:val="00E30907"/>
    <w:rsid w:val="00E55CCB"/>
    <w:rsid w:val="00E74788"/>
    <w:rsid w:val="00E9064F"/>
    <w:rsid w:val="00EA2B3B"/>
    <w:rsid w:val="00EA3B3C"/>
    <w:rsid w:val="00EA55F8"/>
    <w:rsid w:val="00EB17A0"/>
    <w:rsid w:val="00EB7367"/>
    <w:rsid w:val="00ED0DA7"/>
    <w:rsid w:val="00EE11D5"/>
    <w:rsid w:val="00EE15F0"/>
    <w:rsid w:val="00F10BDF"/>
    <w:rsid w:val="00F20A6A"/>
    <w:rsid w:val="00F30B8B"/>
    <w:rsid w:val="00F40EB3"/>
    <w:rsid w:val="00F43273"/>
    <w:rsid w:val="00F4534B"/>
    <w:rsid w:val="00F6470B"/>
    <w:rsid w:val="00F64EE7"/>
    <w:rsid w:val="00F70224"/>
    <w:rsid w:val="00F87D3F"/>
    <w:rsid w:val="00F9141D"/>
    <w:rsid w:val="00F91A97"/>
    <w:rsid w:val="00FA11D4"/>
    <w:rsid w:val="00FA241D"/>
    <w:rsid w:val="00FA6000"/>
    <w:rsid w:val="00FB123C"/>
    <w:rsid w:val="00FB2E51"/>
    <w:rsid w:val="00FC2873"/>
    <w:rsid w:val="00FD3C4E"/>
    <w:rsid w:val="00FD6112"/>
    <w:rsid w:val="00FE0CA8"/>
    <w:rsid w:val="00FE0E22"/>
    <w:rsid w:val="00FF1A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6A74"/>
    <w:pPr>
      <w:ind w:left="720"/>
      <w:contextualSpacing/>
    </w:pPr>
  </w:style>
  <w:style w:type="paragraph" w:styleId="BalloonText">
    <w:name w:val="Balloon Text"/>
    <w:basedOn w:val="Normal"/>
    <w:link w:val="BalloonTextChar"/>
    <w:uiPriority w:val="99"/>
    <w:semiHidden/>
    <w:unhideWhenUsed/>
    <w:rsid w:val="009E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FB5"/>
    <w:rPr>
      <w:rFonts w:ascii="Tahoma" w:hAnsi="Tahoma" w:cs="Tahoma"/>
      <w:sz w:val="16"/>
      <w:szCs w:val="16"/>
    </w:rPr>
  </w:style>
  <w:style w:type="paragraph" w:styleId="Header">
    <w:name w:val="header"/>
    <w:basedOn w:val="Normal"/>
    <w:link w:val="HeaderChar"/>
    <w:uiPriority w:val="99"/>
    <w:unhideWhenUsed/>
    <w:rsid w:val="00274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A6"/>
  </w:style>
  <w:style w:type="paragraph" w:styleId="Footer">
    <w:name w:val="footer"/>
    <w:basedOn w:val="Normal"/>
    <w:link w:val="FooterChar"/>
    <w:uiPriority w:val="99"/>
    <w:unhideWhenUsed/>
    <w:rsid w:val="00274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A6"/>
  </w:style>
  <w:style w:type="paragraph" w:styleId="BodyTextIndent2">
    <w:name w:val="Body Text Indent 2"/>
    <w:basedOn w:val="Normal"/>
    <w:link w:val="BodyTextIndent2Char"/>
    <w:rsid w:val="009C5F75"/>
    <w:pPr>
      <w:suppressLineNumbers/>
      <w:tabs>
        <w:tab w:val="left" w:pos="360"/>
        <w:tab w:val="left" w:pos="1440"/>
      </w:tabs>
      <w:spacing w:after="0" w:line="480" w:lineRule="auto"/>
      <w:ind w:left="357" w:hanging="357"/>
      <w:jc w:val="both"/>
    </w:pPr>
    <w:rPr>
      <w:rFonts w:ascii="Times New Roman" w:eastAsia="Times New Roman" w:hAnsi="Times New Roman" w:cs="Angsana New"/>
      <w:sz w:val="24"/>
      <w:szCs w:val="24"/>
      <w:lang w:val="id-ID"/>
    </w:rPr>
  </w:style>
  <w:style w:type="character" w:customStyle="1" w:styleId="BodyTextIndent2Char">
    <w:name w:val="Body Text Indent 2 Char"/>
    <w:basedOn w:val="DefaultParagraphFont"/>
    <w:link w:val="BodyTextIndent2"/>
    <w:rsid w:val="009C5F75"/>
    <w:rPr>
      <w:rFonts w:ascii="Times New Roman" w:eastAsia="Times New Roman" w:hAnsi="Times New Roman" w:cs="Angsana New"/>
      <w:sz w:val="24"/>
      <w:szCs w:val="24"/>
      <w:lang w:val="id-ID"/>
    </w:rPr>
  </w:style>
  <w:style w:type="character" w:styleId="Strong">
    <w:name w:val="Strong"/>
    <w:basedOn w:val="DefaultParagraphFont"/>
    <w:qFormat/>
    <w:rsid w:val="009C5F75"/>
    <w:rPr>
      <w:b/>
      <w:bCs/>
    </w:rPr>
  </w:style>
  <w:style w:type="paragraph" w:styleId="Subtitle">
    <w:name w:val="Subtitle"/>
    <w:basedOn w:val="Normal"/>
    <w:next w:val="Normal"/>
    <w:link w:val="SubtitleChar"/>
    <w:qFormat/>
    <w:rsid w:val="009C5F75"/>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9C5F75"/>
    <w:rPr>
      <w:rFonts w:ascii="Cambria" w:eastAsia="Times New Roman" w:hAnsi="Cambria" w:cs="Times New Roman"/>
      <w:sz w:val="24"/>
      <w:szCs w:val="24"/>
    </w:rPr>
  </w:style>
  <w:style w:type="table" w:styleId="TableGrid">
    <w:name w:val="Table Grid"/>
    <w:basedOn w:val="TableNormal"/>
    <w:uiPriority w:val="59"/>
    <w:rsid w:val="007B6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E43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1D2CCE"/>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cp:lastPrinted>2019-05-15T04:59:00Z</cp:lastPrinted>
  <dcterms:created xsi:type="dcterms:W3CDTF">2019-06-22T01:01:00Z</dcterms:created>
  <dcterms:modified xsi:type="dcterms:W3CDTF">2019-07-01T02:26:00Z</dcterms:modified>
</cp:coreProperties>
</file>