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AFB4" w14:textId="2313D349" w:rsidR="003037FA" w:rsidRPr="00EE68F0" w:rsidRDefault="003037FA" w:rsidP="003037FA">
      <w:pPr>
        <w:spacing w:after="0"/>
        <w:ind w:right="-567" w:hanging="567"/>
        <w:jc w:val="center"/>
        <w:rPr>
          <w:rFonts w:ascii="Times New Roman" w:hAnsi="Times New Roman"/>
          <w:b/>
          <w:sz w:val="28"/>
          <w:szCs w:val="28"/>
        </w:rPr>
      </w:pPr>
      <w:r w:rsidRPr="00EE68F0">
        <w:rPr>
          <w:rFonts w:ascii="Times New Roman" w:hAnsi="Times New Roman"/>
          <w:b/>
          <w:sz w:val="28"/>
          <w:szCs w:val="28"/>
        </w:rPr>
        <w:t xml:space="preserve">DAMPAK KEKERASAN VERBAL ORANG TUA TERHADAP MINAT BELAJAR ANAK DI </w:t>
      </w:r>
      <w:r>
        <w:rPr>
          <w:rFonts w:ascii="Times New Roman" w:hAnsi="Times New Roman"/>
          <w:b/>
          <w:sz w:val="28"/>
          <w:szCs w:val="28"/>
        </w:rPr>
        <w:t xml:space="preserve">RA AL-HIDAYAH </w:t>
      </w:r>
      <w:r w:rsidRPr="00EE68F0">
        <w:rPr>
          <w:rFonts w:ascii="Times New Roman" w:hAnsi="Times New Roman"/>
          <w:b/>
          <w:sz w:val="28"/>
          <w:szCs w:val="28"/>
        </w:rPr>
        <w:t>TAHUN PELAJARAN 2024-2025</w:t>
      </w:r>
    </w:p>
    <w:p w14:paraId="4FB2261C" w14:textId="77777777" w:rsidR="003037FA" w:rsidRDefault="003037FA" w:rsidP="003037FA">
      <w:pPr>
        <w:spacing w:after="0" w:line="240" w:lineRule="auto"/>
        <w:jc w:val="both"/>
        <w:rPr>
          <w:rFonts w:ascii="Times New Roman" w:eastAsia="Times New Roman" w:hAnsi="Times New Roman" w:cs="Times New Roman"/>
          <w:b/>
          <w:sz w:val="20"/>
          <w:szCs w:val="20"/>
        </w:rPr>
      </w:pPr>
    </w:p>
    <w:p w14:paraId="30B08709" w14:textId="226580D2" w:rsidR="003037FA" w:rsidRDefault="003037FA" w:rsidP="003037FA">
      <w:pPr>
        <w:spacing w:line="240" w:lineRule="auto"/>
        <w:jc w:val="center"/>
        <w:rPr>
          <w:rFonts w:ascii="Times New Roman" w:hAnsi="Times New Roman" w:cs="Times New Roman"/>
          <w:sz w:val="24"/>
          <w:szCs w:val="24"/>
        </w:rPr>
      </w:pPr>
      <w:r w:rsidRPr="00793AD7">
        <w:rPr>
          <w:rFonts w:ascii="Times New Roman" w:hAnsi="Times New Roman" w:cs="Times New Roman"/>
          <w:b/>
          <w:sz w:val="24"/>
          <w:szCs w:val="24"/>
        </w:rPr>
        <w:t>Finatul Aini</w:t>
      </w:r>
      <w:r w:rsidRPr="003037FA">
        <w:rPr>
          <w:rFonts w:ascii="Times New Roman" w:hAnsi="Times New Roman" w:cs="Times New Roman"/>
          <w:b/>
          <w:sz w:val="24"/>
          <w:szCs w:val="24"/>
          <w:vertAlign w:val="superscript"/>
        </w:rPr>
        <w:t>1</w:t>
      </w:r>
      <w:r w:rsidRPr="00793AD7">
        <w:rPr>
          <w:rFonts w:ascii="Times New Roman" w:hAnsi="Times New Roman" w:cs="Times New Roman"/>
          <w:b/>
          <w:sz w:val="24"/>
          <w:szCs w:val="24"/>
        </w:rPr>
        <w:t>, Muhajirin Ramzi</w:t>
      </w:r>
      <w:r w:rsidRPr="003037FA">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793AD7">
        <w:rPr>
          <w:rFonts w:ascii="Times New Roman" w:hAnsi="Times New Roman" w:cs="Times New Roman"/>
          <w:b/>
          <w:sz w:val="24"/>
          <w:szCs w:val="24"/>
        </w:rPr>
        <w:t>Raden Sumiadi</w:t>
      </w:r>
      <w:r w:rsidRPr="003037FA">
        <w:rPr>
          <w:rFonts w:ascii="Times New Roman" w:hAnsi="Times New Roman" w:cs="Times New Roman"/>
          <w:b/>
          <w:sz w:val="24"/>
          <w:szCs w:val="24"/>
          <w:vertAlign w:val="superscript"/>
        </w:rPr>
        <w:t>3</w:t>
      </w:r>
    </w:p>
    <w:p w14:paraId="691A2C19" w14:textId="7EF67441" w:rsidR="003037FA" w:rsidRDefault="003037FA" w:rsidP="003037FA">
      <w:pPr>
        <w:spacing w:after="0" w:line="240" w:lineRule="auto"/>
        <w:ind w:right="95"/>
        <w:jc w:val="center"/>
        <w:rPr>
          <w:rFonts w:ascii="Times New Roman" w:eastAsia="Times New Roman" w:hAnsi="Times New Roman" w:cs="Times New Roman"/>
          <w:sz w:val="24"/>
          <w:szCs w:val="24"/>
        </w:rPr>
      </w:pPr>
      <w:r w:rsidRPr="0044776B">
        <w:rPr>
          <w:rFonts w:ascii="Times New Roman" w:eastAsia="Times New Roman" w:hAnsi="Times New Roman" w:cs="Times New Roman"/>
          <w:sz w:val="24"/>
          <w:szCs w:val="24"/>
          <w:vertAlign w:val="superscript"/>
        </w:rPr>
        <w:t xml:space="preserve">1,2 </w:t>
      </w:r>
      <w:r w:rsidRPr="0044776B">
        <w:rPr>
          <w:rFonts w:ascii="Times New Roman" w:eastAsia="Times New Roman" w:hAnsi="Times New Roman" w:cs="Times New Roman"/>
          <w:sz w:val="24"/>
          <w:szCs w:val="24"/>
        </w:rPr>
        <w:t>Pendidikan Anak Usia Dini (PAUD) STKIP HAMZAR</w:t>
      </w:r>
    </w:p>
    <w:p w14:paraId="735675BC" w14:textId="5F3BAA04" w:rsidR="003037FA" w:rsidRDefault="003037FA" w:rsidP="003037FA">
      <w:pPr>
        <w:spacing w:after="0" w:line="240" w:lineRule="auto"/>
        <w:ind w:right="95"/>
        <w:jc w:val="center"/>
        <w:rPr>
          <w:rFonts w:ascii="Times New Roman" w:eastAsia="Times New Roman" w:hAnsi="Times New Roman" w:cs="Times New Roman"/>
          <w:sz w:val="24"/>
          <w:szCs w:val="24"/>
        </w:rPr>
      </w:pPr>
      <w:r w:rsidRPr="003037FA">
        <w:rPr>
          <w:rFonts w:ascii="Times New Roman" w:eastAsia="Times New Roman" w:hAnsi="Times New Roman" w:cs="Times New Roman"/>
          <w:sz w:val="24"/>
          <w:szCs w:val="24"/>
          <w:vertAlign w:val="superscript"/>
        </w:rPr>
        <w:t>3</w:t>
      </w:r>
      <w:r w:rsidRPr="003037FA">
        <w:rPr>
          <w:rFonts w:ascii="Times New Roman" w:eastAsia="Times New Roman" w:hAnsi="Times New Roman" w:cs="Times New Roman"/>
          <w:sz w:val="24"/>
          <w:szCs w:val="24"/>
        </w:rPr>
        <w:t xml:space="preserve"> </w:t>
      </w:r>
      <w:r w:rsidRPr="0044776B">
        <w:rPr>
          <w:rFonts w:ascii="Times New Roman" w:eastAsia="Times New Roman" w:hAnsi="Times New Roman" w:cs="Times New Roman"/>
          <w:sz w:val="24"/>
          <w:szCs w:val="24"/>
        </w:rPr>
        <w:t xml:space="preserve">Pendidikan </w:t>
      </w:r>
      <w:r>
        <w:rPr>
          <w:rFonts w:ascii="Times New Roman" w:eastAsia="Times New Roman" w:hAnsi="Times New Roman" w:cs="Times New Roman"/>
          <w:sz w:val="24"/>
          <w:szCs w:val="24"/>
        </w:rPr>
        <w:t>Guru Sekoah Dasar</w:t>
      </w:r>
      <w:r w:rsidRPr="004477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PGSD</w:t>
      </w:r>
      <w:r w:rsidRPr="0044776B">
        <w:rPr>
          <w:rFonts w:ascii="Times New Roman" w:eastAsia="Times New Roman" w:hAnsi="Times New Roman" w:cs="Times New Roman"/>
          <w:sz w:val="24"/>
          <w:szCs w:val="24"/>
        </w:rPr>
        <w:t>) STKIP HAMZAR</w:t>
      </w:r>
    </w:p>
    <w:p w14:paraId="7E91240D" w14:textId="56EFA88E" w:rsidR="003037FA" w:rsidRPr="003037FA" w:rsidRDefault="003037FA" w:rsidP="003037FA">
      <w:pPr>
        <w:spacing w:after="0" w:line="240" w:lineRule="auto"/>
        <w:ind w:right="95"/>
        <w:jc w:val="center"/>
        <w:rPr>
          <w:rFonts w:ascii="Times New Roman" w:eastAsia="Times New Roman" w:hAnsi="Times New Roman" w:cs="Times New Roman"/>
          <w:sz w:val="24"/>
          <w:szCs w:val="24"/>
        </w:rPr>
      </w:pPr>
    </w:p>
    <w:p w14:paraId="2C1AB046" w14:textId="387D5E66" w:rsidR="003037FA" w:rsidRPr="006140FC" w:rsidRDefault="003037FA" w:rsidP="003037FA">
      <w:pPr>
        <w:spacing w:after="0" w:line="240" w:lineRule="auto"/>
        <w:ind w:right="95"/>
        <w:jc w:val="center"/>
        <w:rPr>
          <w:rFonts w:asciiTheme="majorBidi" w:eastAsia="Times New Roman" w:hAnsiTheme="majorBidi" w:cstheme="majorBidi"/>
        </w:rPr>
      </w:pPr>
      <w:r w:rsidRPr="006140FC">
        <w:rPr>
          <w:rFonts w:asciiTheme="majorBidi" w:eastAsia="Times New Roman" w:hAnsiTheme="majorBidi" w:cstheme="majorBidi"/>
        </w:rPr>
        <w:t xml:space="preserve">Email: </w:t>
      </w:r>
      <w:r>
        <w:fldChar w:fldCharType="begin"/>
      </w:r>
      <w:r>
        <w:instrText>HYPERLINK "mailto:nurulkhoti041@gmail.com1"</w:instrText>
      </w:r>
      <w:r>
        <w:fldChar w:fldCharType="separate"/>
      </w:r>
      <w:hyperlink r:id="rId8" w:history="1">
        <w:r w:rsidRPr="00E5700D">
          <w:rPr>
            <w:rStyle w:val="Hyperlink"/>
            <w:rFonts w:ascii="Times New Roman" w:hAnsi="Times New Roman" w:cs="Times New Roman"/>
            <w:sz w:val="24"/>
            <w:szCs w:val="24"/>
          </w:rPr>
          <w:t>finatulaini208@gmail.com</w:t>
        </w:r>
      </w:hyperlink>
      <w:r w:rsidRPr="006140FC">
        <w:rPr>
          <w:rStyle w:val="Hyperlink"/>
          <w:rFonts w:asciiTheme="majorBidi" w:eastAsia="Times New Roman" w:hAnsiTheme="majorBidi" w:cstheme="majorBidi"/>
          <w:vertAlign w:val="superscript"/>
        </w:rPr>
        <w:t>1</w:t>
      </w:r>
      <w:r>
        <w:fldChar w:fldCharType="end"/>
      </w:r>
      <w:r w:rsidRPr="006140FC">
        <w:rPr>
          <w:rFonts w:asciiTheme="majorBidi" w:eastAsia="Times New Roman" w:hAnsiTheme="majorBidi" w:cstheme="majorBidi"/>
          <w:vertAlign w:val="superscript"/>
        </w:rPr>
        <w:t xml:space="preserve"> </w:t>
      </w:r>
      <w:r w:rsidRPr="006140FC">
        <w:rPr>
          <w:rFonts w:asciiTheme="majorBidi" w:eastAsia="Times New Roman" w:hAnsiTheme="majorBidi" w:cstheme="majorBidi"/>
        </w:rPr>
        <w:t xml:space="preserve">, </w:t>
      </w:r>
      <w:hyperlink r:id="rId9" w:history="1">
        <w:hyperlink r:id="rId10" w:history="1">
          <w:r w:rsidRPr="00A478B1">
            <w:rPr>
              <w:rStyle w:val="Hyperlink"/>
              <w:rFonts w:asciiTheme="majorBidi" w:eastAsia="Times New Roman" w:hAnsiTheme="majorBidi" w:cstheme="majorBidi"/>
              <w:color w:val="0070C0"/>
            </w:rPr>
            <w:t>arromziya_baliku@yahoo.com</w:t>
          </w:r>
        </w:hyperlink>
        <w:r w:rsidRPr="006140FC">
          <w:rPr>
            <w:rStyle w:val="Hyperlink"/>
            <w:rFonts w:asciiTheme="majorBidi" w:eastAsia="Times New Roman" w:hAnsiTheme="majorBidi" w:cstheme="majorBidi"/>
            <w:vertAlign w:val="superscript"/>
          </w:rPr>
          <w:t>2</w:t>
        </w:r>
      </w:hyperlink>
      <w:r w:rsidRPr="006140FC">
        <w:rPr>
          <w:rFonts w:asciiTheme="majorBidi" w:eastAsia="Times New Roman" w:hAnsiTheme="majorBidi" w:cstheme="majorBidi"/>
        </w:rPr>
        <w:t xml:space="preserve">, </w:t>
      </w:r>
      <w:hyperlink r:id="rId11" w:history="1">
        <w:hyperlink r:id="rId12" w:history="1">
          <w:r w:rsidRPr="00A478B1">
            <w:rPr>
              <w:rStyle w:val="Hyperlink"/>
              <w:rFonts w:asciiTheme="majorBidi" w:eastAsia="Times New Roman" w:hAnsiTheme="majorBidi" w:cstheme="majorBidi"/>
              <w:color w:val="0070C0"/>
            </w:rPr>
            <w:t>radensumiadi01@gmail.com</w:t>
          </w:r>
        </w:hyperlink>
        <w:r w:rsidRPr="006140FC">
          <w:rPr>
            <w:rStyle w:val="Hyperlink"/>
            <w:rFonts w:asciiTheme="majorBidi" w:eastAsia="Times New Roman" w:hAnsiTheme="majorBidi" w:cstheme="majorBidi"/>
            <w:vertAlign w:val="superscript"/>
          </w:rPr>
          <w:t>3</w:t>
        </w:r>
      </w:hyperlink>
    </w:p>
    <w:p w14:paraId="16E92FAB" w14:textId="77777777" w:rsidR="003037FA" w:rsidRDefault="003037FA" w:rsidP="003037FA">
      <w:pPr>
        <w:spacing w:after="0" w:line="240" w:lineRule="auto"/>
        <w:ind w:right="95"/>
        <w:jc w:val="center"/>
        <w:rPr>
          <w:rFonts w:ascii="Times New Roman" w:eastAsia="Times New Roman" w:hAnsi="Times New Roman" w:cs="Times New Roman"/>
          <w:sz w:val="24"/>
          <w:szCs w:val="24"/>
        </w:rPr>
      </w:pPr>
    </w:p>
    <w:p w14:paraId="29EA055E" w14:textId="3670FD98" w:rsidR="003037FA" w:rsidRPr="003037FA" w:rsidRDefault="003037FA" w:rsidP="003037FA">
      <w:pPr>
        <w:spacing w:line="240" w:lineRule="auto"/>
        <w:jc w:val="both"/>
        <w:rPr>
          <w:rFonts w:ascii="Times New Roman" w:hAnsi="Times New Roman"/>
          <w:b/>
          <w:i/>
          <w:iCs/>
          <w:sz w:val="20"/>
          <w:szCs w:val="20"/>
        </w:rPr>
      </w:pPr>
      <w:r w:rsidRPr="003037FA">
        <w:rPr>
          <w:rFonts w:ascii="Times New Roman" w:hAnsi="Times New Roman"/>
          <w:b/>
          <w:i/>
          <w:iCs/>
          <w:sz w:val="20"/>
          <w:szCs w:val="20"/>
        </w:rPr>
        <w:t xml:space="preserve">Abstract. </w:t>
      </w:r>
      <w:r w:rsidRPr="003037FA">
        <w:rPr>
          <w:rFonts w:ascii="Times New Roman" w:hAnsi="Times New Roman"/>
          <w:i/>
          <w:iCs/>
          <w:sz w:val="20"/>
          <w:szCs w:val="20"/>
        </w:rPr>
        <w:t>The purpose of this study is to know and understand how the forms of verbal violence commited by parents against children and the conditions of children’s interest in learning at RA Al-hidayah the research method used is a qualitative approach and the type of case study research with the Milles and Hubbermen research model and uses data collection techniques in the from of observation interviews documentation.</w:t>
      </w:r>
    </w:p>
    <w:p w14:paraId="11DCA4BE" w14:textId="77777777" w:rsidR="003037FA" w:rsidRPr="003037FA" w:rsidRDefault="003037FA" w:rsidP="003037FA">
      <w:pPr>
        <w:spacing w:line="240" w:lineRule="auto"/>
        <w:jc w:val="both"/>
        <w:rPr>
          <w:rFonts w:ascii="Times New Roman" w:hAnsi="Times New Roman"/>
          <w:i/>
          <w:iCs/>
          <w:sz w:val="20"/>
          <w:szCs w:val="20"/>
        </w:rPr>
      </w:pPr>
      <w:r w:rsidRPr="003037FA">
        <w:rPr>
          <w:rFonts w:ascii="Times New Roman" w:hAnsi="Times New Roman"/>
          <w:i/>
          <w:iCs/>
          <w:sz w:val="20"/>
          <w:szCs w:val="20"/>
        </w:rPr>
        <w:t xml:space="preserve">      Based on the results of research and observations carried out at RA Al-hidayah school, it is still found that some parents commit violence against children, one of which is verbal violence as for the forms of verbal violence experienced by children at RA Al-hidayah scool, such as hars words, scolding and giving threats to children the condition of childre’s interest in learning at RA Al-hidayah is that is has a positive and negative impact on children, from the total number of 34 students, 8,5% were found to have a negative impact of verbal violence by parents and verbal violence obtained from the school environment, while 15% were found to have a positive and negative impact on childrent.</w:t>
      </w:r>
    </w:p>
    <w:p w14:paraId="0BAB3FCD" w14:textId="2CD90F3E" w:rsidR="003037FA" w:rsidRPr="003037FA" w:rsidRDefault="003037FA" w:rsidP="003037FA">
      <w:pPr>
        <w:pBdr>
          <w:bottom w:val="double" w:sz="6" w:space="1" w:color="auto"/>
        </w:pBdr>
        <w:spacing w:line="240" w:lineRule="auto"/>
        <w:jc w:val="both"/>
        <w:rPr>
          <w:rFonts w:ascii="Times New Roman" w:hAnsi="Times New Roman"/>
          <w:i/>
          <w:iCs/>
          <w:sz w:val="20"/>
          <w:szCs w:val="20"/>
        </w:rPr>
      </w:pPr>
      <w:r w:rsidRPr="003037FA">
        <w:rPr>
          <w:rFonts w:ascii="Times New Roman" w:hAnsi="Times New Roman"/>
          <w:b/>
          <w:i/>
          <w:iCs/>
          <w:sz w:val="20"/>
          <w:szCs w:val="20"/>
        </w:rPr>
        <w:tab/>
        <w:t xml:space="preserve">Kaywods: </w:t>
      </w:r>
      <w:r w:rsidRPr="003037FA">
        <w:rPr>
          <w:rFonts w:ascii="Times New Roman" w:hAnsi="Times New Roman"/>
          <w:i/>
          <w:iCs/>
          <w:sz w:val="20"/>
          <w:szCs w:val="20"/>
        </w:rPr>
        <w:t>Verbal Abuse, Learning Interst</w:t>
      </w:r>
    </w:p>
    <w:p w14:paraId="43BB485B" w14:textId="77777777" w:rsidR="003037FA" w:rsidRPr="003037FA" w:rsidRDefault="003037FA" w:rsidP="003037FA">
      <w:pPr>
        <w:spacing w:after="0" w:line="240" w:lineRule="auto"/>
        <w:ind w:right="-46"/>
        <w:jc w:val="center"/>
        <w:rPr>
          <w:rFonts w:ascii="Times New Roman" w:eastAsia="Times New Roman" w:hAnsi="Times New Roman" w:cs="Times New Roman"/>
          <w:sz w:val="20"/>
          <w:szCs w:val="20"/>
        </w:rPr>
      </w:pPr>
    </w:p>
    <w:p w14:paraId="567771B5" w14:textId="77777777" w:rsidR="003037FA" w:rsidRPr="003037FA" w:rsidRDefault="003037FA" w:rsidP="003037FA">
      <w:pPr>
        <w:spacing w:line="240" w:lineRule="auto"/>
        <w:jc w:val="both"/>
        <w:rPr>
          <w:rFonts w:ascii="Times New Roman" w:hAnsi="Times New Roman"/>
          <w:b/>
          <w:sz w:val="20"/>
          <w:szCs w:val="20"/>
        </w:rPr>
      </w:pPr>
      <w:r w:rsidRPr="003037FA">
        <w:rPr>
          <w:rFonts w:ascii="Times New Roman" w:eastAsia="Times New Roman" w:hAnsi="Times New Roman" w:cs="Times New Roman"/>
          <w:b/>
          <w:sz w:val="20"/>
          <w:szCs w:val="20"/>
        </w:rPr>
        <w:t xml:space="preserve">Abstrak. </w:t>
      </w:r>
      <w:r w:rsidRPr="003037FA">
        <w:rPr>
          <w:rFonts w:ascii="Times New Roman" w:hAnsi="Times New Roman"/>
          <w:sz w:val="20"/>
          <w:szCs w:val="20"/>
        </w:rPr>
        <w:t>Tujuan penelitian ini yaitu</w:t>
      </w:r>
      <w:r w:rsidRPr="003037FA">
        <w:rPr>
          <w:rFonts w:ascii="Times New Roman" w:hAnsi="Times New Roman"/>
          <w:b/>
          <w:sz w:val="20"/>
          <w:szCs w:val="20"/>
        </w:rPr>
        <w:t xml:space="preserve"> </w:t>
      </w:r>
      <w:r w:rsidRPr="003037FA">
        <w:rPr>
          <w:rFonts w:ascii="Times New Roman" w:hAnsi="Times New Roman"/>
          <w:sz w:val="20"/>
          <w:szCs w:val="20"/>
        </w:rPr>
        <w:t>untuk mengetahui</w:t>
      </w:r>
      <w:r w:rsidRPr="003037FA">
        <w:rPr>
          <w:rFonts w:ascii="Times New Roman" w:hAnsi="Times New Roman"/>
          <w:b/>
          <w:sz w:val="20"/>
          <w:szCs w:val="20"/>
        </w:rPr>
        <w:t xml:space="preserve"> </w:t>
      </w:r>
      <w:r w:rsidRPr="003037FA">
        <w:rPr>
          <w:rFonts w:ascii="Times New Roman" w:hAnsi="Times New Roman"/>
          <w:sz w:val="20"/>
          <w:szCs w:val="20"/>
        </w:rPr>
        <w:t>dan memahami bagaimana bentuk-bentuk kekerasan verbal yang dilakukan orang tua terhadap anak dan kondisi minat belajar anak di RA Al-Hidayah. Adapun metode penelitian yang digunakan yaitu pendekatan kualitatif dan jenis penelitian stadi kasus dengan model penelitian Milles and Hubbermen dan menggunakan teknik pengumpulan data berupa observasi, wawancara, dokumentasi.</w:t>
      </w:r>
    </w:p>
    <w:p w14:paraId="4A85D35D" w14:textId="5FE16495" w:rsidR="003037FA" w:rsidRPr="003037FA" w:rsidRDefault="003037FA" w:rsidP="003037FA">
      <w:pPr>
        <w:spacing w:line="240" w:lineRule="auto"/>
        <w:jc w:val="both"/>
        <w:rPr>
          <w:rFonts w:ascii="Times New Roman" w:hAnsi="Times New Roman"/>
          <w:sz w:val="20"/>
          <w:szCs w:val="20"/>
        </w:rPr>
      </w:pPr>
      <w:r w:rsidRPr="003037FA">
        <w:rPr>
          <w:rFonts w:ascii="Times New Roman" w:hAnsi="Times New Roman"/>
          <w:sz w:val="20"/>
          <w:szCs w:val="20"/>
        </w:rPr>
        <w:t xml:space="preserve">       Berdasarkan hasil penelitian dan pengamatan yang di lakuakn di sekolah RA Al-Hidayah yaitu masih ditemukan bebrapa orang tua yang melakukan kekerasan pada anak salah satunya yaitu kekerasan verbal, adapun bentuk-bentuk kekerasan verbal yang di alami anak disekolah RA Al-Hidayah yaitu seperti kata-kata kasar, membentak, memarahi dan memberikan ancaman terhadap anak. Adapun kondisi minat belajar anak di RA Al-Hidayah yaitu memiliki dampak yang positif dan negatif terhadap anak, dari jumlah siswa 34 orang di temukan 8,5%  yang tersilahat dampak negatif dari kekerasan verbal oleh orang tua maupun kekeran verbal yang di dapatkan dari lingkungan sekolah. Sedangkan 15% di temukan tekanan dari dampak kekerasan verbal yang di dapatkan anak sangat sedikit.</w:t>
      </w:r>
    </w:p>
    <w:p w14:paraId="0B0A67B6" w14:textId="77777777" w:rsidR="003037FA" w:rsidRPr="003037FA" w:rsidRDefault="003037FA" w:rsidP="003037FA">
      <w:pPr>
        <w:spacing w:line="240" w:lineRule="auto"/>
        <w:rPr>
          <w:rFonts w:ascii="Times New Roman" w:hAnsi="Times New Roman"/>
          <w:sz w:val="20"/>
          <w:szCs w:val="20"/>
        </w:rPr>
      </w:pPr>
      <w:r w:rsidRPr="003037FA">
        <w:rPr>
          <w:rFonts w:ascii="Times New Roman" w:hAnsi="Times New Roman"/>
          <w:b/>
          <w:sz w:val="20"/>
          <w:szCs w:val="20"/>
        </w:rPr>
        <w:t xml:space="preserve">Kata kunci: </w:t>
      </w:r>
      <w:r w:rsidRPr="003037FA">
        <w:rPr>
          <w:rFonts w:ascii="Times New Roman" w:hAnsi="Times New Roman"/>
          <w:sz w:val="20"/>
          <w:szCs w:val="20"/>
        </w:rPr>
        <w:t>Kekerasan Verbal, Minat Belajar</w:t>
      </w:r>
    </w:p>
    <w:p w14:paraId="2199969C" w14:textId="29396B30" w:rsidR="003037FA" w:rsidRPr="006140FC" w:rsidRDefault="003037FA" w:rsidP="003037FA">
      <w:pPr>
        <w:spacing w:after="0" w:line="240" w:lineRule="auto"/>
        <w:ind w:firstLine="720"/>
        <w:jc w:val="both"/>
        <w:rPr>
          <w:rFonts w:asciiTheme="majorBidi" w:hAnsiTheme="majorBidi" w:cstheme="majorBidi"/>
          <w:color w:val="000000" w:themeColor="text1"/>
          <w:sz w:val="20"/>
          <w:szCs w:val="20"/>
        </w:rPr>
      </w:pPr>
      <w:r w:rsidRPr="006140FC">
        <w:rPr>
          <w:rFonts w:asciiTheme="majorBidi" w:hAnsiTheme="majorBidi" w:cstheme="majorBidi"/>
          <w:color w:val="000000" w:themeColor="text1"/>
          <w:sz w:val="20"/>
          <w:szCs w:val="20"/>
        </w:rPr>
        <w:t>.</w:t>
      </w:r>
    </w:p>
    <w:p w14:paraId="1C339C7D" w14:textId="77777777" w:rsidR="003037FA" w:rsidRDefault="003037FA" w:rsidP="003037FA">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p w14:paraId="03073BA2" w14:textId="77777777" w:rsidR="003037FA" w:rsidRDefault="003037FA" w:rsidP="003037FA">
      <w:pPr>
        <w:spacing w:after="0" w:line="240" w:lineRule="auto"/>
        <w:ind w:right="-46"/>
        <w:jc w:val="both"/>
        <w:rPr>
          <w:rFonts w:ascii="Times New Roman" w:eastAsia="Times New Roman" w:hAnsi="Times New Roman" w:cs="Times New Roman"/>
          <w:i/>
          <w:sz w:val="24"/>
          <w:szCs w:val="24"/>
        </w:rPr>
        <w:sectPr w:rsidR="003037FA" w:rsidSect="003037F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pgNumType w:start="1"/>
          <w:cols w:space="720"/>
          <w:titlePg/>
        </w:sectPr>
      </w:pPr>
    </w:p>
    <w:p w14:paraId="47876F9F" w14:textId="77777777" w:rsidR="003037FA" w:rsidRDefault="003037FA" w:rsidP="003037F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PENDAHULUAN </w:t>
      </w:r>
    </w:p>
    <w:p w14:paraId="1A21EF09" w14:textId="31696259" w:rsidR="00C37601" w:rsidRDefault="003037FA" w:rsidP="00C37601">
      <w:pPr>
        <w:jc w:val="both"/>
        <w:rPr>
          <w:rFonts w:ascii="Times New Roman" w:hAnsi="Times New Roman"/>
          <w:sz w:val="24"/>
          <w:szCs w:val="24"/>
        </w:rPr>
      </w:pPr>
      <w:r>
        <w:rPr>
          <w:rFonts w:ascii="Times New Roman" w:hAnsi="Times New Roman"/>
          <w:sz w:val="24"/>
          <w:szCs w:val="24"/>
        </w:rPr>
        <w:t xml:space="preserve">      </w:t>
      </w:r>
      <w:r w:rsidRPr="00304EB8">
        <w:rPr>
          <w:rFonts w:ascii="Times New Roman" w:hAnsi="Times New Roman"/>
          <w:sz w:val="24"/>
          <w:szCs w:val="24"/>
        </w:rPr>
        <w:t xml:space="preserve">Salah satu tujuan pendidikan anak usia dini (PAUD) menurut Undang-undang Nomor 20 Tahun 2003 tentang Sistem Pendidikan Nasional Pasal 1 angka 14 menyatakan bahwa 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 </w:t>
      </w:r>
      <w:r w:rsidR="00C37601">
        <w:rPr>
          <w:rFonts w:ascii="Times New Roman" w:hAnsi="Times New Roman"/>
          <w:sz w:val="24"/>
          <w:szCs w:val="24"/>
        </w:rPr>
        <w:fldChar w:fldCharType="begin" w:fldLock="1"/>
      </w:r>
      <w:r w:rsidR="00551D09">
        <w:rPr>
          <w:rFonts w:ascii="Times New Roman" w:hAnsi="Times New Roman"/>
          <w:sz w:val="24"/>
          <w:szCs w:val="24"/>
        </w:rPr>
        <w:instrText>ADDIN CSL_CITATION {"citationItems":[{"id":"ITEM-1","itemData":{"author":[{"dropping-particle":"","family":"Salsa, Vyka Purnomo","given":"Edo Dwi Cahyo.","non-dropping-particle":"","parse-names":false,"suffix":""}],"container-title":"Jurnal Pendidikan Anak Usia Dini","id":"ITEM-1","issue":"1","issued":{"date-parts":[["2023"]]},"title":"Peran guru dalam membentuk prilaku anak usia dini di Ra Al islah","type":"article-journal","volume":"5"},"uris":["http://www.mendeley.com/documents/?uuid=3c559eaa-f10b-4d98-b093-d43555cd05e6"]}],"mendeley":{"formattedCitation":"(Salsa, Vyka Purnomo, 2023)","plainTextFormattedCitation":"(Salsa, Vyka Purnomo, 2023)","previouslyFormattedCitation":"(Salsa, Vyka Purnomo, 2023)"},"properties":{"noteIndex":0},"schema":"https://github.com/citation-style-language/schema/raw/master/csl-citation.json"}</w:instrText>
      </w:r>
      <w:r w:rsidR="00C37601">
        <w:rPr>
          <w:rFonts w:ascii="Times New Roman" w:hAnsi="Times New Roman"/>
          <w:sz w:val="24"/>
          <w:szCs w:val="24"/>
        </w:rPr>
        <w:fldChar w:fldCharType="separate"/>
      </w:r>
      <w:r w:rsidR="00C37601" w:rsidRPr="00C37601">
        <w:rPr>
          <w:rFonts w:ascii="Times New Roman" w:hAnsi="Times New Roman"/>
          <w:noProof/>
          <w:sz w:val="24"/>
          <w:szCs w:val="24"/>
        </w:rPr>
        <w:t>(Salsa, Vyka Purnomo, 2023)</w:t>
      </w:r>
      <w:r w:rsidR="00C37601">
        <w:rPr>
          <w:rFonts w:ascii="Times New Roman" w:hAnsi="Times New Roman"/>
          <w:sz w:val="24"/>
          <w:szCs w:val="24"/>
        </w:rPr>
        <w:fldChar w:fldCharType="end"/>
      </w:r>
    </w:p>
    <w:p w14:paraId="5273A07F" w14:textId="39AA65E0" w:rsidR="003037FA" w:rsidRDefault="003037FA" w:rsidP="00C37601">
      <w:pPr>
        <w:jc w:val="both"/>
        <w:rPr>
          <w:rFonts w:ascii="Times New Roman" w:hAnsi="Times New Roman"/>
          <w:sz w:val="24"/>
          <w:szCs w:val="24"/>
        </w:rPr>
      </w:pPr>
      <w:r>
        <w:rPr>
          <w:rFonts w:ascii="Times New Roman" w:hAnsi="Times New Roman"/>
          <w:sz w:val="24"/>
          <w:szCs w:val="24"/>
        </w:rPr>
        <w:t xml:space="preserve">      P</w:t>
      </w:r>
      <w:r w:rsidRPr="00B73638">
        <w:rPr>
          <w:rFonts w:ascii="Times New Roman" w:hAnsi="Times New Roman"/>
          <w:sz w:val="24"/>
          <w:szCs w:val="24"/>
        </w:rPr>
        <w:t xml:space="preserve">eran seorang guru dalam memberikan pendidikan dan bimbingan kepada anak dapat mempengaruhi potensi beljar pada anak. Berdasarkan undang-undang nomor 14 tahun 2005 guru adalah pendidik propesional dengan tugas utama mendidik, mengajar, membimbing, mengarhkan, melatih, menilai dan mengevaluasi peserta didik pada pendidikan anak usia dini jalur pendidikan formal, pendidikan dasar maupun menengah. </w:t>
      </w:r>
      <w:r>
        <w:rPr>
          <w:rFonts w:ascii="Times New Roman" w:hAnsi="Times New Roman"/>
          <w:sz w:val="24"/>
          <w:szCs w:val="24"/>
        </w:rPr>
        <w:t xml:space="preserve">Guru memeiliki peran penting dalam menunjang pendidikan dasar dan menengah karean guru merupakan orang yang bertanggung jawap terhadap berlangsungnya proses </w:t>
      </w:r>
      <w:r>
        <w:rPr>
          <w:rFonts w:ascii="Times New Roman" w:hAnsi="Times New Roman"/>
          <w:sz w:val="24"/>
          <w:szCs w:val="24"/>
        </w:rPr>
        <w:lastRenderedPageBreak/>
        <w:t>perkembangan dan pertumbuhan potensi anak didik, baik potensi kognitif maupun potensi psikomotorik</w:t>
      </w:r>
      <w:r w:rsidRPr="00061E90">
        <w:rPr>
          <w:rFonts w:ascii="Times New Roman" w:hAnsi="Times New Roman"/>
          <w:sz w:val="24"/>
          <w:szCs w:val="24"/>
        </w:rPr>
        <w:t>.</w:t>
      </w:r>
      <w:r>
        <w:rPr>
          <w:rFonts w:ascii="Times New Roman" w:hAnsi="Times New Roman"/>
          <w:sz w:val="24"/>
          <w:szCs w:val="24"/>
        </w:rPr>
        <w:t xml:space="preserve"> </w:t>
      </w:r>
      <w:r w:rsidR="00551D09">
        <w:rPr>
          <w:rFonts w:ascii="Times New Roman" w:hAnsi="Times New Roman"/>
          <w:sz w:val="24"/>
          <w:szCs w:val="24"/>
        </w:rPr>
        <w:fldChar w:fldCharType="begin" w:fldLock="1"/>
      </w:r>
      <w:r w:rsidR="00551D09">
        <w:rPr>
          <w:rFonts w:ascii="Times New Roman" w:hAnsi="Times New Roman"/>
          <w:sz w:val="24"/>
          <w:szCs w:val="24"/>
        </w:rPr>
        <w:instrText>ADDIN CSL_CITATION {"citationItems":[{"id":"ITEM-1","itemData":{"author":[{"dropping-particle":"","family":"Depdiknas","given":"","non-dropping-particle":"","parse-names":false,"suffix":""}],"id":"ITEM-1","issued":{"date-parts":[["2005"]]},"publisher":"Pemerintah Pusat","publisher-place":"Jakarta","title":"Undang-Undang Nomor 14 Tahun 2005 tentang Guru dan Dosen","type":"book"},"uris":["http://www.mendeley.com/documents/?uuid=567836d0-e35c-43bd-9ef2-71fa34a49eb1"]}],"mendeley":{"formattedCitation":"(Depdiknas, 2005)","plainTextFormattedCitation":"(Depdiknas, 2005)","previouslyFormattedCitation":"(Depdiknas, 2005)"},"properties":{"noteIndex":0},"schema":"https://github.com/citation-style-language/schema/raw/master/csl-citation.json"}</w:instrText>
      </w:r>
      <w:r w:rsidR="00551D09">
        <w:rPr>
          <w:rFonts w:ascii="Times New Roman" w:hAnsi="Times New Roman"/>
          <w:sz w:val="24"/>
          <w:szCs w:val="24"/>
        </w:rPr>
        <w:fldChar w:fldCharType="separate"/>
      </w:r>
      <w:r w:rsidR="00551D09" w:rsidRPr="00551D09">
        <w:rPr>
          <w:rFonts w:ascii="Times New Roman" w:hAnsi="Times New Roman"/>
          <w:noProof/>
          <w:sz w:val="24"/>
          <w:szCs w:val="24"/>
        </w:rPr>
        <w:t>(Depdiknas, 2005)</w:t>
      </w:r>
      <w:r w:rsidR="00551D09">
        <w:rPr>
          <w:rFonts w:ascii="Times New Roman" w:hAnsi="Times New Roman"/>
          <w:sz w:val="24"/>
          <w:szCs w:val="24"/>
        </w:rPr>
        <w:fldChar w:fldCharType="end"/>
      </w:r>
    </w:p>
    <w:p w14:paraId="38E0F8AF" w14:textId="4BA931C5" w:rsidR="003037FA" w:rsidRDefault="003037FA" w:rsidP="003037FA">
      <w:pPr>
        <w:spacing w:after="0" w:line="360" w:lineRule="auto"/>
        <w:jc w:val="both"/>
        <w:rPr>
          <w:rFonts w:ascii="Times New Roman" w:hAnsi="Times New Roman"/>
          <w:sz w:val="24"/>
          <w:szCs w:val="24"/>
        </w:rPr>
      </w:pPr>
      <w:r>
        <w:rPr>
          <w:rFonts w:ascii="Times New Roman" w:hAnsi="Times New Roman"/>
          <w:sz w:val="24"/>
          <w:szCs w:val="24"/>
        </w:rPr>
        <w:t xml:space="preserve">      P</w:t>
      </w:r>
      <w:r w:rsidRPr="002D48FA">
        <w:rPr>
          <w:rFonts w:ascii="Times New Roman" w:hAnsi="Times New Roman"/>
          <w:sz w:val="24"/>
          <w:szCs w:val="24"/>
        </w:rPr>
        <w:t xml:space="preserve">eran seorang guru dalam membentuk </w:t>
      </w:r>
      <w:r>
        <w:rPr>
          <w:rFonts w:ascii="Times New Roman" w:hAnsi="Times New Roman"/>
          <w:sz w:val="24"/>
          <w:szCs w:val="24"/>
        </w:rPr>
        <w:t>karakter anak dan medukung</w:t>
      </w:r>
      <w:r w:rsidRPr="002D48FA">
        <w:rPr>
          <w:rFonts w:ascii="Times New Roman" w:hAnsi="Times New Roman"/>
          <w:sz w:val="24"/>
          <w:szCs w:val="24"/>
        </w:rPr>
        <w:t xml:space="preserve"> minat belajar</w:t>
      </w:r>
      <w:r>
        <w:rPr>
          <w:rFonts w:ascii="Times New Roman" w:hAnsi="Times New Roman"/>
          <w:sz w:val="24"/>
          <w:szCs w:val="24"/>
        </w:rPr>
        <w:t>,</w:t>
      </w:r>
      <w:r w:rsidRPr="002D48FA">
        <w:rPr>
          <w:rFonts w:ascii="Times New Roman" w:hAnsi="Times New Roman"/>
          <w:sz w:val="24"/>
          <w:szCs w:val="24"/>
        </w:rPr>
        <w:t xml:space="preserve"> </w:t>
      </w:r>
      <w:r>
        <w:rPr>
          <w:rFonts w:ascii="Times New Roman" w:hAnsi="Times New Roman"/>
          <w:sz w:val="24"/>
          <w:szCs w:val="24"/>
        </w:rPr>
        <w:t xml:space="preserve">sangat di dukung oleh </w:t>
      </w:r>
      <w:r w:rsidRPr="002D48FA">
        <w:rPr>
          <w:rFonts w:ascii="Times New Roman" w:hAnsi="Times New Roman"/>
          <w:sz w:val="24"/>
          <w:szCs w:val="24"/>
        </w:rPr>
        <w:t>peran orang tua</w:t>
      </w:r>
      <w:r>
        <w:rPr>
          <w:rFonts w:ascii="Times New Roman" w:hAnsi="Times New Roman"/>
          <w:sz w:val="24"/>
          <w:szCs w:val="24"/>
        </w:rPr>
        <w:t>.</w:t>
      </w:r>
      <w:r w:rsidRPr="002D48FA">
        <w:rPr>
          <w:rFonts w:ascii="Times New Roman" w:hAnsi="Times New Roman"/>
          <w:sz w:val="24"/>
          <w:szCs w:val="24"/>
        </w:rPr>
        <w:t xml:space="preserve"> </w:t>
      </w:r>
      <w:r>
        <w:rPr>
          <w:rFonts w:ascii="Times New Roman" w:hAnsi="Times New Roman"/>
          <w:sz w:val="24"/>
          <w:szCs w:val="24"/>
        </w:rPr>
        <w:t>O</w:t>
      </w:r>
      <w:r w:rsidRPr="002D48FA">
        <w:rPr>
          <w:rFonts w:ascii="Times New Roman" w:hAnsi="Times New Roman"/>
          <w:sz w:val="24"/>
          <w:szCs w:val="24"/>
        </w:rPr>
        <w:t>rang tua merupakan pendidik utama dan pertama bagi anak. Orang tua sangat berperan dalam proses pembentukan karakter anak, proses pembentukan yan</w:t>
      </w:r>
      <w:r>
        <w:rPr>
          <w:rFonts w:ascii="Times New Roman" w:hAnsi="Times New Roman"/>
          <w:sz w:val="24"/>
          <w:szCs w:val="24"/>
        </w:rPr>
        <w:t>g dilakukan orang tua adalah fok</w:t>
      </w:r>
      <w:r w:rsidRPr="002D48FA">
        <w:rPr>
          <w:rFonts w:ascii="Times New Roman" w:hAnsi="Times New Roman"/>
          <w:sz w:val="24"/>
          <w:szCs w:val="24"/>
        </w:rPr>
        <w:t>us melihat bagaimana kondisi anak dan memahami sifat mereka kemudian orang tua hadir untuk menjalankan perannya untuk memberikan ketauladanan kepada anak-anaknya dirumah dan tentunya menjadi contoh baik bagi anak</w:t>
      </w:r>
      <w:r w:rsidR="00551D09">
        <w:rPr>
          <w:rFonts w:ascii="Times New Roman" w:hAnsi="Times New Roman"/>
          <w:sz w:val="24"/>
          <w:szCs w:val="24"/>
        </w:rPr>
        <w:t xml:space="preserve"> </w:t>
      </w:r>
      <w:r w:rsidR="00551D09">
        <w:rPr>
          <w:rFonts w:ascii="Times New Roman" w:hAnsi="Times New Roman"/>
          <w:sz w:val="24"/>
          <w:szCs w:val="24"/>
        </w:rPr>
        <w:fldChar w:fldCharType="begin" w:fldLock="1"/>
      </w:r>
      <w:r w:rsidR="006517C7">
        <w:rPr>
          <w:rFonts w:ascii="Times New Roman" w:hAnsi="Times New Roman"/>
          <w:sz w:val="24"/>
          <w:szCs w:val="24"/>
        </w:rPr>
        <w:instrText>ADDIN CSL_CITATION {"citationItems":[{"id":"ITEM-1","itemData":{"DOI":"10.22460/comm-edu.v1i3.1592","ISSN":"2622-5492","abstract":"Penelitian ini dilatarbelakangi oleh fenomena adanya distorsi antara konsep dan muatan nilai yang tercermin dalam sumber-sumber normatif konstitusional dengan fenomena sosial, kultural, politik, ideologis dan religi. Yang menjadi subyek penelitian, yaitu 36 orang dan dijadikan sample penelitian sebanyak 6 orang, yaitu 1 orang pengelola, 1 orang guru, dan 4 orang tua peserta didik. Pengembangan karakter merupakan optimalisasi fungsi otak kanan yang harus dimulai dari anak usia dini. Oleh karena itu perlu diteliti bagaimana peran orang tua dalam membentuk karakter anak didik melalui bermain peran. Penelitian ini menggunakan pendekatan kualitatif. dengan metode deskriptif analitik yakni penulis bermaksud menggambarkan proses orang tua dalam membentuk karakter anak didik melalui bermain peran, yang menjadi sample penelitiannya sebanyak 6 orang, yiatu 1 orang peneglola, 1 orang guru, dan 4 orang tua peserta didik. Teknik pengumpulan data dilakukan dengan cara observasi, wawancara, studi dokumentasi dan studi pustaka. Sumber data utama adalah kata-kata dan tindakan peserta didik, yang terdiri dari kepala sekolah, guru, siswa dan orang tua. Mengacu pada teori pengembangan karakter anak usia dini yang menjadi penelitian adalah suatu kegiatan yang dilakukan oleh seorang orang tua peserta didik untuk memantapkan pemahaman pembinaan perilaku anak. Metode ini telah mengacu pada pendidikan holistik berbasis karakter yang dikembangkan dalam Indonesia Haritage Foundation. Metode pembelajaran ini mengacu dua proses pembelajaran yakni proses pembelajaran di sekolah oleh pendidik dan proses pemeblajaran di luar sekolah oleh orang tua. Hasil temuan implementasi peran orang tua dalam membentuk karakter anak didik melalui bermain peran: 1) Pentingnya uapaya penanaman karekter pada anak usia dini melalui bermain peran yang mengacu pada kurikulum PAUD; 2) Metode pembelajaran karakter untuk anak usia dini telah menjadi rujukan bagi pelaksanaan pendidikan karakter di Kelompok Bermain Al-Munawar; 3) Sebagian orang tua peserta didik telah mengetahui, memahami dan melakukan nilai-nilai karakter yang dibelajarkan, seperti bekerja sama, kemandirian, disiplin, kejujuran, hormat dan santun, baik dan rendah hati.","author":[{"dropping-particle":"","family":"Dariah","given":"Neneng","non-dropping-particle":"","parse-names":false,"suffix":""}],"container-title":"Comm-Edu (Community Education Journal)","id":"ITEM-1","issue":"3","issued":{"date-parts":[["2018"]]},"page":"154","title":"PERAN ORANG TUA DALAM MEMBENTUK KARAKTER ANAK USIA DINI MELALUI BERMAIN PERAN (Study Kasus di Kelompok Bermain Al-Munawar)","type":"article-journal","volume":"1"},"uris":["http://www.mendeley.com/documents/?uuid=5cb5695a-a4a2-417e-80ba-b520789ea84f"]}],"mendeley":{"formattedCitation":"(Dariah, 2018)","plainTextFormattedCitation":"(Dariah, 2018)","previouslyFormattedCitation":"(Dariah, 2018)"},"properties":{"noteIndex":0},"schema":"https://github.com/citation-style-language/schema/raw/master/csl-citation.json"}</w:instrText>
      </w:r>
      <w:r w:rsidR="00551D09">
        <w:rPr>
          <w:rFonts w:ascii="Times New Roman" w:hAnsi="Times New Roman"/>
          <w:sz w:val="24"/>
          <w:szCs w:val="24"/>
        </w:rPr>
        <w:fldChar w:fldCharType="separate"/>
      </w:r>
      <w:r w:rsidR="00551D09" w:rsidRPr="00551D09">
        <w:rPr>
          <w:rFonts w:ascii="Times New Roman" w:hAnsi="Times New Roman"/>
          <w:noProof/>
          <w:sz w:val="24"/>
          <w:szCs w:val="24"/>
        </w:rPr>
        <w:t>(Dariah, 2018)</w:t>
      </w:r>
      <w:r w:rsidR="00551D09">
        <w:rPr>
          <w:rFonts w:ascii="Times New Roman" w:hAnsi="Times New Roman"/>
          <w:sz w:val="24"/>
          <w:szCs w:val="24"/>
        </w:rPr>
        <w:fldChar w:fldCharType="end"/>
      </w:r>
      <w:r w:rsidRPr="002D48FA">
        <w:rPr>
          <w:rFonts w:ascii="Times New Roman" w:hAnsi="Times New Roman"/>
          <w:sz w:val="24"/>
          <w:szCs w:val="24"/>
        </w:rPr>
        <w:t>.</w:t>
      </w:r>
    </w:p>
    <w:p w14:paraId="29B13588" w14:textId="3BE45D49" w:rsidR="003037FA" w:rsidRDefault="003037FA" w:rsidP="003037FA">
      <w:pPr>
        <w:spacing w:after="0" w:line="360" w:lineRule="auto"/>
        <w:jc w:val="both"/>
        <w:rPr>
          <w:rFonts w:ascii="Times New Roman" w:hAnsi="Times New Roman"/>
          <w:sz w:val="24"/>
          <w:szCs w:val="24"/>
        </w:rPr>
      </w:pPr>
      <w:r>
        <w:rPr>
          <w:rFonts w:ascii="Times New Roman" w:hAnsi="Times New Roman"/>
          <w:sz w:val="24"/>
          <w:szCs w:val="24"/>
        </w:rPr>
        <w:t xml:space="preserve">       </w:t>
      </w:r>
      <w:r w:rsidRPr="002D48FA">
        <w:rPr>
          <w:rFonts w:ascii="Times New Roman" w:hAnsi="Times New Roman"/>
          <w:sz w:val="24"/>
          <w:szCs w:val="24"/>
        </w:rPr>
        <w:t>Tugas dan peran orang tua, keluarga adalah unit pertama dan institusi pertama didalam masyarakat dimana hubungan-hubungan yang terdapat didalamnya sebagian besar sipatnya hubungan langsung, disitulah perkembangan indipidu dan terbentuknya tahap-tahap awal perkembangan dan mulai interaksi denganya,ia akan memperoleh pengetahuan, keterampilan, minat dan sikap dalam hidup. Dalam keluarga orang tua sangat berperan sebab dalam kehidupan anak waktunya sebagian besar dihabiskan dalam lingkungan keluarga, oleh karena itu orang tua sudah selayaknya menjadi panutan atau model yang selalu ditiru dan dicontoh oneh anknya.</w:t>
      </w:r>
      <w:r>
        <w:rPr>
          <w:rFonts w:ascii="Times New Roman" w:hAnsi="Times New Roman"/>
          <w:sz w:val="24"/>
          <w:szCs w:val="24"/>
        </w:rPr>
        <w:t xml:space="preserve"> </w:t>
      </w:r>
      <w:r w:rsidR="00551D09">
        <w:rPr>
          <w:rFonts w:ascii="Times New Roman" w:hAnsi="Times New Roman"/>
          <w:sz w:val="24"/>
          <w:szCs w:val="24"/>
        </w:rPr>
        <w:fldChar w:fldCharType="begin" w:fldLock="1"/>
      </w:r>
      <w:r w:rsidR="00551D09">
        <w:rPr>
          <w:rFonts w:ascii="Times New Roman" w:hAnsi="Times New Roman"/>
          <w:sz w:val="24"/>
          <w:szCs w:val="24"/>
        </w:rPr>
        <w:instrText>ADDIN CSL_CITATION {"citationItems":[{"id":"ITEM-1","itemData":{"author":[{"dropping-particle":"","family":"Asma Nur","given":"Rusli Malli","non-dropping-particle":"","parse-names":false,"suffix":""}],"container-title":"Jurnal pendidikan agama islam","id":"ITEM-1","issue":"1","issued":{"date-parts":[["2022"]]},"title":"Peran orang tua dalam pembentukan karakter anak usia dini didesa bantoala kecamatan palngga kabupaten gowa.","type":"article-journal","volume":"1"},"uris":["http://www.mendeley.com/documents/?uuid=d68c74de-e0a9-4547-a83a-21472577676b"]}],"mendeley":{"formattedCitation":"(Asma Nur, 2022)","plainTextFormattedCitation":"(Asma Nur, 2022)","previouslyFormattedCitation":"(Asma Nur, 2022)"},"properties":{"noteIndex":0},"schema":"https://github.com/citation-style-language/schema/raw/master/csl-citation.json"}</w:instrText>
      </w:r>
      <w:r w:rsidR="00551D09">
        <w:rPr>
          <w:rFonts w:ascii="Times New Roman" w:hAnsi="Times New Roman"/>
          <w:sz w:val="24"/>
          <w:szCs w:val="24"/>
        </w:rPr>
        <w:fldChar w:fldCharType="separate"/>
      </w:r>
      <w:r w:rsidR="00551D09" w:rsidRPr="00551D09">
        <w:rPr>
          <w:rFonts w:ascii="Times New Roman" w:hAnsi="Times New Roman"/>
          <w:noProof/>
          <w:sz w:val="24"/>
          <w:szCs w:val="24"/>
        </w:rPr>
        <w:t>(Asma Nur, 2022)</w:t>
      </w:r>
      <w:r w:rsidR="00551D09">
        <w:rPr>
          <w:rFonts w:ascii="Times New Roman" w:hAnsi="Times New Roman"/>
          <w:sz w:val="24"/>
          <w:szCs w:val="24"/>
        </w:rPr>
        <w:fldChar w:fldCharType="end"/>
      </w:r>
    </w:p>
    <w:p w14:paraId="1D3810D0" w14:textId="2E70BB8F" w:rsidR="003037FA" w:rsidRPr="00A4552B" w:rsidRDefault="003037FA" w:rsidP="00A4552B">
      <w:pPr>
        <w:spacing w:after="0" w:line="360" w:lineRule="auto"/>
        <w:jc w:val="both"/>
        <w:rPr>
          <w:rFonts w:ascii="Times New Roman" w:hAnsi="Times New Roman"/>
          <w:sz w:val="24"/>
          <w:szCs w:val="24"/>
        </w:rPr>
      </w:pPr>
      <w:r>
        <w:rPr>
          <w:rFonts w:ascii="Times New Roman" w:hAnsi="Times New Roman"/>
          <w:sz w:val="24"/>
          <w:szCs w:val="24"/>
        </w:rPr>
        <w:t xml:space="preserve">      </w:t>
      </w:r>
      <w:r w:rsidRPr="002D48FA">
        <w:rPr>
          <w:rFonts w:ascii="Times New Roman" w:hAnsi="Times New Roman"/>
          <w:sz w:val="24"/>
          <w:szCs w:val="24"/>
        </w:rPr>
        <w:t xml:space="preserve">Kekerasan verbal yang dialami oleh anak-anak di dalam keluarga mempunyai akibat yang </w:t>
      </w:r>
      <w:r w:rsidRPr="002D48FA">
        <w:rPr>
          <w:rFonts w:ascii="Times New Roman" w:hAnsi="Times New Roman"/>
          <w:sz w:val="24"/>
          <w:szCs w:val="24"/>
        </w:rPr>
        <w:t>melebihi dari dampak kekerasan yang lain, seperti kekerasan fisik. Hal ini karena dampak dari kekerasan verbal kepada anak tidak akan langsung berdampak tetapi akan tertanam dalam diri sang anak seperti “bom waktu” yang akan menunggu waktunya untuk meledak dan akan menimbulkan akibat yang lebih dari pada kekerasan-kekerasan lain yang pernah terjadi</w:t>
      </w:r>
      <w:r w:rsidR="00551D09">
        <w:rPr>
          <w:rFonts w:ascii="Times New Roman" w:hAnsi="Times New Roman"/>
          <w:sz w:val="24"/>
          <w:szCs w:val="24"/>
        </w:rPr>
        <w:t xml:space="preserve"> </w:t>
      </w:r>
      <w:r w:rsidR="006517C7">
        <w:rPr>
          <w:rFonts w:ascii="Times New Roman" w:hAnsi="Times New Roman"/>
          <w:sz w:val="24"/>
          <w:szCs w:val="24"/>
        </w:rPr>
        <w:fldChar w:fldCharType="begin" w:fldLock="1"/>
      </w:r>
      <w:r w:rsidR="00A4552B">
        <w:rPr>
          <w:rFonts w:ascii="Times New Roman" w:hAnsi="Times New Roman"/>
          <w:sz w:val="24"/>
          <w:szCs w:val="24"/>
        </w:rPr>
        <w:instrText>ADDIN CSL_CITATION {"citationItems":[{"id":"ITEM-1","itemData":{"ISBN":"9781456260965","author":[{"dropping-particle":"","family":"Wati","given":"Haunika","non-dropping-particle":"","parse-names":false,"suffix":""}],"container-title":"IAIN Bengkulu","id":"ITEM-1","issue":"1","issued":{"date-parts":[["2019"]]},"page":"75-84","title":"PENGARUH KEKERASAN VERBAL TERHADAP KEPERCAYAAN DIRI ANAK USIA 4-6 TAHUN DI DESA TALANG RIO KECAMATAN AIR RAMI KABUPATEN MUKOMUKO","type":"article-journal","volume":"4"},"uris":["http://www.mendeley.com/documents/?uuid=2b7bcbcf-ec15-4c7f-918f-e2dd84609d59"]}],"mendeley":{"formattedCitation":"(Wati, 2019)","plainTextFormattedCitation":"(Wati, 2019)","previouslyFormattedCitation":"(Wati, 2019)"},"properties":{"noteIndex":0},"schema":"https://github.com/citation-style-language/schema/raw/master/csl-citation.json"}</w:instrText>
      </w:r>
      <w:r w:rsidR="006517C7">
        <w:rPr>
          <w:rFonts w:ascii="Times New Roman" w:hAnsi="Times New Roman"/>
          <w:sz w:val="24"/>
          <w:szCs w:val="24"/>
        </w:rPr>
        <w:fldChar w:fldCharType="separate"/>
      </w:r>
      <w:r w:rsidR="006517C7" w:rsidRPr="006517C7">
        <w:rPr>
          <w:rFonts w:ascii="Times New Roman" w:hAnsi="Times New Roman"/>
          <w:noProof/>
          <w:sz w:val="24"/>
          <w:szCs w:val="24"/>
        </w:rPr>
        <w:t>(Wati, 2019)</w:t>
      </w:r>
      <w:r w:rsidR="006517C7">
        <w:rPr>
          <w:rFonts w:ascii="Times New Roman" w:hAnsi="Times New Roman"/>
          <w:sz w:val="24"/>
          <w:szCs w:val="24"/>
        </w:rPr>
        <w:fldChar w:fldCharType="end"/>
      </w:r>
      <w:r w:rsidRPr="002D48FA">
        <w:rPr>
          <w:rFonts w:ascii="Times New Roman" w:hAnsi="Times New Roman"/>
          <w:sz w:val="24"/>
          <w:szCs w:val="24"/>
        </w:rPr>
        <w:t>.</w:t>
      </w:r>
      <w:r>
        <w:rPr>
          <w:rFonts w:ascii="Times New Roman" w:hAnsi="Times New Roman"/>
          <w:sz w:val="24"/>
          <w:szCs w:val="24"/>
        </w:rPr>
        <w:t xml:space="preserve"> </w:t>
      </w:r>
      <w:r w:rsidRPr="002D48FA">
        <w:rPr>
          <w:rFonts w:ascii="Times New Roman" w:hAnsi="Times New Roman"/>
          <w:sz w:val="24"/>
          <w:szCs w:val="24"/>
        </w:rPr>
        <w:t>Kekerasan verbal yang terjadi di dalam keluarga disebabkan oleh beberapa hal, salah satunya adalah kurangnya pengetahuan orang tua tentang kekerasan verbal dan akibatnya kepada anak, sehingga kekerasan verbal yang dilakukan orang tua dianggap tepat serta baik untuk mendidik dan perkembangan anak. Kekerasan verbal yang terjadi dalam keluarga akan memiliki dampak apabila anak yang menjadi korban berada di lingkungan sekolah. Kekerasan verbal dari keluarga tersebut akan membuat anak menarik diri dari pergaulan dan interaksi dengan teman-temannya. Selain itu, anak akan mengalami hambatan dalam berinovasi dan mengembangkan ide-ide kreatifnya karena rasa percaya dirinya begitu rendah sebagai dampak dari kekerasan verbal yang terjadi dalam lingkungan keluarga.</w:t>
      </w:r>
      <w:r>
        <w:rPr>
          <w:rFonts w:ascii="Times New Roman" w:hAnsi="Times New Roman"/>
          <w:sz w:val="24"/>
          <w:szCs w:val="24"/>
        </w:rPr>
        <w:t xml:space="preserve"> </w:t>
      </w:r>
      <w:r w:rsidR="00A4552B">
        <w:rPr>
          <w:rFonts w:ascii="Times New Roman" w:hAnsi="Times New Roman"/>
          <w:sz w:val="24"/>
          <w:szCs w:val="24"/>
        </w:rPr>
        <w:fldChar w:fldCharType="begin" w:fldLock="1"/>
      </w:r>
      <w:r w:rsidR="00BB7DA8">
        <w:rPr>
          <w:rFonts w:ascii="Times New Roman" w:hAnsi="Times New Roman"/>
          <w:sz w:val="24"/>
          <w:szCs w:val="24"/>
        </w:rPr>
        <w:instrText>ADDIN CSL_CITATION {"citationItems":[{"id":"ITEM-1","itemData":{"abstract":"Kekerasan verbal merupakan salah satu kekerasan dalam rumah tangga yang selama ini tidak terlalu populer di ruang publik, namun memiliki dampak yang luar biasa bila dibandingkan dengan dampak dari kekerasan-kekerasan lain yang sering dipaparkan di ruang publik. Kekerasan verbal telah menjadikan keluarga sebagai sasaran yang paling tepat. Keluarga yang seharusnya menjadi tempat untuk meningkatkan rasa percaya diri setiap anak, sekarang telah menjadi tempat untuk menekan, bahkan mematikan rasa percaya diri anak itu sendiri. Orang tua yang seharusnya menjadi tameng yang kuat untuk melindungi anak-anak dari kekerasan verbal, sekarang sedang dipakai Iblis untuk menjadi senjata yang mematikan bagi anak-anak. Adanya anak yang kurang percaya diri akibat dari&amp;amp;nbsp; kekerasan verbal orang tua di dalam keluarga sehingga perlu dilakukan penelitian dengan tujuan mengetahui sejauh mana pengaruh kekerasan verbal orang tua dalam keluarga terhadap kepercayaan diri anak usia 6-12 tahun. Penulis mengambil tempat penelitian di Gereja Kemah Injil Indonesia jemaat Rhema Makassar, Sulawesi Selatan. Menggunakan metode penelitian kuantitatif dengan sampel penelitian 13 orang anak, 17 orang tua, 3 guru sekolah minggu setempat. Dengan menggunakan angket yang bersifat rahasia. Hasil penelitian bahwa orang tua di GKII Rhema Makassar secara tidak sadar sering memperlihatkan contoh komunikasi verbal yang kurang baik, tetapi dalam melakukan kekerasan verbal, sebagian besar orang tua tidak pernah melakukan kekerasan verbal kepada anak secara langsung, sebagian besar anak usia 6-12 tahun di GKII Rhema Makassar memiliki tingkat kepercayaan diri yang baik/tinggi, ada pengaruh kekerasan verbal orang tua kepada anak, yakni semakin tinggi tingkat kekerasan verbal yang dilakukan orang tua, maka tingkat kepercayaan diri anak akan semakin rendah, sedangkan semakin rendah tingkat kekerasan verbal yang dilakukan orang tua, maka tingkat kepercayaan diri anak akan semakin tinggi.","author":[{"dropping-particle":"","family":"Payer","given":"Mekhael Kevin","non-dropping-particle":"","parse-names":false,"suffix":""}],"container-title":"Neliti","id":"ITEM-1","issued":{"date-parts":[["2018"]]},"page":"81-101","title":"Pengaruh kekerasan verbal orang tua dalam keluarga terhadap kepercayaan diri anak usia 6-12 tahun di GKII Rhema Makassar","type":"article-journal"},"uris":["http://www.mendeley.com/documents/?uuid=25855773-084a-4776-9412-c66dbfb17a32"]}],"mendeley":{"formattedCitation":"(Payer, 2018)","plainTextFormattedCitation":"(Payer, 2018)","previouslyFormattedCitation":"(Payer, 2018)"},"properties":{"noteIndex":0},"schema":"https://github.com/citation-style-language/schema/raw/master/csl-citation.json"}</w:instrText>
      </w:r>
      <w:r w:rsidR="00A4552B">
        <w:rPr>
          <w:rFonts w:ascii="Times New Roman" w:hAnsi="Times New Roman"/>
          <w:sz w:val="24"/>
          <w:szCs w:val="24"/>
        </w:rPr>
        <w:fldChar w:fldCharType="separate"/>
      </w:r>
      <w:r w:rsidR="00A4552B" w:rsidRPr="00A4552B">
        <w:rPr>
          <w:rFonts w:ascii="Times New Roman" w:hAnsi="Times New Roman"/>
          <w:noProof/>
          <w:sz w:val="24"/>
          <w:szCs w:val="24"/>
        </w:rPr>
        <w:t>(Payer, 2018)</w:t>
      </w:r>
      <w:r w:rsidR="00A4552B">
        <w:rPr>
          <w:rFonts w:ascii="Times New Roman" w:hAnsi="Times New Roman"/>
          <w:sz w:val="24"/>
          <w:szCs w:val="24"/>
        </w:rPr>
        <w:fldChar w:fldCharType="end"/>
      </w:r>
    </w:p>
    <w:p w14:paraId="19FAED19" w14:textId="77777777" w:rsidR="003037FA" w:rsidRDefault="003037FA" w:rsidP="003037FA">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METODE </w:t>
      </w:r>
    </w:p>
    <w:p w14:paraId="4A6699CB" w14:textId="77777777" w:rsidR="003037FA" w:rsidRDefault="003037FA" w:rsidP="003037FA">
      <w:pPr>
        <w:spacing w:line="360" w:lineRule="auto"/>
        <w:ind w:firstLine="709"/>
        <w:jc w:val="both"/>
        <w:rPr>
          <w:rFonts w:ascii="Times New Roman" w:hAnsi="Times New Roman" w:cs="Times New Roman"/>
          <w:i/>
          <w:iCs/>
          <w:color w:val="000000" w:themeColor="text1"/>
          <w:sz w:val="24"/>
          <w:szCs w:val="24"/>
        </w:rPr>
      </w:pPr>
      <w:r w:rsidRPr="00940479">
        <w:rPr>
          <w:rFonts w:ascii="Times New Roman" w:hAnsi="Times New Roman" w:cs="Times New Roman"/>
          <w:color w:val="000000" w:themeColor="text1"/>
          <w:sz w:val="24"/>
          <w:szCs w:val="24"/>
        </w:rPr>
        <w:t xml:space="preserve"> Pendekatan yang dilakukan peneliti dalam penelitian ini adalah pendekatan kualitatif. Penelitian ini disebut penelitian kualitatif deskriptif karena menggambarkan hasil sesuai dengan apa yang di temukan dilapangan. </w:t>
      </w:r>
      <w:r w:rsidRPr="00940479">
        <w:rPr>
          <w:rFonts w:ascii="Times New Roman" w:hAnsi="Times New Roman" w:cs="Times New Roman"/>
          <w:color w:val="000000" w:themeColor="text1"/>
          <w:sz w:val="24"/>
          <w:szCs w:val="24"/>
        </w:rPr>
        <w:lastRenderedPageBreak/>
        <w:t>Menurut Bogdan dan Taylor bahwa pendekatan kualitatif merupakan prosedur penelitian yang menghasilkan data deskriptif berupa kata-kata tertulis atau lisan dari orang-orang dan prilaku yang diamati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{"citationItems":[{"id":"ITEM-1","itemData":{"author":[{"dropping-particle":"","family":"Mardawani","given":"","non-dropping-particle":"","parse-names":false,"suffix":""}],"id":"ITEM-1","issued":{"date-parts":[["2020"]]},"publisher":"CV Budi Utama","publisher-place":"Yogyakarta","title":"Praktis Penelitian Kualitatif Teori Daardan Analisis Data dalam Perspektif Kualitatif","type":"book"},"uris":["http://www.mendeley.com/documents/?uuid=a2038120-4e19-405a-8729-4b6dddadd57b"]}],"mendeley":{"formattedCitation":"(Mardawani, 2020)","plainTextFormattedCitation":"(Mardawani, 2020)","previouslyFormattedCitation":"(Mardawani,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322664">
        <w:rPr>
          <w:rFonts w:ascii="Times New Roman" w:hAnsi="Times New Roman" w:cs="Times New Roman"/>
          <w:noProof/>
          <w:color w:val="000000" w:themeColor="text1"/>
          <w:sz w:val="24"/>
          <w:szCs w:val="24"/>
        </w:rPr>
        <w:t>(Mardawani, 2020)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5D26E60C" w14:textId="77777777" w:rsidR="003037FA" w:rsidRDefault="003037FA" w:rsidP="003037FA">
      <w:pPr>
        <w:spacing w:line="360" w:lineRule="auto"/>
        <w:ind w:firstLine="709"/>
        <w:jc w:val="both"/>
        <w:rPr>
          <w:rFonts w:ascii="Times New Roman" w:hAnsi="Times New Roman" w:cs="Times New Roman"/>
          <w:i/>
          <w:iCs/>
          <w:color w:val="000000" w:themeColor="text1"/>
          <w:sz w:val="24"/>
          <w:szCs w:val="24"/>
        </w:rPr>
      </w:pPr>
      <w:r w:rsidRPr="00940479">
        <w:rPr>
          <w:rFonts w:ascii="Times New Roman" w:hAnsi="Times New Roman" w:cs="Times New Roman"/>
          <w:color w:val="000000" w:themeColor="text1"/>
          <w:sz w:val="24"/>
          <w:szCs w:val="24"/>
        </w:rPr>
        <w:t>Jenis penelitian yang digunakan dalam penelitian ini adalah studi kasus Dimana peneliti menyelidiki secara cermat suatu program, pristiwa, aktivitas, proses atau kelompok individu. Studi kasus merupakan satu jenis penelitian yang dilakukan peneliti secara mendalam terhadap program, kejadian, proses, aktifitas terhadap satu orang atau lebih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{"citationItems":[{"id":"ITEM-1","itemData":{"DOI":"10.35719/preschool.v3i1.40","ISSN":"2746-3435","abstract":"The discussion in the research relates to the planning, implementation and evaluation of teachers in developing cognitive abilities in introducing numbers using picture number cards to group A students at PAUD Permata Jember. This research uses a qualitative research approach with the type of case study research. This research was conducted using observation, interviews, and documentation as data collection techniques. Data analysis uses data condensation, data presentation, and data verification. While the validity of the data using triangulation techniques and data sources. Based on the results of the study, it can be concluded: 1) Teacher planning in developing cognitive abilities in recognizing numbers with illustrated number cards media, namely: Formation of themes, compiling RPPH, preparing learning media, choosing teaching methods and materials to be implemented, and providing information to students before learning activities. 2) The form of teacher implementation in developing cognitive abilities in recognizing numbers with illustrated number cards media, namely: opening activities namely greetings, praying and asking students how they are, Second is the core activity, namely seating management, singing songs about number recognition, distributing illustrated number card media for students, implementation of number recognition, students take turns demonstrating on the blackboard. and then the third is the closing activity, namely the teacher instructs (recalling) the repetition of today's learning activities, and the last is the closing activity of learning (praying). 3) Evaluation of teachers in developing cognitive abilities in recognizing numbers using picture number card media, namely: observation (observation), performance (assignment) and checklist.. Pembahasan dalam penelitian berkaitan dengan perencanaan, pelakasanaan dan evaluasi guru dalam mengembangkan kemampuan kognitif dalam mengenalkan angka dengan media kartu angka bergambar pada peserta didik kelompok A di PAUD Permata Jember. Penelitian ini menggunakan pendekatan penelitian kualitatif dengan jenis penelitian studi kasus. Penelitian ini dilakukan menggunakan observasi, wawancara, dan dokumentasi sebagai teknik pengumpulan data. Analisis data menggunakan kondensasi data, penyajian data, dan verifikasi data. Sedangkan keabsahan data menggunakan triangulasi teknik dan sumber data. Berdasarkan hasil penelitian dapat disimpulkan: 1) Perencanaan guru dalam mengembangkan kemampuan kogn…","author":[{"dropping-particle":"","family":"Ambarwati","given":"Debi","non-dropping-particle":"","parse-names":false,"suffix":""},{"dropping-particle":"","family":"Karim","given":"Abdul","non-dropping-particle":"","parse-names":false,"suffix":""}],"container-title":"PRESCHOOL: Jurnal Pendidikan Anak Usia Dini","id":"ITEM-1","issue":"1","issued":{"date-parts":[["2022"]]},"page":"37-48","title":"Pengembangan Kemampuan Kognitif Anak Usia Dini Dalam Mengenal Angka Melaui Media Kartu Angka Bergambar","type":"article-journal","volume":"3"},"uris":["http://www.mendeley.com/documents/?uuid=52081428-ac48-4f5c-84d4-769fdf755899"]}],"mendeley":{"formattedCitation":"(Ambarwati &amp; Karim, 2022)","plainTextFormattedCitation":"(Ambarwati &amp; Karim, 2022)","previouslyFormattedCitation":"(Ambarwati &amp; Karim, 2022)"},"properties":{"noteIndex":0},"schema":"https://github.com/citation-style-language/schema/raw/master/csl-citation.json"}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322664">
        <w:rPr>
          <w:rFonts w:ascii="Times New Roman" w:hAnsi="Times New Roman" w:cs="Times New Roman"/>
          <w:noProof/>
          <w:color w:val="000000" w:themeColor="text1"/>
          <w:sz w:val="24"/>
          <w:szCs w:val="24"/>
        </w:rPr>
        <w:t>(Ambarwati &amp; Karim, 2022)</w:t>
      </w:r>
      <w:r>
        <w:rPr>
          <w:rFonts w:ascii="Times New Roman" w:hAnsi="Times New Roman" w:cs="Times New Roman"/>
          <w:color w:val="000000" w:themeColor="text1"/>
          <w:sz w:val="24"/>
          <w:szCs w:val="24"/>
        </w:rPr>
        <w:fldChar w:fldCharType="end"/>
      </w:r>
      <w:r w:rsidRPr="00940479">
        <w:rPr>
          <w:rFonts w:ascii="Times New Roman" w:hAnsi="Times New Roman" w:cs="Times New Roman"/>
          <w:color w:val="000000" w:themeColor="text1"/>
          <w:sz w:val="24"/>
          <w:szCs w:val="24"/>
        </w:rPr>
        <w:t xml:space="preserve">. </w:t>
      </w:r>
    </w:p>
    <w:p w14:paraId="38544A61" w14:textId="18B60639" w:rsidR="003037FA" w:rsidRDefault="003037FA" w:rsidP="003037FA">
      <w:pPr>
        <w:spacing w:line="360" w:lineRule="auto"/>
        <w:ind w:firstLine="709"/>
        <w:jc w:val="both"/>
        <w:rPr>
          <w:rFonts w:ascii="Times New Roman" w:hAnsi="Times New Roman" w:cs="Times New Roman"/>
          <w:i/>
          <w:iCs/>
          <w:color w:val="000000" w:themeColor="text1"/>
          <w:sz w:val="24"/>
          <w:szCs w:val="24"/>
        </w:rPr>
      </w:pPr>
      <w:r w:rsidRPr="00940479">
        <w:rPr>
          <w:rFonts w:ascii="Times New Roman" w:hAnsi="Times New Roman" w:cs="Times New Roman"/>
          <w:color w:val="000000" w:themeColor="text1"/>
          <w:sz w:val="24"/>
          <w:szCs w:val="24"/>
        </w:rPr>
        <w:t xml:space="preserve">Metode penelitian yang berlandaskan pada filsafat postpositivisme atau interpretif, digunakan untuk meneliti pada kondisi objek ya ng alamiah, dimana peneliti adalah sebagai instrument kunci, teknik pengumpulan data dilakukan secara triangulasi (gabungan observasi, wawancara, dokumentasi), data yang didapat cenderung data kualitatif, analisi data bersifat induktif/kualitatif, dan hasil penelitian kualitatif bersifat untuk memahami makna, memahami keunikan, mengkonstruksi fenomena, dan menemukan hipotesis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{"citationItems":[{"id":"ITEM-1","itemData":{"author":[{"dropping-particle":"","family":"Sugiyono","given":"","non-dropping-particle":"","parse-names":false,"suffix":""}],"id":"ITEM-1","issued":{"date-parts":[["2019"]]},"publisher":"                       Alfabeta","publisher-place":"Bandung","title":"Metode Penelitian: Kuantitatif, Kualitatif, Kuantitatif, R &amp; D","type":"book"},"uris":["http://www.mendeley.com/documents/?uuid=40b9401a-67ad-3d99-b0e2-456fcfbdfdc3"]}],"mendeley":{"formattedCitation":"(Sugiyono,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322664">
        <w:rPr>
          <w:rFonts w:ascii="Times New Roman" w:hAnsi="Times New Roman" w:cs="Times New Roman"/>
          <w:noProof/>
          <w:color w:val="000000" w:themeColor="text1"/>
          <w:sz w:val="24"/>
          <w:szCs w:val="24"/>
        </w:rPr>
        <w:t>(Sugiyono, 2019)</w:t>
      </w:r>
      <w:r>
        <w:rPr>
          <w:rFonts w:ascii="Times New Roman" w:hAnsi="Times New Roman" w:cs="Times New Roman"/>
          <w:color w:val="000000" w:themeColor="text1"/>
          <w:sz w:val="24"/>
          <w:szCs w:val="24"/>
        </w:rPr>
        <w:fldChar w:fldCharType="end"/>
      </w:r>
      <w:r w:rsidRPr="00940479">
        <w:rPr>
          <w:rFonts w:ascii="Times New Roman" w:hAnsi="Times New Roman" w:cs="Times New Roman"/>
          <w:color w:val="000000" w:themeColor="text1"/>
          <w:sz w:val="24"/>
          <w:szCs w:val="24"/>
        </w:rPr>
        <w:t xml:space="preserve">. Adapun Lokasi penelitian ini di lakukan di RA </w:t>
      </w:r>
      <w:r>
        <w:rPr>
          <w:rFonts w:ascii="Times New Roman" w:hAnsi="Times New Roman" w:cs="Times New Roman"/>
          <w:color w:val="000000" w:themeColor="text1"/>
          <w:sz w:val="24"/>
          <w:szCs w:val="24"/>
        </w:rPr>
        <w:t>Al- Hidayah Rempek</w:t>
      </w:r>
      <w:r w:rsidRPr="00940479">
        <w:rPr>
          <w:rFonts w:ascii="Times New Roman" w:hAnsi="Times New Roman" w:cs="Times New Roman"/>
          <w:color w:val="000000" w:themeColor="text1"/>
          <w:sz w:val="24"/>
          <w:szCs w:val="24"/>
        </w:rPr>
        <w:t xml:space="preserve"> Kabupaten Lombok Utara</w:t>
      </w:r>
    </w:p>
    <w:p w14:paraId="14B633EC" w14:textId="77777777" w:rsidR="003037FA" w:rsidRPr="00940479" w:rsidRDefault="003037FA" w:rsidP="003037FA">
      <w:pPr>
        <w:spacing w:line="360" w:lineRule="auto"/>
        <w:ind w:firstLine="709"/>
        <w:jc w:val="both"/>
        <w:rPr>
          <w:rFonts w:ascii="Times New Roman" w:hAnsi="Times New Roman" w:cs="Times New Roman"/>
          <w:i/>
          <w:iCs/>
          <w:color w:val="000000" w:themeColor="text1"/>
          <w:sz w:val="24"/>
          <w:szCs w:val="24"/>
        </w:rPr>
      </w:pPr>
      <w:r w:rsidRPr="00940479">
        <w:rPr>
          <w:rFonts w:asciiTheme="majorBidi" w:hAnsiTheme="majorBidi" w:cstheme="majorBidi"/>
          <w:color w:val="000000" w:themeColor="text1"/>
        </w:rPr>
        <w:t>Adapun Teknik pengumpulan data yang digunakan yaitu:</w:t>
      </w:r>
    </w:p>
    <w:p w14:paraId="2CF29F8E" w14:textId="77777777" w:rsidR="003037FA" w:rsidRPr="00DE0780" w:rsidRDefault="003037FA" w:rsidP="003037FA">
      <w:pPr>
        <w:pStyle w:val="ListParagraph"/>
        <w:numPr>
          <w:ilvl w:val="1"/>
          <w:numId w:val="1"/>
        </w:numPr>
        <w:spacing w:after="200" w:line="360" w:lineRule="auto"/>
        <w:ind w:left="630"/>
        <w:jc w:val="both"/>
        <w:rPr>
          <w:rFonts w:ascii="Times New Roman" w:hAnsi="Times New Roman" w:cs="Times New Roman"/>
          <w:color w:val="000000" w:themeColor="text1"/>
          <w:sz w:val="24"/>
          <w:szCs w:val="24"/>
        </w:rPr>
      </w:pPr>
      <w:r w:rsidRPr="00DE0780">
        <w:rPr>
          <w:rFonts w:ascii="Times New Roman" w:hAnsi="Times New Roman"/>
          <w:color w:val="000000" w:themeColor="text1"/>
          <w:sz w:val="24"/>
          <w:szCs w:val="24"/>
        </w:rPr>
        <w:t>Observasi</w:t>
      </w:r>
    </w:p>
    <w:p w14:paraId="72DFD49D" w14:textId="77777777" w:rsidR="003037FA" w:rsidRPr="00940479" w:rsidRDefault="003037FA" w:rsidP="003037FA">
      <w:pPr>
        <w:spacing w:after="0" w:line="360" w:lineRule="auto"/>
        <w:ind w:left="630" w:firstLine="363"/>
        <w:jc w:val="both"/>
        <w:rPr>
          <w:rFonts w:ascii="Times New Roman" w:hAnsi="Times New Roman" w:cs="Times New Roman"/>
          <w:color w:val="000000"/>
        </w:rPr>
      </w:pPr>
      <w:r w:rsidRPr="00940479">
        <w:rPr>
          <w:rFonts w:ascii="Times New Roman" w:hAnsi="Times New Roman"/>
          <w:color w:val="000000"/>
          <w:sz w:val="24"/>
          <w:szCs w:val="24"/>
        </w:rPr>
        <w:t xml:space="preserve">Berdasarkan tujuannya observasi diartikan sebagai tekhnik pengumpulan data yang mengandalkan penginderaan baik secara langsung maupun tidak langsung terhadap objek yang diteliti. Sehingga data yang dihasilkan mampu mendeskripsikan </w:t>
      </w:r>
      <w:r w:rsidRPr="00940479">
        <w:rPr>
          <w:rFonts w:ascii="Times New Roman" w:hAnsi="Times New Roman"/>
          <w:i/>
          <w:iCs/>
          <w:color w:val="000000"/>
          <w:sz w:val="24"/>
          <w:szCs w:val="24"/>
        </w:rPr>
        <w:t xml:space="preserve">setting </w:t>
      </w:r>
      <w:r w:rsidRPr="00940479">
        <w:rPr>
          <w:rFonts w:ascii="Times New Roman" w:hAnsi="Times New Roman"/>
          <w:color w:val="000000"/>
          <w:sz w:val="24"/>
          <w:szCs w:val="24"/>
        </w:rPr>
        <w:t>penelitian, subjek, kejadian serta makna-makna yang disampaikan oleh partisipan. Adapun pada penelitian ini, peneliti menggunakan teknik observasi partisipan (</w:t>
      </w:r>
      <w:r w:rsidRPr="00940479">
        <w:rPr>
          <w:rFonts w:ascii="Times New Roman" w:hAnsi="Times New Roman"/>
          <w:i/>
          <w:iCs/>
          <w:color w:val="000000"/>
          <w:sz w:val="24"/>
          <w:szCs w:val="24"/>
        </w:rPr>
        <w:t xml:space="preserve">complete participant) </w:t>
      </w:r>
      <w:r w:rsidRPr="00940479">
        <w:rPr>
          <w:rFonts w:ascii="Times New Roman" w:hAnsi="Times New Roman"/>
          <w:color w:val="000000"/>
          <w:sz w:val="24"/>
          <w:szCs w:val="24"/>
        </w:rPr>
        <w:t xml:space="preserve">dimana pada penelitian ini peneliti berperan sebagai pangamat yang diketahui secara umum oleh subjek penelitian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{"citationItems":[{"id":"ITEM-1","itemData":{"author":[{"dropping-particle":"","family":"Sutikno P.H. Sobry","given":"","non-dropping-particle":"","parse-names":false,"suffix":""}],"id":"ITEM-1","issued":{"date-parts":[["2020"]]},"publisher":"Holistica","publisher-place":"Lombok ","title":"Penelitian Kualitatif. Mengenai Seputar Apa Dan Bagaimana Cara Praktis Menulis Dan Melakukan Penelitian Kualitatif Secara Benar Dari A Sampai Z. ","type":"book"},"uris":["http://www.mendeley.com/documents/?uuid=33da6c3f-c2f0-3ef8-a66b-c2984d73eda5"]}],"mendeley":{"formattedCitation":"(Sutikno P.H. Sobry, 2020)","plainTextFormattedCitation":"(Sutikno P.H. Sobry, 2020)","previouslyFormattedCitation":"(Sutikno P.H. Sobry, 2020)"},"properties":{"noteIndex":0},"schema":"https://github.com/citation-style-language/schema/raw/master/csl-citation.json"}</w:instrText>
      </w:r>
      <w:r>
        <w:rPr>
          <w:rFonts w:ascii="Times New Roman" w:hAnsi="Times New Roman"/>
          <w:color w:val="000000"/>
          <w:sz w:val="24"/>
          <w:szCs w:val="24"/>
        </w:rPr>
        <w:fldChar w:fldCharType="separate"/>
      </w:r>
      <w:r w:rsidRPr="00322664">
        <w:rPr>
          <w:rFonts w:ascii="Times New Roman" w:hAnsi="Times New Roman"/>
          <w:noProof/>
          <w:color w:val="000000"/>
          <w:sz w:val="24"/>
          <w:szCs w:val="24"/>
        </w:rPr>
        <w:t>(Sutikno P.H. Sobry, 2020)</w:t>
      </w:r>
      <w:r>
        <w:rPr>
          <w:rFonts w:ascii="Times New Roman" w:hAnsi="Times New Roman"/>
          <w:color w:val="000000"/>
          <w:sz w:val="24"/>
          <w:szCs w:val="24"/>
        </w:rPr>
        <w:fldChar w:fldCharType="end"/>
      </w:r>
    </w:p>
    <w:p w14:paraId="0FEC768F" w14:textId="77777777" w:rsidR="003037FA" w:rsidRPr="00DE0780" w:rsidRDefault="003037FA" w:rsidP="003037FA">
      <w:pPr>
        <w:pStyle w:val="ListParagraph"/>
        <w:numPr>
          <w:ilvl w:val="1"/>
          <w:numId w:val="1"/>
        </w:numPr>
        <w:spacing w:after="200" w:line="360" w:lineRule="auto"/>
        <w:ind w:left="630"/>
        <w:jc w:val="both"/>
        <w:rPr>
          <w:rFonts w:ascii="Times New Roman" w:hAnsi="Times New Roman" w:cs="Times New Roman"/>
          <w:color w:val="000000" w:themeColor="text1"/>
          <w:sz w:val="24"/>
          <w:szCs w:val="24"/>
        </w:rPr>
      </w:pPr>
      <w:r w:rsidRPr="00940479">
        <w:rPr>
          <w:rFonts w:ascii="Times New Roman" w:hAnsi="Times New Roman"/>
          <w:color w:val="000000" w:themeColor="text1"/>
          <w:sz w:val="24"/>
          <w:szCs w:val="24"/>
        </w:rPr>
        <w:t>Wawancara</w:t>
      </w:r>
    </w:p>
    <w:p w14:paraId="7D8D1899" w14:textId="77777777" w:rsidR="003037FA" w:rsidRDefault="003037FA" w:rsidP="003037FA">
      <w:pPr>
        <w:spacing w:after="0" w:line="360" w:lineRule="auto"/>
        <w:ind w:left="630" w:firstLine="363"/>
        <w:jc w:val="both"/>
        <w:rPr>
          <w:rFonts w:ascii="Times New Roman" w:hAnsi="Times New Roman"/>
          <w:color w:val="000000"/>
          <w:sz w:val="24"/>
          <w:szCs w:val="24"/>
        </w:rPr>
      </w:pPr>
      <w:r>
        <w:rPr>
          <w:rFonts w:ascii="Times New Roman" w:hAnsi="Times New Roman"/>
          <w:color w:val="000000"/>
          <w:sz w:val="24"/>
          <w:szCs w:val="24"/>
        </w:rPr>
        <w:t xml:space="preserve">Wawancara merupakan cara yang digunakan dalam pengumpulan informasi yang dilakukan secara langsung dengan informan lewat tatap muka untuk memperoleh data lengkap serta mendalam. Artinya ialah informan bebas menjawab dengan lengkap, serta mendalam, sampai tidak ada yang disembunyikan lagi oleh informan. Dengan cara diusahakan wawancara berlangsung seperti sedang mengobrol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{"citationItems":[{"id":"ITEM-1","itemData":{"author":[{"dropping-particle":"","family":"Arsianto","given":"Elvinaro","non-dropping-particle":"","parse-names":false,"suffix":""}],"edition":"2","id":"ITEM-1","issued":{"date-parts":[["2011"]]},"publisher":"Simbiosa Rekatama Media","publisher-place":"Bandung","title":"Metodologi Penelitian untuk Public Relations Kuantitatif Dan Kualitatif","type":"book"},"uris":["http://www.mendeley.com/documents/?uuid=0ce17388-9883-4da4-b205-ca0ae9481df0"]}],"mendeley":{"formattedCitation":"(Arsianto, 2011)","plainTextFormattedCitation":"(Arsianto, 2011)","previouslyFormattedCitation":"(Arsianto, 2011)"},"properties":{"noteIndex":0},"schema":"https://github.com/citation-style-language/schema/raw/master/csl-citation.json"}</w:instrText>
      </w:r>
      <w:r>
        <w:rPr>
          <w:rFonts w:ascii="Times New Roman" w:hAnsi="Times New Roman"/>
          <w:color w:val="000000"/>
          <w:sz w:val="24"/>
          <w:szCs w:val="24"/>
        </w:rPr>
        <w:fldChar w:fldCharType="separate"/>
      </w:r>
      <w:r w:rsidRPr="00322664">
        <w:rPr>
          <w:rFonts w:ascii="Times New Roman" w:hAnsi="Times New Roman"/>
          <w:noProof/>
          <w:color w:val="000000"/>
          <w:sz w:val="24"/>
          <w:szCs w:val="24"/>
        </w:rPr>
        <w:t>(Arsianto, 2011)</w:t>
      </w:r>
      <w:r>
        <w:rPr>
          <w:rFonts w:ascii="Times New Roman" w:hAnsi="Times New Roman"/>
          <w:color w:val="000000"/>
          <w:sz w:val="24"/>
          <w:szCs w:val="24"/>
        </w:rPr>
        <w:fldChar w:fldCharType="end"/>
      </w:r>
      <w:r>
        <w:rPr>
          <w:rFonts w:ascii="Times New Roman" w:hAnsi="Times New Roman"/>
          <w:color w:val="000000"/>
          <w:sz w:val="24"/>
          <w:szCs w:val="24"/>
        </w:rPr>
        <w:t>.</w:t>
      </w:r>
    </w:p>
    <w:p w14:paraId="28F59ED1" w14:textId="77777777" w:rsidR="003037FA" w:rsidRPr="00940479" w:rsidRDefault="003037FA" w:rsidP="003037FA">
      <w:pPr>
        <w:spacing w:after="0" w:line="360" w:lineRule="auto"/>
        <w:jc w:val="both"/>
        <w:rPr>
          <w:rFonts w:ascii="Times New Roman" w:hAnsi="Times New Roman" w:cs="Times New Roman"/>
          <w:color w:val="000000"/>
          <w:sz w:val="24"/>
          <w:szCs w:val="24"/>
        </w:rPr>
      </w:pPr>
    </w:p>
    <w:p w14:paraId="71DA8DDE" w14:textId="77777777" w:rsidR="003037FA" w:rsidRPr="00DE0780" w:rsidRDefault="003037FA" w:rsidP="003037FA">
      <w:pPr>
        <w:pStyle w:val="ListParagraph"/>
        <w:numPr>
          <w:ilvl w:val="1"/>
          <w:numId w:val="1"/>
        </w:numPr>
        <w:spacing w:after="200" w:line="360" w:lineRule="auto"/>
        <w:ind w:left="630"/>
        <w:jc w:val="both"/>
        <w:rPr>
          <w:rFonts w:ascii="Times New Roman" w:hAnsi="Times New Roman" w:cs="Times New Roman"/>
          <w:color w:val="000000" w:themeColor="text1"/>
          <w:sz w:val="24"/>
          <w:szCs w:val="24"/>
        </w:rPr>
      </w:pPr>
      <w:r w:rsidRPr="00940479">
        <w:rPr>
          <w:rFonts w:ascii="Times New Roman" w:hAnsi="Times New Roman"/>
          <w:color w:val="000000" w:themeColor="text1"/>
          <w:sz w:val="24"/>
          <w:szCs w:val="24"/>
        </w:rPr>
        <w:t>Dokumentasi</w:t>
      </w:r>
    </w:p>
    <w:p w14:paraId="68816499" w14:textId="77777777" w:rsidR="003037FA" w:rsidRDefault="003037FA" w:rsidP="003037FA">
      <w:pPr>
        <w:spacing w:after="0" w:line="360" w:lineRule="auto"/>
        <w:ind w:left="630" w:firstLine="363"/>
        <w:jc w:val="both"/>
        <w:rPr>
          <w:rFonts w:ascii="Times New Roman" w:hAnsi="Times New Roman"/>
          <w:color w:val="000000" w:themeColor="text1"/>
          <w:sz w:val="24"/>
          <w:szCs w:val="24"/>
        </w:rPr>
      </w:pPr>
      <w:r w:rsidRPr="00DE0780">
        <w:rPr>
          <w:rFonts w:asciiTheme="majorBidi" w:eastAsia="Times New Roman" w:hAnsiTheme="majorBidi" w:cstheme="majorBidi"/>
          <w:color w:val="000000" w:themeColor="text1"/>
          <w:sz w:val="24"/>
          <w:szCs w:val="24"/>
        </w:rPr>
        <w:lastRenderedPageBreak/>
        <w:t xml:space="preserve">       </w:t>
      </w:r>
      <w:r w:rsidRPr="00DE0780">
        <w:rPr>
          <w:rFonts w:ascii="Times New Roman" w:hAnsi="Times New Roman"/>
          <w:color w:val="000000" w:themeColor="text1"/>
          <w:sz w:val="24"/>
          <w:szCs w:val="24"/>
        </w:rPr>
        <w:t xml:space="preserve">Dokumentasi merupakan cara  pengumpulan data untuk digunakan pada metodologi </w:t>
      </w:r>
      <w:r w:rsidRPr="00940479">
        <w:rPr>
          <w:rFonts w:ascii="Times New Roman" w:hAnsi="Times New Roman"/>
          <w:color w:val="000000"/>
          <w:sz w:val="24"/>
          <w:szCs w:val="24"/>
        </w:rPr>
        <w:t>penelitian</w:t>
      </w:r>
      <w:r w:rsidRPr="00DE0780">
        <w:rPr>
          <w:rFonts w:ascii="Times New Roman" w:hAnsi="Times New Roman"/>
          <w:color w:val="000000" w:themeColor="text1"/>
          <w:sz w:val="24"/>
          <w:szCs w:val="24"/>
        </w:rPr>
        <w:t xml:space="preserve"> sosial dalam meneliti </w:t>
      </w:r>
      <w:r w:rsidRPr="00940479">
        <w:rPr>
          <w:rFonts w:ascii="Times New Roman" w:hAnsi="Times New Roman"/>
          <w:color w:val="000000"/>
          <w:sz w:val="24"/>
          <w:szCs w:val="24"/>
        </w:rPr>
        <w:t>data</w:t>
      </w:r>
      <w:r w:rsidRPr="00DE0780">
        <w:rPr>
          <w:rFonts w:ascii="Times New Roman" w:hAnsi="Times New Roman"/>
          <w:color w:val="000000" w:themeColor="text1"/>
          <w:sz w:val="24"/>
          <w:szCs w:val="24"/>
        </w:rPr>
        <w:t xml:space="preserve"> historis, berupa data dokumentasi berbentuk surat, kenangan dan laporan serta catatan harian.</w:t>
      </w:r>
    </w:p>
    <w:p w14:paraId="46FD319A" w14:textId="77777777" w:rsidR="003037FA" w:rsidRDefault="003037FA" w:rsidP="003037FA">
      <w:pPr>
        <w:spacing w:line="360" w:lineRule="auto"/>
        <w:ind w:firstLine="709"/>
        <w:jc w:val="both"/>
        <w:rPr>
          <w:rFonts w:ascii="Times New Roman" w:hAnsi="Times New Roman"/>
          <w:color w:val="000000" w:themeColor="text1"/>
          <w:sz w:val="24"/>
          <w:szCs w:val="24"/>
        </w:rPr>
      </w:pPr>
      <w:r w:rsidRPr="00F85970">
        <w:rPr>
          <w:rFonts w:asciiTheme="majorBidi" w:hAnsiTheme="majorBidi" w:cstheme="majorBidi"/>
          <w:color w:val="000000" w:themeColor="text1"/>
          <w:sz w:val="24"/>
          <w:szCs w:val="24"/>
        </w:rPr>
        <w:t>Teknik analisis data yang digunakan yaitu Menurut</w:t>
      </w:r>
      <w:r w:rsidRPr="00F85970">
        <w:rPr>
          <w:rFonts w:asciiTheme="majorBidi" w:eastAsia="Times New Roman" w:hAnsiTheme="majorBidi" w:cstheme="majorBidi"/>
          <w:color w:val="000000" w:themeColor="text1"/>
          <w:sz w:val="24"/>
          <w:szCs w:val="24"/>
        </w:rPr>
        <w:t xml:space="preserve"> </w:t>
      </w:r>
      <w:r w:rsidRPr="00940479">
        <w:rPr>
          <w:rFonts w:ascii="Times New Roman" w:hAnsi="Times New Roman" w:cs="Times New Roman"/>
          <w:color w:val="000000" w:themeColor="text1"/>
          <w:sz w:val="24"/>
          <w:szCs w:val="24"/>
        </w:rPr>
        <w:t>Bogdan</w:t>
      </w:r>
      <w:r w:rsidRPr="00F85970">
        <w:rPr>
          <w:rFonts w:asciiTheme="majorBidi" w:eastAsia="Times New Roman" w:hAnsiTheme="majorBidi" w:cstheme="majorBidi"/>
          <w:color w:val="000000" w:themeColor="text1"/>
          <w:sz w:val="24"/>
          <w:szCs w:val="24"/>
        </w:rPr>
        <w:t xml:space="preserve"> dalam </w:t>
      </w:r>
      <w:r>
        <w:rPr>
          <w:rFonts w:asciiTheme="majorBidi" w:eastAsia="Times New Roman" w:hAnsiTheme="majorBidi" w:cstheme="majorBidi"/>
          <w:color w:val="000000" w:themeColor="text1"/>
          <w:sz w:val="24"/>
          <w:szCs w:val="24"/>
        </w:rPr>
        <w:fldChar w:fldCharType="begin" w:fldLock="1"/>
      </w:r>
      <w:r>
        <w:rPr>
          <w:rFonts w:asciiTheme="majorBidi" w:eastAsia="Times New Roman" w:hAnsiTheme="majorBidi" w:cstheme="majorBidi"/>
          <w:color w:val="000000" w:themeColor="text1"/>
          <w:sz w:val="24"/>
          <w:szCs w:val="24"/>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Pr>
          <w:rFonts w:asciiTheme="majorBidi" w:eastAsia="Times New Roman" w:hAnsiTheme="majorBidi" w:cstheme="majorBidi"/>
          <w:color w:val="000000" w:themeColor="text1"/>
          <w:sz w:val="24"/>
          <w:szCs w:val="24"/>
        </w:rPr>
        <w:fldChar w:fldCharType="separate"/>
      </w:r>
      <w:r w:rsidRPr="00322664">
        <w:rPr>
          <w:rFonts w:asciiTheme="majorBidi" w:eastAsia="Times New Roman" w:hAnsiTheme="majorBidi" w:cstheme="majorBidi"/>
          <w:noProof/>
          <w:color w:val="000000" w:themeColor="text1"/>
          <w:sz w:val="24"/>
          <w:szCs w:val="24"/>
        </w:rPr>
        <w:t>(Sugiyono, 2020)</w:t>
      </w:r>
      <w:r>
        <w:rPr>
          <w:rFonts w:asciiTheme="majorBidi" w:eastAsia="Times New Roman" w:hAnsiTheme="majorBidi" w:cstheme="majorBidi"/>
          <w:color w:val="000000" w:themeColor="text1"/>
          <w:sz w:val="24"/>
          <w:szCs w:val="24"/>
        </w:rPr>
        <w:fldChar w:fldCharType="end"/>
      </w:r>
      <w:r w:rsidRPr="00F85970">
        <w:rPr>
          <w:rFonts w:asciiTheme="majorBidi" w:hAnsiTheme="majorBidi" w:cstheme="majorBidi"/>
          <w:color w:val="000000" w:themeColor="text1"/>
          <w:sz w:val="24"/>
          <w:szCs w:val="24"/>
        </w:rPr>
        <w:t xml:space="preserve"> </w:t>
      </w:r>
      <w:r w:rsidRPr="00F85970">
        <w:rPr>
          <w:rFonts w:asciiTheme="majorBidi" w:eastAsia="Times New Roman" w:hAnsiTheme="majorBidi" w:cstheme="majorBidi"/>
          <w:color w:val="000000" w:themeColor="text1"/>
          <w:sz w:val="24"/>
          <w:szCs w:val="24"/>
        </w:rPr>
        <w:t>mengatakan</w:t>
      </w:r>
      <w:r w:rsidRPr="00F85970">
        <w:rPr>
          <w:rFonts w:asciiTheme="majorBidi" w:hAnsiTheme="majorBidi" w:cstheme="majorBidi"/>
          <w:color w:val="000000" w:themeColor="text1"/>
          <w:sz w:val="24"/>
          <w:szCs w:val="24"/>
        </w:rPr>
        <w:t xml:space="preserve"> bahwa analisis data adalah proses mencari dan menyusun secara sistematis data yang di peroleh dari hasil wawancara, catatan lapangan, dan bahan-bahan lain, sehingga dapat mudah dipahami, dan temuannya dapat diinformasikan ke orang lain.</w:t>
      </w:r>
    </w:p>
    <w:p w14:paraId="7A64A99F" w14:textId="77777777" w:rsidR="003037FA" w:rsidRPr="00940479" w:rsidRDefault="003037FA" w:rsidP="003037FA">
      <w:pPr>
        <w:spacing w:line="360" w:lineRule="auto"/>
        <w:ind w:firstLine="709"/>
        <w:jc w:val="both"/>
        <w:rPr>
          <w:rFonts w:ascii="Times New Roman" w:hAnsi="Times New Roman"/>
          <w:color w:val="000000" w:themeColor="text1"/>
          <w:sz w:val="24"/>
          <w:szCs w:val="24"/>
        </w:rPr>
      </w:pPr>
      <w:r w:rsidRPr="00F85970">
        <w:rPr>
          <w:rFonts w:ascii="Times New Roman" w:hAnsi="Times New Roman"/>
          <w:color w:val="000000" w:themeColor="text1"/>
          <w:sz w:val="24"/>
          <w:szCs w:val="24"/>
        </w:rPr>
        <w:t>Interaktif adalah model  nama yang digagas oleh Miles dan Huberman (1992) lalu disempurnakan oleh Miles dan Huberman dan Saldana</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citationItems":[{"id":"ITEM-1","itemData":{"author":[{"dropping-particle":"","family":"Miles","given":"Huberman","non-dropping-particle":"","parse-names":false,"suffix":""},{"dropping-particle":"","family":"Saldana","given":"","non-dropping-particle":"","parse-names":false,"suffix":""}],"id":"ITEM-1","issued":{"date-parts":[["2014"]]},"publisher":"Sage Publications","title":"Qualitatif Data Analysis, A Methode Sourcebook","type":"book"},"uris":["http://www.mendeley.com/documents/?uuid=037d42e2-e4c4-3dd4-97ff-10f14dabf5df"]}],"mendeley":{"formattedCitation":"(Miles &amp; Saldana, 2014)","plainTextFormattedCitation":"(Miles &amp; Saldana, 2014)","previouslyFormattedCitation":"(Miles &amp; Saldana, 2014)"},"properties":{"noteIndex":0},"schema":"https://github.com/citation-style-language/schema/raw/master/csl-citation.json"}</w:instrText>
      </w:r>
      <w:r>
        <w:rPr>
          <w:rFonts w:ascii="Times New Roman" w:hAnsi="Times New Roman"/>
          <w:color w:val="000000" w:themeColor="text1"/>
          <w:sz w:val="24"/>
          <w:szCs w:val="24"/>
        </w:rPr>
        <w:fldChar w:fldCharType="separate"/>
      </w:r>
      <w:r w:rsidRPr="00322664">
        <w:rPr>
          <w:rFonts w:ascii="Times New Roman" w:hAnsi="Times New Roman"/>
          <w:noProof/>
          <w:color w:val="000000" w:themeColor="text1"/>
          <w:sz w:val="24"/>
          <w:szCs w:val="24"/>
        </w:rPr>
        <w:t>(Miles &amp; Saldana, 2014)</w:t>
      </w:r>
      <w:r>
        <w:rPr>
          <w:rFonts w:ascii="Times New Roman" w:hAnsi="Times New Roman"/>
          <w:color w:val="000000" w:themeColor="text1"/>
          <w:sz w:val="24"/>
          <w:szCs w:val="24"/>
        </w:rPr>
        <w:fldChar w:fldCharType="end"/>
      </w:r>
      <w:r w:rsidRPr="00F85970">
        <w:rPr>
          <w:rFonts w:ascii="Times New Roman" w:hAnsi="Times New Roman"/>
          <w:color w:val="000000" w:themeColor="text1"/>
          <w:sz w:val="24"/>
          <w:szCs w:val="24"/>
        </w:rPr>
        <w:t>. Adapun makna dari interaktif  adalah menghubungkan antara komponen analisis data secara terus menerus sampai memperoleh data jenuh atau tidak diperoleh data yang lainnya. Maka dari itu dalam menghasilkan data yang bagus sehingga dibutuhkan beberapa tahapan analisis.</w:t>
      </w:r>
      <w:r w:rsidRPr="00F85970">
        <w:rPr>
          <w:rFonts w:ascii="Times New Roman" w:hAnsi="Times New Roman"/>
          <w:b/>
          <w:color w:val="000000" w:themeColor="text1"/>
          <w:sz w:val="24"/>
          <w:szCs w:val="24"/>
        </w:rPr>
        <w:t xml:space="preserve"> </w:t>
      </w:r>
      <w:r w:rsidRPr="00F85970">
        <w:rPr>
          <w:rFonts w:ascii="Times New Roman" w:hAnsi="Times New Roman"/>
          <w:color w:val="000000" w:themeColor="text1"/>
          <w:sz w:val="24"/>
          <w:szCs w:val="24"/>
        </w:rPr>
        <w:t>Aktivitas dalam analisis data kualitatif ada tiga, yaitu tahap kondensasi data, penyajian data, dan penarikan kesimpulan</w:t>
      </w:r>
    </w:p>
    <w:p w14:paraId="02CC4050" w14:textId="77777777" w:rsidR="003037FA" w:rsidRDefault="003037FA" w:rsidP="003037FA">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HASIL DAN PEMBAHASAN </w:t>
      </w:r>
    </w:p>
    <w:p w14:paraId="604D0CAF" w14:textId="77777777" w:rsidR="004D0F0B" w:rsidRDefault="004D0F0B" w:rsidP="004D0F0B">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heme="majorBidi" w:hAnsiTheme="majorBidi" w:cstheme="majorBidi"/>
          <w:b/>
          <w:color w:val="000000" w:themeColor="text1"/>
          <w:sz w:val="24"/>
          <w:szCs w:val="24"/>
          <w:lang w:val="en-ID"/>
        </w:rPr>
      </w:pPr>
      <w:proofErr w:type="spellStart"/>
      <w:r w:rsidRPr="004D0F0B">
        <w:rPr>
          <w:rFonts w:asciiTheme="majorBidi" w:hAnsiTheme="majorBidi" w:cstheme="majorBidi"/>
          <w:b/>
          <w:color w:val="000000" w:themeColor="text1"/>
          <w:sz w:val="24"/>
          <w:szCs w:val="24"/>
          <w:lang w:val="en-ID"/>
        </w:rPr>
        <w:t>Bentuk</w:t>
      </w:r>
      <w:proofErr w:type="spellEnd"/>
      <w:r w:rsidRPr="004D0F0B">
        <w:rPr>
          <w:rFonts w:asciiTheme="majorBidi" w:hAnsiTheme="majorBidi" w:cstheme="majorBidi"/>
          <w:b/>
          <w:color w:val="000000" w:themeColor="text1"/>
          <w:sz w:val="24"/>
          <w:szCs w:val="24"/>
          <w:lang w:val="en-ID"/>
        </w:rPr>
        <w:t xml:space="preserve"> </w:t>
      </w:r>
      <w:proofErr w:type="spellStart"/>
      <w:r w:rsidRPr="004D0F0B">
        <w:rPr>
          <w:rFonts w:asciiTheme="majorBidi" w:hAnsiTheme="majorBidi" w:cstheme="majorBidi"/>
          <w:b/>
          <w:color w:val="000000" w:themeColor="text1"/>
          <w:sz w:val="24"/>
          <w:szCs w:val="24"/>
          <w:lang w:val="en-ID"/>
        </w:rPr>
        <w:t>Kekerasan</w:t>
      </w:r>
      <w:proofErr w:type="spellEnd"/>
      <w:r w:rsidRPr="004D0F0B">
        <w:rPr>
          <w:rFonts w:asciiTheme="majorBidi" w:hAnsiTheme="majorBidi" w:cstheme="majorBidi"/>
          <w:b/>
          <w:color w:val="000000" w:themeColor="text1"/>
          <w:sz w:val="24"/>
          <w:szCs w:val="24"/>
          <w:lang w:val="en-ID"/>
        </w:rPr>
        <w:t xml:space="preserve"> Verbal Yang </w:t>
      </w:r>
      <w:proofErr w:type="spellStart"/>
      <w:r w:rsidRPr="004D0F0B">
        <w:rPr>
          <w:rFonts w:asciiTheme="majorBidi" w:hAnsiTheme="majorBidi" w:cstheme="majorBidi"/>
          <w:b/>
          <w:color w:val="000000" w:themeColor="text1"/>
          <w:sz w:val="24"/>
          <w:szCs w:val="24"/>
          <w:lang w:val="en-ID"/>
        </w:rPr>
        <w:t>Dilakukan</w:t>
      </w:r>
      <w:proofErr w:type="spellEnd"/>
      <w:r w:rsidRPr="004D0F0B">
        <w:rPr>
          <w:rFonts w:asciiTheme="majorBidi" w:hAnsiTheme="majorBidi" w:cstheme="majorBidi"/>
          <w:b/>
          <w:color w:val="000000" w:themeColor="text1"/>
          <w:sz w:val="24"/>
          <w:szCs w:val="24"/>
          <w:lang w:val="en-ID"/>
        </w:rPr>
        <w:t xml:space="preserve"> Pada Anak</w:t>
      </w:r>
    </w:p>
    <w:p w14:paraId="3AAB73EA" w14:textId="345B17BB" w:rsidR="004D0F0B" w:rsidRPr="00475A34" w:rsidRDefault="004D0F0B" w:rsidP="004D0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
        <w:jc w:val="both"/>
        <w:rPr>
          <w:rFonts w:asciiTheme="majorBidi" w:hAnsiTheme="majorBidi" w:cstheme="majorBidi"/>
          <w:b/>
          <w:sz w:val="24"/>
          <w:szCs w:val="24"/>
          <w:lang w:val="en-ID"/>
        </w:rPr>
      </w:pPr>
      <w:r>
        <w:rPr>
          <w:rFonts w:asciiTheme="majorBidi" w:hAnsiTheme="majorBidi" w:cstheme="majorBidi"/>
          <w:bCs/>
          <w:color w:val="000000" w:themeColor="text1"/>
          <w:sz w:val="24"/>
          <w:szCs w:val="24"/>
          <w:lang w:val="en-ID"/>
        </w:rPr>
        <w:tab/>
      </w:r>
      <w:proofErr w:type="spellStart"/>
      <w:r w:rsidRPr="00475A34">
        <w:rPr>
          <w:rFonts w:asciiTheme="majorBidi" w:hAnsiTheme="majorBidi" w:cstheme="majorBidi"/>
          <w:bCs/>
          <w:sz w:val="24"/>
          <w:szCs w:val="24"/>
          <w:lang w:val="en-ID"/>
        </w:rPr>
        <w:t>Berdasarkan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temuan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penelitian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teridentifikasi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empat</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bentuk</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utama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kekerasan</w:t>
      </w:r>
      <w:proofErr w:type="spellEnd"/>
      <w:r w:rsidRPr="00475A34">
        <w:rPr>
          <w:rFonts w:asciiTheme="majorBidi" w:hAnsiTheme="majorBidi" w:cstheme="majorBidi"/>
          <w:bCs/>
          <w:sz w:val="24"/>
          <w:szCs w:val="24"/>
          <w:lang w:val="en-ID"/>
        </w:rPr>
        <w:t xml:space="preserve"> </w:t>
      </w:r>
      <w:r w:rsidRPr="00475A34">
        <w:rPr>
          <w:rFonts w:asciiTheme="majorBidi" w:hAnsiTheme="majorBidi" w:cstheme="majorBidi"/>
          <w:bCs/>
          <w:sz w:val="24"/>
          <w:szCs w:val="24"/>
          <w:lang w:val="en-ID"/>
        </w:rPr>
        <w:t xml:space="preserve">verbal yang </w:t>
      </w:r>
      <w:proofErr w:type="spellStart"/>
      <w:r w:rsidRPr="00475A34">
        <w:rPr>
          <w:rFonts w:asciiTheme="majorBidi" w:hAnsiTheme="majorBidi" w:cstheme="majorBidi"/>
          <w:bCs/>
          <w:sz w:val="24"/>
          <w:szCs w:val="24"/>
          <w:lang w:val="en-ID"/>
        </w:rPr>
        <w:t>dialami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anak</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baik</w:t>
      </w:r>
      <w:proofErr w:type="spellEnd"/>
      <w:r w:rsidRPr="00475A34">
        <w:rPr>
          <w:rFonts w:asciiTheme="majorBidi" w:hAnsiTheme="majorBidi" w:cstheme="majorBidi"/>
          <w:bCs/>
          <w:sz w:val="24"/>
          <w:szCs w:val="24"/>
          <w:lang w:val="en-ID"/>
        </w:rPr>
        <w:t xml:space="preserve"> di </w:t>
      </w:r>
      <w:proofErr w:type="spellStart"/>
      <w:r w:rsidRPr="00475A34">
        <w:rPr>
          <w:rFonts w:asciiTheme="majorBidi" w:hAnsiTheme="majorBidi" w:cstheme="majorBidi"/>
          <w:bCs/>
          <w:sz w:val="24"/>
          <w:szCs w:val="24"/>
          <w:lang w:val="en-ID"/>
        </w:rPr>
        <w:t>lingkungan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rumah</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maupun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sekolah</w:t>
      </w:r>
      <w:proofErr w:type="spellEnd"/>
      <w:r w:rsidRPr="00475A34">
        <w:rPr>
          <w:rFonts w:asciiTheme="majorBidi" w:hAnsiTheme="majorBidi" w:cstheme="majorBidi"/>
          <w:bCs/>
          <w:sz w:val="24"/>
          <w:szCs w:val="24"/>
          <w:lang w:val="en-ID"/>
        </w:rPr>
        <w:t>. </w:t>
      </w:r>
      <w:proofErr w:type="spellStart"/>
      <w:r w:rsidRPr="00475A34">
        <w:rPr>
          <w:rFonts w:asciiTheme="majorBidi" w:hAnsiTheme="majorBidi" w:cstheme="majorBidi"/>
          <w:b/>
          <w:sz w:val="24"/>
          <w:szCs w:val="24"/>
          <w:lang w:val="en-ID"/>
        </w:rPr>
        <w:t>Pertama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penggunaan</w:t>
      </w:r>
      <w:proofErr w:type="spellEnd"/>
      <w:r w:rsidRPr="00475A34">
        <w:rPr>
          <w:rFonts w:asciiTheme="majorBidi" w:hAnsiTheme="majorBidi" w:cstheme="majorBidi"/>
          <w:bCs/>
          <w:sz w:val="24"/>
          <w:szCs w:val="24"/>
          <w:lang w:val="en-ID"/>
        </w:rPr>
        <w:t xml:space="preserve"> kata-kata </w:t>
      </w:r>
      <w:proofErr w:type="spellStart"/>
      <w:r w:rsidRPr="00475A34">
        <w:rPr>
          <w:rFonts w:asciiTheme="majorBidi" w:hAnsiTheme="majorBidi" w:cstheme="majorBidi"/>
          <w:bCs/>
          <w:sz w:val="24"/>
          <w:szCs w:val="24"/>
          <w:lang w:val="en-ID"/>
        </w:rPr>
        <w:t>kasar</w:t>
      </w:r>
      <w:proofErr w:type="spellEnd"/>
      <w:r w:rsidRPr="00475A34">
        <w:rPr>
          <w:rFonts w:asciiTheme="majorBidi" w:hAnsiTheme="majorBidi" w:cstheme="majorBidi"/>
          <w:bCs/>
          <w:sz w:val="24"/>
          <w:szCs w:val="24"/>
          <w:lang w:val="en-ID"/>
        </w:rPr>
        <w:t xml:space="preserve"> dan </w:t>
      </w:r>
      <w:proofErr w:type="spellStart"/>
      <w:r w:rsidRPr="00475A34">
        <w:rPr>
          <w:rFonts w:asciiTheme="majorBidi" w:hAnsiTheme="majorBidi" w:cstheme="majorBidi"/>
          <w:bCs/>
          <w:sz w:val="24"/>
          <w:szCs w:val="24"/>
          <w:lang w:val="en-ID"/>
        </w:rPr>
        <w:t>umpatan</w:t>
      </w:r>
      <w:proofErr w:type="spellEnd"/>
      <w:r w:rsidRPr="00475A34">
        <w:rPr>
          <w:rFonts w:asciiTheme="majorBidi" w:hAnsiTheme="majorBidi" w:cstheme="majorBidi"/>
          <w:bCs/>
          <w:sz w:val="24"/>
          <w:szCs w:val="24"/>
          <w:lang w:val="en-ID"/>
        </w:rPr>
        <w:t xml:space="preserve"> oleh orang </w:t>
      </w:r>
      <w:proofErr w:type="spellStart"/>
      <w:r w:rsidRPr="00475A34">
        <w:rPr>
          <w:rFonts w:asciiTheme="majorBidi" w:hAnsiTheme="majorBidi" w:cstheme="majorBidi"/>
          <w:bCs/>
          <w:sz w:val="24"/>
          <w:szCs w:val="24"/>
          <w:lang w:val="en-ID"/>
        </w:rPr>
        <w:t>tua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terutama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dipicu</w:t>
      </w:r>
      <w:proofErr w:type="spellEnd"/>
      <w:r w:rsidRPr="00475A34">
        <w:rPr>
          <w:rFonts w:asciiTheme="majorBidi" w:hAnsiTheme="majorBidi" w:cstheme="majorBidi"/>
          <w:bCs/>
          <w:sz w:val="24"/>
          <w:szCs w:val="24"/>
          <w:lang w:val="en-ID"/>
        </w:rPr>
        <w:t xml:space="preserve"> oleh </w:t>
      </w:r>
      <w:proofErr w:type="spellStart"/>
      <w:r w:rsidRPr="00475A34">
        <w:rPr>
          <w:rFonts w:asciiTheme="majorBidi" w:hAnsiTheme="majorBidi" w:cstheme="majorBidi"/>
          <w:bCs/>
          <w:sz w:val="24"/>
          <w:szCs w:val="24"/>
          <w:lang w:val="en-ID"/>
        </w:rPr>
        <w:t>kehilangan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alat</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tulis</w:t>
      </w:r>
      <w:proofErr w:type="spellEnd"/>
      <w:r w:rsidRPr="00475A34">
        <w:rPr>
          <w:rFonts w:asciiTheme="majorBidi" w:hAnsiTheme="majorBidi" w:cstheme="majorBidi"/>
          <w:bCs/>
          <w:sz w:val="24"/>
          <w:szCs w:val="24"/>
          <w:lang w:val="en-ID"/>
        </w:rPr>
        <w:t xml:space="preserve"> yang </w:t>
      </w:r>
      <w:proofErr w:type="spellStart"/>
      <w:r w:rsidRPr="00475A34">
        <w:rPr>
          <w:rFonts w:asciiTheme="majorBidi" w:hAnsiTheme="majorBidi" w:cstheme="majorBidi"/>
          <w:bCs/>
          <w:sz w:val="24"/>
          <w:szCs w:val="24"/>
          <w:lang w:val="en-ID"/>
        </w:rPr>
        <w:t>dianggap</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merugikan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secara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materi</w:t>
      </w:r>
      <w:proofErr w:type="spellEnd"/>
      <w:r w:rsidRPr="00475A34">
        <w:rPr>
          <w:rFonts w:asciiTheme="majorBidi" w:hAnsiTheme="majorBidi" w:cstheme="majorBidi"/>
          <w:bCs/>
          <w:sz w:val="24"/>
          <w:szCs w:val="24"/>
          <w:lang w:val="en-ID"/>
        </w:rPr>
        <w:t>. </w:t>
      </w:r>
      <w:proofErr w:type="spellStart"/>
      <w:r w:rsidRPr="00475A34">
        <w:rPr>
          <w:rFonts w:asciiTheme="majorBidi" w:hAnsiTheme="majorBidi" w:cstheme="majorBidi"/>
          <w:b/>
          <w:sz w:val="24"/>
          <w:szCs w:val="24"/>
          <w:lang w:val="en-ID"/>
        </w:rPr>
        <w:t>Kedua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praktik</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membentak</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dengan</w:t>
      </w:r>
      <w:proofErr w:type="spellEnd"/>
      <w:r w:rsidRPr="00475A34">
        <w:rPr>
          <w:rFonts w:asciiTheme="majorBidi" w:hAnsiTheme="majorBidi" w:cstheme="majorBidi"/>
          <w:bCs/>
          <w:sz w:val="24"/>
          <w:szCs w:val="24"/>
          <w:lang w:val="en-ID"/>
        </w:rPr>
        <w:t xml:space="preserve"> nada </w:t>
      </w:r>
      <w:proofErr w:type="spellStart"/>
      <w:r w:rsidRPr="00475A34">
        <w:rPr>
          <w:rFonts w:asciiTheme="majorBidi" w:hAnsiTheme="majorBidi" w:cstheme="majorBidi"/>
          <w:bCs/>
          <w:sz w:val="24"/>
          <w:szCs w:val="24"/>
          <w:lang w:val="en-ID"/>
        </w:rPr>
        <w:t>tinggi</w:t>
      </w:r>
      <w:proofErr w:type="spellEnd"/>
      <w:r w:rsidRPr="00475A34">
        <w:rPr>
          <w:rFonts w:asciiTheme="majorBidi" w:hAnsiTheme="majorBidi" w:cstheme="majorBidi"/>
          <w:bCs/>
          <w:sz w:val="24"/>
          <w:szCs w:val="24"/>
          <w:lang w:val="en-ID"/>
        </w:rPr>
        <w:t xml:space="preserve"> dan </w:t>
      </w:r>
      <w:proofErr w:type="spellStart"/>
      <w:r w:rsidRPr="00475A34">
        <w:rPr>
          <w:rFonts w:asciiTheme="majorBidi" w:hAnsiTheme="majorBidi" w:cstheme="majorBidi"/>
          <w:bCs/>
          <w:sz w:val="24"/>
          <w:szCs w:val="24"/>
          <w:lang w:val="en-ID"/>
        </w:rPr>
        <w:t>tatapan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tajam</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seringkali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muncul</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akibat</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kekecewaan</w:t>
      </w:r>
      <w:proofErr w:type="spellEnd"/>
      <w:r w:rsidRPr="00475A34">
        <w:rPr>
          <w:rFonts w:asciiTheme="majorBidi" w:hAnsiTheme="majorBidi" w:cstheme="majorBidi"/>
          <w:bCs/>
          <w:sz w:val="24"/>
          <w:szCs w:val="24"/>
          <w:lang w:val="en-ID"/>
        </w:rPr>
        <w:t xml:space="preserve"> orang </w:t>
      </w:r>
      <w:proofErr w:type="spellStart"/>
      <w:r w:rsidRPr="00475A34">
        <w:rPr>
          <w:rFonts w:asciiTheme="majorBidi" w:hAnsiTheme="majorBidi" w:cstheme="majorBidi"/>
          <w:bCs/>
          <w:sz w:val="24"/>
          <w:szCs w:val="24"/>
          <w:lang w:val="en-ID"/>
        </w:rPr>
        <w:t>tua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terhadap</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perilaku</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anak</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seperti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kehilangan</w:t>
      </w:r>
      <w:proofErr w:type="spellEnd"/>
      <w:r w:rsidRPr="00475A34">
        <w:rPr>
          <w:rFonts w:asciiTheme="majorBidi" w:hAnsiTheme="majorBidi" w:cstheme="majorBidi"/>
          <w:bCs/>
          <w:sz w:val="24"/>
          <w:szCs w:val="24"/>
          <w:lang w:val="en-ID"/>
        </w:rPr>
        <w:t xml:space="preserve"> uang </w:t>
      </w:r>
      <w:proofErr w:type="spellStart"/>
      <w:r w:rsidRPr="00475A34">
        <w:rPr>
          <w:rFonts w:asciiTheme="majorBidi" w:hAnsiTheme="majorBidi" w:cstheme="majorBidi"/>
          <w:bCs/>
          <w:sz w:val="24"/>
          <w:szCs w:val="24"/>
          <w:lang w:val="en-ID"/>
        </w:rPr>
        <w:t>atau</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ketidakpatuhan</w:t>
      </w:r>
      <w:proofErr w:type="spellEnd"/>
      <w:r w:rsidRPr="00475A34">
        <w:rPr>
          <w:rFonts w:asciiTheme="majorBidi" w:hAnsiTheme="majorBidi" w:cstheme="majorBidi"/>
          <w:bCs/>
          <w:sz w:val="24"/>
          <w:szCs w:val="24"/>
          <w:lang w:val="en-ID"/>
        </w:rPr>
        <w:t>. </w:t>
      </w:r>
      <w:proofErr w:type="spellStart"/>
      <w:r w:rsidRPr="00475A34">
        <w:rPr>
          <w:rFonts w:asciiTheme="majorBidi" w:hAnsiTheme="majorBidi" w:cstheme="majorBidi"/>
          <w:b/>
          <w:sz w:val="24"/>
          <w:szCs w:val="24"/>
          <w:lang w:val="en-ID"/>
        </w:rPr>
        <w:t>Ketiga</w:t>
      </w:r>
      <w:proofErr w:type="spellEnd"/>
      <w:r w:rsidRPr="00475A34">
        <w:rPr>
          <w:rFonts w:asciiTheme="majorBidi" w:hAnsiTheme="majorBidi" w:cstheme="majorBidi"/>
          <w:b/>
          <w:sz w:val="24"/>
          <w:szCs w:val="24"/>
          <w:lang w:val="en-ID"/>
        </w:rPr>
        <w:t>,</w:t>
      </w:r>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memarahi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anak</w:t>
      </w:r>
      <w:proofErr w:type="spellEnd"/>
      <w:r w:rsidRPr="00475A34">
        <w:rPr>
          <w:rFonts w:asciiTheme="majorBidi" w:hAnsiTheme="majorBidi" w:cstheme="majorBidi"/>
          <w:bCs/>
          <w:sz w:val="24"/>
          <w:szCs w:val="24"/>
          <w:lang w:val="en-ID"/>
        </w:rPr>
        <w:t xml:space="preserve"> di </w:t>
      </w:r>
      <w:proofErr w:type="spellStart"/>
      <w:r w:rsidRPr="00475A34">
        <w:rPr>
          <w:rFonts w:asciiTheme="majorBidi" w:hAnsiTheme="majorBidi" w:cstheme="majorBidi"/>
          <w:bCs/>
          <w:sz w:val="24"/>
          <w:szCs w:val="24"/>
          <w:lang w:val="en-ID"/>
        </w:rPr>
        <w:t>hadapan</w:t>
      </w:r>
      <w:proofErr w:type="spellEnd"/>
      <w:r w:rsidRPr="00475A34">
        <w:rPr>
          <w:rFonts w:asciiTheme="majorBidi" w:hAnsiTheme="majorBidi" w:cstheme="majorBidi"/>
          <w:bCs/>
          <w:sz w:val="24"/>
          <w:szCs w:val="24"/>
          <w:lang w:val="en-ID"/>
        </w:rPr>
        <w:t xml:space="preserve"> orang lain, </w:t>
      </w:r>
      <w:proofErr w:type="spellStart"/>
      <w:r w:rsidRPr="00475A34">
        <w:rPr>
          <w:rFonts w:asciiTheme="majorBidi" w:hAnsiTheme="majorBidi" w:cstheme="majorBidi"/>
          <w:bCs/>
          <w:sz w:val="24"/>
          <w:szCs w:val="24"/>
          <w:lang w:val="en-ID"/>
        </w:rPr>
        <w:t>biasanya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disebabkan</w:t>
      </w:r>
      <w:proofErr w:type="spellEnd"/>
      <w:r w:rsidRPr="00475A34">
        <w:rPr>
          <w:rFonts w:asciiTheme="majorBidi" w:hAnsiTheme="majorBidi" w:cstheme="majorBidi"/>
          <w:bCs/>
          <w:sz w:val="24"/>
          <w:szCs w:val="24"/>
          <w:lang w:val="en-ID"/>
        </w:rPr>
        <w:t xml:space="preserve"> rasa </w:t>
      </w:r>
      <w:proofErr w:type="spellStart"/>
      <w:r w:rsidRPr="00475A34">
        <w:rPr>
          <w:rFonts w:asciiTheme="majorBidi" w:hAnsiTheme="majorBidi" w:cstheme="majorBidi"/>
          <w:bCs/>
          <w:sz w:val="24"/>
          <w:szCs w:val="24"/>
          <w:lang w:val="en-ID"/>
        </w:rPr>
        <w:t>jengkel</w:t>
      </w:r>
      <w:proofErr w:type="spellEnd"/>
      <w:r w:rsidRPr="00475A34">
        <w:rPr>
          <w:rFonts w:asciiTheme="majorBidi" w:hAnsiTheme="majorBidi" w:cstheme="majorBidi"/>
          <w:bCs/>
          <w:sz w:val="24"/>
          <w:szCs w:val="24"/>
          <w:lang w:val="en-ID"/>
        </w:rPr>
        <w:t xml:space="preserve"> orang </w:t>
      </w:r>
      <w:proofErr w:type="spellStart"/>
      <w:r w:rsidRPr="00475A34">
        <w:rPr>
          <w:rFonts w:asciiTheme="majorBidi" w:hAnsiTheme="majorBidi" w:cstheme="majorBidi"/>
          <w:bCs/>
          <w:sz w:val="24"/>
          <w:szCs w:val="24"/>
          <w:lang w:val="en-ID"/>
        </w:rPr>
        <w:t>tua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terhadap</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kebiasaan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anak</w:t>
      </w:r>
      <w:proofErr w:type="spellEnd"/>
      <w:r w:rsidRPr="00475A34">
        <w:rPr>
          <w:rFonts w:asciiTheme="majorBidi" w:hAnsiTheme="majorBidi" w:cstheme="majorBidi"/>
          <w:bCs/>
          <w:sz w:val="24"/>
          <w:szCs w:val="24"/>
          <w:lang w:val="en-ID"/>
        </w:rPr>
        <w:t xml:space="preserve"> yang </w:t>
      </w:r>
      <w:proofErr w:type="spellStart"/>
      <w:r w:rsidRPr="00475A34">
        <w:rPr>
          <w:rFonts w:asciiTheme="majorBidi" w:hAnsiTheme="majorBidi" w:cstheme="majorBidi"/>
          <w:bCs/>
          <w:sz w:val="24"/>
          <w:szCs w:val="24"/>
          <w:lang w:val="en-ID"/>
        </w:rPr>
        <w:t>dianggap</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boros</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seperti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terlalu</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sering</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jajan</w:t>
      </w:r>
      <w:proofErr w:type="spellEnd"/>
      <w:r w:rsidRPr="00475A34">
        <w:rPr>
          <w:rFonts w:asciiTheme="majorBidi" w:hAnsiTheme="majorBidi" w:cstheme="majorBidi"/>
          <w:bCs/>
          <w:sz w:val="24"/>
          <w:szCs w:val="24"/>
          <w:lang w:val="en-ID"/>
        </w:rPr>
        <w:t xml:space="preserve"> dan </w:t>
      </w:r>
      <w:proofErr w:type="spellStart"/>
      <w:r w:rsidRPr="00475A34">
        <w:rPr>
          <w:rFonts w:asciiTheme="majorBidi" w:hAnsiTheme="majorBidi" w:cstheme="majorBidi"/>
          <w:bCs/>
          <w:sz w:val="24"/>
          <w:szCs w:val="24"/>
          <w:lang w:val="en-ID"/>
        </w:rPr>
        <w:t>membagikannya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kepada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teman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karena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alasan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sosial</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atau</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kebersihan</w:t>
      </w:r>
      <w:proofErr w:type="spellEnd"/>
      <w:r w:rsidRPr="00475A34">
        <w:rPr>
          <w:rFonts w:asciiTheme="majorBidi" w:hAnsiTheme="majorBidi" w:cstheme="majorBidi"/>
          <w:bCs/>
          <w:sz w:val="24"/>
          <w:szCs w:val="24"/>
          <w:lang w:val="en-ID"/>
        </w:rPr>
        <w:t>. </w:t>
      </w:r>
      <w:proofErr w:type="spellStart"/>
      <w:r w:rsidRPr="00475A34">
        <w:rPr>
          <w:rFonts w:asciiTheme="majorBidi" w:hAnsiTheme="majorBidi" w:cstheme="majorBidi"/>
          <w:b/>
          <w:sz w:val="24"/>
          <w:szCs w:val="24"/>
          <w:lang w:val="en-ID"/>
        </w:rPr>
        <w:t>Keempat</w:t>
      </w:r>
      <w:proofErr w:type="spellEnd"/>
      <w:r w:rsidRPr="00475A34">
        <w:rPr>
          <w:rFonts w:asciiTheme="majorBidi" w:hAnsiTheme="majorBidi" w:cstheme="majorBidi"/>
          <w:b/>
          <w:sz w:val="24"/>
          <w:szCs w:val="24"/>
          <w:lang w:val="en-ID"/>
        </w:rPr>
        <w:t>,</w:t>
      </w:r>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ancaman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dari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pendidik</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misalnya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nilai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rendah</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atau</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pengeluaran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dari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kelas</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sebagai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upaya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kontrol</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terhadap</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perilaku</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anak</w:t>
      </w:r>
      <w:proofErr w:type="spellEnd"/>
      <w:r w:rsidRPr="00475A34">
        <w:rPr>
          <w:rFonts w:asciiTheme="majorBidi" w:hAnsiTheme="majorBidi" w:cstheme="majorBidi"/>
          <w:bCs/>
          <w:sz w:val="24"/>
          <w:szCs w:val="24"/>
          <w:lang w:val="en-ID"/>
        </w:rPr>
        <w:t xml:space="preserve"> yang </w:t>
      </w:r>
      <w:proofErr w:type="spellStart"/>
      <w:r w:rsidRPr="00475A34">
        <w:rPr>
          <w:rFonts w:asciiTheme="majorBidi" w:hAnsiTheme="majorBidi" w:cstheme="majorBidi"/>
          <w:bCs/>
          <w:sz w:val="24"/>
          <w:szCs w:val="24"/>
          <w:lang w:val="en-ID"/>
        </w:rPr>
        <w:t>dianggap</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mengganggu</w:t>
      </w:r>
      <w:proofErr w:type="spellEnd"/>
      <w:r w:rsidRPr="00475A34">
        <w:rPr>
          <w:rFonts w:asciiTheme="majorBidi" w:hAnsiTheme="majorBidi" w:cstheme="majorBidi"/>
          <w:bCs/>
          <w:sz w:val="24"/>
          <w:szCs w:val="24"/>
          <w:lang w:val="en-ID"/>
        </w:rPr>
        <w:t xml:space="preserve"> proses </w:t>
      </w:r>
      <w:proofErr w:type="spellStart"/>
      <w:r w:rsidRPr="00475A34">
        <w:rPr>
          <w:rFonts w:asciiTheme="majorBidi" w:hAnsiTheme="majorBidi" w:cstheme="majorBidi"/>
          <w:bCs/>
          <w:sz w:val="24"/>
          <w:szCs w:val="24"/>
          <w:lang w:val="en-ID"/>
        </w:rPr>
        <w:t>belajar</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Praktik</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ini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kerap</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dinormalisasi</w:t>
      </w:r>
      <w:proofErr w:type="spellEnd"/>
      <w:r w:rsidRPr="00475A34">
        <w:rPr>
          <w:rFonts w:asciiTheme="majorBidi" w:hAnsiTheme="majorBidi" w:cstheme="majorBidi"/>
          <w:bCs/>
          <w:sz w:val="24"/>
          <w:szCs w:val="24"/>
          <w:lang w:val="en-ID"/>
        </w:rPr>
        <w:t xml:space="preserve"> oleh </w:t>
      </w:r>
      <w:proofErr w:type="spellStart"/>
      <w:r w:rsidRPr="00475A34">
        <w:rPr>
          <w:rFonts w:asciiTheme="majorBidi" w:hAnsiTheme="majorBidi" w:cstheme="majorBidi"/>
          <w:bCs/>
          <w:sz w:val="24"/>
          <w:szCs w:val="24"/>
          <w:lang w:val="en-ID"/>
        </w:rPr>
        <w:t>pelakunya</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sebagai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konsekuensi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wajar</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dari</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kesalahan</w:t>
      </w:r>
      <w:proofErr w:type="spellEnd"/>
      <w:r w:rsidRPr="00475A34">
        <w:rPr>
          <w:rFonts w:asciiTheme="majorBidi" w:hAnsiTheme="majorBidi" w:cstheme="majorBidi"/>
          <w:bCs/>
          <w:sz w:val="24"/>
          <w:szCs w:val="24"/>
          <w:lang w:val="en-ID"/>
        </w:rPr>
        <w:t xml:space="preserve"> </w:t>
      </w:r>
      <w:proofErr w:type="spellStart"/>
      <w:r w:rsidRPr="00475A34">
        <w:rPr>
          <w:rFonts w:asciiTheme="majorBidi" w:hAnsiTheme="majorBidi" w:cstheme="majorBidi"/>
          <w:bCs/>
          <w:sz w:val="24"/>
          <w:szCs w:val="24"/>
          <w:lang w:val="en-ID"/>
        </w:rPr>
        <w:t>anak</w:t>
      </w:r>
      <w:proofErr w:type="spellEnd"/>
      <w:r w:rsidRPr="00475A34">
        <w:rPr>
          <w:rFonts w:asciiTheme="majorBidi" w:hAnsiTheme="majorBidi" w:cstheme="majorBidi"/>
          <w:bCs/>
          <w:sz w:val="24"/>
          <w:szCs w:val="24"/>
          <w:lang w:val="en-ID"/>
        </w:rPr>
        <w:t xml:space="preserve"> </w:t>
      </w:r>
      <w:r w:rsidR="00BB7DA8">
        <w:rPr>
          <w:rFonts w:asciiTheme="majorBidi" w:hAnsiTheme="majorBidi" w:cstheme="majorBidi"/>
          <w:bCs/>
          <w:sz w:val="24"/>
          <w:szCs w:val="24"/>
          <w:lang w:val="en-ID"/>
        </w:rPr>
        <w:fldChar w:fldCharType="begin" w:fldLock="1"/>
      </w:r>
      <w:r w:rsidR="00BB7DA8">
        <w:rPr>
          <w:rFonts w:asciiTheme="majorBidi" w:hAnsiTheme="majorBidi" w:cstheme="majorBidi"/>
          <w:bCs/>
          <w:sz w:val="24"/>
          <w:szCs w:val="24"/>
          <w:lang w:val="en-ID"/>
        </w:rPr>
        <w:instrText>ADDIN CSL_CITATION {"citationItems":[{"id":"ITEM-1","itemData":{"DOI":"10.37411/sjece.v3i2.2552","abstract":"The data collection method consisted of interviews and documentation. Based on the study rationale, it was concluded that parental perspectives on verbal violence in early childhood have a negative impact. Despite being less visible, verbal violence has significant consequences for its victims. Several factors supported the data, including the respondent’s knowledge and educational background. The data from the respondents' answers further support the above statement, as 15 individuals agreed that threatening a child is one form of verbal violence. Additionally, the development aspects and parenting styles used on children can also influence the occurrence of verbal violence toward them. Hence, efforts are required to address verbal violence, including 1) Parents should learn about different parenting styles. 2) Parents should understand verbal violence and its negative impacts, which can affect a child's development.","author":[{"dropping-particle":"","family":"Sukma Olii","given":"","non-dropping-particle":"","parse-names":false,"suffix":""},{"dropping-particle":"","family":"Jamin","given":"Nunung Suryana","non-dropping-particle":"","parse-names":false,"suffix":""},{"dropping-particle":"","family":"Waode Eti Hardiyanti","given":"","non-dropping-particle":"","parse-names":false,"suffix":""}],"container-title":"Student Journal of Early Childhood Education","id":"ITEM-1","issue":"2","issued":{"date-parts":[["2023"]]},"page":"104-119","title":"Perspektif Orang Tua Pada Kekerasan Verbal Anak Usia Dini","type":"article-journal","volume":"3"},"uris":["http://www.mendeley.com/documents/?uuid=72afc778-711f-4d15-b855-803a5b815f9c"]}],"mendeley":{"formattedCitation":"(Sukma Olii et al., 2023)","plainTextFormattedCitation":"(Sukma Olii et al., 2023)","previouslyFormattedCitation":"(Sukma Olii et al., 2023)"},"properties":{"noteIndex":0},"schema":"https://github.com/citation-style-language/schema/raw/master/csl-citation.json"}</w:instrText>
      </w:r>
      <w:r w:rsidR="00BB7DA8">
        <w:rPr>
          <w:rFonts w:asciiTheme="majorBidi" w:hAnsiTheme="majorBidi" w:cstheme="majorBidi"/>
          <w:bCs/>
          <w:sz w:val="24"/>
          <w:szCs w:val="24"/>
          <w:lang w:val="en-ID"/>
        </w:rPr>
        <w:fldChar w:fldCharType="separate"/>
      </w:r>
      <w:r w:rsidR="00BB7DA8" w:rsidRPr="00BB7DA8">
        <w:rPr>
          <w:rFonts w:asciiTheme="majorBidi" w:hAnsiTheme="majorBidi" w:cstheme="majorBidi"/>
          <w:bCs/>
          <w:noProof/>
          <w:sz w:val="24"/>
          <w:szCs w:val="24"/>
          <w:lang w:val="en-ID"/>
        </w:rPr>
        <w:t>(Sukma Olii et al., 2023)</w:t>
      </w:r>
      <w:r w:rsidR="00BB7DA8">
        <w:rPr>
          <w:rFonts w:asciiTheme="majorBidi" w:hAnsiTheme="majorBidi" w:cstheme="majorBidi"/>
          <w:bCs/>
          <w:sz w:val="24"/>
          <w:szCs w:val="24"/>
          <w:lang w:val="en-ID"/>
        </w:rPr>
        <w:fldChar w:fldCharType="end"/>
      </w:r>
    </w:p>
    <w:p w14:paraId="2973AAFF" w14:textId="7D47A37C" w:rsidR="004D0F0B" w:rsidRPr="00475A34" w:rsidRDefault="004D0F0B" w:rsidP="004D0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
        <w:jc w:val="both"/>
        <w:rPr>
          <w:rFonts w:asciiTheme="majorBidi" w:hAnsiTheme="majorBidi" w:cstheme="majorBidi"/>
          <w:b/>
          <w:sz w:val="24"/>
          <w:szCs w:val="24"/>
          <w:lang w:val="en-ID"/>
        </w:rPr>
      </w:pPr>
      <w:r w:rsidRPr="00475A34">
        <w:rPr>
          <w:rFonts w:asciiTheme="majorBidi" w:hAnsiTheme="majorBidi" w:cstheme="majorBidi"/>
          <w:b/>
          <w:sz w:val="24"/>
          <w:szCs w:val="24"/>
          <w:lang w:val="en-ID"/>
        </w:rPr>
        <w:tab/>
      </w:r>
      <w:proofErr w:type="spellStart"/>
      <w:r w:rsidRPr="004D0F0B">
        <w:rPr>
          <w:rFonts w:asciiTheme="majorBidi" w:hAnsiTheme="majorBidi" w:cstheme="majorBidi"/>
          <w:bCs/>
          <w:sz w:val="24"/>
          <w:szCs w:val="24"/>
          <w:lang w:val="en-ID"/>
        </w:rPr>
        <w:t>Dampak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kekerasan</w:t>
      </w:r>
      <w:proofErr w:type="spellEnd"/>
      <w:r w:rsidRPr="004D0F0B">
        <w:rPr>
          <w:rFonts w:asciiTheme="majorBidi" w:hAnsiTheme="majorBidi" w:cstheme="majorBidi"/>
          <w:bCs/>
          <w:sz w:val="24"/>
          <w:szCs w:val="24"/>
          <w:lang w:val="en-ID"/>
        </w:rPr>
        <w:t xml:space="preserve"> verbal </w:t>
      </w:r>
      <w:proofErr w:type="spellStart"/>
      <w:r w:rsidRPr="004D0F0B">
        <w:rPr>
          <w:rFonts w:asciiTheme="majorBidi" w:hAnsiTheme="majorBidi" w:cstheme="majorBidi"/>
          <w:bCs/>
          <w:sz w:val="24"/>
          <w:szCs w:val="24"/>
          <w:lang w:val="en-ID"/>
        </w:rPr>
        <w:t>ini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bersifat</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kompleks</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paradoksal</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terhadap</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minat</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belajar</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perilaku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anak</w:t>
      </w:r>
      <w:proofErr w:type="spellEnd"/>
      <w:r w:rsidRPr="004D0F0B">
        <w:rPr>
          <w:rFonts w:asciiTheme="majorBidi" w:hAnsiTheme="majorBidi" w:cstheme="majorBidi"/>
          <w:bCs/>
          <w:sz w:val="24"/>
          <w:szCs w:val="24"/>
          <w:lang w:val="en-ID"/>
        </w:rPr>
        <w:t xml:space="preserve"> di RA Al-Hidayah. Di </w:t>
      </w:r>
      <w:proofErr w:type="spellStart"/>
      <w:r w:rsidRPr="004D0F0B">
        <w:rPr>
          <w:rFonts w:asciiTheme="majorBidi" w:hAnsiTheme="majorBidi" w:cstheme="majorBidi"/>
          <w:bCs/>
          <w:sz w:val="24"/>
          <w:szCs w:val="24"/>
          <w:lang w:val="en-ID"/>
        </w:rPr>
        <w:t>satu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sisi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ditemukan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dampak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negatif</w:t>
      </w:r>
      <w:proofErr w:type="spellEnd"/>
      <w:r w:rsidRPr="004D0F0B">
        <w:rPr>
          <w:rFonts w:asciiTheme="majorBidi" w:hAnsiTheme="majorBidi" w:cstheme="majorBidi"/>
          <w:bCs/>
          <w:sz w:val="24"/>
          <w:szCs w:val="24"/>
          <w:lang w:val="en-ID"/>
        </w:rPr>
        <w:t xml:space="preserve"> yang </w:t>
      </w:r>
      <w:proofErr w:type="spellStart"/>
      <w:r w:rsidRPr="004D0F0B">
        <w:rPr>
          <w:rFonts w:asciiTheme="majorBidi" w:hAnsiTheme="majorBidi" w:cstheme="majorBidi"/>
          <w:bCs/>
          <w:sz w:val="24"/>
          <w:szCs w:val="24"/>
          <w:lang w:val="en-ID"/>
        </w:rPr>
        <w:t>signifikan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terdapat</w:t>
      </w:r>
      <w:proofErr w:type="spellEnd"/>
      <w:r w:rsidRPr="004D0F0B">
        <w:rPr>
          <w:rFonts w:asciiTheme="majorBidi" w:hAnsiTheme="majorBidi" w:cstheme="majorBidi"/>
          <w:bCs/>
          <w:sz w:val="24"/>
          <w:szCs w:val="24"/>
          <w:lang w:val="en-ID"/>
        </w:rPr>
        <w:t xml:space="preserve"> pada </w:t>
      </w:r>
      <w:proofErr w:type="spellStart"/>
      <w:r w:rsidRPr="004D0F0B">
        <w:rPr>
          <w:rFonts w:asciiTheme="majorBidi" w:hAnsiTheme="majorBidi" w:cstheme="majorBidi"/>
          <w:bCs/>
          <w:sz w:val="24"/>
          <w:szCs w:val="24"/>
          <w:lang w:val="en-ID"/>
        </w:rPr>
        <w:t>sekitar</w:t>
      </w:r>
      <w:proofErr w:type="spellEnd"/>
      <w:r w:rsidRPr="004D0F0B">
        <w:rPr>
          <w:rFonts w:asciiTheme="majorBidi" w:hAnsiTheme="majorBidi" w:cstheme="majorBidi"/>
          <w:bCs/>
          <w:sz w:val="24"/>
          <w:szCs w:val="24"/>
          <w:lang w:val="en-ID"/>
        </w:rPr>
        <w:t xml:space="preserve"> 8.5% </w:t>
      </w:r>
      <w:proofErr w:type="spellStart"/>
      <w:r w:rsidRPr="004D0F0B">
        <w:rPr>
          <w:rFonts w:asciiTheme="majorBidi" w:hAnsiTheme="majorBidi" w:cstheme="majorBidi"/>
          <w:bCs/>
          <w:sz w:val="24"/>
          <w:szCs w:val="24"/>
          <w:lang w:val="en-ID"/>
        </w:rPr>
        <w:t>siswa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berupa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penurunan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minat</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belajar</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munculnya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perilaku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agresif</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suka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berkelahi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berkata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kotor</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mengganggu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teman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kesulitan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mengatur</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emosi</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ketidakpatuhan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terhadap</w:t>
      </w:r>
      <w:proofErr w:type="spellEnd"/>
      <w:r w:rsidRPr="004D0F0B">
        <w:rPr>
          <w:rFonts w:asciiTheme="majorBidi" w:hAnsiTheme="majorBidi" w:cstheme="majorBidi"/>
          <w:bCs/>
          <w:sz w:val="24"/>
          <w:szCs w:val="24"/>
          <w:lang w:val="en-ID"/>
        </w:rPr>
        <w:t xml:space="preserve"> guru. Hal </w:t>
      </w:r>
      <w:proofErr w:type="spellStart"/>
      <w:r w:rsidRPr="004D0F0B">
        <w:rPr>
          <w:rFonts w:asciiTheme="majorBidi" w:hAnsiTheme="majorBidi" w:cstheme="majorBidi"/>
          <w:bCs/>
          <w:sz w:val="24"/>
          <w:szCs w:val="24"/>
          <w:lang w:val="en-ID"/>
        </w:rPr>
        <w:t>ini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sesuai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dengan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temuan</w:t>
      </w:r>
      <w:proofErr w:type="spellEnd"/>
      <w:r w:rsidRPr="004D0F0B">
        <w:rPr>
          <w:rFonts w:asciiTheme="majorBidi" w:hAnsiTheme="majorBidi" w:cstheme="majorBidi"/>
          <w:bCs/>
          <w:sz w:val="24"/>
          <w:szCs w:val="24"/>
          <w:lang w:val="en-ID"/>
        </w:rPr>
        <w:t xml:space="preserve"> </w:t>
      </w:r>
      <w:r w:rsidR="00BB7DA8">
        <w:rPr>
          <w:rFonts w:asciiTheme="majorBidi" w:hAnsiTheme="majorBidi" w:cstheme="majorBidi"/>
          <w:bCs/>
          <w:sz w:val="24"/>
          <w:szCs w:val="24"/>
          <w:lang w:val="en-ID"/>
        </w:rPr>
        <w:fldChar w:fldCharType="begin" w:fldLock="1"/>
      </w:r>
      <w:r w:rsidR="00BB7DA8">
        <w:rPr>
          <w:rFonts w:asciiTheme="majorBidi" w:hAnsiTheme="majorBidi" w:cstheme="majorBidi"/>
          <w:bCs/>
          <w:sz w:val="24"/>
          <w:szCs w:val="24"/>
          <w:lang w:val="en-ID"/>
        </w:rPr>
        <w:instrText>ADDIN CSL_CITATION {"citationItems":[{"id":"ITEM-1","itemData":{"ISBN":"9781456260965","author":[{"dropping-particle":"","family":"Wati","given":"Haunika","non-dropping-particle":"","parse-names":false,"suffix":""}],"container-title":"IAIN Bengkulu","id":"ITEM-1","issue":"1","issued":{"date-parts":[["2019"]]},"page":"75-84","title":"PENGARUH KEKERASAN VERBAL TERHADAP KEPERCAYAAN DIRI ANAK USIA 4-6 TAHUN DI DESA TALANG RIO KECAMATAN AIR RAMI KABUPATEN MUKOMUKO","type":"article-journal","volume":"4"},"uris":["http://www.mendeley.com/documents/?uuid=2b7bcbcf-ec15-4c7f-918f-e2dd84609d59"]}],"mendeley":{"formattedCitation":"(Wati, 2019)","plainTextFormattedCitation":"(Wati, 2019)","previouslyFormattedCitation":"(Wati, 2019)"},"properties":{"noteIndex":0},"schema":"https://github.com/citation-style-language/schema/raw/master/csl-citation.json"}</w:instrText>
      </w:r>
      <w:r w:rsidR="00BB7DA8">
        <w:rPr>
          <w:rFonts w:asciiTheme="majorBidi" w:hAnsiTheme="majorBidi" w:cstheme="majorBidi"/>
          <w:bCs/>
          <w:sz w:val="24"/>
          <w:szCs w:val="24"/>
          <w:lang w:val="en-ID"/>
        </w:rPr>
        <w:fldChar w:fldCharType="separate"/>
      </w:r>
      <w:r w:rsidR="00BB7DA8" w:rsidRPr="00BB7DA8">
        <w:rPr>
          <w:rFonts w:asciiTheme="majorBidi" w:hAnsiTheme="majorBidi" w:cstheme="majorBidi"/>
          <w:bCs/>
          <w:noProof/>
          <w:sz w:val="24"/>
          <w:szCs w:val="24"/>
          <w:lang w:val="en-ID"/>
        </w:rPr>
        <w:t>(Wati, 2019)</w:t>
      </w:r>
      <w:r w:rsidR="00BB7DA8">
        <w:rPr>
          <w:rFonts w:asciiTheme="majorBidi" w:hAnsiTheme="majorBidi" w:cstheme="majorBidi"/>
          <w:bCs/>
          <w:sz w:val="24"/>
          <w:szCs w:val="24"/>
          <w:lang w:val="en-ID"/>
        </w:rPr>
        <w:fldChar w:fldCharType="end"/>
      </w:r>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bahwa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paparan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bentakan</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ancaman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berulang</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lastRenderedPageBreak/>
        <w:t>menciptakan</w:t>
      </w:r>
      <w:proofErr w:type="spellEnd"/>
      <w:r w:rsidRPr="004D0F0B">
        <w:rPr>
          <w:rFonts w:asciiTheme="majorBidi" w:hAnsiTheme="majorBidi" w:cstheme="majorBidi"/>
          <w:bCs/>
          <w:sz w:val="24"/>
          <w:szCs w:val="24"/>
          <w:lang w:val="en-ID"/>
        </w:rPr>
        <w:t xml:space="preserve"> rasa </w:t>
      </w:r>
      <w:proofErr w:type="spellStart"/>
      <w:r w:rsidRPr="004D0F0B">
        <w:rPr>
          <w:rFonts w:asciiTheme="majorBidi" w:hAnsiTheme="majorBidi" w:cstheme="majorBidi"/>
          <w:bCs/>
          <w:sz w:val="24"/>
          <w:szCs w:val="24"/>
          <w:lang w:val="en-ID"/>
        </w:rPr>
        <w:t>tidak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aman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menurunkan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kepercayaan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diri</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membentuk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pola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komunikasi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negatif</w:t>
      </w:r>
      <w:proofErr w:type="spellEnd"/>
      <w:r w:rsidRPr="004D0F0B">
        <w:rPr>
          <w:rFonts w:asciiTheme="majorBidi" w:hAnsiTheme="majorBidi" w:cstheme="majorBidi"/>
          <w:bCs/>
          <w:sz w:val="24"/>
          <w:szCs w:val="24"/>
          <w:lang w:val="en-ID"/>
        </w:rPr>
        <w:t xml:space="preserve"> yang </w:t>
      </w:r>
      <w:proofErr w:type="spellStart"/>
      <w:r w:rsidRPr="004D0F0B">
        <w:rPr>
          <w:rFonts w:asciiTheme="majorBidi" w:hAnsiTheme="majorBidi" w:cstheme="majorBidi"/>
          <w:bCs/>
          <w:sz w:val="24"/>
          <w:szCs w:val="24"/>
          <w:lang w:val="en-ID"/>
        </w:rPr>
        <w:t>ditiru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anak</w:t>
      </w:r>
      <w:proofErr w:type="spellEnd"/>
      <w:r w:rsidRPr="004D0F0B">
        <w:rPr>
          <w:rFonts w:asciiTheme="majorBidi" w:hAnsiTheme="majorBidi" w:cstheme="majorBidi"/>
          <w:bCs/>
          <w:sz w:val="24"/>
          <w:szCs w:val="24"/>
          <w:lang w:val="en-ID"/>
        </w:rPr>
        <w:t xml:space="preserve">. Di </w:t>
      </w:r>
      <w:proofErr w:type="spellStart"/>
      <w:r w:rsidRPr="004D0F0B">
        <w:rPr>
          <w:rFonts w:asciiTheme="majorBidi" w:hAnsiTheme="majorBidi" w:cstheme="majorBidi"/>
          <w:bCs/>
          <w:sz w:val="24"/>
          <w:szCs w:val="24"/>
          <w:lang w:val="en-ID"/>
        </w:rPr>
        <w:t>sisi</w:t>
      </w:r>
      <w:proofErr w:type="spellEnd"/>
      <w:r w:rsidRPr="004D0F0B">
        <w:rPr>
          <w:rFonts w:asciiTheme="majorBidi" w:hAnsiTheme="majorBidi" w:cstheme="majorBidi"/>
          <w:bCs/>
          <w:sz w:val="24"/>
          <w:szCs w:val="24"/>
          <w:lang w:val="en-ID"/>
        </w:rPr>
        <w:t xml:space="preserve"> lain, pada </w:t>
      </w:r>
      <w:proofErr w:type="spellStart"/>
      <w:r w:rsidRPr="004D0F0B">
        <w:rPr>
          <w:rFonts w:asciiTheme="majorBidi" w:hAnsiTheme="majorBidi" w:cstheme="majorBidi"/>
          <w:bCs/>
          <w:sz w:val="24"/>
          <w:szCs w:val="24"/>
          <w:lang w:val="en-ID"/>
        </w:rPr>
        <w:t>sebagian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anak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sekitar</w:t>
      </w:r>
      <w:proofErr w:type="spellEnd"/>
      <w:r w:rsidRPr="004D0F0B">
        <w:rPr>
          <w:rFonts w:asciiTheme="majorBidi" w:hAnsiTheme="majorBidi" w:cstheme="majorBidi"/>
          <w:bCs/>
          <w:sz w:val="24"/>
          <w:szCs w:val="24"/>
          <w:lang w:val="en-ID"/>
        </w:rPr>
        <w:t xml:space="preserve"> 15% </w:t>
      </w:r>
      <w:proofErr w:type="spellStart"/>
      <w:r w:rsidRPr="004D0F0B">
        <w:rPr>
          <w:rFonts w:asciiTheme="majorBidi" w:hAnsiTheme="majorBidi" w:cstheme="majorBidi"/>
          <w:bCs/>
          <w:sz w:val="24"/>
          <w:szCs w:val="24"/>
          <w:lang w:val="en-ID"/>
        </w:rPr>
        <w:t>menunjukkan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tekanan</w:t>
      </w:r>
      <w:proofErr w:type="spellEnd"/>
      <w:r w:rsidRPr="004D0F0B">
        <w:rPr>
          <w:rFonts w:asciiTheme="majorBidi" w:hAnsiTheme="majorBidi" w:cstheme="majorBidi"/>
          <w:bCs/>
          <w:sz w:val="24"/>
          <w:szCs w:val="24"/>
          <w:lang w:val="en-ID"/>
        </w:rPr>
        <w:t xml:space="preserve"> minimal), </w:t>
      </w:r>
      <w:proofErr w:type="spellStart"/>
      <w:r w:rsidRPr="004D0F0B">
        <w:rPr>
          <w:rFonts w:asciiTheme="majorBidi" w:hAnsiTheme="majorBidi" w:cstheme="majorBidi"/>
          <w:bCs/>
          <w:sz w:val="24"/>
          <w:szCs w:val="24"/>
          <w:lang w:val="en-ID"/>
        </w:rPr>
        <w:t>justru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teramati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dampak</w:t>
      </w:r>
      <w:proofErr w:type="spellEnd"/>
      <w:r w:rsidRPr="004D0F0B">
        <w:rPr>
          <w:rFonts w:asciiTheme="majorBidi" w:hAnsiTheme="majorBidi" w:cstheme="majorBidi"/>
          <w:bCs/>
          <w:sz w:val="24"/>
          <w:szCs w:val="24"/>
          <w:lang w:val="en-ID"/>
        </w:rPr>
        <w:t xml:space="preserve"> yang </w:t>
      </w:r>
      <w:proofErr w:type="spellStart"/>
      <w:r w:rsidRPr="004D0F0B">
        <w:rPr>
          <w:rFonts w:asciiTheme="majorBidi" w:hAnsiTheme="majorBidi" w:cstheme="majorBidi"/>
          <w:bCs/>
          <w:sz w:val="24"/>
          <w:szCs w:val="24"/>
          <w:lang w:val="en-ID"/>
        </w:rPr>
        <w:t>secara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superfisial</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tampak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positif</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seperti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peningkatan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fokus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saat</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belajar</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kepatuhan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terhadap</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instruksi</w:t>
      </w:r>
      <w:proofErr w:type="spellEnd"/>
      <w:r w:rsidRPr="004D0F0B">
        <w:rPr>
          <w:rFonts w:asciiTheme="majorBidi" w:hAnsiTheme="majorBidi" w:cstheme="majorBidi"/>
          <w:bCs/>
          <w:sz w:val="24"/>
          <w:szCs w:val="24"/>
          <w:lang w:val="en-ID"/>
        </w:rPr>
        <w:t xml:space="preserve"> guru, dan </w:t>
      </w:r>
      <w:proofErr w:type="spellStart"/>
      <w:r w:rsidRPr="004D0F0B">
        <w:rPr>
          <w:rFonts w:asciiTheme="majorBidi" w:hAnsiTheme="majorBidi" w:cstheme="majorBidi"/>
          <w:bCs/>
          <w:sz w:val="24"/>
          <w:szCs w:val="24"/>
          <w:lang w:val="en-ID"/>
        </w:rPr>
        <w:t>perilaku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prososial</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suka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berbagi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membantu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teman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Namun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kepatuhan</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fokus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ini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perlu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ditafsirkan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secara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kritis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karena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dapat</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merupakan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manifestasi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ketakutan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atau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respons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kecemasan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akibat</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tekanan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bukan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semata-mata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motivasi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intrinsik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atau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karakter</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positif</w:t>
      </w:r>
      <w:proofErr w:type="spellEnd"/>
      <w:r w:rsidRPr="004D0F0B">
        <w:rPr>
          <w:rFonts w:asciiTheme="majorBidi" w:hAnsiTheme="majorBidi" w:cstheme="majorBidi"/>
          <w:bCs/>
          <w:sz w:val="24"/>
          <w:szCs w:val="24"/>
          <w:lang w:val="en-ID"/>
        </w:rPr>
        <w:t xml:space="preserve"> yang </w:t>
      </w:r>
      <w:proofErr w:type="spellStart"/>
      <w:r w:rsidRPr="004D0F0B">
        <w:rPr>
          <w:rFonts w:asciiTheme="majorBidi" w:hAnsiTheme="majorBidi" w:cstheme="majorBidi"/>
          <w:bCs/>
          <w:sz w:val="24"/>
          <w:szCs w:val="24"/>
          <w:lang w:val="en-ID"/>
        </w:rPr>
        <w:t>berkembang</w:t>
      </w:r>
      <w:proofErr w:type="spellEnd"/>
      <w:r w:rsidRPr="004D0F0B">
        <w:rPr>
          <w:rFonts w:asciiTheme="majorBidi" w:hAnsiTheme="majorBidi" w:cstheme="majorBidi"/>
          <w:bCs/>
          <w:sz w:val="24"/>
          <w:szCs w:val="24"/>
          <w:lang w:val="en-ID"/>
        </w:rPr>
        <w:t xml:space="preserve"> optimal </w:t>
      </w:r>
      <w:r w:rsidR="00BB7DA8">
        <w:rPr>
          <w:rFonts w:asciiTheme="majorBidi" w:hAnsiTheme="majorBidi" w:cstheme="majorBidi"/>
          <w:bCs/>
          <w:sz w:val="24"/>
          <w:szCs w:val="24"/>
          <w:lang w:val="en-ID"/>
        </w:rPr>
        <w:fldChar w:fldCharType="begin" w:fldLock="1"/>
      </w:r>
      <w:r w:rsidR="00BB7DA8">
        <w:rPr>
          <w:rFonts w:asciiTheme="majorBidi" w:hAnsiTheme="majorBidi" w:cstheme="majorBidi"/>
          <w:bCs/>
          <w:sz w:val="24"/>
          <w:szCs w:val="24"/>
          <w:lang w:val="en-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rnawati","given":"Irnawati","non-dropping-particle":"","parse-names":false,"suffix":""},{"dropping-particle":"","family":"Susianawati","given":"Lia","non-dropping-particle":"","parse-names":false,"suffix":""},{"dropping-particle":"","family":"Fajriyah","given":"Laili Fajriyah","non-dropping-particle":"","parse-names":false,"suffix":""},{"dropping-particle":"","family":"Jannah","given":"Miftakhul","non-dropping-particle":"","parse-names":false,"suffix":""},{"dropping-particle":"","family":"Sifiana","given":"Lina","non-dropping-particle":"","parse-names":false,"suffix":""},{"dropping-particle":"","family":"Fatkhiyah","given":"Lailatul","non-dropping-particle":"","parse-names":false,"suffix":""}],"container-title":"Legal Research Journal","id":"ITEM-1","issue":"1","issued":{"date-parts":[["2025"]]},"page":"269-277","title":"Peran Guru Dalam Mencegah Kekerasan Verbal Pada Anak Usia Dini di Sekolah","type":"article-journal","volume":"1"},"uris":["http://www.mendeley.com/documents/?uuid=28964ec8-3066-4d9a-96a8-bdb849081479"]}],"mendeley":{"formattedCitation":"(Irnawati et al., 2025)","plainTextFormattedCitation":"(Irnawati et al., 2025)","previouslyFormattedCitation":"(Irnawati et al., 2025)"},"properties":{"noteIndex":0},"schema":"https://github.com/citation-style-language/schema/raw/master/csl-citation.json"}</w:instrText>
      </w:r>
      <w:r w:rsidR="00BB7DA8">
        <w:rPr>
          <w:rFonts w:asciiTheme="majorBidi" w:hAnsiTheme="majorBidi" w:cstheme="majorBidi"/>
          <w:bCs/>
          <w:sz w:val="24"/>
          <w:szCs w:val="24"/>
          <w:lang w:val="en-ID"/>
        </w:rPr>
        <w:fldChar w:fldCharType="separate"/>
      </w:r>
      <w:r w:rsidR="00BB7DA8" w:rsidRPr="00BB7DA8">
        <w:rPr>
          <w:rFonts w:asciiTheme="majorBidi" w:hAnsiTheme="majorBidi" w:cstheme="majorBidi"/>
          <w:bCs/>
          <w:noProof/>
          <w:sz w:val="24"/>
          <w:szCs w:val="24"/>
          <w:lang w:val="en-ID"/>
        </w:rPr>
        <w:t>(Irnawati et al., 2025)</w:t>
      </w:r>
      <w:r w:rsidR="00BB7DA8">
        <w:rPr>
          <w:rFonts w:asciiTheme="majorBidi" w:hAnsiTheme="majorBidi" w:cstheme="majorBidi"/>
          <w:bCs/>
          <w:sz w:val="24"/>
          <w:szCs w:val="24"/>
          <w:lang w:val="en-ID"/>
        </w:rPr>
        <w:fldChar w:fldCharType="end"/>
      </w:r>
    </w:p>
    <w:p w14:paraId="6435D6DF" w14:textId="354C0E5C" w:rsidR="004D0F0B" w:rsidRPr="00475A34" w:rsidRDefault="004D0F0B" w:rsidP="004D0F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
        <w:jc w:val="both"/>
        <w:rPr>
          <w:rFonts w:asciiTheme="majorBidi" w:hAnsiTheme="majorBidi" w:cstheme="majorBidi"/>
          <w:bCs/>
          <w:sz w:val="24"/>
          <w:szCs w:val="24"/>
          <w:lang w:val="en-ID"/>
        </w:rPr>
      </w:pPr>
      <w:r w:rsidRPr="00475A34">
        <w:rPr>
          <w:rFonts w:asciiTheme="majorBidi" w:hAnsiTheme="majorBidi" w:cstheme="majorBidi"/>
          <w:b/>
          <w:sz w:val="24"/>
          <w:szCs w:val="24"/>
          <w:lang w:val="en-ID"/>
        </w:rPr>
        <w:tab/>
      </w:r>
      <w:proofErr w:type="spellStart"/>
      <w:r w:rsidRPr="004D0F0B">
        <w:rPr>
          <w:rFonts w:asciiTheme="majorBidi" w:hAnsiTheme="majorBidi" w:cstheme="majorBidi"/>
          <w:bCs/>
          <w:sz w:val="24"/>
          <w:szCs w:val="24"/>
          <w:lang w:val="en-ID"/>
        </w:rPr>
        <w:t>Temuan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ini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mengungkap</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hubungan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siklus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antara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pola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asuh</w:t>
      </w:r>
      <w:proofErr w:type="spellEnd"/>
      <w:r w:rsidRPr="004D0F0B">
        <w:rPr>
          <w:rFonts w:asciiTheme="majorBidi" w:hAnsiTheme="majorBidi" w:cstheme="majorBidi"/>
          <w:bCs/>
          <w:sz w:val="24"/>
          <w:szCs w:val="24"/>
          <w:lang w:val="en-ID"/>
        </w:rPr>
        <w:t xml:space="preserve"> di </w:t>
      </w:r>
      <w:proofErr w:type="spellStart"/>
      <w:r w:rsidRPr="004D0F0B">
        <w:rPr>
          <w:rFonts w:asciiTheme="majorBidi" w:hAnsiTheme="majorBidi" w:cstheme="majorBidi"/>
          <w:bCs/>
          <w:sz w:val="24"/>
          <w:szCs w:val="24"/>
          <w:lang w:val="en-ID"/>
        </w:rPr>
        <w:t>rumah</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respons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sekolah</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hasil</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belajar</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anak</w:t>
      </w:r>
      <w:proofErr w:type="spellEnd"/>
      <w:r w:rsidRPr="004D0F0B">
        <w:rPr>
          <w:rFonts w:asciiTheme="majorBidi" w:hAnsiTheme="majorBidi" w:cstheme="majorBidi"/>
          <w:bCs/>
          <w:sz w:val="24"/>
          <w:szCs w:val="24"/>
          <w:lang w:val="en-ID"/>
        </w:rPr>
        <w:t>. </w:t>
      </w:r>
      <w:proofErr w:type="spellStart"/>
      <w:r w:rsidRPr="004D0F0B">
        <w:rPr>
          <w:rFonts w:asciiTheme="majorBidi" w:hAnsiTheme="majorBidi" w:cstheme="majorBidi"/>
          <w:bCs/>
          <w:sz w:val="24"/>
          <w:szCs w:val="24"/>
          <w:lang w:val="en-ID"/>
        </w:rPr>
        <w:t>Pertama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kekerasan</w:t>
      </w:r>
      <w:proofErr w:type="spellEnd"/>
      <w:r w:rsidRPr="004D0F0B">
        <w:rPr>
          <w:rFonts w:asciiTheme="majorBidi" w:hAnsiTheme="majorBidi" w:cstheme="majorBidi"/>
          <w:bCs/>
          <w:sz w:val="24"/>
          <w:szCs w:val="24"/>
          <w:lang w:val="en-ID"/>
        </w:rPr>
        <w:t xml:space="preserve"> verbal di </w:t>
      </w:r>
      <w:proofErr w:type="spellStart"/>
      <w:r w:rsidRPr="004D0F0B">
        <w:rPr>
          <w:rFonts w:asciiTheme="majorBidi" w:hAnsiTheme="majorBidi" w:cstheme="majorBidi"/>
          <w:bCs/>
          <w:sz w:val="24"/>
          <w:szCs w:val="24"/>
          <w:lang w:val="en-ID"/>
        </w:rPr>
        <w:t>rumah</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bentakan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umpatan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pemarahan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publik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berkontribusi</w:t>
      </w:r>
      <w:proofErr w:type="spellEnd"/>
      <w:r w:rsidRPr="004D0F0B">
        <w:rPr>
          <w:rFonts w:asciiTheme="majorBidi" w:hAnsiTheme="majorBidi" w:cstheme="majorBidi"/>
          <w:bCs/>
          <w:sz w:val="24"/>
          <w:szCs w:val="24"/>
          <w:lang w:val="en-ID"/>
        </w:rPr>
        <w:t xml:space="preserve"> pada </w:t>
      </w:r>
      <w:proofErr w:type="spellStart"/>
      <w:r w:rsidRPr="004D0F0B">
        <w:rPr>
          <w:rFonts w:asciiTheme="majorBidi" w:hAnsiTheme="majorBidi" w:cstheme="majorBidi"/>
          <w:bCs/>
          <w:sz w:val="24"/>
          <w:szCs w:val="24"/>
          <w:lang w:val="en-ID"/>
        </w:rPr>
        <w:t>pembentukan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perilaku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bermasalah</w:t>
      </w:r>
      <w:proofErr w:type="spellEnd"/>
      <w:r w:rsidRPr="004D0F0B">
        <w:rPr>
          <w:rFonts w:asciiTheme="majorBidi" w:hAnsiTheme="majorBidi" w:cstheme="majorBidi"/>
          <w:bCs/>
          <w:sz w:val="24"/>
          <w:szCs w:val="24"/>
          <w:lang w:val="en-ID"/>
        </w:rPr>
        <w:t xml:space="preserve"> di </w:t>
      </w:r>
      <w:proofErr w:type="spellStart"/>
      <w:r w:rsidRPr="004D0F0B">
        <w:rPr>
          <w:rFonts w:asciiTheme="majorBidi" w:hAnsiTheme="majorBidi" w:cstheme="majorBidi"/>
          <w:bCs/>
          <w:sz w:val="24"/>
          <w:szCs w:val="24"/>
          <w:lang w:val="en-ID"/>
        </w:rPr>
        <w:t>sekolah</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agresif</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tidak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patuh</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mengganggu</w:t>
      </w:r>
      <w:proofErr w:type="spellEnd"/>
      <w:r w:rsidRPr="004D0F0B">
        <w:rPr>
          <w:rFonts w:asciiTheme="majorBidi" w:hAnsiTheme="majorBidi" w:cstheme="majorBidi"/>
          <w:bCs/>
          <w:sz w:val="24"/>
          <w:szCs w:val="24"/>
          <w:lang w:val="en-ID"/>
        </w:rPr>
        <w:t>). </w:t>
      </w:r>
      <w:proofErr w:type="spellStart"/>
      <w:r w:rsidRPr="004D0F0B">
        <w:rPr>
          <w:rFonts w:asciiTheme="majorBidi" w:hAnsiTheme="majorBidi" w:cstheme="majorBidi"/>
          <w:bCs/>
          <w:sz w:val="24"/>
          <w:szCs w:val="24"/>
          <w:lang w:val="en-ID"/>
        </w:rPr>
        <w:t>Kedua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perilaku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bermasalah</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ini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kemudian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memicu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respons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negatif</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pendidik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ancaman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bentakan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memperkuat</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siklus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kekerasan</w:t>
      </w:r>
      <w:proofErr w:type="spellEnd"/>
      <w:r w:rsidRPr="004D0F0B">
        <w:rPr>
          <w:rFonts w:asciiTheme="majorBidi" w:hAnsiTheme="majorBidi" w:cstheme="majorBidi"/>
          <w:bCs/>
          <w:sz w:val="24"/>
          <w:szCs w:val="24"/>
          <w:lang w:val="en-ID"/>
        </w:rPr>
        <w:t xml:space="preserve"> verbal. </w:t>
      </w:r>
      <w:proofErr w:type="spellStart"/>
      <w:r w:rsidRPr="004D0F0B">
        <w:rPr>
          <w:rFonts w:asciiTheme="majorBidi" w:hAnsiTheme="majorBidi" w:cstheme="majorBidi"/>
          <w:bCs/>
          <w:sz w:val="24"/>
          <w:szCs w:val="24"/>
          <w:lang w:val="en-ID"/>
        </w:rPr>
        <w:t>Ketiga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sementara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sebagian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anak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menunjukkan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kepatuhan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atau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fokus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sebagai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respons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adaptif</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mungkin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karena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kecemasan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dampak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dominan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dari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kekerasan</w:t>
      </w:r>
      <w:proofErr w:type="spellEnd"/>
      <w:r w:rsidRPr="004D0F0B">
        <w:rPr>
          <w:rFonts w:asciiTheme="majorBidi" w:hAnsiTheme="majorBidi" w:cstheme="majorBidi"/>
          <w:bCs/>
          <w:sz w:val="24"/>
          <w:szCs w:val="24"/>
          <w:lang w:val="en-ID"/>
        </w:rPr>
        <w:t xml:space="preserve"> verbal </w:t>
      </w:r>
      <w:proofErr w:type="spellStart"/>
      <w:r w:rsidRPr="004D0F0B">
        <w:rPr>
          <w:rFonts w:asciiTheme="majorBidi" w:hAnsiTheme="majorBidi" w:cstheme="majorBidi"/>
          <w:bCs/>
          <w:sz w:val="24"/>
          <w:szCs w:val="24"/>
          <w:lang w:val="en-ID"/>
        </w:rPr>
        <w:t>cenderung</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merusak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minat</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belajar</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alami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kesehatan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emosional</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perkembangan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karakter</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positif</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anak</w:t>
      </w:r>
      <w:proofErr w:type="spellEnd"/>
      <w:r w:rsidRPr="004D0F0B">
        <w:rPr>
          <w:rFonts w:asciiTheme="majorBidi" w:hAnsiTheme="majorBidi" w:cstheme="majorBidi"/>
          <w:bCs/>
          <w:sz w:val="24"/>
          <w:szCs w:val="24"/>
          <w:lang w:val="en-ID"/>
        </w:rPr>
        <w:t>. </w:t>
      </w:r>
      <w:proofErr w:type="spellStart"/>
      <w:r w:rsidRPr="004D0F0B">
        <w:rPr>
          <w:rFonts w:asciiTheme="majorBidi" w:hAnsiTheme="majorBidi" w:cstheme="majorBidi"/>
          <w:bCs/>
          <w:sz w:val="24"/>
          <w:szCs w:val="24"/>
          <w:lang w:val="en-ID"/>
        </w:rPr>
        <w:t>Keempat</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normalisasi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kekerasan</w:t>
      </w:r>
      <w:proofErr w:type="spellEnd"/>
      <w:r w:rsidRPr="004D0F0B">
        <w:rPr>
          <w:rFonts w:asciiTheme="majorBidi" w:hAnsiTheme="majorBidi" w:cstheme="majorBidi"/>
          <w:bCs/>
          <w:sz w:val="24"/>
          <w:szCs w:val="24"/>
          <w:lang w:val="en-ID"/>
        </w:rPr>
        <w:t xml:space="preserve"> verbal oleh orang </w:t>
      </w:r>
      <w:proofErr w:type="spellStart"/>
      <w:r w:rsidRPr="004D0F0B">
        <w:rPr>
          <w:rFonts w:asciiTheme="majorBidi" w:hAnsiTheme="majorBidi" w:cstheme="majorBidi"/>
          <w:bCs/>
          <w:sz w:val="24"/>
          <w:szCs w:val="24"/>
          <w:lang w:val="en-ID"/>
        </w:rPr>
        <w:t>tua</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pendidik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serta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anggapan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bahwa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pendidikan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hanya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tanggung</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jawab</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sekolah</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merupakan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faktor</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krusial</w:t>
      </w:r>
      <w:proofErr w:type="spellEnd"/>
      <w:r w:rsidRPr="004D0F0B">
        <w:rPr>
          <w:rFonts w:asciiTheme="majorBidi" w:hAnsiTheme="majorBidi" w:cstheme="majorBidi"/>
          <w:bCs/>
          <w:sz w:val="24"/>
          <w:szCs w:val="24"/>
          <w:lang w:val="en-ID"/>
        </w:rPr>
        <w:t xml:space="preserve"> yang </w:t>
      </w:r>
      <w:proofErr w:type="spellStart"/>
      <w:r w:rsidRPr="004D0F0B">
        <w:rPr>
          <w:rFonts w:asciiTheme="majorBidi" w:hAnsiTheme="majorBidi" w:cstheme="majorBidi"/>
          <w:bCs/>
          <w:sz w:val="24"/>
          <w:szCs w:val="24"/>
          <w:lang w:val="en-ID"/>
        </w:rPr>
        <w:t>memperpanjang</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siklus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ini</w:t>
      </w:r>
      <w:proofErr w:type="spellEnd"/>
      <w:r w:rsidRPr="004D0F0B">
        <w:rPr>
          <w:rFonts w:asciiTheme="majorBidi" w:hAnsiTheme="majorBidi" w:cstheme="majorBidi"/>
          <w:bCs/>
          <w:sz w:val="24"/>
          <w:szCs w:val="24"/>
          <w:lang w:val="en-ID"/>
        </w:rPr>
        <w:t xml:space="preserve">. Oleh </w:t>
      </w:r>
      <w:proofErr w:type="spellStart"/>
      <w:r w:rsidRPr="004D0F0B">
        <w:rPr>
          <w:rFonts w:asciiTheme="majorBidi" w:hAnsiTheme="majorBidi" w:cstheme="majorBidi"/>
          <w:bCs/>
          <w:sz w:val="24"/>
          <w:szCs w:val="24"/>
          <w:lang w:val="en-ID"/>
        </w:rPr>
        <w:t>karena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itu</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keberhasilan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akademik</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pembentukan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karakter</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anak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memerlukan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lingkungan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rumah</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sekolah</w:t>
      </w:r>
      <w:proofErr w:type="spellEnd"/>
      <w:r w:rsidRPr="004D0F0B">
        <w:rPr>
          <w:rFonts w:asciiTheme="majorBidi" w:hAnsiTheme="majorBidi" w:cstheme="majorBidi"/>
          <w:bCs/>
          <w:sz w:val="24"/>
          <w:szCs w:val="24"/>
          <w:lang w:val="en-ID"/>
        </w:rPr>
        <w:t xml:space="preserve"> yang </w:t>
      </w:r>
      <w:proofErr w:type="spellStart"/>
      <w:r w:rsidRPr="004D0F0B">
        <w:rPr>
          <w:rFonts w:asciiTheme="majorBidi" w:hAnsiTheme="majorBidi" w:cstheme="majorBidi"/>
          <w:bCs/>
          <w:sz w:val="24"/>
          <w:szCs w:val="24"/>
          <w:lang w:val="en-ID"/>
        </w:rPr>
        <w:t>bebas</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dari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kekerasan</w:t>
      </w:r>
      <w:proofErr w:type="spellEnd"/>
      <w:r w:rsidRPr="004D0F0B">
        <w:rPr>
          <w:rFonts w:asciiTheme="majorBidi" w:hAnsiTheme="majorBidi" w:cstheme="majorBidi"/>
          <w:bCs/>
          <w:sz w:val="24"/>
          <w:szCs w:val="24"/>
          <w:lang w:val="en-ID"/>
        </w:rPr>
        <w:t xml:space="preserve"> verbal, </w:t>
      </w:r>
      <w:proofErr w:type="spellStart"/>
      <w:r w:rsidRPr="004D0F0B">
        <w:rPr>
          <w:rFonts w:asciiTheme="majorBidi" w:hAnsiTheme="majorBidi" w:cstheme="majorBidi"/>
          <w:bCs/>
          <w:sz w:val="24"/>
          <w:szCs w:val="24"/>
          <w:lang w:val="en-ID"/>
        </w:rPr>
        <w:t>komunikasi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efektif</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serta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kesadaran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bersama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dampak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jangka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panjang</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dari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praktik-praktik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tersebut</w:t>
      </w:r>
      <w:proofErr w:type="spellEnd"/>
      <w:r w:rsidRPr="004D0F0B">
        <w:rPr>
          <w:rFonts w:asciiTheme="majorBidi" w:hAnsiTheme="majorBidi" w:cstheme="majorBidi"/>
          <w:bCs/>
          <w:sz w:val="24"/>
          <w:szCs w:val="24"/>
          <w:lang w:val="en-ID"/>
        </w:rPr>
        <w:t xml:space="preserve"> </w:t>
      </w:r>
      <w:r w:rsidR="00BB7DA8">
        <w:rPr>
          <w:rFonts w:asciiTheme="majorBidi" w:hAnsiTheme="majorBidi" w:cstheme="majorBidi"/>
          <w:bCs/>
          <w:sz w:val="24"/>
          <w:szCs w:val="24"/>
          <w:lang w:val="en-ID"/>
        </w:rPr>
        <w:fldChar w:fldCharType="begin" w:fldLock="1"/>
      </w:r>
      <w:r w:rsidR="00BB7DA8">
        <w:rPr>
          <w:rFonts w:asciiTheme="majorBidi" w:hAnsiTheme="majorBidi" w:cstheme="majorBidi"/>
          <w:bCs/>
          <w:sz w:val="24"/>
          <w:szCs w:val="24"/>
          <w:lang w:val="en-ID"/>
        </w:rPr>
        <w:instrText>ADDIN CSL_CITATION {"citationItems":[{"id":"ITEM-1","itemData":{"DOI":"10.37411/sjece.v3i2.2552","abstract":"The data collection method consisted of interviews and documentation. Based on the study rationale, it was concluded that parental perspectives on verbal violence in early childhood have a negative impact. Despite being less visible, verbal violence has significant consequences for its victims. Several factors supported the data, including the respondent’s knowledge and educational background. The data from the respondents' answers further support the above statement, as 15 individuals agreed that threatening a child is one form of verbal violence. Additionally, the development aspects and parenting styles used on children can also influence the occurrence of verbal violence toward them. Hence, efforts are required to address verbal violence, including 1) Parents should learn about different parenting styles. 2) Parents should understand verbal violence and its negative impacts, which can affect a child's development.","author":[{"dropping-particle":"","family":"Sukma Olii","given":"","non-dropping-particle":"","parse-names":false,"suffix":""},{"dropping-particle":"","family":"Jamin","given":"Nunung Suryana","non-dropping-particle":"","parse-names":false,"suffix":""},{"dropping-particle":"","family":"Waode Eti Hardiyanti","given":"","non-dropping-particle":"","parse-names":false,"suffix":""}],"container-title":"Student Journal of Early Childhood Education","id":"ITEM-1","issue":"2","issued":{"date-parts":[["2023"]]},"page":"104-119","title":"Perspektif Orang Tua Pada Kekerasan Verbal Anak Usia Dini","type":"article-journal","volume":"3"},"uris":["http://www.mendeley.com/documents/?uuid=72afc778-711f-4d15-b855-803a5b815f9c"]}],"mendeley":{"formattedCitation":"(Sukma Olii et al., 2023)","plainTextFormattedCitation":"(Sukma Olii et al., 2023)","previouslyFormattedCitation":"(Sukma Olii et al., 2023)"},"properties":{"noteIndex":0},"schema":"https://github.com/citation-style-language/schema/raw/master/csl-citation.json"}</w:instrText>
      </w:r>
      <w:r w:rsidR="00BB7DA8">
        <w:rPr>
          <w:rFonts w:asciiTheme="majorBidi" w:hAnsiTheme="majorBidi" w:cstheme="majorBidi"/>
          <w:bCs/>
          <w:sz w:val="24"/>
          <w:szCs w:val="24"/>
          <w:lang w:val="en-ID"/>
        </w:rPr>
        <w:fldChar w:fldCharType="separate"/>
      </w:r>
      <w:r w:rsidR="00BB7DA8" w:rsidRPr="00BB7DA8">
        <w:rPr>
          <w:rFonts w:asciiTheme="majorBidi" w:hAnsiTheme="majorBidi" w:cstheme="majorBidi"/>
          <w:bCs/>
          <w:noProof/>
          <w:sz w:val="24"/>
          <w:szCs w:val="24"/>
          <w:lang w:val="en-ID"/>
        </w:rPr>
        <w:t>(Sukma Olii et al., 2023)</w:t>
      </w:r>
      <w:r w:rsidR="00BB7DA8">
        <w:rPr>
          <w:rFonts w:asciiTheme="majorBidi" w:hAnsiTheme="majorBidi" w:cstheme="majorBidi"/>
          <w:bCs/>
          <w:sz w:val="24"/>
          <w:szCs w:val="24"/>
          <w:lang w:val="en-ID"/>
        </w:rPr>
        <w:fldChar w:fldCharType="end"/>
      </w:r>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Kolaborasi</w:t>
      </w:r>
      <w:proofErr w:type="spellEnd"/>
      <w:r w:rsidRPr="004D0F0B">
        <w:rPr>
          <w:rFonts w:asciiTheme="majorBidi" w:hAnsiTheme="majorBidi" w:cstheme="majorBidi"/>
          <w:bCs/>
          <w:sz w:val="24"/>
          <w:szCs w:val="24"/>
          <w:lang w:val="en-ID"/>
        </w:rPr>
        <w:t xml:space="preserve"> orang </w:t>
      </w:r>
      <w:proofErr w:type="spellStart"/>
      <w:r w:rsidRPr="004D0F0B">
        <w:rPr>
          <w:rFonts w:asciiTheme="majorBidi" w:hAnsiTheme="majorBidi" w:cstheme="majorBidi"/>
          <w:bCs/>
          <w:sz w:val="24"/>
          <w:szCs w:val="24"/>
          <w:lang w:val="en-ID"/>
        </w:rPr>
        <w:t>tua-sekolah</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dalam</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menciptakan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lingkungan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aman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secara</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emosional</w:t>
      </w:r>
      <w:proofErr w:type="spellEnd"/>
      <w:r w:rsidRPr="004D0F0B">
        <w:rPr>
          <w:rFonts w:asciiTheme="majorBidi" w:hAnsiTheme="majorBidi" w:cstheme="majorBidi"/>
          <w:bCs/>
          <w:sz w:val="24"/>
          <w:szCs w:val="24"/>
          <w:lang w:val="en-ID"/>
        </w:rPr>
        <w:t xml:space="preserve"> dan </w:t>
      </w:r>
      <w:proofErr w:type="spellStart"/>
      <w:r w:rsidRPr="004D0F0B">
        <w:rPr>
          <w:rFonts w:asciiTheme="majorBidi" w:hAnsiTheme="majorBidi" w:cstheme="majorBidi"/>
          <w:bCs/>
          <w:sz w:val="24"/>
          <w:szCs w:val="24"/>
          <w:lang w:val="en-ID"/>
        </w:rPr>
        <w:t>mendidik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dengan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cara</w:t>
      </w:r>
      <w:proofErr w:type="spellEnd"/>
      <w:r w:rsidRPr="004D0F0B">
        <w:rPr>
          <w:rFonts w:asciiTheme="majorBidi" w:hAnsiTheme="majorBidi" w:cstheme="majorBidi"/>
          <w:bCs/>
          <w:sz w:val="24"/>
          <w:szCs w:val="24"/>
          <w:lang w:val="en-ID"/>
        </w:rPr>
        <w:t xml:space="preserve"> yang </w:t>
      </w:r>
      <w:proofErr w:type="spellStart"/>
      <w:r w:rsidRPr="004D0F0B">
        <w:rPr>
          <w:rFonts w:asciiTheme="majorBidi" w:hAnsiTheme="majorBidi" w:cstheme="majorBidi"/>
          <w:bCs/>
          <w:sz w:val="24"/>
          <w:szCs w:val="24"/>
          <w:lang w:val="en-ID"/>
        </w:rPr>
        <w:t>menghargai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martabat</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anak</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menjadi</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kebutuhan</w:t>
      </w:r>
      <w:proofErr w:type="spellEnd"/>
      <w:r w:rsidRPr="004D0F0B">
        <w:rPr>
          <w:rFonts w:asciiTheme="majorBidi" w:hAnsiTheme="majorBidi" w:cstheme="majorBidi"/>
          <w:bCs/>
          <w:sz w:val="24"/>
          <w:szCs w:val="24"/>
          <w:lang w:val="en-ID"/>
        </w:rPr>
        <w:t xml:space="preserve"> </w:t>
      </w:r>
      <w:proofErr w:type="spellStart"/>
      <w:r w:rsidRPr="004D0F0B">
        <w:rPr>
          <w:rFonts w:asciiTheme="majorBidi" w:hAnsiTheme="majorBidi" w:cstheme="majorBidi"/>
          <w:bCs/>
          <w:sz w:val="24"/>
          <w:szCs w:val="24"/>
          <w:lang w:val="en-ID"/>
        </w:rPr>
        <w:t>mendesak</w:t>
      </w:r>
      <w:proofErr w:type="spellEnd"/>
    </w:p>
    <w:p w14:paraId="4125BDD3" w14:textId="21B3C571" w:rsidR="00B47E94" w:rsidRPr="00475A34" w:rsidRDefault="00B47E94" w:rsidP="00B47E94">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heme="majorBidi" w:hAnsiTheme="majorBidi" w:cstheme="majorBidi"/>
          <w:b/>
          <w:bCs/>
          <w:sz w:val="24"/>
          <w:szCs w:val="24"/>
          <w:lang w:val="en-ID"/>
        </w:rPr>
      </w:pPr>
      <w:proofErr w:type="spellStart"/>
      <w:r w:rsidRPr="00475A34">
        <w:rPr>
          <w:rFonts w:asciiTheme="majorBidi" w:hAnsiTheme="majorBidi" w:cstheme="majorBidi"/>
          <w:b/>
          <w:bCs/>
          <w:sz w:val="24"/>
          <w:szCs w:val="24"/>
          <w:lang w:val="en-ID"/>
        </w:rPr>
        <w:t>Kondisi</w:t>
      </w:r>
      <w:proofErr w:type="spellEnd"/>
      <w:r w:rsidRPr="00475A34">
        <w:rPr>
          <w:rFonts w:asciiTheme="majorBidi" w:hAnsiTheme="majorBidi" w:cstheme="majorBidi"/>
          <w:b/>
          <w:bCs/>
          <w:sz w:val="24"/>
          <w:szCs w:val="24"/>
          <w:lang w:val="en-ID"/>
        </w:rPr>
        <w:t xml:space="preserve"> Minat </w:t>
      </w:r>
      <w:proofErr w:type="spellStart"/>
      <w:r w:rsidRPr="00475A34">
        <w:rPr>
          <w:rFonts w:asciiTheme="majorBidi" w:hAnsiTheme="majorBidi" w:cstheme="majorBidi"/>
          <w:b/>
          <w:bCs/>
          <w:sz w:val="24"/>
          <w:szCs w:val="24"/>
          <w:lang w:val="en-ID"/>
        </w:rPr>
        <w:t>Belajar</w:t>
      </w:r>
      <w:proofErr w:type="spellEnd"/>
      <w:r w:rsidRPr="00475A34">
        <w:rPr>
          <w:rFonts w:asciiTheme="majorBidi" w:hAnsiTheme="majorBidi" w:cstheme="majorBidi"/>
          <w:b/>
          <w:bCs/>
          <w:sz w:val="24"/>
          <w:szCs w:val="24"/>
          <w:lang w:val="en-ID"/>
        </w:rPr>
        <w:t xml:space="preserve"> Anak Di RA Al – Hidayah </w:t>
      </w:r>
      <w:proofErr w:type="spellStart"/>
      <w:r w:rsidRPr="00475A34">
        <w:rPr>
          <w:rFonts w:asciiTheme="majorBidi" w:hAnsiTheme="majorBidi" w:cstheme="majorBidi"/>
          <w:b/>
          <w:bCs/>
          <w:sz w:val="24"/>
          <w:szCs w:val="24"/>
          <w:lang w:val="en-ID"/>
        </w:rPr>
        <w:t>Rempek</w:t>
      </w:r>
      <w:proofErr w:type="spellEnd"/>
    </w:p>
    <w:p w14:paraId="2F524DBB" w14:textId="77777777" w:rsidR="00B47E94" w:rsidRPr="00B47E94" w:rsidRDefault="00B47E94" w:rsidP="00B47E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
        <w:jc w:val="both"/>
        <w:rPr>
          <w:rFonts w:asciiTheme="majorBidi" w:hAnsiTheme="majorBidi" w:cstheme="majorBidi"/>
          <w:sz w:val="24"/>
          <w:szCs w:val="24"/>
          <w:lang w:val="en-ID"/>
        </w:rPr>
      </w:pPr>
      <w:proofErr w:type="spellStart"/>
      <w:r w:rsidRPr="00B47E94">
        <w:rPr>
          <w:rFonts w:asciiTheme="majorBidi" w:hAnsiTheme="majorBidi" w:cstheme="majorBidi"/>
          <w:sz w:val="24"/>
          <w:szCs w:val="24"/>
          <w:lang w:val="en-ID"/>
        </w:rPr>
        <w:t>Berdasarkan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temuan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penelitian</w:t>
      </w:r>
      <w:proofErr w:type="spellEnd"/>
      <w:r w:rsidRPr="00B47E94">
        <w:rPr>
          <w:rFonts w:asciiTheme="majorBidi" w:hAnsiTheme="majorBidi" w:cstheme="majorBidi"/>
          <w:sz w:val="24"/>
          <w:szCs w:val="24"/>
          <w:lang w:val="en-ID"/>
        </w:rPr>
        <w:t xml:space="preserve"> di RA Al-Hidayah, </w:t>
      </w:r>
      <w:proofErr w:type="spellStart"/>
      <w:r w:rsidRPr="00B47E94">
        <w:rPr>
          <w:rFonts w:asciiTheme="majorBidi" w:hAnsiTheme="majorBidi" w:cstheme="majorBidi"/>
          <w:sz w:val="24"/>
          <w:szCs w:val="24"/>
          <w:lang w:val="en-ID"/>
        </w:rPr>
        <w:t>kondisi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minat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belajar</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anak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menunjukkan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polarisasi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dampak</w:t>
      </w:r>
      <w:proofErr w:type="spellEnd"/>
      <w:r w:rsidRPr="00B47E94">
        <w:rPr>
          <w:rFonts w:asciiTheme="majorBidi" w:hAnsiTheme="majorBidi" w:cstheme="majorBidi"/>
          <w:sz w:val="24"/>
          <w:szCs w:val="24"/>
          <w:lang w:val="en-ID"/>
        </w:rPr>
        <w:t xml:space="preserve"> yang </w:t>
      </w:r>
      <w:proofErr w:type="spellStart"/>
      <w:r w:rsidRPr="00B47E94">
        <w:rPr>
          <w:rFonts w:asciiTheme="majorBidi" w:hAnsiTheme="majorBidi" w:cstheme="majorBidi"/>
          <w:sz w:val="24"/>
          <w:szCs w:val="24"/>
          <w:lang w:val="en-ID"/>
        </w:rPr>
        <w:t>terkait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erat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dengan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paparan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kekerasan</w:t>
      </w:r>
      <w:proofErr w:type="spellEnd"/>
      <w:r w:rsidRPr="00B47E94">
        <w:rPr>
          <w:rFonts w:asciiTheme="majorBidi" w:hAnsiTheme="majorBidi" w:cstheme="majorBidi"/>
          <w:sz w:val="24"/>
          <w:szCs w:val="24"/>
          <w:lang w:val="en-ID"/>
        </w:rPr>
        <w:t xml:space="preserve"> verbal. </w:t>
      </w:r>
      <w:proofErr w:type="spellStart"/>
      <w:r w:rsidRPr="00B47E94">
        <w:rPr>
          <w:rFonts w:asciiTheme="majorBidi" w:hAnsiTheme="majorBidi" w:cstheme="majorBidi"/>
          <w:sz w:val="24"/>
          <w:szCs w:val="24"/>
          <w:lang w:val="en-ID"/>
        </w:rPr>
        <w:t>Pertama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teridentifikasi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bahwa</w:t>
      </w:r>
      <w:proofErr w:type="spellEnd"/>
      <w:r w:rsidRPr="00B47E94">
        <w:rPr>
          <w:rFonts w:asciiTheme="majorBidi" w:hAnsiTheme="majorBidi" w:cstheme="majorBidi"/>
          <w:sz w:val="24"/>
          <w:szCs w:val="24"/>
          <w:lang w:val="en-ID"/>
        </w:rPr>
        <w:t xml:space="preserve"> 8.5% </w:t>
      </w:r>
      <w:proofErr w:type="spellStart"/>
      <w:r w:rsidRPr="00B47E94">
        <w:rPr>
          <w:rFonts w:asciiTheme="majorBidi" w:hAnsiTheme="majorBidi" w:cstheme="majorBidi"/>
          <w:sz w:val="24"/>
          <w:szCs w:val="24"/>
          <w:lang w:val="en-ID"/>
        </w:rPr>
        <w:t>siswa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mengalami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dampak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negatif</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signifikan</w:t>
      </w:r>
      <w:proofErr w:type="spellEnd"/>
      <w:r w:rsidRPr="00B47E94">
        <w:rPr>
          <w:rFonts w:asciiTheme="majorBidi" w:hAnsiTheme="majorBidi" w:cstheme="majorBidi"/>
          <w:sz w:val="24"/>
          <w:szCs w:val="24"/>
          <w:lang w:val="en-ID"/>
        </w:rPr>
        <w:t xml:space="preserve"> pada </w:t>
      </w:r>
      <w:proofErr w:type="spellStart"/>
      <w:r w:rsidRPr="00B47E94">
        <w:rPr>
          <w:rFonts w:asciiTheme="majorBidi" w:hAnsiTheme="majorBidi" w:cstheme="majorBidi"/>
          <w:sz w:val="24"/>
          <w:szCs w:val="24"/>
          <w:lang w:val="en-ID"/>
        </w:rPr>
        <w:t>minat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belajar</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karakter</w:t>
      </w:r>
      <w:proofErr w:type="spellEnd"/>
      <w:r w:rsidRPr="00B47E94">
        <w:rPr>
          <w:rFonts w:asciiTheme="majorBidi" w:hAnsiTheme="majorBidi" w:cstheme="majorBidi"/>
          <w:sz w:val="24"/>
          <w:szCs w:val="24"/>
          <w:lang w:val="en-ID"/>
        </w:rPr>
        <w:t xml:space="preserve">, dan </w:t>
      </w:r>
      <w:proofErr w:type="spellStart"/>
      <w:r w:rsidRPr="00B47E94">
        <w:rPr>
          <w:rFonts w:asciiTheme="majorBidi" w:hAnsiTheme="majorBidi" w:cstheme="majorBidi"/>
          <w:sz w:val="24"/>
          <w:szCs w:val="24"/>
          <w:lang w:val="en-ID"/>
        </w:rPr>
        <w:t>perkembangan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sosio-emosionalnya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Dampak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ini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termanifestasi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melalui</w:t>
      </w:r>
      <w:proofErr w:type="spellEnd"/>
      <w:r w:rsidRPr="00B47E94">
        <w:rPr>
          <w:rFonts w:asciiTheme="majorBidi" w:hAnsiTheme="majorBidi" w:cstheme="majorBidi"/>
          <w:sz w:val="24"/>
          <w:szCs w:val="24"/>
          <w:lang w:val="en-ID"/>
        </w:rPr>
        <w:t>:</w:t>
      </w:r>
    </w:p>
    <w:p w14:paraId="037CCAFD" w14:textId="77777777" w:rsidR="00B47E94" w:rsidRPr="00B47E94" w:rsidRDefault="00B47E94" w:rsidP="00B47E94">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z w:val="24"/>
          <w:szCs w:val="24"/>
          <w:lang w:val="en-ID"/>
        </w:rPr>
      </w:pPr>
      <w:r w:rsidRPr="00B47E94">
        <w:rPr>
          <w:rFonts w:asciiTheme="majorBidi" w:hAnsiTheme="majorBidi" w:cstheme="majorBidi"/>
          <w:sz w:val="24"/>
          <w:szCs w:val="24"/>
          <w:lang w:val="en-ID"/>
        </w:rPr>
        <w:t>(a) </w:t>
      </w:r>
      <w:proofErr w:type="spellStart"/>
      <w:r w:rsidRPr="00B47E94">
        <w:rPr>
          <w:rFonts w:asciiTheme="majorBidi" w:hAnsiTheme="majorBidi" w:cstheme="majorBidi"/>
          <w:sz w:val="24"/>
          <w:szCs w:val="24"/>
          <w:lang w:val="en-ID"/>
        </w:rPr>
        <w:t>Perilaku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agresif</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memukul</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merebut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mainan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berkata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kotor</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sebagai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respons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terhadap</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konflik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sosial</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sesuai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teori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perkembangan</w:t>
      </w:r>
      <w:proofErr w:type="spellEnd"/>
      <w:r w:rsidRPr="00B47E94">
        <w:rPr>
          <w:rFonts w:asciiTheme="majorBidi" w:hAnsiTheme="majorBidi" w:cstheme="majorBidi"/>
          <w:sz w:val="24"/>
          <w:szCs w:val="24"/>
          <w:lang w:val="en-ID"/>
        </w:rPr>
        <w:t xml:space="preserve"> moral Kohlberg (1981) yang </w:t>
      </w:r>
      <w:proofErr w:type="spellStart"/>
      <w:r w:rsidRPr="00B47E94">
        <w:rPr>
          <w:rFonts w:asciiTheme="majorBidi" w:hAnsiTheme="majorBidi" w:cstheme="majorBidi"/>
          <w:sz w:val="24"/>
          <w:szCs w:val="24"/>
          <w:lang w:val="en-ID"/>
        </w:rPr>
        <w:t>menyoroti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normalisasi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agresi</w:t>
      </w:r>
      <w:proofErr w:type="spellEnd"/>
      <w:r w:rsidRPr="00B47E94">
        <w:rPr>
          <w:rFonts w:asciiTheme="majorBidi" w:hAnsiTheme="majorBidi" w:cstheme="majorBidi"/>
          <w:sz w:val="24"/>
          <w:szCs w:val="24"/>
          <w:lang w:val="en-ID"/>
        </w:rPr>
        <w:t xml:space="preserve"> pada </w:t>
      </w:r>
      <w:proofErr w:type="spellStart"/>
      <w:r w:rsidRPr="00B47E94">
        <w:rPr>
          <w:rFonts w:asciiTheme="majorBidi" w:hAnsiTheme="majorBidi" w:cstheme="majorBidi"/>
          <w:sz w:val="24"/>
          <w:szCs w:val="24"/>
          <w:lang w:val="en-ID"/>
        </w:rPr>
        <w:t>anak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dengan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moralitas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rendah</w:t>
      </w:r>
      <w:proofErr w:type="spellEnd"/>
      <w:r w:rsidRPr="00B47E94">
        <w:rPr>
          <w:rFonts w:asciiTheme="majorBidi" w:hAnsiTheme="majorBidi" w:cstheme="majorBidi"/>
          <w:sz w:val="24"/>
          <w:szCs w:val="24"/>
          <w:lang w:val="en-ID"/>
        </w:rPr>
        <w:t>.</w:t>
      </w:r>
    </w:p>
    <w:p w14:paraId="65840D65" w14:textId="77777777" w:rsidR="00B47E94" w:rsidRPr="00B47E94" w:rsidRDefault="00B47E94" w:rsidP="00B47E94">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z w:val="24"/>
          <w:szCs w:val="24"/>
          <w:lang w:val="en-ID"/>
        </w:rPr>
      </w:pPr>
      <w:r w:rsidRPr="00B47E94">
        <w:rPr>
          <w:rFonts w:asciiTheme="majorBidi" w:hAnsiTheme="majorBidi" w:cstheme="majorBidi"/>
          <w:sz w:val="24"/>
          <w:szCs w:val="24"/>
          <w:lang w:val="en-ID"/>
        </w:rPr>
        <w:t>(b) </w:t>
      </w:r>
      <w:proofErr w:type="spellStart"/>
      <w:r w:rsidRPr="00B47E94">
        <w:rPr>
          <w:rFonts w:asciiTheme="majorBidi" w:hAnsiTheme="majorBidi" w:cstheme="majorBidi"/>
          <w:sz w:val="24"/>
          <w:szCs w:val="24"/>
          <w:lang w:val="en-ID"/>
        </w:rPr>
        <w:t>Ketidakstabilan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emosional</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seperti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ledakan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amuk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histeris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penggunaan</w:t>
      </w:r>
      <w:proofErr w:type="spellEnd"/>
      <w:r w:rsidRPr="00B47E94">
        <w:rPr>
          <w:rFonts w:asciiTheme="majorBidi" w:hAnsiTheme="majorBidi" w:cstheme="majorBidi"/>
          <w:sz w:val="24"/>
          <w:szCs w:val="24"/>
          <w:lang w:val="en-ID"/>
        </w:rPr>
        <w:t xml:space="preserve"> kata-</w:t>
      </w:r>
      <w:r w:rsidRPr="00B47E94">
        <w:rPr>
          <w:rFonts w:asciiTheme="majorBidi" w:hAnsiTheme="majorBidi" w:cstheme="majorBidi"/>
          <w:sz w:val="24"/>
          <w:szCs w:val="24"/>
          <w:lang w:val="en-ID"/>
        </w:rPr>
        <w:lastRenderedPageBreak/>
        <w:t xml:space="preserve">kata </w:t>
      </w:r>
      <w:proofErr w:type="spellStart"/>
      <w:r w:rsidRPr="00B47E94">
        <w:rPr>
          <w:rFonts w:asciiTheme="majorBidi" w:hAnsiTheme="majorBidi" w:cstheme="majorBidi"/>
          <w:sz w:val="24"/>
          <w:szCs w:val="24"/>
          <w:lang w:val="en-ID"/>
        </w:rPr>
        <w:t>kasar</w:t>
      </w:r>
      <w:proofErr w:type="spellEnd"/>
      <w:r w:rsidRPr="00B47E94">
        <w:rPr>
          <w:rFonts w:asciiTheme="majorBidi" w:hAnsiTheme="majorBidi" w:cstheme="majorBidi"/>
          <w:sz w:val="24"/>
          <w:szCs w:val="24"/>
          <w:lang w:val="en-ID"/>
        </w:rPr>
        <w:t xml:space="preserve">, dan </w:t>
      </w:r>
      <w:proofErr w:type="spellStart"/>
      <w:r w:rsidRPr="00B47E94">
        <w:rPr>
          <w:rFonts w:asciiTheme="majorBidi" w:hAnsiTheme="majorBidi" w:cstheme="majorBidi"/>
          <w:sz w:val="24"/>
          <w:szCs w:val="24"/>
          <w:lang w:val="en-ID"/>
        </w:rPr>
        <w:t>ketidakmampuan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mengelola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frustasi</w:t>
      </w:r>
      <w:proofErr w:type="spellEnd"/>
      <w:r w:rsidRPr="00B47E94">
        <w:rPr>
          <w:rFonts w:asciiTheme="majorBidi" w:hAnsiTheme="majorBidi" w:cstheme="majorBidi"/>
          <w:sz w:val="24"/>
          <w:szCs w:val="24"/>
          <w:lang w:val="en-ID"/>
        </w:rPr>
        <w:t>.</w:t>
      </w:r>
    </w:p>
    <w:p w14:paraId="1602D275" w14:textId="77777777" w:rsidR="00B47E94" w:rsidRPr="00B47E94" w:rsidRDefault="00B47E94" w:rsidP="00B47E94">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z w:val="24"/>
          <w:szCs w:val="24"/>
          <w:lang w:val="en-ID"/>
        </w:rPr>
      </w:pPr>
      <w:r w:rsidRPr="00B47E94">
        <w:rPr>
          <w:rFonts w:asciiTheme="majorBidi" w:hAnsiTheme="majorBidi" w:cstheme="majorBidi"/>
          <w:sz w:val="24"/>
          <w:szCs w:val="24"/>
          <w:lang w:val="en-ID"/>
        </w:rPr>
        <w:t>(c) </w:t>
      </w:r>
      <w:proofErr w:type="spellStart"/>
      <w:r w:rsidRPr="00B47E94">
        <w:rPr>
          <w:rFonts w:asciiTheme="majorBidi" w:hAnsiTheme="majorBidi" w:cstheme="majorBidi"/>
          <w:sz w:val="24"/>
          <w:szCs w:val="24"/>
          <w:lang w:val="en-ID"/>
        </w:rPr>
        <w:t>Penurunan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fokus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belajar</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ditandai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dengan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kecenderungan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mengganggu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teman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mengobrol</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atau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bermain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selama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pembelajaran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serta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ketidaksanggupan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menjawab</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pertanyaan</w:t>
      </w:r>
      <w:proofErr w:type="spellEnd"/>
      <w:r w:rsidRPr="00B47E94">
        <w:rPr>
          <w:rFonts w:asciiTheme="majorBidi" w:hAnsiTheme="majorBidi" w:cstheme="majorBidi"/>
          <w:sz w:val="24"/>
          <w:szCs w:val="24"/>
          <w:lang w:val="en-ID"/>
        </w:rPr>
        <w:t xml:space="preserve"> guru.</w:t>
      </w:r>
    </w:p>
    <w:p w14:paraId="0550822A" w14:textId="77777777" w:rsidR="00B47E94" w:rsidRPr="00B47E94" w:rsidRDefault="00B47E94" w:rsidP="00B47E94">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z w:val="24"/>
          <w:szCs w:val="24"/>
          <w:lang w:val="en-ID"/>
        </w:rPr>
      </w:pPr>
      <w:r w:rsidRPr="00B47E94">
        <w:rPr>
          <w:rFonts w:asciiTheme="majorBidi" w:hAnsiTheme="majorBidi" w:cstheme="majorBidi"/>
          <w:sz w:val="24"/>
          <w:szCs w:val="24"/>
          <w:lang w:val="en-ID"/>
        </w:rPr>
        <w:t>(d) </w:t>
      </w:r>
      <w:proofErr w:type="spellStart"/>
      <w:r w:rsidRPr="00B47E94">
        <w:rPr>
          <w:rFonts w:asciiTheme="majorBidi" w:hAnsiTheme="majorBidi" w:cstheme="majorBidi"/>
          <w:sz w:val="24"/>
          <w:szCs w:val="24"/>
          <w:lang w:val="en-ID"/>
        </w:rPr>
        <w:t>Gangguan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interaksi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sosial</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termasuk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penarikan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diri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dari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teman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sebaya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ketergantungan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ekstrem</w:t>
      </w:r>
      <w:proofErr w:type="spellEnd"/>
      <w:r w:rsidRPr="00B47E94">
        <w:rPr>
          <w:rFonts w:asciiTheme="majorBidi" w:hAnsiTheme="majorBidi" w:cstheme="majorBidi"/>
          <w:sz w:val="24"/>
          <w:szCs w:val="24"/>
          <w:lang w:val="en-ID"/>
        </w:rPr>
        <w:t xml:space="preserve"> pada orang </w:t>
      </w:r>
      <w:proofErr w:type="spellStart"/>
      <w:r w:rsidRPr="00B47E94">
        <w:rPr>
          <w:rFonts w:asciiTheme="majorBidi" w:hAnsiTheme="majorBidi" w:cstheme="majorBidi"/>
          <w:sz w:val="24"/>
          <w:szCs w:val="24"/>
          <w:lang w:val="en-ID"/>
        </w:rPr>
        <w:t>tua</w:t>
      </w:r>
      <w:proofErr w:type="spellEnd"/>
      <w:r w:rsidRPr="00B47E94">
        <w:rPr>
          <w:rFonts w:asciiTheme="majorBidi" w:hAnsiTheme="majorBidi" w:cstheme="majorBidi"/>
          <w:sz w:val="24"/>
          <w:szCs w:val="24"/>
          <w:lang w:val="en-ID"/>
        </w:rPr>
        <w:t xml:space="preserve"> di </w:t>
      </w:r>
      <w:proofErr w:type="spellStart"/>
      <w:r w:rsidRPr="00B47E94">
        <w:rPr>
          <w:rFonts w:asciiTheme="majorBidi" w:hAnsiTheme="majorBidi" w:cstheme="majorBidi"/>
          <w:sz w:val="24"/>
          <w:szCs w:val="24"/>
          <w:lang w:val="en-ID"/>
        </w:rPr>
        <w:t>kelas</w:t>
      </w:r>
      <w:proofErr w:type="spellEnd"/>
      <w:r w:rsidRPr="00B47E94">
        <w:rPr>
          <w:rFonts w:asciiTheme="majorBidi" w:hAnsiTheme="majorBidi" w:cstheme="majorBidi"/>
          <w:sz w:val="24"/>
          <w:szCs w:val="24"/>
          <w:lang w:val="en-ID"/>
        </w:rPr>
        <w:t xml:space="preserve">, dan </w:t>
      </w:r>
      <w:proofErr w:type="spellStart"/>
      <w:r w:rsidRPr="00B47E94">
        <w:rPr>
          <w:rFonts w:asciiTheme="majorBidi" w:hAnsiTheme="majorBidi" w:cstheme="majorBidi"/>
          <w:sz w:val="24"/>
          <w:szCs w:val="24"/>
          <w:lang w:val="en-ID"/>
        </w:rPr>
        <w:t>penolakan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berpartisipasi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dalam</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aktivitas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kelompok</w:t>
      </w:r>
      <w:proofErr w:type="spellEnd"/>
      <w:r w:rsidRPr="00B47E94">
        <w:rPr>
          <w:rFonts w:asciiTheme="majorBidi" w:hAnsiTheme="majorBidi" w:cstheme="majorBidi"/>
          <w:sz w:val="24"/>
          <w:szCs w:val="24"/>
          <w:lang w:val="en-ID"/>
        </w:rPr>
        <w:t>.</w:t>
      </w:r>
    </w:p>
    <w:p w14:paraId="7C9E2673" w14:textId="644A3AD4" w:rsidR="00B47E94" w:rsidRPr="00B47E94" w:rsidRDefault="00B47E94" w:rsidP="00B47E94">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z w:val="24"/>
          <w:szCs w:val="24"/>
          <w:lang w:val="en-ID"/>
        </w:rPr>
      </w:pPr>
      <w:r w:rsidRPr="00B47E94">
        <w:rPr>
          <w:rFonts w:asciiTheme="majorBidi" w:hAnsiTheme="majorBidi" w:cstheme="majorBidi"/>
          <w:sz w:val="24"/>
          <w:szCs w:val="24"/>
          <w:lang w:val="en-ID"/>
        </w:rPr>
        <w:t>(e) </w:t>
      </w:r>
      <w:proofErr w:type="spellStart"/>
      <w:r w:rsidRPr="00B47E94">
        <w:rPr>
          <w:rFonts w:asciiTheme="majorBidi" w:hAnsiTheme="majorBidi" w:cstheme="majorBidi"/>
          <w:sz w:val="24"/>
          <w:szCs w:val="24"/>
          <w:lang w:val="en-ID"/>
        </w:rPr>
        <w:t>Sikap</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penakut</w:t>
      </w:r>
      <w:proofErr w:type="spellEnd"/>
      <w:r w:rsidRPr="00B47E94">
        <w:rPr>
          <w:rFonts w:asciiTheme="majorBidi" w:hAnsiTheme="majorBidi" w:cstheme="majorBidi"/>
          <w:sz w:val="24"/>
          <w:szCs w:val="24"/>
          <w:lang w:val="en-ID"/>
        </w:rPr>
        <w:t xml:space="preserve"> yang </w:t>
      </w:r>
      <w:proofErr w:type="spellStart"/>
      <w:r w:rsidRPr="00B47E94">
        <w:rPr>
          <w:rFonts w:asciiTheme="majorBidi" w:hAnsiTheme="majorBidi" w:cstheme="majorBidi"/>
          <w:sz w:val="24"/>
          <w:szCs w:val="24"/>
          <w:lang w:val="en-ID"/>
        </w:rPr>
        <w:t>menghambat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partisipasi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akademik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misalnya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menolak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maju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memimpin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doa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atau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menyanyi</w:t>
      </w:r>
      <w:proofErr w:type="spellEnd"/>
      <w:r w:rsidRPr="00B47E94">
        <w:rPr>
          <w:rFonts w:asciiTheme="majorBidi" w:hAnsiTheme="majorBidi" w:cstheme="majorBidi"/>
          <w:sz w:val="24"/>
          <w:szCs w:val="24"/>
          <w:lang w:val="en-ID"/>
        </w:rPr>
        <w:t xml:space="preserve">), yang </w:t>
      </w:r>
      <w:proofErr w:type="spellStart"/>
      <w:r w:rsidRPr="00B47E94">
        <w:rPr>
          <w:rFonts w:asciiTheme="majorBidi" w:hAnsiTheme="majorBidi" w:cstheme="majorBidi"/>
          <w:sz w:val="24"/>
          <w:szCs w:val="24"/>
          <w:lang w:val="en-ID"/>
        </w:rPr>
        <w:t>menurut</w:t>
      </w:r>
      <w:proofErr w:type="spellEnd"/>
      <w:r w:rsidRPr="00B47E94">
        <w:rPr>
          <w:rFonts w:asciiTheme="majorBidi" w:hAnsiTheme="majorBidi" w:cstheme="majorBidi"/>
          <w:sz w:val="24"/>
          <w:szCs w:val="24"/>
          <w:lang w:val="en-ID"/>
        </w:rPr>
        <w:t xml:space="preserve"> </w:t>
      </w:r>
      <w:r w:rsidR="00C306E6">
        <w:rPr>
          <w:rFonts w:asciiTheme="majorBidi" w:hAnsiTheme="majorBidi" w:cstheme="majorBidi"/>
          <w:sz w:val="24"/>
          <w:szCs w:val="24"/>
          <w:lang w:val="en-ID"/>
        </w:rPr>
        <w:fldChar w:fldCharType="begin" w:fldLock="1"/>
      </w:r>
      <w:r w:rsidR="00C306E6">
        <w:rPr>
          <w:rFonts w:asciiTheme="majorBidi" w:hAnsiTheme="majorBidi" w:cstheme="majorBidi"/>
          <w:sz w:val="24"/>
          <w:szCs w:val="24"/>
          <w:lang w:val="en-ID"/>
        </w:rPr>
        <w:instrText>ADDIN CSL_CITATION {"citationItems":[{"id":"ITEM-1","itemData":{"ISSN":"2175-4734","abstract":"Penelitian ini bertujuan untuk menemukan faktor-faktor dominan yang mempengaruhi rendahnya partisipasi belajar peserta didik di SMK. Penelitian ini menggunakan metode penelitian deskriptif dengan pendekatan kuantitatif. Sampel penelitian ini sebanyak 79 peserta didik yang diambil dengan cara acak. Instrumen penelitian menggunakan wawancara, angket dan dokumentasi. Data diolah dengan analisis faktor untuk mencari faktor yang paling dominan dari 20 variabel. Hasil penelitian diperoleh bahwa dari 6 aspek dengan 20 variabel pembentuknya, didapatkan 6 faktor baru yang terbentuk. Faktor yang paling dominan, yaitu: keberanian memberikan tanggapan, pemahaman peserta didik, keberanian menjawab pertanyaan, kemampuan menjelaskan, kemampuan menyimpulkan, dan kepercayaan diri bertanya. Kesimpulan penelitian ini yaitu ada enam faktor yang mempunyai pengaruh palih besar terhadap rendahnya partisipasi belajar peserta didik SMKN 6 Bandung. Kata","author":[{"dropping-particle":"","family":"Ginanjar, Eggi G. Bambang Darmawan.","given":"Sriyono.","non-dropping-particle":"","parse-names":false,"suffix":""}],"container-title":"Journal of Mechanical Engineering Education","id":"ITEM-1","issue":"2","issued":{"date-parts":[["2019"]]},"page":"206-219","title":"Faktor-Faktor Yang Mempengaruhi Rendahnya Partisipasi Belajar Peserta Didik Smk","type":"article-journal","volume":"6"},"uris":["http://www.mendeley.com/documents/?uuid=bf969716-b5be-4e5a-8232-77e9656aa688"]}],"mendeley":{"formattedCitation":"(Ginanjar, Eggi G. Bambang Darmawan., 2019)","plainTextFormattedCitation":"(Ginanjar, Eggi G. Bambang Darmawan., 2019)","previouslyFormattedCitation":"(Ginanjar, Eggi G. Bambang Darmawan., 2019)"},"properties":{"noteIndex":0},"schema":"https://github.com/citation-style-language/schema/raw/master/csl-citation.json"}</w:instrText>
      </w:r>
      <w:r w:rsidR="00C306E6">
        <w:rPr>
          <w:rFonts w:asciiTheme="majorBidi" w:hAnsiTheme="majorBidi" w:cstheme="majorBidi"/>
          <w:sz w:val="24"/>
          <w:szCs w:val="24"/>
          <w:lang w:val="en-ID"/>
        </w:rPr>
        <w:fldChar w:fldCharType="separate"/>
      </w:r>
      <w:r w:rsidR="00C306E6" w:rsidRPr="00C306E6">
        <w:rPr>
          <w:rFonts w:asciiTheme="majorBidi" w:hAnsiTheme="majorBidi" w:cstheme="majorBidi"/>
          <w:noProof/>
          <w:sz w:val="24"/>
          <w:szCs w:val="24"/>
          <w:lang w:val="en-ID"/>
        </w:rPr>
        <w:t>(Ginanjar, Eggi G. Bambang Darmawan., 2019)</w:t>
      </w:r>
      <w:r w:rsidR="00C306E6">
        <w:rPr>
          <w:rFonts w:asciiTheme="majorBidi" w:hAnsiTheme="majorBidi" w:cstheme="majorBidi"/>
          <w:sz w:val="24"/>
          <w:szCs w:val="24"/>
          <w:lang w:val="en-ID"/>
        </w:rPr>
        <w:fldChar w:fldCharType="end"/>
      </w:r>
      <w:r w:rsidR="00C306E6">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merupakan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implikasi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psikologis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jangka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panjang</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dari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kekerasan</w:t>
      </w:r>
      <w:proofErr w:type="spellEnd"/>
      <w:r w:rsidRPr="00B47E94">
        <w:rPr>
          <w:rFonts w:asciiTheme="majorBidi" w:hAnsiTheme="majorBidi" w:cstheme="majorBidi"/>
          <w:sz w:val="24"/>
          <w:szCs w:val="24"/>
          <w:lang w:val="en-ID"/>
        </w:rPr>
        <w:t>.</w:t>
      </w:r>
    </w:p>
    <w:p w14:paraId="38D10251" w14:textId="49AEE9F3" w:rsidR="00C306E6" w:rsidRDefault="00B47E94" w:rsidP="00C306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
        <w:jc w:val="both"/>
        <w:rPr>
          <w:rFonts w:asciiTheme="majorBidi" w:hAnsiTheme="majorBidi" w:cstheme="majorBidi"/>
          <w:sz w:val="24"/>
          <w:szCs w:val="24"/>
          <w:lang w:val="en-ID"/>
        </w:rPr>
      </w:pPr>
      <w:proofErr w:type="spellStart"/>
      <w:r w:rsidRPr="00B47E94">
        <w:rPr>
          <w:rFonts w:asciiTheme="majorBidi" w:hAnsiTheme="majorBidi" w:cstheme="majorBidi"/>
          <w:sz w:val="24"/>
          <w:szCs w:val="24"/>
          <w:lang w:val="en-ID"/>
        </w:rPr>
        <w:t>Kedua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ditemukan</w:t>
      </w:r>
      <w:proofErr w:type="spellEnd"/>
      <w:r w:rsidRPr="00B47E94">
        <w:rPr>
          <w:rFonts w:asciiTheme="majorBidi" w:hAnsiTheme="majorBidi" w:cstheme="majorBidi"/>
          <w:sz w:val="24"/>
          <w:szCs w:val="24"/>
          <w:lang w:val="en-ID"/>
        </w:rPr>
        <w:t xml:space="preserve"> pula </w:t>
      </w:r>
      <w:proofErr w:type="spellStart"/>
      <w:r w:rsidRPr="00B47E94">
        <w:rPr>
          <w:rFonts w:asciiTheme="majorBidi" w:hAnsiTheme="majorBidi" w:cstheme="majorBidi"/>
          <w:sz w:val="24"/>
          <w:szCs w:val="24"/>
          <w:lang w:val="en-ID"/>
        </w:rPr>
        <w:t>dampak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secara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superfisial</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positif</w:t>
      </w:r>
      <w:proofErr w:type="spellEnd"/>
      <w:r w:rsidRPr="00B47E94">
        <w:rPr>
          <w:rFonts w:asciiTheme="majorBidi" w:hAnsiTheme="majorBidi" w:cstheme="majorBidi"/>
          <w:sz w:val="24"/>
          <w:szCs w:val="24"/>
          <w:lang w:val="en-ID"/>
        </w:rPr>
        <w:t xml:space="preserve">" pada 15% </w:t>
      </w:r>
      <w:proofErr w:type="spellStart"/>
      <w:r w:rsidRPr="00B47E94">
        <w:rPr>
          <w:rFonts w:asciiTheme="majorBidi" w:hAnsiTheme="majorBidi" w:cstheme="majorBidi"/>
          <w:sz w:val="24"/>
          <w:szCs w:val="24"/>
          <w:lang w:val="en-ID"/>
        </w:rPr>
        <w:t>siswa</w:t>
      </w:r>
      <w:proofErr w:type="spellEnd"/>
      <w:r w:rsidRPr="00B47E94">
        <w:rPr>
          <w:rFonts w:asciiTheme="majorBidi" w:hAnsiTheme="majorBidi" w:cstheme="majorBidi"/>
          <w:sz w:val="24"/>
          <w:szCs w:val="24"/>
          <w:lang w:val="en-ID"/>
        </w:rPr>
        <w:t> </w:t>
      </w:r>
      <w:proofErr w:type="spellStart"/>
      <w:r w:rsidRPr="00B47E94">
        <w:rPr>
          <w:rFonts w:asciiTheme="majorBidi" w:hAnsiTheme="majorBidi" w:cstheme="majorBidi"/>
          <w:sz w:val="24"/>
          <w:szCs w:val="24"/>
          <w:lang w:val="en-ID"/>
        </w:rPr>
        <w:t>berupa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peningkatan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fokus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belajar</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kepatuhan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instruksional</w:t>
      </w:r>
      <w:proofErr w:type="spellEnd"/>
      <w:r w:rsidRPr="00B47E94">
        <w:rPr>
          <w:rFonts w:asciiTheme="majorBidi" w:hAnsiTheme="majorBidi" w:cstheme="majorBidi"/>
          <w:sz w:val="24"/>
          <w:szCs w:val="24"/>
          <w:lang w:val="en-ID"/>
        </w:rPr>
        <w:t xml:space="preserve">, dan </w:t>
      </w:r>
      <w:proofErr w:type="spellStart"/>
      <w:r w:rsidRPr="00B47E94">
        <w:rPr>
          <w:rFonts w:asciiTheme="majorBidi" w:hAnsiTheme="majorBidi" w:cstheme="majorBidi"/>
          <w:sz w:val="24"/>
          <w:szCs w:val="24"/>
          <w:lang w:val="en-ID"/>
        </w:rPr>
        <w:t>perilaku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prososial</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suka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berbagi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membantu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teman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Namun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karakteristik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ini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perlu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dikaji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kritis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kepatuhan</w:t>
      </w:r>
      <w:proofErr w:type="spellEnd"/>
      <w:r w:rsidRPr="00B47E94">
        <w:rPr>
          <w:rFonts w:asciiTheme="majorBidi" w:hAnsiTheme="majorBidi" w:cstheme="majorBidi"/>
          <w:sz w:val="24"/>
          <w:szCs w:val="24"/>
          <w:lang w:val="en-ID"/>
        </w:rPr>
        <w:t xml:space="preserve"> dan </w:t>
      </w:r>
      <w:proofErr w:type="spellStart"/>
      <w:r w:rsidRPr="00B47E94">
        <w:rPr>
          <w:rFonts w:asciiTheme="majorBidi" w:hAnsiTheme="majorBidi" w:cstheme="majorBidi"/>
          <w:sz w:val="24"/>
          <w:szCs w:val="24"/>
          <w:lang w:val="en-ID"/>
        </w:rPr>
        <w:t>fokus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tersebut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berpotensi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merupakan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respons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kecemasan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atau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mekanisme</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pertahanan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diri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akibat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tekanan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lingkungan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bukan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indikator</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minat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belajar</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intrinsik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atau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pembentukan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karakter</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positif</w:t>
      </w:r>
      <w:proofErr w:type="spellEnd"/>
      <w:r w:rsidRPr="00B47E94">
        <w:rPr>
          <w:rFonts w:asciiTheme="majorBidi" w:hAnsiTheme="majorBidi" w:cstheme="majorBidi"/>
          <w:sz w:val="24"/>
          <w:szCs w:val="24"/>
          <w:lang w:val="en-ID"/>
        </w:rPr>
        <w:t xml:space="preserve"> yang </w:t>
      </w:r>
      <w:proofErr w:type="spellStart"/>
      <w:r w:rsidRPr="00B47E94">
        <w:rPr>
          <w:rFonts w:asciiTheme="majorBidi" w:hAnsiTheme="majorBidi" w:cstheme="majorBidi"/>
          <w:sz w:val="24"/>
          <w:szCs w:val="24"/>
          <w:lang w:val="en-ID"/>
        </w:rPr>
        <w:t>autentik</w:t>
      </w:r>
      <w:proofErr w:type="spellEnd"/>
      <w:r w:rsidRPr="00B47E94">
        <w:rPr>
          <w:rFonts w:asciiTheme="majorBidi" w:hAnsiTheme="majorBidi" w:cstheme="majorBidi"/>
          <w:sz w:val="24"/>
          <w:szCs w:val="24"/>
          <w:lang w:val="en-ID"/>
        </w:rPr>
        <w:t xml:space="preserve"> </w:t>
      </w:r>
      <w:r w:rsidR="00C306E6">
        <w:rPr>
          <w:rFonts w:asciiTheme="majorBidi" w:hAnsiTheme="majorBidi" w:cstheme="majorBidi"/>
          <w:sz w:val="24"/>
          <w:szCs w:val="24"/>
          <w:lang w:val="en-ID"/>
        </w:rPr>
        <w:fldChar w:fldCharType="begin" w:fldLock="1"/>
      </w:r>
      <w:r w:rsidR="00C306E6">
        <w:rPr>
          <w:rFonts w:asciiTheme="majorBidi" w:hAnsiTheme="majorBidi" w:cstheme="majorBidi"/>
          <w:sz w:val="24"/>
          <w:szCs w:val="24"/>
          <w:lang w:val="en-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rnawati","given":"Irnawati","non-dropping-particle":"","parse-names":false,"suffix":""},{"dropping-particle":"","family":"Susianawati","given":"Lia","non-dropping-particle":"","parse-names":false,"suffix":""},{"dropping-particle":"","family":"Fajriyah","given":"Laili Fajriyah","non-dropping-particle":"","parse-names":false,"suffix":""},{"dropping-particle":"","family":"Jannah","given":"Miftakhul","non-dropping-particle":"","parse-names":false,"suffix":""},{"dropping-particle":"","family":"Sifiana","given":"Lina","non-dropping-particle":"","parse-names":false,"suffix":""},{"dropping-particle":"","family":"Fatkhiyah","given":"Lailatul","non-dropping-particle":"","parse-names":false,"suffix":""}],"container-title":"Legal Research Journal","id":"ITEM-1","issue":"1","issued":{"date-parts":[["2025"]]},"page":"269-277","title":"Peran Guru Dalam Mencegah Kekerasan Verbal Pada Anak Usia Dini di Sekolah","type":"article-journal","volume":"1"},"uris":["http://www.mendeley.com/documents/?uuid=28964ec8-3066-4d9a-96a8-bdb849081479"]}],"mendeley":{"formattedCitation":"(Irnawati et al., 2025)","plainTextFormattedCitation":"(Irnawati et al., 2025)","previouslyFormattedCitation":"(Irnawati et al., 2025)"},"properties":{"noteIndex":0},"schema":"https://github.com/citation-style-language/schema/raw/master/csl-citation.json"}</w:instrText>
      </w:r>
      <w:r w:rsidR="00C306E6">
        <w:rPr>
          <w:rFonts w:asciiTheme="majorBidi" w:hAnsiTheme="majorBidi" w:cstheme="majorBidi"/>
          <w:sz w:val="24"/>
          <w:szCs w:val="24"/>
          <w:lang w:val="en-ID"/>
        </w:rPr>
        <w:fldChar w:fldCharType="separate"/>
      </w:r>
      <w:r w:rsidR="00C306E6" w:rsidRPr="00C306E6">
        <w:rPr>
          <w:rFonts w:asciiTheme="majorBidi" w:hAnsiTheme="majorBidi" w:cstheme="majorBidi"/>
          <w:noProof/>
          <w:sz w:val="24"/>
          <w:szCs w:val="24"/>
          <w:lang w:val="en-ID"/>
        </w:rPr>
        <w:t>(Irnawati et al., 2025)</w:t>
      </w:r>
      <w:r w:rsidR="00C306E6">
        <w:rPr>
          <w:rFonts w:asciiTheme="majorBidi" w:hAnsiTheme="majorBidi" w:cstheme="majorBidi"/>
          <w:sz w:val="24"/>
          <w:szCs w:val="24"/>
          <w:lang w:val="en-ID"/>
        </w:rPr>
        <w:fldChar w:fldCharType="end"/>
      </w:r>
    </w:p>
    <w:p w14:paraId="6318F74F" w14:textId="2A5277F7" w:rsidR="00B47E94" w:rsidRPr="00B47E94" w:rsidRDefault="00B47E94" w:rsidP="00C306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
        <w:jc w:val="both"/>
        <w:rPr>
          <w:rFonts w:asciiTheme="majorBidi" w:hAnsiTheme="majorBidi" w:cstheme="majorBidi"/>
          <w:sz w:val="24"/>
          <w:szCs w:val="24"/>
          <w:lang w:val="en-ID"/>
        </w:rPr>
      </w:pPr>
      <w:proofErr w:type="spellStart"/>
      <w:r w:rsidRPr="00B47E94">
        <w:rPr>
          <w:rFonts w:asciiTheme="majorBidi" w:hAnsiTheme="majorBidi" w:cstheme="majorBidi"/>
          <w:sz w:val="24"/>
          <w:szCs w:val="24"/>
          <w:lang w:val="en-ID"/>
        </w:rPr>
        <w:t>Ketiga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dampak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terhadap</w:t>
      </w:r>
      <w:proofErr w:type="spellEnd"/>
      <w:r w:rsidRPr="00B47E94">
        <w:rPr>
          <w:rFonts w:asciiTheme="majorBidi" w:hAnsiTheme="majorBidi" w:cstheme="majorBidi"/>
          <w:sz w:val="24"/>
          <w:szCs w:val="24"/>
          <w:lang w:val="en-ID"/>
        </w:rPr>
        <w:t xml:space="preserve"> guru </w:t>
      </w:r>
      <w:proofErr w:type="spellStart"/>
      <w:r w:rsidRPr="00B47E94">
        <w:rPr>
          <w:rFonts w:asciiTheme="majorBidi" w:hAnsiTheme="majorBidi" w:cstheme="majorBidi"/>
          <w:sz w:val="24"/>
          <w:szCs w:val="24"/>
          <w:lang w:val="en-ID"/>
        </w:rPr>
        <w:t>terwujud</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dalam</w:t>
      </w:r>
      <w:proofErr w:type="spellEnd"/>
      <w:r w:rsidRPr="00B47E94">
        <w:rPr>
          <w:rFonts w:asciiTheme="majorBidi" w:hAnsiTheme="majorBidi" w:cstheme="majorBidi"/>
          <w:sz w:val="24"/>
          <w:szCs w:val="24"/>
          <w:lang w:val="en-ID"/>
        </w:rPr>
        <w:t>:</w:t>
      </w:r>
    </w:p>
    <w:p w14:paraId="4FD4858A" w14:textId="77777777" w:rsidR="00B47E94" w:rsidRPr="00B47E94" w:rsidRDefault="00B47E94" w:rsidP="00B47E94">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z w:val="24"/>
          <w:szCs w:val="24"/>
          <w:lang w:val="en-ID"/>
        </w:rPr>
      </w:pPr>
      <w:r w:rsidRPr="00B47E94">
        <w:rPr>
          <w:rFonts w:asciiTheme="majorBidi" w:hAnsiTheme="majorBidi" w:cstheme="majorBidi"/>
          <w:sz w:val="24"/>
          <w:szCs w:val="24"/>
          <w:lang w:val="en-ID"/>
        </w:rPr>
        <w:t>(a) </w:t>
      </w:r>
      <w:proofErr w:type="spellStart"/>
      <w:r w:rsidRPr="00B47E94">
        <w:rPr>
          <w:rFonts w:asciiTheme="majorBidi" w:hAnsiTheme="majorBidi" w:cstheme="majorBidi"/>
          <w:sz w:val="24"/>
          <w:szCs w:val="24"/>
          <w:lang w:val="en-ID"/>
        </w:rPr>
        <w:t>Kesulitan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pengelolaan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kelas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akibat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perilaku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disruptif</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siswa</w:t>
      </w:r>
      <w:proofErr w:type="spellEnd"/>
      <w:r w:rsidRPr="00B47E94">
        <w:rPr>
          <w:rFonts w:asciiTheme="majorBidi" w:hAnsiTheme="majorBidi" w:cstheme="majorBidi"/>
          <w:sz w:val="24"/>
          <w:szCs w:val="24"/>
          <w:lang w:val="en-ID"/>
        </w:rPr>
        <w:t xml:space="preserve"> yang </w:t>
      </w:r>
      <w:proofErr w:type="spellStart"/>
      <w:r w:rsidRPr="00B47E94">
        <w:rPr>
          <w:rFonts w:asciiTheme="majorBidi" w:hAnsiTheme="majorBidi" w:cstheme="majorBidi"/>
          <w:sz w:val="24"/>
          <w:szCs w:val="24"/>
          <w:lang w:val="en-ID"/>
        </w:rPr>
        <w:t>dipicu</w:t>
      </w:r>
      <w:proofErr w:type="spellEnd"/>
      <w:r w:rsidRPr="00B47E94">
        <w:rPr>
          <w:rFonts w:asciiTheme="majorBidi" w:hAnsiTheme="majorBidi" w:cstheme="majorBidi"/>
          <w:sz w:val="24"/>
          <w:szCs w:val="24"/>
          <w:lang w:val="en-ID"/>
        </w:rPr>
        <w:t xml:space="preserve"> trauma </w:t>
      </w:r>
      <w:proofErr w:type="spellStart"/>
      <w:r w:rsidRPr="00B47E94">
        <w:rPr>
          <w:rFonts w:asciiTheme="majorBidi" w:hAnsiTheme="majorBidi" w:cstheme="majorBidi"/>
          <w:sz w:val="24"/>
          <w:szCs w:val="24"/>
          <w:lang w:val="en-ID"/>
        </w:rPr>
        <w:t>kekerasan</w:t>
      </w:r>
      <w:proofErr w:type="spellEnd"/>
      <w:r w:rsidRPr="00B47E94">
        <w:rPr>
          <w:rFonts w:asciiTheme="majorBidi" w:hAnsiTheme="majorBidi" w:cstheme="majorBidi"/>
          <w:sz w:val="24"/>
          <w:szCs w:val="24"/>
          <w:lang w:val="en-ID"/>
        </w:rPr>
        <w:t xml:space="preserve"> verbal,</w:t>
      </w:r>
    </w:p>
    <w:p w14:paraId="2713D1EE" w14:textId="77777777" w:rsidR="00B47E94" w:rsidRPr="00B47E94" w:rsidRDefault="00B47E94" w:rsidP="00B47E94">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z w:val="24"/>
          <w:szCs w:val="24"/>
          <w:lang w:val="en-ID"/>
        </w:rPr>
      </w:pPr>
      <w:r w:rsidRPr="00B47E94">
        <w:rPr>
          <w:rFonts w:asciiTheme="majorBidi" w:hAnsiTheme="majorBidi" w:cstheme="majorBidi"/>
          <w:sz w:val="24"/>
          <w:szCs w:val="24"/>
          <w:lang w:val="en-ID"/>
        </w:rPr>
        <w:t>(b) </w:t>
      </w:r>
      <w:proofErr w:type="spellStart"/>
      <w:r w:rsidRPr="00B47E94">
        <w:rPr>
          <w:rFonts w:asciiTheme="majorBidi" w:hAnsiTheme="majorBidi" w:cstheme="majorBidi"/>
          <w:sz w:val="24"/>
          <w:szCs w:val="24"/>
          <w:lang w:val="en-ID"/>
        </w:rPr>
        <w:t>Kegagalan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penyampaian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materi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secara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efektif</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karena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minimnya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perhatian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siswa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selama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pembelajaran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serta</w:t>
      </w:r>
      <w:proofErr w:type="spellEnd"/>
    </w:p>
    <w:p w14:paraId="3E696649" w14:textId="288FFFF8" w:rsidR="00B47E94" w:rsidRPr="00B47E94" w:rsidRDefault="00B47E94" w:rsidP="00B47E94">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z w:val="24"/>
          <w:szCs w:val="24"/>
          <w:lang w:val="en-ID"/>
        </w:rPr>
      </w:pPr>
      <w:r w:rsidRPr="00B47E94">
        <w:rPr>
          <w:rFonts w:asciiTheme="majorBidi" w:hAnsiTheme="majorBidi" w:cstheme="majorBidi"/>
          <w:sz w:val="24"/>
          <w:szCs w:val="24"/>
          <w:lang w:val="en-ID"/>
        </w:rPr>
        <w:t>(c) </w:t>
      </w:r>
      <w:proofErr w:type="spellStart"/>
      <w:r w:rsidRPr="00B47E94">
        <w:rPr>
          <w:rFonts w:asciiTheme="majorBidi" w:hAnsiTheme="majorBidi" w:cstheme="majorBidi"/>
          <w:sz w:val="24"/>
          <w:szCs w:val="24"/>
          <w:lang w:val="en-ID"/>
        </w:rPr>
        <w:t>Ketidakmampuan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memenuhi</w:t>
      </w:r>
      <w:proofErr w:type="spellEnd"/>
      <w:r w:rsidRPr="00B47E94">
        <w:rPr>
          <w:rFonts w:asciiTheme="majorBidi" w:hAnsiTheme="majorBidi" w:cstheme="majorBidi"/>
          <w:sz w:val="24"/>
          <w:szCs w:val="24"/>
          <w:lang w:val="en-ID"/>
        </w:rPr>
        <w:t xml:space="preserve"> target </w:t>
      </w:r>
      <w:proofErr w:type="spellStart"/>
      <w:r w:rsidRPr="00B47E94">
        <w:rPr>
          <w:rFonts w:asciiTheme="majorBidi" w:hAnsiTheme="majorBidi" w:cstheme="majorBidi"/>
          <w:sz w:val="24"/>
          <w:szCs w:val="24"/>
          <w:lang w:val="en-ID"/>
        </w:rPr>
        <w:t>akademik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seperti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kemampuan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baca-tulis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akibat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gangguan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minat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belajar</w:t>
      </w:r>
      <w:proofErr w:type="spellEnd"/>
      <w:r w:rsidRPr="00B47E94">
        <w:rPr>
          <w:rFonts w:asciiTheme="majorBidi" w:hAnsiTheme="majorBidi" w:cstheme="majorBidi"/>
          <w:sz w:val="24"/>
          <w:szCs w:val="24"/>
          <w:lang w:val="en-ID"/>
        </w:rPr>
        <w:t xml:space="preserve"> dan </w:t>
      </w:r>
      <w:proofErr w:type="spellStart"/>
      <w:r w:rsidRPr="00B47E94">
        <w:rPr>
          <w:rFonts w:asciiTheme="majorBidi" w:hAnsiTheme="majorBidi" w:cstheme="majorBidi"/>
          <w:sz w:val="24"/>
          <w:szCs w:val="24"/>
          <w:lang w:val="en-ID"/>
        </w:rPr>
        <w:t>absensi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siswa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Kondisi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ini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diperparah</w:t>
      </w:r>
      <w:proofErr w:type="spellEnd"/>
      <w:r w:rsidRPr="00B47E94">
        <w:rPr>
          <w:rFonts w:asciiTheme="majorBidi" w:hAnsiTheme="majorBidi" w:cstheme="majorBidi"/>
          <w:sz w:val="24"/>
          <w:szCs w:val="24"/>
          <w:lang w:val="en-ID"/>
        </w:rPr>
        <w:t xml:space="preserve"> oleh </w:t>
      </w:r>
      <w:proofErr w:type="spellStart"/>
      <w:r w:rsidRPr="00B47E94">
        <w:rPr>
          <w:rFonts w:asciiTheme="majorBidi" w:hAnsiTheme="majorBidi" w:cstheme="majorBidi"/>
          <w:sz w:val="24"/>
          <w:szCs w:val="24"/>
          <w:lang w:val="en-ID"/>
        </w:rPr>
        <w:t>ekspektasi</w:t>
      </w:r>
      <w:proofErr w:type="spellEnd"/>
      <w:r w:rsidRPr="00B47E94">
        <w:rPr>
          <w:rFonts w:asciiTheme="majorBidi" w:hAnsiTheme="majorBidi" w:cstheme="majorBidi"/>
          <w:sz w:val="24"/>
          <w:szCs w:val="24"/>
          <w:lang w:val="en-ID"/>
        </w:rPr>
        <w:t xml:space="preserve"> orang </w:t>
      </w:r>
      <w:proofErr w:type="spellStart"/>
      <w:r w:rsidRPr="00B47E94">
        <w:rPr>
          <w:rFonts w:asciiTheme="majorBidi" w:hAnsiTheme="majorBidi" w:cstheme="majorBidi"/>
          <w:sz w:val="24"/>
          <w:szCs w:val="24"/>
          <w:lang w:val="en-ID"/>
        </w:rPr>
        <w:t>tua</w:t>
      </w:r>
      <w:proofErr w:type="spellEnd"/>
      <w:r w:rsidRPr="00B47E94">
        <w:rPr>
          <w:rFonts w:asciiTheme="majorBidi" w:hAnsiTheme="majorBidi" w:cstheme="majorBidi"/>
          <w:sz w:val="24"/>
          <w:szCs w:val="24"/>
          <w:lang w:val="en-ID"/>
        </w:rPr>
        <w:t xml:space="preserve"> yang </w:t>
      </w:r>
      <w:proofErr w:type="spellStart"/>
      <w:r w:rsidRPr="00B47E94">
        <w:rPr>
          <w:rFonts w:asciiTheme="majorBidi" w:hAnsiTheme="majorBidi" w:cstheme="majorBidi"/>
          <w:sz w:val="24"/>
          <w:szCs w:val="24"/>
          <w:lang w:val="en-ID"/>
        </w:rPr>
        <w:t>tidak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sejalan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dengan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realitas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perkembangan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anak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menciptakan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disonansi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antara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tuntutan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kurikulum</w:t>
      </w:r>
      <w:proofErr w:type="spellEnd"/>
      <w:r w:rsidRPr="00B47E94">
        <w:rPr>
          <w:rFonts w:asciiTheme="majorBidi" w:hAnsiTheme="majorBidi" w:cstheme="majorBidi"/>
          <w:sz w:val="24"/>
          <w:szCs w:val="24"/>
          <w:lang w:val="en-ID"/>
        </w:rPr>
        <w:t xml:space="preserve"> dan </w:t>
      </w:r>
      <w:proofErr w:type="spellStart"/>
      <w:r w:rsidRPr="00B47E94">
        <w:rPr>
          <w:rFonts w:asciiTheme="majorBidi" w:hAnsiTheme="majorBidi" w:cstheme="majorBidi"/>
          <w:sz w:val="24"/>
          <w:szCs w:val="24"/>
          <w:lang w:val="en-ID"/>
        </w:rPr>
        <w:t>kesiapan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psikologis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siswa</w:t>
      </w:r>
      <w:proofErr w:type="spellEnd"/>
      <w:r w:rsidRPr="00B47E94">
        <w:rPr>
          <w:rFonts w:asciiTheme="majorBidi" w:hAnsiTheme="majorBidi" w:cstheme="majorBidi"/>
          <w:sz w:val="24"/>
          <w:szCs w:val="24"/>
          <w:lang w:val="en-ID"/>
        </w:rPr>
        <w:t xml:space="preserve"> </w:t>
      </w:r>
      <w:r w:rsidR="00BB7DA8">
        <w:rPr>
          <w:rFonts w:asciiTheme="majorBidi" w:hAnsiTheme="majorBidi" w:cstheme="majorBidi"/>
          <w:sz w:val="24"/>
          <w:szCs w:val="24"/>
          <w:lang w:val="en-ID"/>
        </w:rPr>
        <w:fldChar w:fldCharType="begin" w:fldLock="1"/>
      </w:r>
      <w:r w:rsidR="00C306E6">
        <w:rPr>
          <w:rFonts w:asciiTheme="majorBidi" w:hAnsiTheme="majorBidi" w:cstheme="majorBidi"/>
          <w:sz w:val="24"/>
          <w:szCs w:val="24"/>
          <w:lang w:val="en-ID"/>
        </w:rPr>
        <w:instrText>ADDIN CSL_CITATION {"citationItems":[{"id":"ITEM-1","itemData":{"DOI":"10.30863/an.v15i1.3315","ISSN":"1979-2751","abstract":"This article discusses the application of behaviorism learning theory in learning (studies in children) through the literature review method. In behaviorism learning theory has a basic concept that learning is an interaction between stimulus (stimulus) and response (response). This theory prioritizes measurement, because measurement is an important thing to see whether or not there is a change in behavior in children. The application of this theory requires teachers to identify learning objectives, conduct learning analysis, identify early characteristics and abilities of children, determine indicators of learning success, develop teaching materials, develop learning strategies to be used, observe stimuli that might be given to children such as exercises or assignments, observing and analyzing student responses, providing reinforcement, both positive and negative reinforcement, and finally revising learning activitiesArtikel ini membahas mengenai penerapan teori belajar behaviorisme dalam pembelajaran (studi pada anak) melalui metode tinjauan literatur. Dalam teori belajar behaviorisme memiliki konsep dasar bahwa belajar merupakan interaksi antara rangsangan (stimulus) dan tanggapan (respon). Teori ini mengutamakan pengukuran, sebab pengukuran merupakan suatu hal penting untuk melihat terjadi tidaknya perubahan tingkah laku pada anak. Penerapan teori ini menuntut guru agar mengindentifikasi tujuan pembelajaran, melakukan analisis pembelajaran, mengidentifikasi karakteristik dan kemampuan awal anak, menentukan indikator keberhasilan belajar, mengembangkan bahan ajar, mengembangkan strategi pembelajaran yang akan digunakan, mengamati stimulus yang mungkin bisa diberikan kepada anak seperti latihan atau tugas, mengamati dan menganalisis respon pembelajar, memberikan penguatan (reinforcement) baik penguatan positif maupun negatif, dan terakhir merevisi kegiatan pembelajaran.","author":[{"dropping-particle":"","family":"Abidin","given":"A. Mustika","non-dropping-particle":"","parse-names":false,"suffix":""}],"container-title":"an-Nisa","id":"ITEM-1","issue":"1","issued":{"date-parts":[["2022"]]},"page":"1-8","title":"Penerapan Teori Belajar Behaviorisme Dalam Pembelajaran (Studi Pada Anak)","type":"article-journal","volume":"15"},"uris":["http://www.mendeley.com/documents/?uuid=70ca22a8-1ae6-4c79-b68e-68dbec0e41e1"]}],"mendeley":{"formattedCitation":"(Abidin, 2022)","plainTextFormattedCitation":"(Abidin, 2022)","previouslyFormattedCitation":"(Abidin, 2022)"},"properties":{"noteIndex":0},"schema":"https://github.com/citation-style-language/schema/raw/master/csl-citation.json"}</w:instrText>
      </w:r>
      <w:r w:rsidR="00BB7DA8">
        <w:rPr>
          <w:rFonts w:asciiTheme="majorBidi" w:hAnsiTheme="majorBidi" w:cstheme="majorBidi"/>
          <w:sz w:val="24"/>
          <w:szCs w:val="24"/>
          <w:lang w:val="en-ID"/>
        </w:rPr>
        <w:fldChar w:fldCharType="separate"/>
      </w:r>
      <w:r w:rsidR="00BB7DA8" w:rsidRPr="00BB7DA8">
        <w:rPr>
          <w:rFonts w:asciiTheme="majorBidi" w:hAnsiTheme="majorBidi" w:cstheme="majorBidi"/>
          <w:noProof/>
          <w:sz w:val="24"/>
          <w:szCs w:val="24"/>
          <w:lang w:val="en-ID"/>
        </w:rPr>
        <w:t>(Abidin, 2022)</w:t>
      </w:r>
      <w:r w:rsidR="00BB7DA8">
        <w:rPr>
          <w:rFonts w:asciiTheme="majorBidi" w:hAnsiTheme="majorBidi" w:cstheme="majorBidi"/>
          <w:sz w:val="24"/>
          <w:szCs w:val="24"/>
          <w:lang w:val="en-ID"/>
        </w:rPr>
        <w:fldChar w:fldCharType="end"/>
      </w:r>
    </w:p>
    <w:p w14:paraId="6C85DBA7" w14:textId="77777777" w:rsidR="00B47E94" w:rsidRDefault="00B47E94" w:rsidP="00B47E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
        <w:jc w:val="both"/>
        <w:rPr>
          <w:rFonts w:asciiTheme="majorBidi" w:hAnsiTheme="majorBidi" w:cstheme="majorBidi"/>
          <w:sz w:val="24"/>
          <w:szCs w:val="24"/>
          <w:lang w:val="en-ID"/>
        </w:rPr>
      </w:pPr>
      <w:proofErr w:type="spellStart"/>
      <w:r w:rsidRPr="00B47E94">
        <w:rPr>
          <w:rFonts w:asciiTheme="majorBidi" w:hAnsiTheme="majorBidi" w:cstheme="majorBidi"/>
          <w:sz w:val="24"/>
          <w:szCs w:val="24"/>
          <w:lang w:val="en-ID"/>
        </w:rPr>
        <w:t>Secara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holistik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temuan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ini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mengonfirmasi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bahwa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minat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belajar</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anak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tidak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dapat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dilepaskan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dari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konteks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relasional</w:t>
      </w:r>
      <w:proofErr w:type="spellEnd"/>
      <w:r w:rsidRPr="00B47E94">
        <w:rPr>
          <w:rFonts w:asciiTheme="majorBidi" w:hAnsiTheme="majorBidi" w:cstheme="majorBidi"/>
          <w:sz w:val="24"/>
          <w:szCs w:val="24"/>
          <w:lang w:val="en-ID"/>
        </w:rPr>
        <w:t xml:space="preserve"> di </w:t>
      </w:r>
      <w:proofErr w:type="spellStart"/>
      <w:r w:rsidRPr="00B47E94">
        <w:rPr>
          <w:rFonts w:asciiTheme="majorBidi" w:hAnsiTheme="majorBidi" w:cstheme="majorBidi"/>
          <w:sz w:val="24"/>
          <w:szCs w:val="24"/>
          <w:lang w:val="en-ID"/>
        </w:rPr>
        <w:t>rumah</w:t>
      </w:r>
      <w:proofErr w:type="spellEnd"/>
      <w:r w:rsidRPr="00B47E94">
        <w:rPr>
          <w:rFonts w:asciiTheme="majorBidi" w:hAnsiTheme="majorBidi" w:cstheme="majorBidi"/>
          <w:sz w:val="24"/>
          <w:szCs w:val="24"/>
          <w:lang w:val="en-ID"/>
        </w:rPr>
        <w:t xml:space="preserve"> dan </w:t>
      </w:r>
      <w:proofErr w:type="spellStart"/>
      <w:r w:rsidRPr="00B47E94">
        <w:rPr>
          <w:rFonts w:asciiTheme="majorBidi" w:hAnsiTheme="majorBidi" w:cstheme="majorBidi"/>
          <w:sz w:val="24"/>
          <w:szCs w:val="24"/>
          <w:lang w:val="en-ID"/>
        </w:rPr>
        <w:t>sekolah</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Lingkungan</w:t>
      </w:r>
      <w:proofErr w:type="spellEnd"/>
      <w:r w:rsidRPr="00B47E94">
        <w:rPr>
          <w:rFonts w:asciiTheme="majorBidi" w:hAnsiTheme="majorBidi" w:cstheme="majorBidi"/>
          <w:sz w:val="24"/>
          <w:szCs w:val="24"/>
          <w:lang w:val="en-ID"/>
        </w:rPr>
        <w:t xml:space="preserve"> yang </w:t>
      </w:r>
      <w:proofErr w:type="spellStart"/>
      <w:r w:rsidRPr="00B47E94">
        <w:rPr>
          <w:rFonts w:asciiTheme="majorBidi" w:hAnsiTheme="majorBidi" w:cstheme="majorBidi"/>
          <w:sz w:val="24"/>
          <w:szCs w:val="24"/>
          <w:lang w:val="en-ID"/>
        </w:rPr>
        <w:t>sarat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kekerasan</w:t>
      </w:r>
      <w:proofErr w:type="spellEnd"/>
      <w:r w:rsidRPr="00B47E94">
        <w:rPr>
          <w:rFonts w:asciiTheme="majorBidi" w:hAnsiTheme="majorBidi" w:cstheme="majorBidi"/>
          <w:sz w:val="24"/>
          <w:szCs w:val="24"/>
          <w:lang w:val="en-ID"/>
        </w:rPr>
        <w:t xml:space="preserve"> verbal </w:t>
      </w:r>
      <w:proofErr w:type="spellStart"/>
      <w:r w:rsidRPr="00B47E94">
        <w:rPr>
          <w:rFonts w:asciiTheme="majorBidi" w:hAnsiTheme="majorBidi" w:cstheme="majorBidi"/>
          <w:sz w:val="24"/>
          <w:szCs w:val="24"/>
          <w:lang w:val="en-ID"/>
        </w:rPr>
        <w:t>tidak</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hanya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menggerus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motivasi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belajar</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alami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tetapi</w:t>
      </w:r>
      <w:proofErr w:type="spellEnd"/>
      <w:r w:rsidRPr="00B47E94">
        <w:rPr>
          <w:rFonts w:asciiTheme="majorBidi" w:hAnsiTheme="majorBidi" w:cstheme="majorBidi"/>
          <w:sz w:val="24"/>
          <w:szCs w:val="24"/>
          <w:lang w:val="en-ID"/>
        </w:rPr>
        <w:t xml:space="preserve"> juga </w:t>
      </w:r>
      <w:proofErr w:type="spellStart"/>
      <w:r w:rsidRPr="00B47E94">
        <w:rPr>
          <w:rFonts w:asciiTheme="majorBidi" w:hAnsiTheme="majorBidi" w:cstheme="majorBidi"/>
          <w:sz w:val="24"/>
          <w:szCs w:val="24"/>
          <w:lang w:val="en-ID"/>
        </w:rPr>
        <w:t>menciptakan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siklus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negatif</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perilaku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bermasalah</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anak</w:t>
      </w:r>
      <w:proofErr w:type="spellEnd"/>
      <w:r w:rsidRPr="00B47E94">
        <w:rPr>
          <w:rFonts w:asciiTheme="majorBidi" w:hAnsiTheme="majorBidi" w:cstheme="majorBidi"/>
          <w:sz w:val="24"/>
          <w:szCs w:val="24"/>
          <w:lang w:val="en-ID"/>
        </w:rPr>
        <w:t xml:space="preserve"> di </w:t>
      </w:r>
      <w:proofErr w:type="spellStart"/>
      <w:r w:rsidRPr="00B47E94">
        <w:rPr>
          <w:rFonts w:asciiTheme="majorBidi" w:hAnsiTheme="majorBidi" w:cstheme="majorBidi"/>
          <w:sz w:val="24"/>
          <w:szCs w:val="24"/>
          <w:lang w:val="en-ID"/>
        </w:rPr>
        <w:t>sekolah</w:t>
      </w:r>
      <w:proofErr w:type="spellEnd"/>
      <w:r w:rsidRPr="00B47E94">
        <w:rPr>
          <w:rFonts w:asciiTheme="majorBidi" w:hAnsiTheme="majorBidi" w:cstheme="majorBidi"/>
          <w:sz w:val="24"/>
          <w:szCs w:val="24"/>
          <w:lang w:val="en-ID"/>
        </w:rPr>
        <w:t xml:space="preserve"> → </w:t>
      </w:r>
      <w:proofErr w:type="spellStart"/>
      <w:r w:rsidRPr="00B47E94">
        <w:rPr>
          <w:rFonts w:asciiTheme="majorBidi" w:hAnsiTheme="majorBidi" w:cstheme="majorBidi"/>
          <w:sz w:val="24"/>
          <w:szCs w:val="24"/>
          <w:lang w:val="en-ID"/>
        </w:rPr>
        <w:t>respons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disiplin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negatif</w:t>
      </w:r>
      <w:proofErr w:type="spellEnd"/>
      <w:r w:rsidRPr="00B47E94">
        <w:rPr>
          <w:rFonts w:asciiTheme="majorBidi" w:hAnsiTheme="majorBidi" w:cstheme="majorBidi"/>
          <w:sz w:val="24"/>
          <w:szCs w:val="24"/>
          <w:lang w:val="en-ID"/>
        </w:rPr>
        <w:t xml:space="preserve"> guru → </w:t>
      </w:r>
      <w:proofErr w:type="spellStart"/>
      <w:r w:rsidRPr="00B47E94">
        <w:rPr>
          <w:rFonts w:asciiTheme="majorBidi" w:hAnsiTheme="majorBidi" w:cstheme="majorBidi"/>
          <w:sz w:val="24"/>
          <w:szCs w:val="24"/>
          <w:lang w:val="en-ID"/>
        </w:rPr>
        <w:t>penurunan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pencapaian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akademik</w:t>
      </w:r>
      <w:proofErr w:type="spellEnd"/>
      <w:r w:rsidRPr="00B47E94">
        <w:rPr>
          <w:rFonts w:asciiTheme="majorBidi" w:hAnsiTheme="majorBidi" w:cstheme="majorBidi"/>
          <w:sz w:val="24"/>
          <w:szCs w:val="24"/>
          <w:lang w:val="en-ID"/>
        </w:rPr>
        <w:t xml:space="preserve"> → </w:t>
      </w:r>
      <w:proofErr w:type="spellStart"/>
      <w:r w:rsidRPr="00B47E94">
        <w:rPr>
          <w:rFonts w:asciiTheme="majorBidi" w:hAnsiTheme="majorBidi" w:cstheme="majorBidi"/>
          <w:sz w:val="24"/>
          <w:szCs w:val="24"/>
          <w:lang w:val="en-ID"/>
        </w:rPr>
        <w:t>eskalasi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kekerasan</w:t>
      </w:r>
      <w:proofErr w:type="spellEnd"/>
      <w:r w:rsidRPr="00B47E94">
        <w:rPr>
          <w:rFonts w:asciiTheme="majorBidi" w:hAnsiTheme="majorBidi" w:cstheme="majorBidi"/>
          <w:sz w:val="24"/>
          <w:szCs w:val="24"/>
          <w:lang w:val="en-ID"/>
        </w:rPr>
        <w:t xml:space="preserve"> di </w:t>
      </w:r>
      <w:proofErr w:type="spellStart"/>
      <w:r w:rsidRPr="00B47E94">
        <w:rPr>
          <w:rFonts w:asciiTheme="majorBidi" w:hAnsiTheme="majorBidi" w:cstheme="majorBidi"/>
          <w:sz w:val="24"/>
          <w:szCs w:val="24"/>
          <w:lang w:val="en-ID"/>
        </w:rPr>
        <w:t>rumah</w:t>
      </w:r>
      <w:proofErr w:type="spellEnd"/>
      <w:r w:rsidRPr="00B47E94">
        <w:rPr>
          <w:rFonts w:asciiTheme="majorBidi" w:hAnsiTheme="majorBidi" w:cstheme="majorBidi"/>
          <w:sz w:val="24"/>
          <w:szCs w:val="24"/>
          <w:lang w:val="en-ID"/>
        </w:rPr>
        <w:t xml:space="preserve">. Oleh </w:t>
      </w:r>
      <w:proofErr w:type="spellStart"/>
      <w:r w:rsidRPr="00B47E94">
        <w:rPr>
          <w:rFonts w:asciiTheme="majorBidi" w:hAnsiTheme="majorBidi" w:cstheme="majorBidi"/>
          <w:sz w:val="24"/>
          <w:szCs w:val="24"/>
          <w:lang w:val="en-ID"/>
        </w:rPr>
        <w:t>karena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itu</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pemulihan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minat</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belajar</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memerlukan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intervensi</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sistemik</w:t>
      </w:r>
      <w:proofErr w:type="spellEnd"/>
      <w:r w:rsidRPr="00B47E94">
        <w:rPr>
          <w:rFonts w:asciiTheme="majorBidi" w:hAnsiTheme="majorBidi" w:cstheme="majorBidi"/>
          <w:sz w:val="24"/>
          <w:szCs w:val="24"/>
          <w:lang w:val="en-ID"/>
        </w:rPr>
        <w:t xml:space="preserve"> yang </w:t>
      </w:r>
      <w:proofErr w:type="spellStart"/>
      <w:r w:rsidRPr="00B47E94">
        <w:rPr>
          <w:rFonts w:asciiTheme="majorBidi" w:hAnsiTheme="majorBidi" w:cstheme="majorBidi"/>
          <w:sz w:val="24"/>
          <w:szCs w:val="24"/>
          <w:lang w:val="en-ID"/>
        </w:rPr>
        <w:t>membangun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lingkungan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aman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secara</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emosional</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komunikasi</w:t>
      </w:r>
      <w:proofErr w:type="spellEnd"/>
      <w:r w:rsidRPr="00B47E94">
        <w:rPr>
          <w:rFonts w:asciiTheme="majorBidi" w:hAnsiTheme="majorBidi" w:cstheme="majorBidi"/>
          <w:sz w:val="24"/>
          <w:szCs w:val="24"/>
          <w:lang w:val="en-ID"/>
        </w:rPr>
        <w:t xml:space="preserve"> non-</w:t>
      </w:r>
      <w:proofErr w:type="spellStart"/>
      <w:r w:rsidRPr="00B47E94">
        <w:rPr>
          <w:rFonts w:asciiTheme="majorBidi" w:hAnsiTheme="majorBidi" w:cstheme="majorBidi"/>
          <w:sz w:val="24"/>
          <w:szCs w:val="24"/>
          <w:lang w:val="en-ID"/>
        </w:rPr>
        <w:t>kekerasan</w:t>
      </w:r>
      <w:proofErr w:type="spellEnd"/>
      <w:r w:rsidRPr="00B47E94">
        <w:rPr>
          <w:rFonts w:asciiTheme="majorBidi" w:hAnsiTheme="majorBidi" w:cstheme="majorBidi"/>
          <w:sz w:val="24"/>
          <w:szCs w:val="24"/>
          <w:lang w:val="en-ID"/>
        </w:rPr>
        <w:t xml:space="preserve">, dan </w:t>
      </w:r>
      <w:proofErr w:type="spellStart"/>
      <w:r w:rsidRPr="00B47E94">
        <w:rPr>
          <w:rFonts w:asciiTheme="majorBidi" w:hAnsiTheme="majorBidi" w:cstheme="majorBidi"/>
          <w:sz w:val="24"/>
          <w:szCs w:val="24"/>
          <w:lang w:val="en-ID"/>
        </w:rPr>
        <w:t>sinergi</w:t>
      </w:r>
      <w:proofErr w:type="spellEnd"/>
      <w:r w:rsidRPr="00B47E94">
        <w:rPr>
          <w:rFonts w:asciiTheme="majorBidi" w:hAnsiTheme="majorBidi" w:cstheme="majorBidi"/>
          <w:sz w:val="24"/>
          <w:szCs w:val="24"/>
          <w:lang w:val="en-ID"/>
        </w:rPr>
        <w:t xml:space="preserve"> orang </w:t>
      </w:r>
      <w:proofErr w:type="spellStart"/>
      <w:r w:rsidRPr="00B47E94">
        <w:rPr>
          <w:rFonts w:asciiTheme="majorBidi" w:hAnsiTheme="majorBidi" w:cstheme="majorBidi"/>
          <w:sz w:val="24"/>
          <w:szCs w:val="24"/>
          <w:lang w:val="en-ID"/>
        </w:rPr>
        <w:t>tua-sekolah</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berbasis</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pemahaman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perkembangan</w:t>
      </w:r>
      <w:proofErr w:type="spellEnd"/>
      <w:r w:rsidRPr="00B47E94">
        <w:rPr>
          <w:rFonts w:asciiTheme="majorBidi" w:hAnsiTheme="majorBidi" w:cstheme="majorBidi"/>
          <w:sz w:val="24"/>
          <w:szCs w:val="24"/>
          <w:lang w:val="en-ID"/>
        </w:rPr>
        <w:t xml:space="preserve"> </w:t>
      </w:r>
      <w:proofErr w:type="spellStart"/>
      <w:r w:rsidRPr="00B47E94">
        <w:rPr>
          <w:rFonts w:asciiTheme="majorBidi" w:hAnsiTheme="majorBidi" w:cstheme="majorBidi"/>
          <w:sz w:val="24"/>
          <w:szCs w:val="24"/>
          <w:lang w:val="en-ID"/>
        </w:rPr>
        <w:t>anak</w:t>
      </w:r>
      <w:proofErr w:type="spellEnd"/>
      <w:r w:rsidRPr="00B47E94">
        <w:rPr>
          <w:rFonts w:asciiTheme="majorBidi" w:hAnsiTheme="majorBidi" w:cstheme="majorBidi"/>
          <w:sz w:val="24"/>
          <w:szCs w:val="24"/>
          <w:lang w:val="en-ID"/>
        </w:rPr>
        <w:t>.</w:t>
      </w:r>
    </w:p>
    <w:p w14:paraId="1061C7FC" w14:textId="77777777" w:rsidR="00C306E6" w:rsidRDefault="00C306E6" w:rsidP="00B47E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
        <w:jc w:val="both"/>
        <w:rPr>
          <w:rFonts w:asciiTheme="majorBidi" w:hAnsiTheme="majorBidi" w:cstheme="majorBidi"/>
          <w:sz w:val="24"/>
          <w:szCs w:val="24"/>
          <w:lang w:val="en-ID"/>
        </w:rPr>
      </w:pPr>
    </w:p>
    <w:p w14:paraId="7E923F4C" w14:textId="77777777" w:rsidR="00C306E6" w:rsidRPr="00475A34" w:rsidRDefault="00C306E6" w:rsidP="00B47E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
        <w:jc w:val="both"/>
        <w:rPr>
          <w:rFonts w:asciiTheme="majorBidi" w:hAnsiTheme="majorBidi" w:cstheme="majorBidi"/>
          <w:sz w:val="24"/>
          <w:szCs w:val="24"/>
          <w:lang w:val="en-ID"/>
        </w:rPr>
      </w:pPr>
    </w:p>
    <w:p w14:paraId="614015C0" w14:textId="77777777" w:rsidR="00475A34" w:rsidRPr="00475A34" w:rsidRDefault="00475A34" w:rsidP="00475A34">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b/>
          <w:bCs/>
          <w:sz w:val="24"/>
          <w:szCs w:val="24"/>
          <w:lang w:val="en-ID"/>
        </w:rPr>
      </w:pPr>
      <w:proofErr w:type="spellStart"/>
      <w:r w:rsidRPr="00475A34">
        <w:rPr>
          <w:rFonts w:asciiTheme="majorBidi" w:hAnsiTheme="majorBidi" w:cstheme="majorBidi"/>
          <w:b/>
          <w:bCs/>
          <w:sz w:val="24"/>
          <w:szCs w:val="24"/>
          <w:lang w:val="en-ID"/>
        </w:rPr>
        <w:lastRenderedPageBreak/>
        <w:t>Analisis</w:t>
      </w:r>
      <w:proofErr w:type="spellEnd"/>
      <w:r w:rsidRPr="00475A34">
        <w:rPr>
          <w:rFonts w:asciiTheme="majorBidi" w:hAnsiTheme="majorBidi" w:cstheme="majorBidi"/>
          <w:b/>
          <w:bCs/>
          <w:sz w:val="24"/>
          <w:szCs w:val="24"/>
          <w:lang w:val="en-ID"/>
        </w:rPr>
        <w:t xml:space="preserve"> Orang Tua </w:t>
      </w:r>
      <w:proofErr w:type="spellStart"/>
      <w:r w:rsidRPr="00475A34">
        <w:rPr>
          <w:rFonts w:asciiTheme="majorBidi" w:hAnsiTheme="majorBidi" w:cstheme="majorBidi"/>
          <w:b/>
          <w:bCs/>
          <w:sz w:val="24"/>
          <w:szCs w:val="24"/>
          <w:lang w:val="en-ID"/>
        </w:rPr>
        <w:t>Terhadap</w:t>
      </w:r>
      <w:proofErr w:type="spellEnd"/>
      <w:r w:rsidRPr="00475A34">
        <w:rPr>
          <w:rFonts w:asciiTheme="majorBidi" w:hAnsiTheme="majorBidi" w:cstheme="majorBidi"/>
          <w:b/>
          <w:bCs/>
          <w:sz w:val="24"/>
          <w:szCs w:val="24"/>
          <w:lang w:val="en-ID"/>
        </w:rPr>
        <w:t xml:space="preserve"> </w:t>
      </w:r>
      <w:proofErr w:type="spellStart"/>
      <w:r w:rsidRPr="00475A34">
        <w:rPr>
          <w:rFonts w:asciiTheme="majorBidi" w:hAnsiTheme="majorBidi" w:cstheme="majorBidi"/>
          <w:b/>
          <w:bCs/>
          <w:sz w:val="24"/>
          <w:szCs w:val="24"/>
          <w:lang w:val="en-ID"/>
        </w:rPr>
        <w:t>Kekerasan</w:t>
      </w:r>
      <w:proofErr w:type="spellEnd"/>
      <w:r w:rsidRPr="00475A34">
        <w:rPr>
          <w:rFonts w:asciiTheme="majorBidi" w:hAnsiTheme="majorBidi" w:cstheme="majorBidi"/>
          <w:b/>
          <w:bCs/>
          <w:sz w:val="24"/>
          <w:szCs w:val="24"/>
          <w:lang w:val="en-ID"/>
        </w:rPr>
        <w:t xml:space="preserve"> Verbal</w:t>
      </w:r>
    </w:p>
    <w:p w14:paraId="696FB6DB" w14:textId="77777777" w:rsidR="00475A34" w:rsidRPr="00475A34" w:rsidRDefault="00475A34" w:rsidP="00475A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rPr>
      </w:pPr>
      <w:r w:rsidRPr="00475A34">
        <w:rPr>
          <w:rFonts w:asciiTheme="majorBidi" w:hAnsiTheme="majorBidi" w:cstheme="majorBidi"/>
        </w:rPr>
        <w:tab/>
        <w:t>Berdasarkan analisis multidimensi, teridentifikasi enam faktor krusial yang mendasari normalisasi kekerasan verbal oleh orang tua di RA Al-Hidayah. </w:t>
      </w:r>
      <w:r w:rsidRPr="00475A34">
        <w:rPr>
          <w:rStyle w:val="Strong"/>
          <w:rFonts w:asciiTheme="majorBidi" w:eastAsiaTheme="majorEastAsia" w:hAnsiTheme="majorBidi" w:cstheme="majorBidi"/>
          <w:b w:val="0"/>
          <w:bCs w:val="0"/>
        </w:rPr>
        <w:t>Pertama</w:t>
      </w:r>
      <w:r w:rsidRPr="00475A34">
        <w:rPr>
          <w:rFonts w:asciiTheme="majorBidi" w:hAnsiTheme="majorBidi" w:cstheme="majorBidi"/>
          <w:b/>
          <w:bCs/>
        </w:rPr>
        <w:t>, </w:t>
      </w:r>
      <w:r w:rsidRPr="00475A34">
        <w:rPr>
          <w:rStyle w:val="Strong"/>
          <w:rFonts w:asciiTheme="majorBidi" w:eastAsiaTheme="majorEastAsia" w:hAnsiTheme="majorBidi" w:cstheme="majorBidi"/>
          <w:b w:val="0"/>
          <w:bCs w:val="0"/>
        </w:rPr>
        <w:t>faktor pendidikan</w:t>
      </w:r>
      <w:r w:rsidRPr="00475A34">
        <w:rPr>
          <w:rFonts w:asciiTheme="majorBidi" w:hAnsiTheme="majorBidi" w:cstheme="majorBidi"/>
        </w:rPr>
        <w:t> menjadi pilar utama: 50% orang tua hanya berlatar belakang sekolah menengah, menyebabkan keterbatasan pemahaman tentang psikologi perkembangan anak dan teknik pengasuhan positif. Hal ini mengakibatkan kekerasan verbal dianggap sebagai disiplin "wajar", sebagaimana diakui salah satu wali murid: </w:t>
      </w:r>
      <w:r w:rsidRPr="00475A34">
        <w:rPr>
          <w:rStyle w:val="Emphasis"/>
          <w:rFonts w:asciiTheme="majorBidi" w:eastAsiaTheme="majorEastAsia" w:hAnsiTheme="majorBidi" w:cstheme="majorBidi"/>
        </w:rPr>
        <w:t>"Saya pikir itu cara mendidik yang biasa"</w:t>
      </w:r>
      <w:r w:rsidRPr="00475A34">
        <w:rPr>
          <w:rFonts w:asciiTheme="majorBidi" w:hAnsiTheme="majorBidi" w:cstheme="majorBidi"/>
        </w:rPr>
        <w:t xml:space="preserve">. </w:t>
      </w:r>
    </w:p>
    <w:p w14:paraId="586F1AF7" w14:textId="3C90C527" w:rsidR="00475A34" w:rsidRPr="00475A34" w:rsidRDefault="00475A34" w:rsidP="00475A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rPr>
      </w:pPr>
      <w:r w:rsidRPr="00475A34">
        <w:rPr>
          <w:rFonts w:asciiTheme="majorBidi" w:hAnsiTheme="majorBidi" w:cstheme="majorBidi"/>
        </w:rPr>
        <w:tab/>
        <w:t xml:space="preserve">Pola ini diperkuat oleh siklus intergenerasional di mana pengalaman kekerasan masa kecil direproduksi </w:t>
      </w:r>
      <w:r w:rsidR="00C306E6">
        <w:rPr>
          <w:rFonts w:asciiTheme="majorBidi" w:hAnsiTheme="majorBidi" w:cstheme="majorBidi"/>
        </w:rPr>
        <w:fldChar w:fldCharType="begin" w:fldLock="1"/>
      </w:r>
      <w:r w:rsidR="00CD01DE">
        <w:rPr>
          <w:rFonts w:asciiTheme="majorBidi" w:hAnsiTheme="majorBidi" w:cstheme="majorBidi"/>
        </w:rPr>
        <w:instrText>ADDIN CSL_CITATION {"citationItems":[{"id":"ITEM-1","itemData":{"DOI":"10.34305/jikbh.v14i01.684","ISSN":"2252-9462","abstract":"Background: Sepanjang rentang kehidupan, banyak peristiwa yang telah mewarnai perjalanan hidup seseorang, salah satunya adalah pengalaman traumatic ketika masih anak, sehingga berdampak pada menetapnya “inner child” hingga dewasa. Dari studi pendahuluan terhadap 33 mahasiswa, ditemukan 7 partisipan dengan pengalaman trauma masa kecil yang serius. Tujuan penelitian ini untuk menggali pengalaman trauma masa kecil dan mengeksplorasi inner child yang dialami.\r Penelitian ini menggunakan desain kualitatif dengan pendekatan fenomenologi menggunakan teknik Writing Expression pada 33 mahasiswa untuk mengidentifikasi pengalaman trauma masa kecil, dan dilanjutkan FGD dengan melakukan indepth interview kepada 7 mahasiswa untuk mengeksplor inner child karena trauma yang pernah dialami.\r Hasil penelitian menunjukkan bahwa 7 partisipan mengalami pengalaman trauma masa kecil yang serius saat usia 5-10 tahun dan memiliki “inner child” yang masih menetap hingga saat ini (usia dewasa). 6 dari 7 partisipan memiliki trauma dalam keluarga dan satu partisipan pengalaman trauma karena bullying di sekolah. Berdasarkan penelitian tersebut disimpulkan bahwa pengalaman trauma masa kecil yang serius berdampak pada terlukanya jiwa anak yang terperangkap dalam tubuh orang dewasa. Sehingga peneliti menyarankan kepada penyintas trauma untuk menyadari bahwa trauma masa kecil bukan untuk diabaikan, namun perlu diakui dan diselesaikan dengan cara meminta bantuan pada professional.","author":[{"dropping-particle":"","family":"Aini","given":"Khusnul","non-dropping-particle":"","parse-names":false,"suffix":""},{"dropping-particle":"","family":"Wulan","given":"Nur","non-dropping-particle":"","parse-names":false,"suffix":""}],"container-title":"Jurnal Ilmu Kesehatan Bhakti Husada: Health Sciences Journal","id":"ITEM-1","issue":"01","issued":{"date-parts":[["2023"]]},"page":"33-40","title":"Pengalaman Trauma Masa Kecil Dan Eksplorasi Inner Child Pada Mahasiswa Keperawatan Stikes Kuningan: Studi Fenomenologi","type":"article-journal","volume":"14"},"uris":["http://www.mendeley.com/documents/?uuid=836766a8-94ee-490a-92fd-41e324b84e9e"]}],"mendeley":{"formattedCitation":"(Aini &amp; Wulan, 2023)","plainTextFormattedCitation":"(Aini &amp; Wulan, 2023)","previouslyFormattedCitation":"(Aini &amp; Wulan, 2023)"},"properties":{"noteIndex":0},"schema":"https://github.com/citation-style-language/schema/raw/master/csl-citation.json"}</w:instrText>
      </w:r>
      <w:r w:rsidR="00C306E6">
        <w:rPr>
          <w:rFonts w:asciiTheme="majorBidi" w:hAnsiTheme="majorBidi" w:cstheme="majorBidi"/>
        </w:rPr>
        <w:fldChar w:fldCharType="separate"/>
      </w:r>
      <w:r w:rsidR="00C306E6" w:rsidRPr="00C306E6">
        <w:rPr>
          <w:rFonts w:asciiTheme="majorBidi" w:hAnsiTheme="majorBidi" w:cstheme="majorBidi"/>
          <w:noProof/>
        </w:rPr>
        <w:t>(Aini &amp; Wulan, 2023)</w:t>
      </w:r>
      <w:r w:rsidR="00C306E6">
        <w:rPr>
          <w:rFonts w:asciiTheme="majorBidi" w:hAnsiTheme="majorBidi" w:cstheme="majorBidi"/>
        </w:rPr>
        <w:fldChar w:fldCharType="end"/>
      </w:r>
      <w:r w:rsidRPr="00475A34">
        <w:rPr>
          <w:rFonts w:asciiTheme="majorBidi" w:hAnsiTheme="majorBidi" w:cstheme="majorBidi"/>
        </w:rPr>
        <w:t>. </w:t>
      </w:r>
      <w:r w:rsidRPr="00475A34">
        <w:rPr>
          <w:rStyle w:val="Strong"/>
          <w:rFonts w:asciiTheme="majorBidi" w:eastAsiaTheme="majorEastAsia" w:hAnsiTheme="majorBidi" w:cstheme="majorBidi"/>
          <w:b w:val="0"/>
          <w:bCs w:val="0"/>
        </w:rPr>
        <w:t>Kedua</w:t>
      </w:r>
      <w:r w:rsidRPr="00475A34">
        <w:rPr>
          <w:rFonts w:asciiTheme="majorBidi" w:hAnsiTheme="majorBidi" w:cstheme="majorBidi"/>
          <w:b/>
          <w:bCs/>
        </w:rPr>
        <w:t>, </w:t>
      </w:r>
      <w:r w:rsidRPr="00475A34">
        <w:rPr>
          <w:rStyle w:val="Strong"/>
          <w:rFonts w:asciiTheme="majorBidi" w:eastAsiaTheme="majorEastAsia" w:hAnsiTheme="majorBidi" w:cstheme="majorBidi"/>
          <w:b w:val="0"/>
          <w:bCs w:val="0"/>
        </w:rPr>
        <w:t>tekanan ekonomi</w:t>
      </w:r>
      <w:r w:rsidRPr="00475A34">
        <w:rPr>
          <w:rFonts w:asciiTheme="majorBidi" w:hAnsiTheme="majorBidi" w:cstheme="majorBidi"/>
        </w:rPr>
        <w:t xml:space="preserve"> menciptakan kerentanan melalui dua mekanisme: (a) kepergian orang tua merantau (seperti kasus Makil) yang mengakibatkan pengasuhan tidak utuh dan pelimpahan tanggung jawab pada pengasuh pengganti, serta (b) stres finansial yang menjadi pemicu pelampiasan emosi pada anak </w:t>
      </w:r>
      <w:r w:rsidR="00CD01DE">
        <w:rPr>
          <w:rFonts w:asciiTheme="majorBidi" w:hAnsiTheme="majorBidi" w:cstheme="majorBidi"/>
        </w:rPr>
        <w:fldChar w:fldCharType="begin" w:fldLock="1"/>
      </w:r>
      <w:r w:rsidR="00CD01DE">
        <w:rPr>
          <w:rFonts w:asciiTheme="majorBidi" w:hAnsiTheme="majorBidi" w:cstheme="majorBidi"/>
        </w:rPr>
        <w:instrText>ADDIN CSL_CITATION {"citationItems":[{"id":"ITEM-1","itemData":{"abstract":"Understanding the fundamental concept of stress is necessary due to it leads to comprehending deeply regarding what stress is. Principally, three models of stress confirm what stress is and how stress occurs on human. First, the stimulus model of stress is the treating environments that stimulate individual to perceive stress. Second, the response model of stress is a bodily reaction to the source of stress. Third, the transactional model of stress is the evaluation process to the sources of stress between person and treating environment. Accordingly, stress can occur when individual deals with the unexpected environments or threatening situations. Stress can become eustress (positive) or distress (negative) for someone who perceives stress. If the ability to deal with stress is not sufficient and demands are excessive, stress will increase continuously. Consequently, stress contributes negatively on physical and psychological health. Therefore, the awareness toward stress and its symptoms is likely to avoid from the negative consequence of stress.","author":[{"dropping-particle":"","family":"Gaol","given":"Nasib Tua Lumban","non-dropping-particle":"","parse-names":false,"suffix":""}],"container-title":"Buletin Psikologi,","id":"ITEM-1","issue":"1","issued":{"date-parts":[["2016"]]},"page":"1-11","title":"Teori stres: stimulus, respons, dan transaksional.","type":"article-journal","volume":"24(1), 1-1"},"uris":["http://www.mendeley.com/documents/?uuid=64d0859c-08b8-44bc-949e-f6f420da6953"]}],"mendeley":{"formattedCitation":"(Gaol, 2016)","plainTextFormattedCitation":"(Gaol, 2016)","previouslyFormattedCitation":"(Gaol, 2016)"},"properties":{"noteIndex":0},"schema":"https://github.com/citation-style-language/schema/raw/master/csl-citation.json"}</w:instrText>
      </w:r>
      <w:r w:rsidR="00CD01DE">
        <w:rPr>
          <w:rFonts w:asciiTheme="majorBidi" w:hAnsiTheme="majorBidi" w:cstheme="majorBidi"/>
        </w:rPr>
        <w:fldChar w:fldCharType="separate"/>
      </w:r>
      <w:r w:rsidR="00CD01DE" w:rsidRPr="00CD01DE">
        <w:rPr>
          <w:rFonts w:asciiTheme="majorBidi" w:hAnsiTheme="majorBidi" w:cstheme="majorBidi"/>
          <w:noProof/>
        </w:rPr>
        <w:t>(Gaol, 2016)</w:t>
      </w:r>
      <w:r w:rsidR="00CD01DE">
        <w:rPr>
          <w:rFonts w:asciiTheme="majorBidi" w:hAnsiTheme="majorBidi" w:cstheme="majorBidi"/>
        </w:rPr>
        <w:fldChar w:fldCharType="end"/>
      </w:r>
      <w:r w:rsidR="00CD01DE">
        <w:rPr>
          <w:rFonts w:asciiTheme="majorBidi" w:hAnsiTheme="majorBidi" w:cstheme="majorBidi"/>
        </w:rPr>
        <w:t xml:space="preserve">. </w:t>
      </w:r>
      <w:r w:rsidRPr="00475A34">
        <w:rPr>
          <w:rStyle w:val="Strong"/>
          <w:rFonts w:asciiTheme="majorBidi" w:eastAsiaTheme="majorEastAsia" w:hAnsiTheme="majorBidi" w:cstheme="majorBidi"/>
          <w:b w:val="0"/>
          <w:bCs w:val="0"/>
        </w:rPr>
        <w:t>Ketiga</w:t>
      </w:r>
      <w:r w:rsidRPr="00475A34">
        <w:rPr>
          <w:rFonts w:asciiTheme="majorBidi" w:hAnsiTheme="majorBidi" w:cstheme="majorBidi"/>
          <w:b/>
          <w:bCs/>
        </w:rPr>
        <w:t>, </w:t>
      </w:r>
      <w:r w:rsidRPr="00475A34">
        <w:rPr>
          <w:rStyle w:val="Strong"/>
          <w:rFonts w:asciiTheme="majorBidi" w:eastAsiaTheme="majorEastAsia" w:hAnsiTheme="majorBidi" w:cstheme="majorBidi"/>
          <w:b w:val="0"/>
          <w:bCs w:val="0"/>
        </w:rPr>
        <w:t>pengalaman traumatik masa kecil orang tua</w:t>
      </w:r>
      <w:r w:rsidRPr="00475A34">
        <w:rPr>
          <w:rFonts w:asciiTheme="majorBidi" w:hAnsiTheme="majorBidi" w:cstheme="majorBidi"/>
        </w:rPr>
        <w:t> berfungsi sebagai blue print pengasuhan, di mana kekerasan diinternalisasi sebagai metode "tegas" yang efektif, tentang siklus agresi antargenerasi.</w:t>
      </w:r>
    </w:p>
    <w:p w14:paraId="1EC966DC" w14:textId="2C14DA3F" w:rsidR="00475A34" w:rsidRPr="00475A34" w:rsidRDefault="00475A34" w:rsidP="00475A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rPr>
      </w:pPr>
      <w:r w:rsidRPr="00475A34">
        <w:rPr>
          <w:rFonts w:asciiTheme="majorBidi" w:hAnsiTheme="majorBidi" w:cstheme="majorBidi"/>
        </w:rPr>
        <w:tab/>
      </w:r>
      <w:r w:rsidRPr="00475A34">
        <w:rPr>
          <w:rStyle w:val="Strong"/>
          <w:rFonts w:asciiTheme="majorBidi" w:hAnsiTheme="majorBidi" w:cstheme="majorBidi"/>
          <w:b w:val="0"/>
          <w:bCs w:val="0"/>
        </w:rPr>
        <w:t>Faktor lingkungan dan karakter persona</w:t>
      </w:r>
      <w:r w:rsidRPr="00475A34">
        <w:rPr>
          <w:rStyle w:val="Strong"/>
          <w:rFonts w:asciiTheme="majorBidi" w:hAnsiTheme="majorBidi" w:cstheme="majorBidi"/>
        </w:rPr>
        <w:t>l</w:t>
      </w:r>
      <w:r w:rsidRPr="00475A34">
        <w:rPr>
          <w:rFonts w:asciiTheme="majorBidi" w:hAnsiTheme="majorBidi" w:cstheme="majorBidi"/>
        </w:rPr>
        <w:t> membentuk dimensi kompleks berikutnya. </w:t>
      </w:r>
      <w:r w:rsidRPr="00475A34">
        <w:rPr>
          <w:rStyle w:val="Strong"/>
          <w:rFonts w:asciiTheme="majorBidi" w:hAnsiTheme="majorBidi" w:cstheme="majorBidi"/>
          <w:b w:val="0"/>
          <w:bCs w:val="0"/>
        </w:rPr>
        <w:t>Keempat</w:t>
      </w:r>
      <w:r w:rsidRPr="00475A34">
        <w:rPr>
          <w:rFonts w:asciiTheme="majorBidi" w:hAnsiTheme="majorBidi" w:cstheme="majorBidi"/>
          <w:b/>
          <w:bCs/>
        </w:rPr>
        <w:t>, </w:t>
      </w:r>
      <w:r w:rsidRPr="00475A34">
        <w:rPr>
          <w:rStyle w:val="Strong"/>
          <w:rFonts w:asciiTheme="majorBidi" w:hAnsiTheme="majorBidi" w:cstheme="majorBidi"/>
          <w:b w:val="0"/>
          <w:bCs w:val="0"/>
        </w:rPr>
        <w:t>disrupsi struktur keluarga</w:t>
      </w:r>
      <w:r w:rsidRPr="00475A34">
        <w:rPr>
          <w:rFonts w:asciiTheme="majorBidi" w:hAnsiTheme="majorBidi" w:cstheme="majorBidi"/>
        </w:rPr>
        <w:t xml:space="preserve"> (perceraian, pengasuhan oleh nenek/orang tua angkat) seperti dialami Rizki dan Aisa, menciptakan ketidakstabilan emosional dan </w:t>
      </w:r>
      <w:r w:rsidRPr="00475A34">
        <w:rPr>
          <w:rFonts w:asciiTheme="majorBidi" w:hAnsiTheme="majorBidi" w:cstheme="majorBidi"/>
        </w:rPr>
        <w:t xml:space="preserve">kurangnya kelekatan afektif. Kondisi ini memicu perilaku maladaptif anak sebagai bentuk kompensasi atas ketiadaan figur pengasuh primer </w:t>
      </w:r>
      <w:r w:rsidR="00CD01DE">
        <w:rPr>
          <w:rFonts w:asciiTheme="majorBidi" w:hAnsiTheme="majorBidi" w:cstheme="majorBidi"/>
        </w:rPr>
        <w:fldChar w:fldCharType="begin" w:fldLock="1"/>
      </w:r>
      <w:r w:rsidR="00CD01DE">
        <w:rPr>
          <w:rFonts w:asciiTheme="majorBidi" w:hAnsiTheme="majorBidi" w:cstheme="majorBidi"/>
        </w:rPr>
        <w:instrText>ADDIN CSL_CITATION {"citationItems":[{"id":"ITEM-1","itemData":{"DOI":"10.37411/sjece.v3i2.2552","abstract":"The data collection method consisted of interviews and documentation. Based on the study rationale, it was concluded that parental perspectives on verbal violence in early childhood have a negative impact. Despite being less visible, verbal violence has significant consequences for its victims. Several factors supported the data, including the respondent’s knowledge and educational background. The data from the respondents' answers further support the above statement, as 15 individuals agreed that threatening a child is one form of verbal violence. Additionally, the development aspects and parenting styles used on children can also influence the occurrence of verbal violence toward them. Hence, efforts are required to address verbal violence, including 1) Parents should learn about different parenting styles. 2) Parents should understand verbal violence and its negative impacts, which can affect a child's development.","author":[{"dropping-particle":"","family":"Sukma Olii","given":"","non-dropping-particle":"","parse-names":false,"suffix":""},{"dropping-particle":"","family":"Jamin","given":"Nunung Suryana","non-dropping-particle":"","parse-names":false,"suffix":""},{"dropping-particle":"","family":"Waode Eti Hardiyanti","given":"","non-dropping-particle":"","parse-names":false,"suffix":""}],"container-title":"Student Journal of Early Childhood Education","id":"ITEM-1","issue":"2","issued":{"date-parts":[["2023"]]},"page":"104-119","title":"Perspektif Orang Tua Pada Kekerasan Verbal Anak Usia Dini","type":"article-journal","volume":"3"},"uris":["http://www.mendeley.com/documents/?uuid=72afc778-711f-4d15-b855-803a5b815f9c"]}],"mendeley":{"formattedCitation":"(Sukma Olii et al., 2023)","plainTextFormattedCitation":"(Sukma Olii et al., 2023)","previouslyFormattedCitation":"(Sukma Olii et al., 2023)"},"properties":{"noteIndex":0},"schema":"https://github.com/citation-style-language/schema/raw/master/csl-citation.json"}</w:instrText>
      </w:r>
      <w:r w:rsidR="00CD01DE">
        <w:rPr>
          <w:rFonts w:asciiTheme="majorBidi" w:hAnsiTheme="majorBidi" w:cstheme="majorBidi"/>
        </w:rPr>
        <w:fldChar w:fldCharType="separate"/>
      </w:r>
      <w:r w:rsidR="00CD01DE" w:rsidRPr="00CD01DE">
        <w:rPr>
          <w:rFonts w:asciiTheme="majorBidi" w:hAnsiTheme="majorBidi" w:cstheme="majorBidi"/>
          <w:noProof/>
        </w:rPr>
        <w:t>(Sukma Olii et al., 2023)</w:t>
      </w:r>
      <w:r w:rsidR="00CD01DE">
        <w:rPr>
          <w:rFonts w:asciiTheme="majorBidi" w:hAnsiTheme="majorBidi" w:cstheme="majorBidi"/>
        </w:rPr>
        <w:fldChar w:fldCharType="end"/>
      </w:r>
      <w:r w:rsidRPr="00475A34">
        <w:rPr>
          <w:rFonts w:asciiTheme="majorBidi" w:hAnsiTheme="majorBidi" w:cstheme="majorBidi"/>
        </w:rPr>
        <w:t>. </w:t>
      </w:r>
      <w:r w:rsidRPr="00475A34">
        <w:rPr>
          <w:rStyle w:val="Strong"/>
          <w:rFonts w:asciiTheme="majorBidi" w:hAnsiTheme="majorBidi" w:cstheme="majorBidi"/>
          <w:b w:val="0"/>
          <w:bCs w:val="0"/>
        </w:rPr>
        <w:t>Kelima</w:t>
      </w:r>
      <w:r w:rsidRPr="00475A34">
        <w:rPr>
          <w:rFonts w:asciiTheme="majorBidi" w:hAnsiTheme="majorBidi" w:cstheme="majorBidi"/>
          <w:b/>
          <w:bCs/>
        </w:rPr>
        <w:t>, </w:t>
      </w:r>
      <w:r w:rsidRPr="00475A34">
        <w:rPr>
          <w:rStyle w:val="Strong"/>
          <w:rFonts w:asciiTheme="majorBidi" w:hAnsiTheme="majorBidi" w:cstheme="majorBidi"/>
          <w:b w:val="0"/>
          <w:bCs w:val="0"/>
        </w:rPr>
        <w:t>karakter keras orang tua</w:t>
      </w:r>
      <w:r w:rsidRPr="00475A34">
        <w:rPr>
          <w:rFonts w:asciiTheme="majorBidi" w:hAnsiTheme="majorBidi" w:cstheme="majorBidi"/>
          <w:b/>
          <w:bCs/>
        </w:rPr>
        <w:t> </w:t>
      </w:r>
      <w:r w:rsidRPr="00475A34">
        <w:rPr>
          <w:rFonts w:asciiTheme="majorBidi" w:hAnsiTheme="majorBidi" w:cstheme="majorBidi"/>
        </w:rPr>
        <w:t xml:space="preserve">yang bersifat intrinsik—melampaui pengaruh pendidikan atau ekonomi—menjadi determinan signifikan, sebagaimana terlihat pada pola asuh otoriter orang tua Nindy. Karakter ini memanifestasikan dalam komunikasi agresif yang dianggap sebagai "ketegasan", padahal berpotensi melahirkan anak dengan perilaku bermasalah </w:t>
      </w:r>
      <w:r w:rsidR="00CD01DE">
        <w:rPr>
          <w:rFonts w:asciiTheme="majorBidi" w:hAnsiTheme="majorBidi" w:cstheme="majorBidi"/>
        </w:rPr>
        <w:fldChar w:fldCharType="begin" w:fldLock="1"/>
      </w:r>
      <w:r w:rsidR="00CD01DE">
        <w:rPr>
          <w:rFonts w:asciiTheme="majorBidi" w:hAnsiTheme="majorBidi" w:cstheme="majorBidi"/>
        </w:rPr>
        <w:instrText>ADDIN CSL_CITATION {"citationItems":[{"id":"ITEM-1","itemData":{"ISBN":"2773832426","ISSN":"00027863","PMID":"25246403","abstract":"L. monocytogenes is a zoonotic foodborne pathogen with inherent adaptability to tolerate environmental and physiological stresses, thereby causing severe disease outbreaks. Antibiotic resistant foodborne pathogens are a challenge to the food industry. A total of 18 samples were pooled from a bio-digester co-digesting swine manure/pinewood sawdust, and evaluated for the occurrence of bacterium plus total viable counts using the spread plate method. The recovered bacterial isolates were presumptively identified by growth on selective medium and confirmed by biochemical characterisation, leading to the isolation of 43 L. monocytogenes. The isolates were characterized based on their susceptibility to antibiotics via the Kirby-Bauer disc diffusion technique against a panel of 14 antibiotics. Equally, the multiple antibiotic resistance (MAR) index was calculated, and MAR phenotypes generated. The bacterial counts were between 102 and104 cfu/mL. Complete susceptibility (100%) was demonstrated to ampicillin, gentamicin and sulfamethoxazole, which are the drugs of choice in the treatment of listeriosis. In addition, intermediate sensitivity occurred at 25.58% to cefotaxime, and the highest resistance (51.16%) was exhibited against nalidixic acid. The MAR index ranged from 0 to 0.71. Overall, 41.86% of the Listeria isolates displayed multidrug resistance, with 18 different MAR phenotypes, demonstrating CIP, E, C, TET, AUG, S, CTX, NA, AML, NI as the greatest MAR phenotype. It can be concluded that the isolates yielding MAR &gt; 0.2 originated from the farm, where antibiotics had been in routine use. Therefore, strict monitoring of antibiotics use in the farm is crucial to mitigate further increase in antibiotic resistance amongst these bacterial isolates.","author":[{"dropping-particle":"","family":"Porang","given":"Karmila Anggraeni","non-dropping-particle":"","parse-names":false,"suffix":""}],"container-title":"Aleph","id":"ITEM-1","issue":"1,2","issued":{"date-parts":[["2023"]]},"page":"149-200","title":"PERAN GURU DALAM MENCEGAH KEKERASAN VERBAL PADA ANAK USIA DINI DI TK IT CENDEKIA TAKENGON","type":"article-journal","volume":"87"},"uris":["http://www.mendeley.com/documents/?uuid=84471e60-21b8-41a9-abd9-699e58ebb4e3"]}],"mendeley":{"formattedCitation":"(Porang, 2023)","plainTextFormattedCitation":"(Porang, 2023)","previouslyFormattedCitation":"(Porang, 2023)"},"properties":{"noteIndex":0},"schema":"https://github.com/citation-style-language/schema/raw/master/csl-citation.json"}</w:instrText>
      </w:r>
      <w:r w:rsidR="00CD01DE">
        <w:rPr>
          <w:rFonts w:asciiTheme="majorBidi" w:hAnsiTheme="majorBidi" w:cstheme="majorBidi"/>
        </w:rPr>
        <w:fldChar w:fldCharType="separate"/>
      </w:r>
      <w:r w:rsidR="00CD01DE" w:rsidRPr="00CD01DE">
        <w:rPr>
          <w:rFonts w:asciiTheme="majorBidi" w:hAnsiTheme="majorBidi" w:cstheme="majorBidi"/>
          <w:noProof/>
        </w:rPr>
        <w:t>(Porang, 2023)</w:t>
      </w:r>
      <w:r w:rsidR="00CD01DE">
        <w:rPr>
          <w:rFonts w:asciiTheme="majorBidi" w:hAnsiTheme="majorBidi" w:cstheme="majorBidi"/>
        </w:rPr>
        <w:fldChar w:fldCharType="end"/>
      </w:r>
      <w:r w:rsidRPr="00475A34">
        <w:rPr>
          <w:rFonts w:asciiTheme="majorBidi" w:hAnsiTheme="majorBidi" w:cstheme="majorBidi"/>
        </w:rPr>
        <w:t>. </w:t>
      </w:r>
      <w:r w:rsidRPr="00475A34">
        <w:rPr>
          <w:rStyle w:val="Strong"/>
          <w:rFonts w:asciiTheme="majorBidi" w:hAnsiTheme="majorBidi" w:cstheme="majorBidi"/>
          <w:b w:val="0"/>
          <w:bCs w:val="0"/>
        </w:rPr>
        <w:t>Keenam</w:t>
      </w:r>
      <w:r w:rsidRPr="00475A34">
        <w:rPr>
          <w:rFonts w:asciiTheme="majorBidi" w:hAnsiTheme="majorBidi" w:cstheme="majorBidi"/>
          <w:b/>
          <w:bCs/>
        </w:rPr>
        <w:t>, </w:t>
      </w:r>
      <w:r w:rsidRPr="00475A34">
        <w:rPr>
          <w:rStyle w:val="Strong"/>
          <w:rFonts w:asciiTheme="majorBidi" w:hAnsiTheme="majorBidi" w:cstheme="majorBidi"/>
          <w:b w:val="0"/>
          <w:bCs w:val="0"/>
        </w:rPr>
        <w:t>faktor budaya dan</w:t>
      </w:r>
      <w:r w:rsidRPr="00475A34">
        <w:rPr>
          <w:rStyle w:val="Strong"/>
          <w:rFonts w:asciiTheme="majorBidi" w:hAnsiTheme="majorBidi" w:cstheme="majorBidi"/>
        </w:rPr>
        <w:t xml:space="preserve"> </w:t>
      </w:r>
      <w:r w:rsidRPr="00475A34">
        <w:rPr>
          <w:rStyle w:val="Strong"/>
          <w:rFonts w:asciiTheme="majorBidi" w:hAnsiTheme="majorBidi" w:cstheme="majorBidi"/>
          <w:b w:val="0"/>
          <w:bCs w:val="0"/>
        </w:rPr>
        <w:t>sosial</w:t>
      </w:r>
      <w:r w:rsidRPr="00475A34">
        <w:rPr>
          <w:rFonts w:asciiTheme="majorBidi" w:hAnsiTheme="majorBidi" w:cstheme="majorBidi"/>
        </w:rPr>
        <w:t> memperkuat normalisasi kekerasan melalui: (a) legitimasi budaya terhadap disiplin keras, (b) paparan media yang mendestigmatisasi agresi verbal, dan (c) lingkungan permukiman padat yang mengekspos anak pada kosakata kasar sejak dini, seperti terlihat pada perkembangan linguistik Dejan yang terkontaminasi oleh lingkungannya.</w:t>
      </w:r>
    </w:p>
    <w:p w14:paraId="1B4FE44B" w14:textId="278C54E9" w:rsidR="00B47E94" w:rsidRPr="00CD01DE" w:rsidRDefault="00475A34" w:rsidP="00CD01D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sz w:val="24"/>
          <w:szCs w:val="24"/>
        </w:rPr>
      </w:pPr>
      <w:r w:rsidRPr="00475A34">
        <w:rPr>
          <w:rFonts w:asciiTheme="majorBidi" w:hAnsiTheme="majorBidi" w:cstheme="majorBidi"/>
        </w:rPr>
        <w:tab/>
        <w:t>Secara holistik, faktor-faktor tersebut berinteraksi dalam </w:t>
      </w:r>
      <w:r w:rsidRPr="00475A34">
        <w:rPr>
          <w:rStyle w:val="Strong"/>
          <w:rFonts w:asciiTheme="majorBidi" w:hAnsiTheme="majorBidi" w:cstheme="majorBidi"/>
          <w:b w:val="0"/>
          <w:bCs w:val="0"/>
        </w:rPr>
        <w:t>siklus kekerasan yang self-perpetuating</w:t>
      </w:r>
      <w:r w:rsidRPr="00475A34">
        <w:rPr>
          <w:rFonts w:asciiTheme="majorBidi" w:hAnsiTheme="majorBidi" w:cstheme="majorBidi"/>
        </w:rPr>
        <w:t>. Minimnya literasi pengasuhan (faktor pendidikan) yang diperparah oleh beban ekonomi, mengaktifkan memori traumatik orang tua (faktor pengalaman) untuk mengadopsi kekerasan sebagai "solusi" pragmatis. Pola ini kemudian diperkuat oleh karakter personal yang kaku dan didukung oleh norma sosio-kultural yang ambigu. Implikasinya, tercipta lingkungan di mana kekerasan verbal tidak dianggap sebagai deviasi, melainkan </w:t>
      </w:r>
      <w:r w:rsidRPr="00475A34">
        <w:rPr>
          <w:rStyle w:val="Emphasis"/>
          <w:rFonts w:asciiTheme="majorBidi" w:hAnsiTheme="majorBidi" w:cstheme="majorBidi"/>
        </w:rPr>
        <w:t>cultural script</w:t>
      </w:r>
      <w:r w:rsidRPr="00475A34">
        <w:rPr>
          <w:rFonts w:asciiTheme="majorBidi" w:hAnsiTheme="majorBidi" w:cstheme="majorBidi"/>
        </w:rPr>
        <w:t xml:space="preserve"> yang diwariskan. Pemutusan siklus ini memerlukan intervensi berbasis bukti: (1) edukasi pengasuhan berbasis perkembangan anak bagi orang tua berpendidikan rendah, (2) dukungan psikososial </w:t>
      </w:r>
      <w:r w:rsidRPr="00475A34">
        <w:rPr>
          <w:rFonts w:asciiTheme="majorBidi" w:hAnsiTheme="majorBidi" w:cstheme="majorBidi"/>
        </w:rPr>
        <w:lastRenderedPageBreak/>
        <w:t>untuk keluarga rentan ekonomi, dan (3) dekonstruksi norma budaya melalui kampanye komunikasi positif yang melibatkan tokoh masyarakat, sekaligus membangun sistem deteksi dini di tingkat komunitas.</w:t>
      </w:r>
    </w:p>
    <w:p w14:paraId="29C09B0A" w14:textId="77777777" w:rsidR="003037FA" w:rsidRPr="00CD1DC8" w:rsidRDefault="003037FA" w:rsidP="003037F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color w:val="000000" w:themeColor="text1"/>
          <w:sz w:val="24"/>
          <w:szCs w:val="24"/>
        </w:rPr>
      </w:pPr>
    </w:p>
    <w:p w14:paraId="5D0895BD" w14:textId="77777777" w:rsidR="003037FA" w:rsidRPr="00F02F60" w:rsidRDefault="003037FA" w:rsidP="0030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jc w:val="both"/>
        <w:rPr>
          <w:rFonts w:asciiTheme="majorBidi" w:hAnsiTheme="majorBidi" w:cstheme="majorBidi"/>
          <w:color w:val="000000" w:themeColor="text1"/>
          <w:sz w:val="24"/>
          <w:szCs w:val="24"/>
        </w:rPr>
      </w:pPr>
      <w:r w:rsidRPr="00F02F60">
        <w:rPr>
          <w:rFonts w:asciiTheme="majorBidi" w:hAnsiTheme="majorBidi" w:cstheme="majorBidi"/>
          <w:b/>
          <w:bCs/>
          <w:color w:val="000000" w:themeColor="text1"/>
          <w:sz w:val="24"/>
          <w:szCs w:val="24"/>
        </w:rPr>
        <w:t>KESIMPULAN</w:t>
      </w:r>
      <w:r w:rsidRPr="00F02F60">
        <w:rPr>
          <w:rFonts w:asciiTheme="majorBidi" w:hAnsiTheme="majorBidi" w:cstheme="majorBidi"/>
          <w:color w:val="000000" w:themeColor="text1"/>
          <w:sz w:val="24"/>
          <w:szCs w:val="24"/>
        </w:rPr>
        <w:t xml:space="preserve">. </w:t>
      </w:r>
    </w:p>
    <w:p w14:paraId="4C9B6D5E" w14:textId="77777777" w:rsidR="00475A34" w:rsidRDefault="003037FA" w:rsidP="006C3A14">
      <w:pPr>
        <w:pStyle w:val="ListParagraph"/>
        <w:ind w:left="360"/>
        <w:jc w:val="both"/>
        <w:rPr>
          <w:rFonts w:ascii="Times New Roman" w:hAnsi="Times New Roman"/>
          <w:sz w:val="24"/>
          <w:szCs w:val="24"/>
        </w:rPr>
      </w:pPr>
      <w:bookmarkStart w:id="2" w:name="_Hlk203701626"/>
      <w:r>
        <w:rPr>
          <w:rFonts w:asciiTheme="majorBidi" w:hAnsiTheme="majorBidi" w:cstheme="majorBidi"/>
          <w:color w:val="000000" w:themeColor="text1"/>
          <w:sz w:val="24"/>
          <w:szCs w:val="24"/>
        </w:rPr>
        <w:tab/>
      </w:r>
      <w:bookmarkEnd w:id="2"/>
      <w:r w:rsidR="00475A34">
        <w:rPr>
          <w:rFonts w:ascii="Times New Roman" w:hAnsi="Times New Roman"/>
          <w:sz w:val="24"/>
          <w:szCs w:val="24"/>
        </w:rPr>
        <w:t xml:space="preserve">     </w:t>
      </w:r>
      <w:r w:rsidR="00475A34" w:rsidRPr="00E5439D">
        <w:rPr>
          <w:rFonts w:ascii="Times New Roman" w:hAnsi="Times New Roman"/>
          <w:sz w:val="24"/>
          <w:szCs w:val="24"/>
        </w:rPr>
        <w:t>Berdasarkan</w:t>
      </w:r>
      <w:r w:rsidR="00475A34">
        <w:rPr>
          <w:rFonts w:ascii="Times New Roman" w:hAnsi="Times New Roman"/>
          <w:sz w:val="24"/>
          <w:szCs w:val="24"/>
        </w:rPr>
        <w:t xml:space="preserve"> hasil penelitian yang dilakukan oleh peneliti di RA Al-Hidayah yaitu, membahas tentang kekerasan verbal orang tua terhadap minat belajar anak. Maka diperoleh kesimpulan sebagai berikut:</w:t>
      </w:r>
    </w:p>
    <w:p w14:paraId="01BF919C" w14:textId="77777777" w:rsidR="00475A34" w:rsidRPr="00CD01DE" w:rsidRDefault="00475A34" w:rsidP="006C3A14">
      <w:pPr>
        <w:pStyle w:val="ListParagraph"/>
        <w:numPr>
          <w:ilvl w:val="0"/>
          <w:numId w:val="10"/>
        </w:numPr>
        <w:spacing w:line="360" w:lineRule="auto"/>
        <w:jc w:val="both"/>
        <w:rPr>
          <w:rFonts w:ascii="Times New Roman" w:hAnsi="Times New Roman"/>
          <w:b/>
          <w:bCs/>
          <w:sz w:val="24"/>
          <w:szCs w:val="24"/>
        </w:rPr>
      </w:pPr>
      <w:r w:rsidRPr="00CD01DE">
        <w:rPr>
          <w:rFonts w:ascii="Times New Roman" w:hAnsi="Times New Roman"/>
          <w:b/>
          <w:bCs/>
          <w:sz w:val="24"/>
          <w:szCs w:val="24"/>
        </w:rPr>
        <w:t>Bentuk-bentuk kekerasan verbal yang di dapatkan anak dari orang tua maupun guru di sekolah</w:t>
      </w:r>
    </w:p>
    <w:p w14:paraId="2D41B4B6" w14:textId="77777777" w:rsidR="00475A34" w:rsidRDefault="00475A34" w:rsidP="006C3A14">
      <w:pPr>
        <w:pStyle w:val="ListParagraph"/>
        <w:ind w:left="630"/>
        <w:jc w:val="both"/>
        <w:rPr>
          <w:rFonts w:ascii="Times New Roman" w:hAnsi="Times New Roman"/>
          <w:sz w:val="24"/>
          <w:szCs w:val="24"/>
        </w:rPr>
      </w:pPr>
      <w:r>
        <w:rPr>
          <w:rFonts w:ascii="Times New Roman" w:hAnsi="Times New Roman"/>
          <w:sz w:val="24"/>
          <w:szCs w:val="24"/>
        </w:rPr>
        <w:t xml:space="preserve">       Kekerasan verbal adalah kekerasan yang dampak negatifnya sangatlah besar, terutama ketika anak mengalami kekerasan verbal dari orang-orang terdekatnya salah atunya adalah orang tua, karena kekerasan verbal tidak hanya merusak karakter, mental pada anak tetapi juga berpengaruh pada pencapian akademik anak tersebut. Salah satunya di sekolah RA Al-hidayah ini masih di temukan beberapa orang tua yang masih melakukan kekerasan verbal maupun kekerasan fisik pada anak, kekerasan yang sering dilakukan salah satunya yaitu kekerasan verbal seperti kat-kata kasar, bentakan, marahan dan ancaman, yang di mana dampak negatif dari kekerasan yang di dapatkan anak berdampak pada karakter anak, sosial emosional anak, dan tentunya berpengaruh pada minat belajar anak tersebut.</w:t>
      </w:r>
      <w:r w:rsidRPr="005A39B8">
        <w:rPr>
          <w:rFonts w:ascii="Times New Roman" w:hAnsi="Times New Roman"/>
          <w:sz w:val="24"/>
          <w:szCs w:val="24"/>
        </w:rPr>
        <w:t xml:space="preserve"> Kekerasan verbal yang dialami anak juga tidak hanya di dapatkan dari orang tua melainkan juga di dapatkan dari teman sebaya maupun dari guru itu sendiri</w:t>
      </w:r>
      <w:r>
        <w:rPr>
          <w:rFonts w:ascii="Times New Roman" w:hAnsi="Times New Roman"/>
          <w:sz w:val="24"/>
          <w:szCs w:val="24"/>
        </w:rPr>
        <w:t xml:space="preserve">. Anak yang mengalami kekerasan verbal menjadi agresi, suka berkelahi, </w:t>
      </w:r>
      <w:r>
        <w:rPr>
          <w:rFonts w:ascii="Times New Roman" w:hAnsi="Times New Roman"/>
          <w:sz w:val="24"/>
          <w:szCs w:val="24"/>
        </w:rPr>
        <w:t>mengganggu temn dan tidak fokus pada saat proses pembelajaran.</w:t>
      </w:r>
    </w:p>
    <w:p w14:paraId="50FAC88F" w14:textId="77777777" w:rsidR="00CD01DE" w:rsidRPr="008B5A78" w:rsidRDefault="00CD01DE" w:rsidP="006C3A14">
      <w:pPr>
        <w:pStyle w:val="ListParagraph"/>
        <w:ind w:left="630"/>
        <w:jc w:val="both"/>
        <w:rPr>
          <w:rFonts w:ascii="Times New Roman" w:hAnsi="Times New Roman"/>
          <w:sz w:val="24"/>
          <w:szCs w:val="24"/>
        </w:rPr>
      </w:pPr>
    </w:p>
    <w:p w14:paraId="039D5D2F" w14:textId="50FC9356" w:rsidR="00CD01DE" w:rsidRPr="00CD01DE" w:rsidRDefault="00CD01DE" w:rsidP="006C3A14">
      <w:pPr>
        <w:pStyle w:val="ListParagraph"/>
        <w:numPr>
          <w:ilvl w:val="0"/>
          <w:numId w:val="10"/>
        </w:numPr>
        <w:spacing w:line="360" w:lineRule="auto"/>
        <w:jc w:val="both"/>
        <w:rPr>
          <w:rFonts w:ascii="Times New Roman" w:hAnsi="Times New Roman"/>
          <w:b/>
          <w:bCs/>
          <w:sz w:val="24"/>
          <w:szCs w:val="24"/>
        </w:rPr>
      </w:pPr>
      <w:r w:rsidRPr="00CD01DE">
        <w:rPr>
          <w:rFonts w:ascii="Times New Roman" w:hAnsi="Times New Roman"/>
          <w:b/>
          <w:bCs/>
          <w:sz w:val="24"/>
          <w:szCs w:val="24"/>
        </w:rPr>
        <w:t>Kondisi Minat Belajar Anak RA Al- Hidayah</w:t>
      </w:r>
    </w:p>
    <w:p w14:paraId="4CBE75F2" w14:textId="3FED09CA" w:rsidR="00475A34" w:rsidRDefault="00475A34" w:rsidP="00CD01DE">
      <w:pPr>
        <w:pStyle w:val="ListParagraph"/>
        <w:ind w:left="630" w:firstLine="360"/>
        <w:jc w:val="both"/>
        <w:rPr>
          <w:rFonts w:ascii="Times New Roman" w:hAnsi="Times New Roman"/>
          <w:sz w:val="24"/>
          <w:szCs w:val="24"/>
        </w:rPr>
      </w:pPr>
      <w:r>
        <w:rPr>
          <w:rFonts w:ascii="Times New Roman" w:hAnsi="Times New Roman"/>
          <w:sz w:val="24"/>
          <w:szCs w:val="24"/>
        </w:rPr>
        <w:t>Kondisi minat belajar pada anak di sekolah bisa di bilang kurang karena anak seringkali tidak memperhatikan dan mendengarkan guru saat penyampain materi atau kegiatan yang akan di lakukan, anak lebih fokus dengan hal lain seperti mengganggu teman saat belajar, asik dengan permainan sendiri sehingga ketika diberikan pertanyaan siswa tidak bias menjawap. Adapun dua dampak dari kondisi minat belajar pada anak yaitu:</w:t>
      </w:r>
    </w:p>
    <w:p w14:paraId="41BFAEDD" w14:textId="77777777" w:rsidR="00475A34" w:rsidRDefault="00475A34" w:rsidP="006C3A14">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Dampak positif pada anak yaitu anak berperilaku baik, suka menolong, suka berbagi kepada teman.</w:t>
      </w:r>
    </w:p>
    <w:p w14:paraId="71A427FA" w14:textId="77777777" w:rsidR="00475A34" w:rsidRDefault="00475A34" w:rsidP="006C3A14">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Dampak negative terhadap anak yaitu, anak menjadi penakut, social anak menjadi terganggu, anak menjadi agresif, emosi yang tidak terkontrol dan juga suka mengganggu teman dan tidak focus saat belajar.</w:t>
      </w:r>
    </w:p>
    <w:p w14:paraId="18C9AA38" w14:textId="00BC5F8B" w:rsidR="00CD01DE" w:rsidRPr="00CD01DE" w:rsidRDefault="00CD01DE" w:rsidP="00CD01DE">
      <w:pPr>
        <w:pStyle w:val="ListParagraph"/>
        <w:numPr>
          <w:ilvl w:val="0"/>
          <w:numId w:val="10"/>
        </w:numPr>
        <w:spacing w:line="360" w:lineRule="auto"/>
        <w:jc w:val="both"/>
        <w:rPr>
          <w:rFonts w:ascii="Times New Roman" w:hAnsi="Times New Roman"/>
          <w:b/>
          <w:bCs/>
          <w:sz w:val="24"/>
          <w:szCs w:val="24"/>
        </w:rPr>
      </w:pPr>
      <w:r w:rsidRPr="00CD01DE">
        <w:rPr>
          <w:rFonts w:ascii="Times New Roman" w:hAnsi="Times New Roman"/>
          <w:b/>
          <w:bCs/>
          <w:sz w:val="24"/>
          <w:szCs w:val="24"/>
        </w:rPr>
        <w:t>Analisis Orang Tua Terhadap Kekerasan Verbal</w:t>
      </w:r>
    </w:p>
    <w:p w14:paraId="7E878AFB" w14:textId="77777777" w:rsidR="00CD01DE" w:rsidRPr="00CD01DE" w:rsidRDefault="00CD01DE" w:rsidP="00CD01DE">
      <w:pPr>
        <w:pStyle w:val="ListParagraph"/>
        <w:ind w:left="450" w:firstLine="630"/>
        <w:jc w:val="both"/>
        <w:rPr>
          <w:rFonts w:asciiTheme="majorBidi" w:eastAsia="Times New Roman" w:hAnsiTheme="majorBidi" w:cstheme="majorBidi"/>
          <w:sz w:val="24"/>
          <w:szCs w:val="24"/>
          <w:lang w:val="en-ID"/>
        </w:rPr>
      </w:pPr>
      <w:proofErr w:type="spellStart"/>
      <w:r w:rsidRPr="00CD01DE">
        <w:rPr>
          <w:rFonts w:asciiTheme="majorBidi" w:hAnsiTheme="majorBidi" w:cstheme="majorBidi"/>
        </w:rPr>
        <w:t>Berdasarkan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analisis</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multidimensi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normalisasi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kekerasan</w:t>
      </w:r>
      <w:proofErr w:type="spellEnd"/>
      <w:r w:rsidRPr="00CD01DE">
        <w:rPr>
          <w:rFonts w:asciiTheme="majorBidi" w:hAnsiTheme="majorBidi" w:cstheme="majorBidi"/>
        </w:rPr>
        <w:t xml:space="preserve"> verbal oleh orang </w:t>
      </w:r>
      <w:proofErr w:type="spellStart"/>
      <w:r w:rsidRPr="00CD01DE">
        <w:rPr>
          <w:rFonts w:asciiTheme="majorBidi" w:hAnsiTheme="majorBidi" w:cstheme="majorBidi"/>
        </w:rPr>
        <w:t>tua</w:t>
      </w:r>
      <w:proofErr w:type="spellEnd"/>
      <w:r w:rsidRPr="00CD01DE">
        <w:rPr>
          <w:rFonts w:asciiTheme="majorBidi" w:hAnsiTheme="majorBidi" w:cstheme="majorBidi"/>
        </w:rPr>
        <w:t xml:space="preserve"> di RA Al-Hidayah </w:t>
      </w:r>
      <w:proofErr w:type="spellStart"/>
      <w:r w:rsidRPr="00CD01DE">
        <w:rPr>
          <w:rFonts w:asciiTheme="majorBidi" w:hAnsiTheme="majorBidi" w:cstheme="majorBidi"/>
        </w:rPr>
        <w:t>merupakan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fenomena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kompleks</w:t>
      </w:r>
      <w:proofErr w:type="spellEnd"/>
      <w:r w:rsidRPr="00CD01DE">
        <w:rPr>
          <w:rFonts w:asciiTheme="majorBidi" w:hAnsiTheme="majorBidi" w:cstheme="majorBidi"/>
        </w:rPr>
        <w:t xml:space="preserve"> yang </w:t>
      </w:r>
      <w:proofErr w:type="spellStart"/>
      <w:r w:rsidRPr="00CD01DE">
        <w:rPr>
          <w:rFonts w:asciiTheme="majorBidi" w:hAnsiTheme="majorBidi" w:cstheme="majorBidi"/>
        </w:rPr>
        <w:t>berakar</w:t>
      </w:r>
      <w:proofErr w:type="spellEnd"/>
      <w:r w:rsidRPr="00CD01DE">
        <w:rPr>
          <w:rFonts w:asciiTheme="majorBidi" w:hAnsiTheme="majorBidi" w:cstheme="majorBidi"/>
        </w:rPr>
        <w:t xml:space="preserve"> pada </w:t>
      </w:r>
      <w:proofErr w:type="spellStart"/>
      <w:r w:rsidRPr="00CD01DE">
        <w:rPr>
          <w:rFonts w:asciiTheme="majorBidi" w:hAnsiTheme="majorBidi" w:cstheme="majorBidi"/>
        </w:rPr>
        <w:t>interaksi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enam</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faktor</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krusial</w:t>
      </w:r>
      <w:proofErr w:type="spellEnd"/>
      <w:r w:rsidRPr="00CD01DE">
        <w:rPr>
          <w:rFonts w:asciiTheme="majorBidi" w:hAnsiTheme="majorBidi" w:cstheme="majorBidi"/>
        </w:rPr>
        <w:t xml:space="preserve">. Faktor </w:t>
      </w:r>
      <w:proofErr w:type="spellStart"/>
      <w:r w:rsidRPr="00CD01DE">
        <w:rPr>
          <w:rFonts w:asciiTheme="majorBidi" w:hAnsiTheme="majorBidi" w:cstheme="majorBidi"/>
        </w:rPr>
        <w:t>pendidikan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menjadi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landasan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utama</w:t>
      </w:r>
      <w:proofErr w:type="spellEnd"/>
      <w:r w:rsidRPr="00CD01DE">
        <w:rPr>
          <w:rFonts w:asciiTheme="majorBidi" w:hAnsiTheme="majorBidi" w:cstheme="majorBidi"/>
        </w:rPr>
        <w:t xml:space="preserve">, di mana </w:t>
      </w:r>
      <w:proofErr w:type="spellStart"/>
      <w:r w:rsidRPr="00CD01DE">
        <w:rPr>
          <w:rFonts w:asciiTheme="majorBidi" w:hAnsiTheme="majorBidi" w:cstheme="majorBidi"/>
        </w:rPr>
        <w:t>keterbatasan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pemahaman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akibat</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latar</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belakang</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pendidikan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menengah</w:t>
      </w:r>
      <w:proofErr w:type="spellEnd"/>
      <w:r w:rsidRPr="00CD01DE">
        <w:rPr>
          <w:rFonts w:asciiTheme="majorBidi" w:hAnsiTheme="majorBidi" w:cstheme="majorBidi"/>
        </w:rPr>
        <w:t xml:space="preserve"> (50% </w:t>
      </w:r>
      <w:proofErr w:type="spellStart"/>
      <w:r w:rsidRPr="00CD01DE">
        <w:rPr>
          <w:rFonts w:asciiTheme="majorBidi" w:hAnsiTheme="majorBidi" w:cstheme="majorBidi"/>
        </w:rPr>
        <w:t>responden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menyebabkan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kekerasan</w:t>
      </w:r>
      <w:proofErr w:type="spellEnd"/>
      <w:r w:rsidRPr="00CD01DE">
        <w:rPr>
          <w:rFonts w:asciiTheme="majorBidi" w:hAnsiTheme="majorBidi" w:cstheme="majorBidi"/>
        </w:rPr>
        <w:t xml:space="preserve"> verbal </w:t>
      </w:r>
      <w:proofErr w:type="spellStart"/>
      <w:r w:rsidRPr="00CD01DE">
        <w:rPr>
          <w:rFonts w:asciiTheme="majorBidi" w:hAnsiTheme="majorBidi" w:cstheme="majorBidi"/>
        </w:rPr>
        <w:t>dianggap</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sebagai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disiplin</w:t>
      </w:r>
      <w:proofErr w:type="spellEnd"/>
      <w:r w:rsidRPr="00CD01DE">
        <w:rPr>
          <w:rFonts w:asciiTheme="majorBidi" w:hAnsiTheme="majorBidi" w:cstheme="majorBidi"/>
        </w:rPr>
        <w:t xml:space="preserve"> yang "</w:t>
      </w:r>
      <w:proofErr w:type="spellStart"/>
      <w:r w:rsidRPr="00CD01DE">
        <w:rPr>
          <w:rFonts w:asciiTheme="majorBidi" w:hAnsiTheme="majorBidi" w:cstheme="majorBidi"/>
        </w:rPr>
        <w:t>wajar</w:t>
      </w:r>
      <w:proofErr w:type="spellEnd"/>
      <w:r w:rsidRPr="00CD01DE">
        <w:rPr>
          <w:rFonts w:asciiTheme="majorBidi" w:hAnsiTheme="majorBidi" w:cstheme="majorBidi"/>
        </w:rPr>
        <w:t xml:space="preserve">". Pola </w:t>
      </w:r>
      <w:proofErr w:type="spellStart"/>
      <w:r w:rsidRPr="00CD01DE">
        <w:rPr>
          <w:rFonts w:asciiTheme="majorBidi" w:hAnsiTheme="majorBidi" w:cstheme="majorBidi"/>
        </w:rPr>
        <w:t>ini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diperkuat</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secara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signifikan</w:t>
      </w:r>
      <w:proofErr w:type="spellEnd"/>
      <w:r w:rsidRPr="00CD01DE">
        <w:rPr>
          <w:rFonts w:asciiTheme="majorBidi" w:hAnsiTheme="majorBidi" w:cstheme="majorBidi"/>
        </w:rPr>
        <w:t xml:space="preserve"> oleh </w:t>
      </w:r>
      <w:proofErr w:type="spellStart"/>
      <w:r w:rsidRPr="00CD01DE">
        <w:rPr>
          <w:rFonts w:asciiTheme="majorBidi" w:hAnsiTheme="majorBidi" w:cstheme="majorBidi"/>
        </w:rPr>
        <w:t>siklus</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intergenerasional</w:t>
      </w:r>
      <w:proofErr w:type="spellEnd"/>
      <w:r w:rsidRPr="00CD01DE">
        <w:rPr>
          <w:rFonts w:asciiTheme="majorBidi" w:hAnsiTheme="majorBidi" w:cstheme="majorBidi"/>
        </w:rPr>
        <w:t xml:space="preserve"> yang </w:t>
      </w:r>
      <w:proofErr w:type="spellStart"/>
      <w:r w:rsidRPr="00CD01DE">
        <w:rPr>
          <w:rFonts w:asciiTheme="majorBidi" w:hAnsiTheme="majorBidi" w:cstheme="majorBidi"/>
        </w:rPr>
        <w:t>mereproduksi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pengalaman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kekerasan</w:t>
      </w:r>
      <w:proofErr w:type="spellEnd"/>
      <w:r w:rsidRPr="00CD01DE">
        <w:rPr>
          <w:rFonts w:asciiTheme="majorBidi" w:hAnsiTheme="majorBidi" w:cstheme="majorBidi"/>
        </w:rPr>
        <w:t xml:space="preserve"> masa </w:t>
      </w:r>
      <w:proofErr w:type="spellStart"/>
      <w:r w:rsidRPr="00CD01DE">
        <w:rPr>
          <w:rFonts w:asciiTheme="majorBidi" w:hAnsiTheme="majorBidi" w:cstheme="majorBidi"/>
        </w:rPr>
        <w:t>lalu</w:t>
      </w:r>
      <w:proofErr w:type="spellEnd"/>
      <w:r w:rsidRPr="00CD01DE">
        <w:rPr>
          <w:rFonts w:asciiTheme="majorBidi" w:hAnsiTheme="majorBidi" w:cstheme="majorBidi"/>
        </w:rPr>
        <w:t xml:space="preserve"> orang </w:t>
      </w:r>
      <w:proofErr w:type="spellStart"/>
      <w:r w:rsidRPr="00CD01DE">
        <w:rPr>
          <w:rFonts w:asciiTheme="majorBidi" w:hAnsiTheme="majorBidi" w:cstheme="majorBidi"/>
        </w:rPr>
        <w:t>tua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serta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tekanan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ekonomi</w:t>
      </w:r>
      <w:proofErr w:type="spellEnd"/>
      <w:r w:rsidRPr="00CD01DE">
        <w:rPr>
          <w:rFonts w:asciiTheme="majorBidi" w:hAnsiTheme="majorBidi" w:cstheme="majorBidi"/>
        </w:rPr>
        <w:t xml:space="preserve"> yang </w:t>
      </w:r>
      <w:proofErr w:type="spellStart"/>
      <w:r w:rsidRPr="00CD01DE">
        <w:rPr>
          <w:rFonts w:asciiTheme="majorBidi" w:hAnsiTheme="majorBidi" w:cstheme="majorBidi"/>
        </w:rPr>
        <w:t>memicu</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kerentanan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melalui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ketidakhadiran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fisik</w:t>
      </w:r>
      <w:proofErr w:type="spellEnd"/>
      <w:r w:rsidRPr="00CD01DE">
        <w:rPr>
          <w:rFonts w:asciiTheme="majorBidi" w:hAnsiTheme="majorBidi" w:cstheme="majorBidi"/>
        </w:rPr>
        <w:t xml:space="preserve"> orang </w:t>
      </w:r>
      <w:proofErr w:type="spellStart"/>
      <w:r w:rsidRPr="00CD01DE">
        <w:rPr>
          <w:rFonts w:asciiTheme="majorBidi" w:hAnsiTheme="majorBidi" w:cstheme="majorBidi"/>
        </w:rPr>
        <w:t>tua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merantau</w:t>
      </w:r>
      <w:proofErr w:type="spellEnd"/>
      <w:r w:rsidRPr="00CD01DE">
        <w:rPr>
          <w:rFonts w:asciiTheme="majorBidi" w:hAnsiTheme="majorBidi" w:cstheme="majorBidi"/>
        </w:rPr>
        <w:t xml:space="preserve">) dan </w:t>
      </w:r>
      <w:proofErr w:type="spellStart"/>
      <w:r w:rsidRPr="00CD01DE">
        <w:rPr>
          <w:rFonts w:asciiTheme="majorBidi" w:hAnsiTheme="majorBidi" w:cstheme="majorBidi"/>
        </w:rPr>
        <w:t>stres</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finansial</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sebagai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pemicu</w:t>
      </w:r>
      <w:proofErr w:type="spellEnd"/>
      <w:r w:rsidRPr="00CD01DE">
        <w:rPr>
          <w:rFonts w:asciiTheme="majorBidi" w:hAnsiTheme="majorBidi" w:cstheme="majorBidi"/>
        </w:rPr>
        <w:t xml:space="preserve"> </w:t>
      </w:r>
      <w:proofErr w:type="spellStart"/>
      <w:r w:rsidRPr="00CD01DE">
        <w:rPr>
          <w:rFonts w:asciiTheme="majorBidi" w:hAnsiTheme="majorBidi" w:cstheme="majorBidi"/>
        </w:rPr>
        <w:lastRenderedPageBreak/>
        <w:t>pelampiasan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emosi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Lebih</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jauh</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pengalaman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traumatik</w:t>
      </w:r>
      <w:proofErr w:type="spellEnd"/>
      <w:r w:rsidRPr="00CD01DE">
        <w:rPr>
          <w:rFonts w:asciiTheme="majorBidi" w:hAnsiTheme="majorBidi" w:cstheme="majorBidi"/>
        </w:rPr>
        <w:t xml:space="preserve"> masa </w:t>
      </w:r>
      <w:proofErr w:type="spellStart"/>
      <w:r w:rsidRPr="00CD01DE">
        <w:rPr>
          <w:rFonts w:asciiTheme="majorBidi" w:hAnsiTheme="majorBidi" w:cstheme="majorBidi"/>
        </w:rPr>
        <w:t>kecil</w:t>
      </w:r>
      <w:proofErr w:type="spellEnd"/>
      <w:r w:rsidRPr="00CD01DE">
        <w:rPr>
          <w:rFonts w:asciiTheme="majorBidi" w:hAnsiTheme="majorBidi" w:cstheme="majorBidi"/>
        </w:rPr>
        <w:t xml:space="preserve"> orang </w:t>
      </w:r>
      <w:proofErr w:type="spellStart"/>
      <w:r w:rsidRPr="00CD01DE">
        <w:rPr>
          <w:rFonts w:asciiTheme="majorBidi" w:hAnsiTheme="majorBidi" w:cstheme="majorBidi"/>
        </w:rPr>
        <w:t>tua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berfungsi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sebagai</w:t>
      </w:r>
      <w:proofErr w:type="spellEnd"/>
      <w:r w:rsidRPr="00CD01DE">
        <w:rPr>
          <w:rFonts w:asciiTheme="majorBidi" w:hAnsiTheme="majorBidi" w:cstheme="majorBidi"/>
        </w:rPr>
        <w:t> </w:t>
      </w:r>
      <w:r w:rsidRPr="00CD01DE">
        <w:rPr>
          <w:rStyle w:val="Emphasis"/>
          <w:rFonts w:asciiTheme="majorBidi" w:hAnsiTheme="majorBidi" w:cstheme="majorBidi"/>
        </w:rPr>
        <w:t>blue print</w:t>
      </w:r>
      <w:r w:rsidRPr="00CD01DE">
        <w:rPr>
          <w:rFonts w:asciiTheme="majorBidi" w:hAnsiTheme="majorBidi" w:cstheme="majorBidi"/>
        </w:rPr>
        <w:t xml:space="preserve"> yang </w:t>
      </w:r>
      <w:proofErr w:type="spellStart"/>
      <w:r w:rsidRPr="00CD01DE">
        <w:rPr>
          <w:rFonts w:asciiTheme="majorBidi" w:hAnsiTheme="majorBidi" w:cstheme="majorBidi"/>
        </w:rPr>
        <w:t>menginternalisasi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kekerasan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sebagai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metode</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tegas</w:t>
      </w:r>
      <w:proofErr w:type="spellEnd"/>
      <w:r w:rsidRPr="00CD01DE">
        <w:rPr>
          <w:rFonts w:asciiTheme="majorBidi" w:hAnsiTheme="majorBidi" w:cstheme="majorBidi"/>
        </w:rPr>
        <w:t>", memperpanjang siklus agresi antargenerasi.</w:t>
      </w:r>
    </w:p>
    <w:p w14:paraId="30EBCC6D" w14:textId="77777777" w:rsidR="00CD01DE" w:rsidRPr="00CD01DE" w:rsidRDefault="00CD01DE" w:rsidP="00CD01DE">
      <w:pPr>
        <w:pStyle w:val="ds-markdown-paragraph"/>
        <w:numPr>
          <w:ilvl w:val="0"/>
          <w:numId w:val="10"/>
        </w:numPr>
        <w:shd w:val="clear" w:color="auto" w:fill="FFFFFF"/>
        <w:spacing w:before="206" w:beforeAutospacing="0" w:after="0" w:afterAutospacing="0"/>
        <w:jc w:val="both"/>
        <w:rPr>
          <w:rFonts w:asciiTheme="majorBidi" w:hAnsiTheme="majorBidi" w:cstheme="majorBidi"/>
        </w:rPr>
      </w:pPr>
      <w:r w:rsidRPr="00CD01DE">
        <w:rPr>
          <w:rFonts w:asciiTheme="majorBidi" w:hAnsiTheme="majorBidi" w:cstheme="majorBidi"/>
        </w:rPr>
        <w:t xml:space="preserve">Faktor </w:t>
      </w:r>
      <w:proofErr w:type="spellStart"/>
      <w:r w:rsidRPr="00CD01DE">
        <w:rPr>
          <w:rFonts w:asciiTheme="majorBidi" w:hAnsiTheme="majorBidi" w:cstheme="majorBidi"/>
        </w:rPr>
        <w:t>lingkungan</w:t>
      </w:r>
      <w:proofErr w:type="spellEnd"/>
      <w:r w:rsidRPr="00CD01DE">
        <w:rPr>
          <w:rFonts w:asciiTheme="majorBidi" w:hAnsiTheme="majorBidi" w:cstheme="majorBidi"/>
        </w:rPr>
        <w:t xml:space="preserve"> dan personal </w:t>
      </w:r>
      <w:proofErr w:type="spellStart"/>
      <w:r w:rsidRPr="00CD01DE">
        <w:rPr>
          <w:rFonts w:asciiTheme="majorBidi" w:hAnsiTheme="majorBidi" w:cstheme="majorBidi"/>
        </w:rPr>
        <w:t>turut</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membentuk</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normalisasi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ini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mencakup</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disrupsi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struktur</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keluarga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perceraian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pengasuhan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pengganti</w:t>
      </w:r>
      <w:proofErr w:type="spellEnd"/>
      <w:r w:rsidRPr="00CD01DE">
        <w:rPr>
          <w:rFonts w:asciiTheme="majorBidi" w:hAnsiTheme="majorBidi" w:cstheme="majorBidi"/>
        </w:rPr>
        <w:t xml:space="preserve">) yang </w:t>
      </w:r>
      <w:proofErr w:type="spellStart"/>
      <w:r w:rsidRPr="00CD01DE">
        <w:rPr>
          <w:rFonts w:asciiTheme="majorBidi" w:hAnsiTheme="majorBidi" w:cstheme="majorBidi"/>
        </w:rPr>
        <w:t>menyebabkan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ketidakstabilan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emosional</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anak</w:t>
      </w:r>
      <w:proofErr w:type="spellEnd"/>
      <w:r w:rsidRPr="00CD01DE">
        <w:rPr>
          <w:rFonts w:asciiTheme="majorBidi" w:hAnsiTheme="majorBidi" w:cstheme="majorBidi"/>
        </w:rPr>
        <w:t xml:space="preserve"> dan </w:t>
      </w:r>
      <w:proofErr w:type="spellStart"/>
      <w:r w:rsidRPr="00CD01DE">
        <w:rPr>
          <w:rFonts w:asciiTheme="majorBidi" w:hAnsiTheme="majorBidi" w:cstheme="majorBidi"/>
        </w:rPr>
        <w:t>karakter</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keras</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intrinsik</w:t>
      </w:r>
      <w:proofErr w:type="spellEnd"/>
      <w:r w:rsidRPr="00CD01DE">
        <w:rPr>
          <w:rFonts w:asciiTheme="majorBidi" w:hAnsiTheme="majorBidi" w:cstheme="majorBidi"/>
        </w:rPr>
        <w:t xml:space="preserve"> orang </w:t>
      </w:r>
      <w:proofErr w:type="spellStart"/>
      <w:r w:rsidRPr="00CD01DE">
        <w:rPr>
          <w:rFonts w:asciiTheme="majorBidi" w:hAnsiTheme="majorBidi" w:cstheme="majorBidi"/>
        </w:rPr>
        <w:t>tua</w:t>
      </w:r>
      <w:proofErr w:type="spellEnd"/>
      <w:r w:rsidRPr="00CD01DE">
        <w:rPr>
          <w:rFonts w:asciiTheme="majorBidi" w:hAnsiTheme="majorBidi" w:cstheme="majorBidi"/>
        </w:rPr>
        <w:t xml:space="preserve"> yang </w:t>
      </w:r>
      <w:proofErr w:type="spellStart"/>
      <w:r w:rsidRPr="00CD01DE">
        <w:rPr>
          <w:rFonts w:asciiTheme="majorBidi" w:hAnsiTheme="majorBidi" w:cstheme="majorBidi"/>
        </w:rPr>
        <w:t>memanifestasikan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komunikasi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agresif</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Seluruh</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faktor</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tersebut</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saling</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berinteraksi</w:t>
      </w:r>
      <w:proofErr w:type="spellEnd"/>
      <w:r w:rsidRPr="00CD01DE">
        <w:rPr>
          <w:rFonts w:asciiTheme="majorBidi" w:hAnsiTheme="majorBidi" w:cstheme="majorBidi"/>
        </w:rPr>
        <w:t xml:space="preserve"> dan </w:t>
      </w:r>
      <w:proofErr w:type="spellStart"/>
      <w:r w:rsidRPr="00CD01DE">
        <w:rPr>
          <w:rFonts w:asciiTheme="majorBidi" w:hAnsiTheme="majorBidi" w:cstheme="majorBidi"/>
        </w:rPr>
        <w:t>diperkuat</w:t>
      </w:r>
      <w:proofErr w:type="spellEnd"/>
      <w:r w:rsidRPr="00CD01DE">
        <w:rPr>
          <w:rFonts w:asciiTheme="majorBidi" w:hAnsiTheme="majorBidi" w:cstheme="majorBidi"/>
        </w:rPr>
        <w:t xml:space="preserve"> oleh </w:t>
      </w:r>
      <w:proofErr w:type="spellStart"/>
      <w:r w:rsidRPr="00CD01DE">
        <w:rPr>
          <w:rFonts w:asciiTheme="majorBidi" w:hAnsiTheme="majorBidi" w:cstheme="majorBidi"/>
        </w:rPr>
        <w:t>faktor</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sosio-kultural</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seperti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legitimasi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budaya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terhadap</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disiplin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keras</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paparan</w:t>
      </w:r>
      <w:proofErr w:type="spellEnd"/>
      <w:r w:rsidRPr="00CD01DE">
        <w:rPr>
          <w:rFonts w:asciiTheme="majorBidi" w:hAnsiTheme="majorBidi" w:cstheme="majorBidi"/>
        </w:rPr>
        <w:t xml:space="preserve"> media yang </w:t>
      </w:r>
      <w:proofErr w:type="spellStart"/>
      <w:r w:rsidRPr="00CD01DE">
        <w:rPr>
          <w:rFonts w:asciiTheme="majorBidi" w:hAnsiTheme="majorBidi" w:cstheme="majorBidi"/>
        </w:rPr>
        <w:t>mendestigmatisasi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agresi</w:t>
      </w:r>
      <w:proofErr w:type="spellEnd"/>
      <w:r w:rsidRPr="00CD01DE">
        <w:rPr>
          <w:rFonts w:asciiTheme="majorBidi" w:hAnsiTheme="majorBidi" w:cstheme="majorBidi"/>
        </w:rPr>
        <w:t xml:space="preserve"> verbal, </w:t>
      </w:r>
      <w:proofErr w:type="spellStart"/>
      <w:r w:rsidRPr="00CD01DE">
        <w:rPr>
          <w:rFonts w:asciiTheme="majorBidi" w:hAnsiTheme="majorBidi" w:cstheme="majorBidi"/>
        </w:rPr>
        <w:t>serta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lingkungan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permukiman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padat</w:t>
      </w:r>
      <w:proofErr w:type="spellEnd"/>
      <w:r w:rsidRPr="00CD01DE">
        <w:rPr>
          <w:rFonts w:asciiTheme="majorBidi" w:hAnsiTheme="majorBidi" w:cstheme="majorBidi"/>
        </w:rPr>
        <w:t xml:space="preserve"> yang </w:t>
      </w:r>
      <w:proofErr w:type="spellStart"/>
      <w:r w:rsidRPr="00CD01DE">
        <w:rPr>
          <w:rFonts w:asciiTheme="majorBidi" w:hAnsiTheme="majorBidi" w:cstheme="majorBidi"/>
        </w:rPr>
        <w:t>mengekspos</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anak</w:t>
      </w:r>
      <w:proofErr w:type="spellEnd"/>
      <w:r w:rsidRPr="00CD01DE">
        <w:rPr>
          <w:rFonts w:asciiTheme="majorBidi" w:hAnsiTheme="majorBidi" w:cstheme="majorBidi"/>
        </w:rPr>
        <w:t xml:space="preserve"> pada </w:t>
      </w:r>
      <w:proofErr w:type="spellStart"/>
      <w:r w:rsidRPr="00CD01DE">
        <w:rPr>
          <w:rFonts w:asciiTheme="majorBidi" w:hAnsiTheme="majorBidi" w:cstheme="majorBidi"/>
        </w:rPr>
        <w:t>kosakata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kasar</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Secara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holistik</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minimnya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literasi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pengasuhan</w:t>
      </w:r>
      <w:proofErr w:type="spellEnd"/>
      <w:r w:rsidRPr="00CD01DE">
        <w:rPr>
          <w:rFonts w:asciiTheme="majorBidi" w:hAnsiTheme="majorBidi" w:cstheme="majorBidi"/>
        </w:rPr>
        <w:t xml:space="preserve"> yang </w:t>
      </w:r>
      <w:proofErr w:type="spellStart"/>
      <w:r w:rsidRPr="00CD01DE">
        <w:rPr>
          <w:rFonts w:asciiTheme="majorBidi" w:hAnsiTheme="majorBidi" w:cstheme="majorBidi"/>
        </w:rPr>
        <w:t>diperparah</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tekanan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ekonomi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mengaktifkan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memori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traumatik</w:t>
      </w:r>
      <w:proofErr w:type="spellEnd"/>
      <w:r w:rsidRPr="00CD01DE">
        <w:rPr>
          <w:rFonts w:asciiTheme="majorBidi" w:hAnsiTheme="majorBidi" w:cstheme="majorBidi"/>
        </w:rPr>
        <w:t xml:space="preserve"> orang </w:t>
      </w:r>
      <w:proofErr w:type="spellStart"/>
      <w:r w:rsidRPr="00CD01DE">
        <w:rPr>
          <w:rFonts w:asciiTheme="majorBidi" w:hAnsiTheme="majorBidi" w:cstheme="majorBidi"/>
        </w:rPr>
        <w:t>tua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menjadikan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kekerasan</w:t>
      </w:r>
      <w:proofErr w:type="spellEnd"/>
      <w:r w:rsidRPr="00CD01DE">
        <w:rPr>
          <w:rFonts w:asciiTheme="majorBidi" w:hAnsiTheme="majorBidi" w:cstheme="majorBidi"/>
        </w:rPr>
        <w:t xml:space="preserve"> verbal </w:t>
      </w:r>
      <w:proofErr w:type="spellStart"/>
      <w:r w:rsidRPr="00CD01DE">
        <w:rPr>
          <w:rFonts w:asciiTheme="majorBidi" w:hAnsiTheme="majorBidi" w:cstheme="majorBidi"/>
        </w:rPr>
        <w:t>sebagai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solusi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pragmatis</w:t>
      </w:r>
      <w:proofErr w:type="spellEnd"/>
      <w:r w:rsidRPr="00CD01DE">
        <w:rPr>
          <w:rFonts w:asciiTheme="majorBidi" w:hAnsiTheme="majorBidi" w:cstheme="majorBidi"/>
        </w:rPr>
        <w:t xml:space="preserve"> yang </w:t>
      </w:r>
      <w:proofErr w:type="spellStart"/>
      <w:r w:rsidRPr="00CD01DE">
        <w:rPr>
          <w:rFonts w:asciiTheme="majorBidi" w:hAnsiTheme="majorBidi" w:cstheme="majorBidi"/>
        </w:rPr>
        <w:t>kemudian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dikokohkan</w:t>
      </w:r>
      <w:proofErr w:type="spellEnd"/>
      <w:r w:rsidRPr="00CD01DE">
        <w:rPr>
          <w:rFonts w:asciiTheme="majorBidi" w:hAnsiTheme="majorBidi" w:cstheme="majorBidi"/>
        </w:rPr>
        <w:t xml:space="preserve"> oleh </w:t>
      </w:r>
      <w:proofErr w:type="spellStart"/>
      <w:r w:rsidRPr="00CD01DE">
        <w:rPr>
          <w:rFonts w:asciiTheme="majorBidi" w:hAnsiTheme="majorBidi" w:cstheme="majorBidi"/>
        </w:rPr>
        <w:t>karakter</w:t>
      </w:r>
      <w:proofErr w:type="spellEnd"/>
      <w:r w:rsidRPr="00CD01DE">
        <w:rPr>
          <w:rFonts w:asciiTheme="majorBidi" w:hAnsiTheme="majorBidi" w:cstheme="majorBidi"/>
        </w:rPr>
        <w:t xml:space="preserve"> personal dan norma </w:t>
      </w:r>
      <w:proofErr w:type="spellStart"/>
      <w:r w:rsidRPr="00CD01DE">
        <w:rPr>
          <w:rFonts w:asciiTheme="majorBidi" w:hAnsiTheme="majorBidi" w:cstheme="majorBidi"/>
        </w:rPr>
        <w:t>kultural</w:t>
      </w:r>
      <w:proofErr w:type="spellEnd"/>
      <w:r w:rsidRPr="00CD01DE">
        <w:rPr>
          <w:rFonts w:asciiTheme="majorBidi" w:hAnsiTheme="majorBidi" w:cstheme="majorBidi"/>
        </w:rPr>
        <w:t xml:space="preserve"> yang </w:t>
      </w:r>
      <w:proofErr w:type="spellStart"/>
      <w:r w:rsidRPr="00CD01DE">
        <w:rPr>
          <w:rFonts w:asciiTheme="majorBidi" w:hAnsiTheme="majorBidi" w:cstheme="majorBidi"/>
        </w:rPr>
        <w:t>ambigu</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sehingga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terbentuk</w:t>
      </w:r>
      <w:proofErr w:type="spellEnd"/>
      <w:r w:rsidRPr="00CD01DE">
        <w:rPr>
          <w:rFonts w:asciiTheme="majorBidi" w:hAnsiTheme="majorBidi" w:cstheme="majorBidi"/>
        </w:rPr>
        <w:t> </w:t>
      </w:r>
      <w:r w:rsidRPr="00CD01DE">
        <w:rPr>
          <w:rStyle w:val="Emphasis"/>
          <w:rFonts w:asciiTheme="majorBidi" w:eastAsiaTheme="majorEastAsia" w:hAnsiTheme="majorBidi" w:cstheme="majorBidi"/>
        </w:rPr>
        <w:t>cultural script</w:t>
      </w:r>
      <w:r w:rsidRPr="00CD01DE">
        <w:rPr>
          <w:rFonts w:asciiTheme="majorBidi" w:hAnsiTheme="majorBidi" w:cstheme="majorBidi"/>
        </w:rPr>
        <w:t> </w:t>
      </w:r>
      <w:proofErr w:type="spellStart"/>
      <w:r w:rsidRPr="00CD01DE">
        <w:rPr>
          <w:rFonts w:asciiTheme="majorBidi" w:hAnsiTheme="majorBidi" w:cstheme="majorBidi"/>
        </w:rPr>
        <w:t>kekerasan</w:t>
      </w:r>
      <w:proofErr w:type="spellEnd"/>
      <w:r w:rsidRPr="00CD01DE">
        <w:rPr>
          <w:rFonts w:asciiTheme="majorBidi" w:hAnsiTheme="majorBidi" w:cstheme="majorBidi"/>
        </w:rPr>
        <w:t xml:space="preserve"> yang </w:t>
      </w:r>
      <w:proofErr w:type="spellStart"/>
      <w:r w:rsidRPr="00CD01DE">
        <w:rPr>
          <w:rFonts w:asciiTheme="majorBidi" w:hAnsiTheme="majorBidi" w:cstheme="majorBidi"/>
        </w:rPr>
        <w:t>terwariskan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Pemutusan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siklus</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ini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memerlukan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intervensi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terpadu</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meliputi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edukasi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pengasuhan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berbasis</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perkembangan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anak</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dukungan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psikososial</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bagi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keluarga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rentan</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ekonomi</w:t>
      </w:r>
      <w:proofErr w:type="spellEnd"/>
      <w:r w:rsidRPr="00CD01DE">
        <w:rPr>
          <w:rFonts w:asciiTheme="majorBidi" w:hAnsiTheme="majorBidi" w:cstheme="majorBidi"/>
        </w:rPr>
        <w:t xml:space="preserve">, dan </w:t>
      </w:r>
      <w:proofErr w:type="spellStart"/>
      <w:r w:rsidRPr="00CD01DE">
        <w:rPr>
          <w:rFonts w:asciiTheme="majorBidi" w:hAnsiTheme="majorBidi" w:cstheme="majorBidi"/>
        </w:rPr>
        <w:t>dekonstruksi</w:t>
      </w:r>
      <w:proofErr w:type="spellEnd"/>
      <w:r w:rsidRPr="00CD01DE">
        <w:rPr>
          <w:rFonts w:asciiTheme="majorBidi" w:hAnsiTheme="majorBidi" w:cstheme="majorBidi"/>
        </w:rPr>
        <w:t xml:space="preserve"> norma </w:t>
      </w:r>
      <w:proofErr w:type="spellStart"/>
      <w:r w:rsidRPr="00CD01DE">
        <w:rPr>
          <w:rFonts w:asciiTheme="majorBidi" w:hAnsiTheme="majorBidi" w:cstheme="majorBidi"/>
        </w:rPr>
        <w:t>budaya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melalui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kampanye</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komunikasi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positif</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serta</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sistem</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deteksi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dini</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berbasis</w:t>
      </w:r>
      <w:proofErr w:type="spellEnd"/>
      <w:r w:rsidRPr="00CD01DE">
        <w:rPr>
          <w:rFonts w:asciiTheme="majorBidi" w:hAnsiTheme="majorBidi" w:cstheme="majorBidi"/>
        </w:rPr>
        <w:t xml:space="preserve"> </w:t>
      </w:r>
      <w:proofErr w:type="spellStart"/>
      <w:r w:rsidRPr="00CD01DE">
        <w:rPr>
          <w:rFonts w:asciiTheme="majorBidi" w:hAnsiTheme="majorBidi" w:cstheme="majorBidi"/>
        </w:rPr>
        <w:t>komunitas</w:t>
      </w:r>
      <w:proofErr w:type="spellEnd"/>
      <w:r w:rsidRPr="00CD01DE">
        <w:rPr>
          <w:rFonts w:asciiTheme="majorBidi" w:hAnsiTheme="majorBidi" w:cstheme="majorBidi"/>
        </w:rPr>
        <w:t>.</w:t>
      </w:r>
    </w:p>
    <w:p w14:paraId="7927E4E9" w14:textId="77777777" w:rsidR="00CD01DE" w:rsidRPr="00CD01DE" w:rsidRDefault="00CD01DE" w:rsidP="00CD01DE">
      <w:pPr>
        <w:spacing w:line="360" w:lineRule="auto"/>
        <w:jc w:val="both"/>
        <w:rPr>
          <w:rFonts w:ascii="Times New Roman" w:hAnsi="Times New Roman"/>
          <w:sz w:val="24"/>
          <w:szCs w:val="24"/>
        </w:rPr>
      </w:pPr>
    </w:p>
    <w:p w14:paraId="3ABC363C" w14:textId="419E9DE7" w:rsidR="003037FA" w:rsidRPr="00F02F60" w:rsidRDefault="003037FA" w:rsidP="006C3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jc w:val="both"/>
        <w:rPr>
          <w:rFonts w:asciiTheme="majorBidi" w:eastAsia="Times New Roman" w:hAnsiTheme="majorBidi" w:cstheme="majorBidi"/>
          <w:color w:val="000000"/>
          <w:sz w:val="24"/>
          <w:szCs w:val="24"/>
        </w:rPr>
      </w:pPr>
      <w:r w:rsidRPr="00F02F60">
        <w:rPr>
          <w:rFonts w:asciiTheme="majorBidi" w:eastAsia="Times New Roman" w:hAnsiTheme="majorBidi" w:cstheme="majorBidi"/>
          <w:b/>
          <w:color w:val="000000"/>
          <w:sz w:val="24"/>
          <w:szCs w:val="24"/>
        </w:rPr>
        <w:t xml:space="preserve">SARAN </w:t>
      </w:r>
    </w:p>
    <w:p w14:paraId="466BAE6A" w14:textId="77777777" w:rsidR="00475A34" w:rsidRPr="003B009D" w:rsidRDefault="00475A34" w:rsidP="006C3A14">
      <w:pPr>
        <w:ind w:left="420"/>
        <w:jc w:val="both"/>
        <w:rPr>
          <w:rFonts w:ascii="Times New Roman" w:hAnsi="Times New Roman"/>
          <w:sz w:val="24"/>
          <w:szCs w:val="24"/>
        </w:rPr>
      </w:pPr>
      <w:r>
        <w:rPr>
          <w:rFonts w:ascii="Times New Roman" w:hAnsi="Times New Roman"/>
          <w:sz w:val="24"/>
          <w:szCs w:val="24"/>
        </w:rPr>
        <w:t xml:space="preserve">       </w:t>
      </w:r>
      <w:r w:rsidRPr="003B009D">
        <w:rPr>
          <w:rFonts w:ascii="Times New Roman" w:hAnsi="Times New Roman"/>
          <w:sz w:val="24"/>
          <w:szCs w:val="24"/>
        </w:rPr>
        <w:t xml:space="preserve">Kekerasan verbal maupun kekerasan fisik yang dilakukakan oleh orang tua maupun orang-orang yang ada disekitar merupakan masalah serius yang dapat memberikan dampak negative jangka panjang terutama bagi perkembangan anak. Oleh karena itu, upaya pencegahan dan penanganan kekerasan harus dilakukan </w:t>
      </w:r>
      <w:r w:rsidRPr="003B009D">
        <w:rPr>
          <w:rFonts w:ascii="Times New Roman" w:hAnsi="Times New Roman"/>
          <w:sz w:val="24"/>
          <w:szCs w:val="24"/>
        </w:rPr>
        <w:t>secaramenyeluruh dan melibatkan berbagai pihak</w:t>
      </w:r>
    </w:p>
    <w:p w14:paraId="77D4778D" w14:textId="77777777" w:rsidR="003037FA" w:rsidRPr="00F02F60" w:rsidRDefault="003037FA" w:rsidP="006C3A14">
      <w:pPr>
        <w:shd w:val="clear" w:color="auto" w:fill="FFFFFF"/>
        <w:spacing w:after="0" w:line="360" w:lineRule="auto"/>
        <w:jc w:val="both"/>
        <w:rPr>
          <w:rFonts w:asciiTheme="majorBidi" w:eastAsia="Times New Roman" w:hAnsiTheme="majorBidi" w:cstheme="majorBidi"/>
          <w:color w:val="000000"/>
          <w:sz w:val="24"/>
          <w:szCs w:val="24"/>
        </w:rPr>
      </w:pPr>
      <w:r w:rsidRPr="00F02F60">
        <w:rPr>
          <w:rFonts w:asciiTheme="majorBidi" w:eastAsia="Times New Roman" w:hAnsiTheme="majorBidi" w:cstheme="majorBidi"/>
          <w:b/>
          <w:color w:val="000000"/>
          <w:sz w:val="24"/>
          <w:szCs w:val="24"/>
        </w:rPr>
        <w:t>UCAPAN TERIMA KASIH (12pt)</w:t>
      </w:r>
    </w:p>
    <w:p w14:paraId="704630D2" w14:textId="77777777" w:rsidR="00475A34" w:rsidRDefault="003037FA" w:rsidP="006C3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jc w:val="both"/>
        <w:rPr>
          <w:rFonts w:ascii="Times New Roman" w:eastAsia="Times New Roman" w:hAnsi="Times New Roman" w:cs="Times New Roman"/>
          <w:sz w:val="24"/>
          <w:szCs w:val="24"/>
        </w:rPr>
      </w:pPr>
      <w:r>
        <w:rPr>
          <w:rFonts w:asciiTheme="majorBidi" w:eastAsia="Times New Roman" w:hAnsiTheme="majorBidi" w:cstheme="majorBidi"/>
          <w:color w:val="000000"/>
          <w:sz w:val="24"/>
          <w:szCs w:val="24"/>
        </w:rPr>
        <w:tab/>
      </w:r>
      <w:r w:rsidR="00475A34">
        <w:rPr>
          <w:rFonts w:ascii="Times New Roman" w:eastAsia="Times New Roman" w:hAnsi="Times New Roman" w:cs="Times New Roman"/>
          <w:sz w:val="24"/>
          <w:szCs w:val="24"/>
        </w:rPr>
        <w:t>Ucapan terimakasih diperuntukkan untuk keluarga besar RA Al-Hidayah yang telah memberikan peneliti kesempatan untuk melaksanakan penelitian. Dan kepada seluruh keluarga besar STKIP Hamzar yang selalu mensuport dalam penelitian ini.</w:t>
      </w:r>
    </w:p>
    <w:p w14:paraId="4FCBE438" w14:textId="77777777" w:rsidR="00475A34" w:rsidRDefault="00475A34" w:rsidP="0047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jc w:val="both"/>
        <w:rPr>
          <w:rFonts w:ascii="Times New Roman" w:eastAsia="Times New Roman" w:hAnsi="Times New Roman" w:cs="Times New Roman"/>
          <w:sz w:val="24"/>
          <w:szCs w:val="24"/>
        </w:rPr>
      </w:pPr>
    </w:p>
    <w:p w14:paraId="43ADC0FB" w14:textId="65ED49C6" w:rsidR="003037FA" w:rsidRPr="00F02F60" w:rsidRDefault="003037FA" w:rsidP="0047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000000"/>
          <w:sz w:val="24"/>
          <w:szCs w:val="24"/>
        </w:rPr>
      </w:pPr>
    </w:p>
    <w:p w14:paraId="7BD133CC" w14:textId="77777777" w:rsidR="003037FA" w:rsidRPr="00F02F60" w:rsidRDefault="003037FA" w:rsidP="003037FA">
      <w:pPr>
        <w:shd w:val="clear" w:color="auto" w:fill="FFFFFF"/>
        <w:spacing w:after="0" w:line="360" w:lineRule="auto"/>
        <w:jc w:val="both"/>
        <w:rPr>
          <w:rFonts w:asciiTheme="majorBidi" w:eastAsia="Times New Roman" w:hAnsiTheme="majorBidi" w:cstheme="majorBidi"/>
          <w:color w:val="000000"/>
          <w:sz w:val="24"/>
          <w:szCs w:val="24"/>
        </w:rPr>
      </w:pPr>
      <w:r w:rsidRPr="00F02F60">
        <w:rPr>
          <w:rFonts w:asciiTheme="majorBidi" w:eastAsia="Times New Roman" w:hAnsiTheme="majorBidi" w:cstheme="majorBidi"/>
          <w:b/>
          <w:color w:val="000000"/>
          <w:sz w:val="24"/>
          <w:szCs w:val="24"/>
        </w:rPr>
        <w:t xml:space="preserve">DAFTAR PUSTAKA </w:t>
      </w:r>
    </w:p>
    <w:p w14:paraId="13A905E3" w14:textId="20748908"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Pr>
          <w:rFonts w:asciiTheme="majorBidi" w:eastAsia="Times New Roman" w:hAnsiTheme="majorBidi" w:cstheme="majorBidi"/>
          <w:sz w:val="24"/>
          <w:szCs w:val="24"/>
        </w:rPr>
        <w:fldChar w:fldCharType="begin" w:fldLock="1"/>
      </w:r>
      <w:r>
        <w:rPr>
          <w:rFonts w:asciiTheme="majorBidi" w:eastAsia="Times New Roman" w:hAnsiTheme="majorBidi" w:cstheme="majorBidi"/>
          <w:sz w:val="24"/>
          <w:szCs w:val="24"/>
        </w:rPr>
        <w:instrText xml:space="preserve">ADDIN Mendeley Bibliography CSL_BIBLIOGRAPHY </w:instrText>
      </w:r>
      <w:r>
        <w:rPr>
          <w:rFonts w:asciiTheme="majorBidi" w:eastAsia="Times New Roman" w:hAnsiTheme="majorBidi" w:cstheme="majorBidi"/>
          <w:sz w:val="24"/>
          <w:szCs w:val="24"/>
        </w:rPr>
        <w:fldChar w:fldCharType="separate"/>
      </w:r>
      <w:r w:rsidRPr="00CD01DE">
        <w:rPr>
          <w:rFonts w:ascii="Times New Roman" w:hAnsi="Times New Roman" w:cs="Times New Roman"/>
          <w:noProof/>
          <w:sz w:val="24"/>
        </w:rPr>
        <w:t xml:space="preserve">Abidin, A. M. (2022). Penerapan Teori Belajar Behaviorisme Dalam Pembelajaran (Studi Pada Anak). </w:t>
      </w:r>
      <w:r w:rsidRPr="00CD01DE">
        <w:rPr>
          <w:rFonts w:ascii="Times New Roman" w:hAnsi="Times New Roman" w:cs="Times New Roman"/>
          <w:i/>
          <w:iCs/>
          <w:noProof/>
          <w:sz w:val="24"/>
        </w:rPr>
        <w:t>An-Nisa</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15</w:t>
      </w:r>
      <w:r w:rsidRPr="00CD01DE">
        <w:rPr>
          <w:rFonts w:ascii="Times New Roman" w:hAnsi="Times New Roman" w:cs="Times New Roman"/>
          <w:noProof/>
          <w:sz w:val="24"/>
        </w:rPr>
        <w:t>(1), 1–8. https://doi.org/10.30863/an.v15i1.3315</w:t>
      </w:r>
    </w:p>
    <w:p w14:paraId="565387E4"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Aini, K., &amp; Wulan, N. (2023). Pengalaman Trauma Masa Kecil Dan Eksplorasi Inner Child Pada Mahasiswa Keperawatan Stikes Kuningan: Studi Fenomenologi. </w:t>
      </w:r>
      <w:r w:rsidRPr="00CD01DE">
        <w:rPr>
          <w:rFonts w:ascii="Times New Roman" w:hAnsi="Times New Roman" w:cs="Times New Roman"/>
          <w:i/>
          <w:iCs/>
          <w:noProof/>
          <w:sz w:val="24"/>
        </w:rPr>
        <w:t>Jurnal Ilmu Kesehatan Bhakti Husada: Health Sciences Journal</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14</w:t>
      </w:r>
      <w:r w:rsidRPr="00CD01DE">
        <w:rPr>
          <w:rFonts w:ascii="Times New Roman" w:hAnsi="Times New Roman" w:cs="Times New Roman"/>
          <w:noProof/>
          <w:sz w:val="24"/>
        </w:rPr>
        <w:t>(01), 33–40. https://doi.org/10.34305/jikbh.v14i01.684</w:t>
      </w:r>
    </w:p>
    <w:p w14:paraId="5D911908"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Ambarwati, D., &amp; Karim, A. (2022). Pengembangan Kemampuan Kognitif Anak Usia Dini Dalam Mengenal Angka Melaui Media Kartu Angka Bergambar. </w:t>
      </w:r>
      <w:r w:rsidRPr="00CD01DE">
        <w:rPr>
          <w:rFonts w:ascii="Times New Roman" w:hAnsi="Times New Roman" w:cs="Times New Roman"/>
          <w:i/>
          <w:iCs/>
          <w:noProof/>
          <w:sz w:val="24"/>
        </w:rPr>
        <w:t>PRESCHOOL: Jurnal Pendidikan Anak Usia Dini</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3</w:t>
      </w:r>
      <w:r w:rsidRPr="00CD01DE">
        <w:rPr>
          <w:rFonts w:ascii="Times New Roman" w:hAnsi="Times New Roman" w:cs="Times New Roman"/>
          <w:noProof/>
          <w:sz w:val="24"/>
        </w:rPr>
        <w:t>(1), 37–48. https://doi.org/10.35719/preschool.v3i1.40</w:t>
      </w:r>
    </w:p>
    <w:p w14:paraId="227A34A1"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Arsianto, E. (2011). </w:t>
      </w:r>
      <w:r w:rsidRPr="00CD01DE">
        <w:rPr>
          <w:rFonts w:ascii="Times New Roman" w:hAnsi="Times New Roman" w:cs="Times New Roman"/>
          <w:i/>
          <w:iCs/>
          <w:noProof/>
          <w:sz w:val="24"/>
        </w:rPr>
        <w:t>Metodologi Penelitian untuk Public Relations Kuantitatif Dan Kualitatif</w:t>
      </w:r>
      <w:r w:rsidRPr="00CD01DE">
        <w:rPr>
          <w:rFonts w:ascii="Times New Roman" w:hAnsi="Times New Roman" w:cs="Times New Roman"/>
          <w:noProof/>
          <w:sz w:val="24"/>
        </w:rPr>
        <w:t xml:space="preserve"> (2nd ed.). Simbiosa Rekatama Media.</w:t>
      </w:r>
    </w:p>
    <w:p w14:paraId="4541CD78"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Asma Nur, R. M. (2022). Peran orang tua dalam pembentukan karakter anak usia dini didesa bantoala kecamatan palngga kabupaten </w:t>
      </w:r>
      <w:r w:rsidRPr="00CD01DE">
        <w:rPr>
          <w:rFonts w:ascii="Times New Roman" w:hAnsi="Times New Roman" w:cs="Times New Roman"/>
          <w:noProof/>
          <w:sz w:val="24"/>
        </w:rPr>
        <w:lastRenderedPageBreak/>
        <w:t xml:space="preserve">gowa. </w:t>
      </w:r>
      <w:r w:rsidRPr="00CD01DE">
        <w:rPr>
          <w:rFonts w:ascii="Times New Roman" w:hAnsi="Times New Roman" w:cs="Times New Roman"/>
          <w:i/>
          <w:iCs/>
          <w:noProof/>
          <w:sz w:val="24"/>
        </w:rPr>
        <w:t>Jurnal Pendidikan Agama Islam</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1</w:t>
      </w:r>
      <w:r w:rsidRPr="00CD01DE">
        <w:rPr>
          <w:rFonts w:ascii="Times New Roman" w:hAnsi="Times New Roman" w:cs="Times New Roman"/>
          <w:noProof/>
          <w:sz w:val="24"/>
        </w:rPr>
        <w:t>(1).</w:t>
      </w:r>
    </w:p>
    <w:p w14:paraId="08744B4A"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Dariah, N. (2018). PERAN ORANG TUA DALAM MEMBENTUK KARAKTER ANAK USIA DINI MELALUI BERMAIN PERAN (Study Kasus di Kelompok Bermain Al-Munawar). </w:t>
      </w:r>
      <w:r w:rsidRPr="00CD01DE">
        <w:rPr>
          <w:rFonts w:ascii="Times New Roman" w:hAnsi="Times New Roman" w:cs="Times New Roman"/>
          <w:i/>
          <w:iCs/>
          <w:noProof/>
          <w:sz w:val="24"/>
        </w:rPr>
        <w:t>Comm-Edu (Community Education Journal)</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1</w:t>
      </w:r>
      <w:r w:rsidRPr="00CD01DE">
        <w:rPr>
          <w:rFonts w:ascii="Times New Roman" w:hAnsi="Times New Roman" w:cs="Times New Roman"/>
          <w:noProof/>
          <w:sz w:val="24"/>
        </w:rPr>
        <w:t>(3), 154. https://doi.org/10.22460/comm-edu.v1i3.1592</w:t>
      </w:r>
    </w:p>
    <w:p w14:paraId="70790F6D"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Depdiknas. (2005). </w:t>
      </w:r>
      <w:r w:rsidRPr="00CD01DE">
        <w:rPr>
          <w:rFonts w:ascii="Times New Roman" w:hAnsi="Times New Roman" w:cs="Times New Roman"/>
          <w:i/>
          <w:iCs/>
          <w:noProof/>
          <w:sz w:val="24"/>
        </w:rPr>
        <w:t>Undang-Undang Nomor 14 Tahun 2005 tentang Guru dan Dosen</w:t>
      </w:r>
      <w:r w:rsidRPr="00CD01DE">
        <w:rPr>
          <w:rFonts w:ascii="Times New Roman" w:hAnsi="Times New Roman" w:cs="Times New Roman"/>
          <w:noProof/>
          <w:sz w:val="24"/>
        </w:rPr>
        <w:t>. Pemerintah Pusat.</w:t>
      </w:r>
    </w:p>
    <w:p w14:paraId="6F51B59E"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Gaol, N. T. L. (2016). Teori stres: stimulus, respons, dan transaksional. </w:t>
      </w:r>
      <w:r w:rsidRPr="00CD01DE">
        <w:rPr>
          <w:rFonts w:ascii="Times New Roman" w:hAnsi="Times New Roman" w:cs="Times New Roman"/>
          <w:i/>
          <w:iCs/>
          <w:noProof/>
          <w:sz w:val="24"/>
        </w:rPr>
        <w:t>Buletin Psikologi,</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24(1)</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1</w:t>
      </w:r>
      <w:r w:rsidRPr="00CD01DE">
        <w:rPr>
          <w:rFonts w:ascii="Times New Roman" w:hAnsi="Times New Roman" w:cs="Times New Roman"/>
          <w:noProof/>
          <w:sz w:val="24"/>
        </w:rPr>
        <w:t>–</w:t>
      </w:r>
      <w:r w:rsidRPr="00CD01DE">
        <w:rPr>
          <w:rFonts w:ascii="Times New Roman" w:hAnsi="Times New Roman" w:cs="Times New Roman"/>
          <w:i/>
          <w:iCs/>
          <w:noProof/>
          <w:sz w:val="24"/>
        </w:rPr>
        <w:t>1</w:t>
      </w:r>
      <w:r w:rsidRPr="00CD01DE">
        <w:rPr>
          <w:rFonts w:ascii="Times New Roman" w:hAnsi="Times New Roman" w:cs="Times New Roman"/>
          <w:noProof/>
          <w:sz w:val="24"/>
        </w:rPr>
        <w:t>(1), 1–11.</w:t>
      </w:r>
    </w:p>
    <w:p w14:paraId="2CB15354"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Ginanjar, Eggi G. Bambang Darmawan., S. (2019). Faktor-Faktor Yang Mempengaruhi Rendahnya Partisipasi Belajar Peserta Didik Smk. </w:t>
      </w:r>
      <w:r w:rsidRPr="00CD01DE">
        <w:rPr>
          <w:rFonts w:ascii="Times New Roman" w:hAnsi="Times New Roman" w:cs="Times New Roman"/>
          <w:i/>
          <w:iCs/>
          <w:noProof/>
          <w:sz w:val="24"/>
        </w:rPr>
        <w:t>Journal of Mechanical Engineering Education</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6</w:t>
      </w:r>
      <w:r w:rsidRPr="00CD01DE">
        <w:rPr>
          <w:rFonts w:ascii="Times New Roman" w:hAnsi="Times New Roman" w:cs="Times New Roman"/>
          <w:noProof/>
          <w:sz w:val="24"/>
        </w:rPr>
        <w:t>(2), 206–219.</w:t>
      </w:r>
    </w:p>
    <w:p w14:paraId="29D68AC5"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Irnawati, I., Susianawati, L., Fajriyah, L. F., Jannah, M., Sifiana, L., &amp; Fatkhiyah, L. (2025). Peran Guru Dalam Mencegah Kekerasan Verbal Pada Anak Usia Dini di Sekolah. </w:t>
      </w:r>
      <w:r w:rsidRPr="00CD01DE">
        <w:rPr>
          <w:rFonts w:ascii="Times New Roman" w:hAnsi="Times New Roman" w:cs="Times New Roman"/>
          <w:i/>
          <w:iCs/>
          <w:noProof/>
          <w:sz w:val="24"/>
        </w:rPr>
        <w:t>Legal Research Journal</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1</w:t>
      </w:r>
      <w:r w:rsidRPr="00CD01DE">
        <w:rPr>
          <w:rFonts w:ascii="Times New Roman" w:hAnsi="Times New Roman" w:cs="Times New Roman"/>
          <w:noProof/>
          <w:sz w:val="24"/>
        </w:rPr>
        <w:t>(1), 269–277.</w:t>
      </w:r>
    </w:p>
    <w:p w14:paraId="26966576"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Mardawani. (2020). </w:t>
      </w:r>
      <w:r w:rsidRPr="00CD01DE">
        <w:rPr>
          <w:rFonts w:ascii="Times New Roman" w:hAnsi="Times New Roman" w:cs="Times New Roman"/>
          <w:i/>
          <w:iCs/>
          <w:noProof/>
          <w:sz w:val="24"/>
        </w:rPr>
        <w:t>Praktis Penelitian Kualitatif Teori Daardan Analisis Data dalam Perspektif Kualitatif</w:t>
      </w:r>
      <w:r w:rsidRPr="00CD01DE">
        <w:rPr>
          <w:rFonts w:ascii="Times New Roman" w:hAnsi="Times New Roman" w:cs="Times New Roman"/>
          <w:noProof/>
          <w:sz w:val="24"/>
        </w:rPr>
        <w:t>. CV Budi Utama.</w:t>
      </w:r>
    </w:p>
    <w:p w14:paraId="72BF14B0"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Miles, H., &amp; Saldana. (2014). </w:t>
      </w:r>
      <w:r w:rsidRPr="00CD01DE">
        <w:rPr>
          <w:rFonts w:ascii="Times New Roman" w:hAnsi="Times New Roman" w:cs="Times New Roman"/>
          <w:i/>
          <w:iCs/>
          <w:noProof/>
          <w:sz w:val="24"/>
        </w:rPr>
        <w:t>Qualitatif Data Analysis, A Methode Sourcebook</w:t>
      </w:r>
      <w:r w:rsidRPr="00CD01DE">
        <w:rPr>
          <w:rFonts w:ascii="Times New Roman" w:hAnsi="Times New Roman" w:cs="Times New Roman"/>
          <w:noProof/>
          <w:sz w:val="24"/>
        </w:rPr>
        <w:t>. Sage Publications.</w:t>
      </w:r>
    </w:p>
    <w:p w14:paraId="2789A651"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Payer, M. K. (2018). Pengaruh kekerasan verbal orang tua dalam keluarga terhadap kepercayaan diri anak usia 6-12 tahun di GKII Rhema Makassar. </w:t>
      </w:r>
      <w:r w:rsidRPr="00CD01DE">
        <w:rPr>
          <w:rFonts w:ascii="Times New Roman" w:hAnsi="Times New Roman" w:cs="Times New Roman"/>
          <w:i/>
          <w:iCs/>
          <w:noProof/>
          <w:sz w:val="24"/>
        </w:rPr>
        <w:t>Neliti</w:t>
      </w:r>
      <w:r w:rsidRPr="00CD01DE">
        <w:rPr>
          <w:rFonts w:ascii="Times New Roman" w:hAnsi="Times New Roman" w:cs="Times New Roman"/>
          <w:noProof/>
          <w:sz w:val="24"/>
        </w:rPr>
        <w:t>, 81–101.</w:t>
      </w:r>
    </w:p>
    <w:p w14:paraId="66BE26FF"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Porang, K. A. (2023). PERAN GURU DALAM MENCEGAH KEKERASAN VERBAL PADA ANAK USIA DINI DI TK IT CENDEKIA TAKENGON. </w:t>
      </w:r>
      <w:r w:rsidRPr="00CD01DE">
        <w:rPr>
          <w:rFonts w:ascii="Times New Roman" w:hAnsi="Times New Roman" w:cs="Times New Roman"/>
          <w:i/>
          <w:iCs/>
          <w:noProof/>
          <w:sz w:val="24"/>
        </w:rPr>
        <w:t>Aleph</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87</w:t>
      </w:r>
      <w:r w:rsidRPr="00CD01DE">
        <w:rPr>
          <w:rFonts w:ascii="Times New Roman" w:hAnsi="Times New Roman" w:cs="Times New Roman"/>
          <w:noProof/>
          <w:sz w:val="24"/>
        </w:rPr>
        <w:t>(1,2), 149–200. https://repositorio.ufsc.br/xmlui/bitstream/handle/123456789/167638/341506.pdf?sequence=1&amp;isAllowed=y%0Ahttps://repositorio.ufsm.br/bitstream/handle/1/8314/LOEBLEIN%2C LUCINEIA CARLA.pdf?sequence=1&amp;isAllowed=y%0Ahttps://antigo.mdr.gov.br/saneamento/proees</w:t>
      </w:r>
    </w:p>
    <w:p w14:paraId="27EAFFF8"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Salsa, Vyka Purnomo, E. D. C. (2023). Peran guru dalam membentuk prilaku anak usia dini di Ra Al islah. </w:t>
      </w:r>
      <w:r w:rsidRPr="00CD01DE">
        <w:rPr>
          <w:rFonts w:ascii="Times New Roman" w:hAnsi="Times New Roman" w:cs="Times New Roman"/>
          <w:i/>
          <w:iCs/>
          <w:noProof/>
          <w:sz w:val="24"/>
        </w:rPr>
        <w:t>Jurnal Pendidikan Anak Usia Dini</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5</w:t>
      </w:r>
      <w:r w:rsidRPr="00CD01DE">
        <w:rPr>
          <w:rFonts w:ascii="Times New Roman" w:hAnsi="Times New Roman" w:cs="Times New Roman"/>
          <w:noProof/>
          <w:sz w:val="24"/>
        </w:rPr>
        <w:t>(1).</w:t>
      </w:r>
    </w:p>
    <w:p w14:paraId="7D6AA62E"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Sugiyono. (2019). </w:t>
      </w:r>
      <w:r w:rsidRPr="00CD01DE">
        <w:rPr>
          <w:rFonts w:ascii="Times New Roman" w:hAnsi="Times New Roman" w:cs="Times New Roman"/>
          <w:i/>
          <w:iCs/>
          <w:noProof/>
          <w:sz w:val="24"/>
        </w:rPr>
        <w:t>Metode Penelitian: Kuantitatif, Kualitatif, Kuantitatif, R &amp; D</w:t>
      </w:r>
      <w:r w:rsidRPr="00CD01DE">
        <w:rPr>
          <w:rFonts w:ascii="Times New Roman" w:hAnsi="Times New Roman" w:cs="Times New Roman"/>
          <w:noProof/>
          <w:sz w:val="24"/>
        </w:rPr>
        <w:t>.                        Alfabeta.</w:t>
      </w:r>
    </w:p>
    <w:p w14:paraId="7F7631C9"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Sugiyono. (2020). </w:t>
      </w:r>
      <w:r w:rsidRPr="00CD01DE">
        <w:rPr>
          <w:rFonts w:ascii="Times New Roman" w:hAnsi="Times New Roman" w:cs="Times New Roman"/>
          <w:i/>
          <w:iCs/>
          <w:noProof/>
          <w:sz w:val="24"/>
        </w:rPr>
        <w:t>Metode Penelitian Kuantitatif, Kualitatif dan R&amp;D</w:t>
      </w:r>
      <w:r w:rsidRPr="00CD01DE">
        <w:rPr>
          <w:rFonts w:ascii="Times New Roman" w:hAnsi="Times New Roman" w:cs="Times New Roman"/>
          <w:noProof/>
          <w:sz w:val="24"/>
        </w:rPr>
        <w:t>. Alfabeta.</w:t>
      </w:r>
    </w:p>
    <w:p w14:paraId="7460EE9E"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Sukma Olii, Jamin, N. S., &amp; Waode Eti Hardiyanti. (2023). Perspektif Orang Tua Pada Kekerasan Verbal Anak Usia Dini. </w:t>
      </w:r>
      <w:r w:rsidRPr="00CD01DE">
        <w:rPr>
          <w:rFonts w:ascii="Times New Roman" w:hAnsi="Times New Roman" w:cs="Times New Roman"/>
          <w:i/>
          <w:iCs/>
          <w:noProof/>
          <w:sz w:val="24"/>
        </w:rPr>
        <w:t>Student Journal of Early Childhood Education</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3</w:t>
      </w:r>
      <w:r w:rsidRPr="00CD01DE">
        <w:rPr>
          <w:rFonts w:ascii="Times New Roman" w:hAnsi="Times New Roman" w:cs="Times New Roman"/>
          <w:noProof/>
          <w:sz w:val="24"/>
        </w:rPr>
        <w:t>(2), 104–119. https://doi.org/10.37411/sjece.v3i2.2552</w:t>
      </w:r>
    </w:p>
    <w:p w14:paraId="45AF1451"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Sutikno P.H. Sobry. (2020). </w:t>
      </w:r>
      <w:r w:rsidRPr="00CD01DE">
        <w:rPr>
          <w:rFonts w:ascii="Times New Roman" w:hAnsi="Times New Roman" w:cs="Times New Roman"/>
          <w:i/>
          <w:iCs/>
          <w:noProof/>
          <w:sz w:val="24"/>
        </w:rPr>
        <w:t xml:space="preserve">Penelitian </w:t>
      </w:r>
      <w:r w:rsidRPr="00CD01DE">
        <w:rPr>
          <w:rFonts w:ascii="Times New Roman" w:hAnsi="Times New Roman" w:cs="Times New Roman"/>
          <w:i/>
          <w:iCs/>
          <w:noProof/>
          <w:sz w:val="24"/>
        </w:rPr>
        <w:lastRenderedPageBreak/>
        <w:t xml:space="preserve">Kualitatif. Mengenai Seputar Apa Dan Bagaimana Cara Praktis Menulis Dan Melakukan Penelitian Kualitatif Secara Benar Dari A Sampai Z. </w:t>
      </w:r>
      <w:r w:rsidRPr="00CD01DE">
        <w:rPr>
          <w:rFonts w:ascii="Times New Roman" w:hAnsi="Times New Roman" w:cs="Times New Roman"/>
          <w:noProof/>
          <w:sz w:val="24"/>
        </w:rPr>
        <w:t>. Holistica.</w:t>
      </w:r>
    </w:p>
    <w:p w14:paraId="68AB3713" w14:textId="77777777" w:rsidR="00CD01DE" w:rsidRPr="00CD01DE" w:rsidRDefault="00CD01DE" w:rsidP="00CD01D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D01DE">
        <w:rPr>
          <w:rFonts w:ascii="Times New Roman" w:hAnsi="Times New Roman" w:cs="Times New Roman"/>
          <w:noProof/>
          <w:sz w:val="24"/>
        </w:rPr>
        <w:t xml:space="preserve">Wati, H. (2019). PENGARUH KEKERASAN VERBAL TERHADAP KEPERCAYAAN DIRI ANAK USIA 4-6 TAHUN DI DESA TALANG RIO KECAMATAN AIR RAMI KABUPATEN MUKOMUKO. </w:t>
      </w:r>
      <w:r w:rsidRPr="00CD01DE">
        <w:rPr>
          <w:rFonts w:ascii="Times New Roman" w:hAnsi="Times New Roman" w:cs="Times New Roman"/>
          <w:i/>
          <w:iCs/>
          <w:noProof/>
          <w:sz w:val="24"/>
        </w:rPr>
        <w:t>IAIN Bengkulu</w:t>
      </w:r>
      <w:r w:rsidRPr="00CD01DE">
        <w:rPr>
          <w:rFonts w:ascii="Times New Roman" w:hAnsi="Times New Roman" w:cs="Times New Roman"/>
          <w:noProof/>
          <w:sz w:val="24"/>
        </w:rPr>
        <w:t xml:space="preserve">, </w:t>
      </w:r>
      <w:r w:rsidRPr="00CD01DE">
        <w:rPr>
          <w:rFonts w:ascii="Times New Roman" w:hAnsi="Times New Roman" w:cs="Times New Roman"/>
          <w:i/>
          <w:iCs/>
          <w:noProof/>
          <w:sz w:val="24"/>
        </w:rPr>
        <w:t>4</w:t>
      </w:r>
      <w:r w:rsidRPr="00CD01DE">
        <w:rPr>
          <w:rFonts w:ascii="Times New Roman" w:hAnsi="Times New Roman" w:cs="Times New Roman"/>
          <w:noProof/>
          <w:sz w:val="24"/>
        </w:rPr>
        <w:t>(1), 75–84.</w:t>
      </w:r>
    </w:p>
    <w:p w14:paraId="1EC08D6C" w14:textId="6704065A" w:rsidR="003037FA" w:rsidRPr="00F02F60" w:rsidRDefault="00CD01DE" w:rsidP="00CD01DE">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fldChar w:fldCharType="end"/>
      </w:r>
    </w:p>
    <w:p w14:paraId="5BFE229A" w14:textId="77777777" w:rsidR="003037FA" w:rsidRPr="00F02F60" w:rsidRDefault="003037FA" w:rsidP="00CD01DE">
      <w:pPr>
        <w:spacing w:line="360" w:lineRule="auto"/>
        <w:jc w:val="both"/>
        <w:rPr>
          <w:rFonts w:asciiTheme="majorBidi" w:hAnsiTheme="majorBidi" w:cstheme="majorBidi"/>
          <w:sz w:val="24"/>
          <w:szCs w:val="24"/>
        </w:rPr>
      </w:pPr>
    </w:p>
    <w:p w14:paraId="54302ED2" w14:textId="77777777" w:rsidR="003037FA" w:rsidRDefault="003037FA" w:rsidP="00CD01DE">
      <w:pPr>
        <w:jc w:val="both"/>
      </w:pPr>
    </w:p>
    <w:sectPr w:rsidR="003037FA" w:rsidSect="003037FA">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C3D7" w14:textId="77777777" w:rsidR="00C315E6" w:rsidRDefault="00C315E6">
      <w:pPr>
        <w:spacing w:after="0" w:line="240" w:lineRule="auto"/>
      </w:pPr>
      <w:r>
        <w:separator/>
      </w:r>
    </w:p>
  </w:endnote>
  <w:endnote w:type="continuationSeparator" w:id="0">
    <w:p w14:paraId="285D2EF9" w14:textId="77777777" w:rsidR="00C315E6" w:rsidRDefault="00C3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4E4E" w14:textId="77777777" w:rsidR="0040217D" w:rsidRDefault="0040217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6C65" w14:textId="77777777" w:rsidR="0040217D"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CB67" w14:textId="77777777" w:rsidR="0040217D"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BE25" w14:textId="77777777" w:rsidR="00C315E6" w:rsidRDefault="00C315E6">
      <w:pPr>
        <w:spacing w:after="0" w:line="240" w:lineRule="auto"/>
      </w:pPr>
      <w:r>
        <w:separator/>
      </w:r>
    </w:p>
  </w:footnote>
  <w:footnote w:type="continuationSeparator" w:id="0">
    <w:p w14:paraId="05B1C687" w14:textId="77777777" w:rsidR="00C315E6" w:rsidRDefault="00C31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5AE4" w14:textId="77777777" w:rsidR="0040217D" w:rsidRDefault="0040217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C8CF" w14:textId="77777777" w:rsidR="0040217D" w:rsidRDefault="0040217D">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144BA9" w14:paraId="5BF56848" w14:textId="77777777">
      <w:trPr>
        <w:trHeight w:val="694"/>
      </w:trPr>
      <w:tc>
        <w:tcPr>
          <w:tcW w:w="5211" w:type="dxa"/>
        </w:tcPr>
        <w:p w14:paraId="3B7C8E3B" w14:textId="77777777" w:rsidR="0040217D"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34694FE4" w14:textId="77777777" w:rsidR="0040217D" w:rsidRDefault="00000000">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472AAB3B" w14:textId="77777777" w:rsidR="0040217D" w:rsidRDefault="0040217D">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4AF7C243" w14:textId="77777777" w:rsidR="0040217D"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1DE4574A" w14:textId="77777777" w:rsidR="0040217D"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70AE670C" w14:textId="77777777" w:rsidR="0040217D" w:rsidRDefault="0040217D">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49F8" w14:textId="77777777" w:rsidR="0040217D" w:rsidRDefault="0040217D">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144BA9" w14:paraId="5E7C8891" w14:textId="77777777">
      <w:trPr>
        <w:trHeight w:val="694"/>
      </w:trPr>
      <w:tc>
        <w:tcPr>
          <w:tcW w:w="5211" w:type="dxa"/>
        </w:tcPr>
        <w:p w14:paraId="4B38B06B" w14:textId="77777777" w:rsidR="0040217D"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58D4E67D" w14:textId="77777777" w:rsidR="0040217D"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7A9B3FA5" w14:textId="77777777" w:rsidR="0040217D" w:rsidRDefault="0040217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30E58EE9" w14:textId="77777777" w:rsidR="0040217D"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71A83EC2" w14:textId="77777777" w:rsidR="0040217D"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6A9018B0" w14:textId="77777777" w:rsidR="0040217D" w:rsidRDefault="0040217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D4B"/>
    <w:multiLevelType w:val="hybridMultilevel"/>
    <w:tmpl w:val="DC28ABE8"/>
    <w:lvl w:ilvl="0" w:tplc="201298C8">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4AA52A2"/>
    <w:multiLevelType w:val="hybridMultilevel"/>
    <w:tmpl w:val="BFAE013C"/>
    <w:lvl w:ilvl="0" w:tplc="06B8022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E844CA1"/>
    <w:multiLevelType w:val="multilevel"/>
    <w:tmpl w:val="2016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56D3F"/>
    <w:multiLevelType w:val="hybridMultilevel"/>
    <w:tmpl w:val="16A89E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7012AC"/>
    <w:multiLevelType w:val="hybridMultilevel"/>
    <w:tmpl w:val="E272DD6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7F32B1E"/>
    <w:multiLevelType w:val="hybridMultilevel"/>
    <w:tmpl w:val="5F7A2574"/>
    <w:lvl w:ilvl="0" w:tplc="D59074E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4B7D4565"/>
    <w:multiLevelType w:val="hybridMultilevel"/>
    <w:tmpl w:val="F7144088"/>
    <w:lvl w:ilvl="0" w:tplc="070835AE">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F8F0A2EA">
      <w:start w:val="1"/>
      <w:numFmt w:val="decimal"/>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5445C93"/>
    <w:multiLevelType w:val="multilevel"/>
    <w:tmpl w:val="594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14361"/>
    <w:multiLevelType w:val="hybridMultilevel"/>
    <w:tmpl w:val="B810B35A"/>
    <w:lvl w:ilvl="0" w:tplc="328A4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79A12D4"/>
    <w:multiLevelType w:val="hybridMultilevel"/>
    <w:tmpl w:val="CBBA202E"/>
    <w:lvl w:ilvl="0" w:tplc="04090017">
      <w:start w:val="1"/>
      <w:numFmt w:val="lowerLetter"/>
      <w:lvlText w:val="%1)"/>
      <w:lvlJc w:val="left"/>
      <w:pPr>
        <w:ind w:left="108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54273650">
    <w:abstractNumId w:val="2"/>
  </w:num>
  <w:num w:numId="2" w16cid:durableId="1432697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840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152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610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7509479">
    <w:abstractNumId w:val="5"/>
  </w:num>
  <w:num w:numId="7" w16cid:durableId="1469855544">
    <w:abstractNumId w:val="4"/>
  </w:num>
  <w:num w:numId="8" w16cid:durableId="1075905614">
    <w:abstractNumId w:val="3"/>
  </w:num>
  <w:num w:numId="9" w16cid:durableId="501706534">
    <w:abstractNumId w:val="8"/>
  </w:num>
  <w:num w:numId="10" w16cid:durableId="982344590">
    <w:abstractNumId w:val="0"/>
  </w:num>
  <w:num w:numId="11" w16cid:durableId="1762145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FA"/>
    <w:rsid w:val="002C5DA8"/>
    <w:rsid w:val="003037FA"/>
    <w:rsid w:val="0040217D"/>
    <w:rsid w:val="00475A34"/>
    <w:rsid w:val="004D0F0B"/>
    <w:rsid w:val="00551D09"/>
    <w:rsid w:val="005B146F"/>
    <w:rsid w:val="006517C7"/>
    <w:rsid w:val="006C3A14"/>
    <w:rsid w:val="00821343"/>
    <w:rsid w:val="00A4552B"/>
    <w:rsid w:val="00B47E94"/>
    <w:rsid w:val="00BB7DA8"/>
    <w:rsid w:val="00C306E6"/>
    <w:rsid w:val="00C315E6"/>
    <w:rsid w:val="00C37601"/>
    <w:rsid w:val="00CD01D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E904"/>
  <w15:chartTrackingRefBased/>
  <w15:docId w15:val="{8AA4329B-B1C1-413C-B671-C7B8802D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FA"/>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3037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7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7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7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7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7FA"/>
    <w:rPr>
      <w:rFonts w:eastAsiaTheme="majorEastAsia" w:cstheme="majorBidi"/>
      <w:color w:val="272727" w:themeColor="text1" w:themeTint="D8"/>
    </w:rPr>
  </w:style>
  <w:style w:type="paragraph" w:styleId="Title">
    <w:name w:val="Title"/>
    <w:basedOn w:val="Normal"/>
    <w:next w:val="Normal"/>
    <w:link w:val="TitleChar"/>
    <w:uiPriority w:val="10"/>
    <w:qFormat/>
    <w:rsid w:val="00303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7FA"/>
    <w:pPr>
      <w:spacing w:before="160"/>
      <w:jc w:val="center"/>
    </w:pPr>
    <w:rPr>
      <w:i/>
      <w:iCs/>
      <w:color w:val="404040" w:themeColor="text1" w:themeTint="BF"/>
    </w:rPr>
  </w:style>
  <w:style w:type="character" w:customStyle="1" w:styleId="QuoteChar">
    <w:name w:val="Quote Char"/>
    <w:basedOn w:val="DefaultParagraphFont"/>
    <w:link w:val="Quote"/>
    <w:uiPriority w:val="29"/>
    <w:rsid w:val="003037FA"/>
    <w:rPr>
      <w:i/>
      <w:iCs/>
      <w:color w:val="404040" w:themeColor="text1" w:themeTint="BF"/>
    </w:r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uiPriority w:val="34"/>
    <w:qFormat/>
    <w:rsid w:val="003037FA"/>
    <w:pPr>
      <w:ind w:left="720"/>
      <w:contextualSpacing/>
    </w:pPr>
  </w:style>
  <w:style w:type="character" w:styleId="IntenseEmphasis">
    <w:name w:val="Intense Emphasis"/>
    <w:basedOn w:val="DefaultParagraphFont"/>
    <w:uiPriority w:val="21"/>
    <w:qFormat/>
    <w:rsid w:val="003037FA"/>
    <w:rPr>
      <w:i/>
      <w:iCs/>
      <w:color w:val="2F5496" w:themeColor="accent1" w:themeShade="BF"/>
    </w:rPr>
  </w:style>
  <w:style w:type="paragraph" w:styleId="IntenseQuote">
    <w:name w:val="Intense Quote"/>
    <w:basedOn w:val="Normal"/>
    <w:next w:val="Normal"/>
    <w:link w:val="IntenseQuoteChar"/>
    <w:uiPriority w:val="30"/>
    <w:qFormat/>
    <w:rsid w:val="00303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7FA"/>
    <w:rPr>
      <w:i/>
      <w:iCs/>
      <w:color w:val="2F5496" w:themeColor="accent1" w:themeShade="BF"/>
    </w:rPr>
  </w:style>
  <w:style w:type="character" w:styleId="IntenseReference">
    <w:name w:val="Intense Reference"/>
    <w:basedOn w:val="DefaultParagraphFont"/>
    <w:uiPriority w:val="32"/>
    <w:qFormat/>
    <w:rsid w:val="003037FA"/>
    <w:rPr>
      <w:b/>
      <w:bCs/>
      <w:smallCaps/>
      <w:color w:val="2F5496" w:themeColor="accent1" w:themeShade="BF"/>
      <w:spacing w:val="5"/>
    </w:rPr>
  </w:style>
  <w:style w:type="character" w:styleId="Hyperlink">
    <w:name w:val="Hyperlink"/>
    <w:basedOn w:val="DefaultParagraphFont"/>
    <w:uiPriority w:val="99"/>
    <w:unhideWhenUsed/>
    <w:rsid w:val="003037FA"/>
    <w:rPr>
      <w:color w:val="0563C1" w:themeColor="hyperlink"/>
      <w:u w:val="single"/>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uiPriority w:val="34"/>
    <w:qFormat/>
    <w:locked/>
    <w:rsid w:val="003037FA"/>
  </w:style>
  <w:style w:type="paragraph" w:customStyle="1" w:styleId="ds-markdown-paragraph">
    <w:name w:val="ds-markdown-paragraph"/>
    <w:basedOn w:val="Normal"/>
    <w:rsid w:val="00475A34"/>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475A34"/>
    <w:rPr>
      <w:b/>
      <w:bCs/>
    </w:rPr>
  </w:style>
  <w:style w:type="character" w:styleId="Emphasis">
    <w:name w:val="Emphasis"/>
    <w:basedOn w:val="DefaultParagraphFont"/>
    <w:uiPriority w:val="20"/>
    <w:qFormat/>
    <w:rsid w:val="00475A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63702">
      <w:bodyDiv w:val="1"/>
      <w:marLeft w:val="0"/>
      <w:marRight w:val="0"/>
      <w:marTop w:val="0"/>
      <w:marBottom w:val="0"/>
      <w:divBdr>
        <w:top w:val="none" w:sz="0" w:space="0" w:color="auto"/>
        <w:left w:val="none" w:sz="0" w:space="0" w:color="auto"/>
        <w:bottom w:val="none" w:sz="0" w:space="0" w:color="auto"/>
        <w:right w:val="none" w:sz="0" w:space="0" w:color="auto"/>
      </w:divBdr>
    </w:div>
    <w:div w:id="714159751">
      <w:bodyDiv w:val="1"/>
      <w:marLeft w:val="0"/>
      <w:marRight w:val="0"/>
      <w:marTop w:val="0"/>
      <w:marBottom w:val="0"/>
      <w:divBdr>
        <w:top w:val="none" w:sz="0" w:space="0" w:color="auto"/>
        <w:left w:val="none" w:sz="0" w:space="0" w:color="auto"/>
        <w:bottom w:val="none" w:sz="0" w:space="0" w:color="auto"/>
        <w:right w:val="none" w:sz="0" w:space="0" w:color="auto"/>
      </w:divBdr>
    </w:div>
    <w:div w:id="1274555169">
      <w:bodyDiv w:val="1"/>
      <w:marLeft w:val="0"/>
      <w:marRight w:val="0"/>
      <w:marTop w:val="0"/>
      <w:marBottom w:val="0"/>
      <w:divBdr>
        <w:top w:val="none" w:sz="0" w:space="0" w:color="auto"/>
        <w:left w:val="none" w:sz="0" w:space="0" w:color="auto"/>
        <w:bottom w:val="none" w:sz="0" w:space="0" w:color="auto"/>
        <w:right w:val="none" w:sz="0" w:space="0" w:color="auto"/>
      </w:divBdr>
    </w:div>
    <w:div w:id="1495336151">
      <w:bodyDiv w:val="1"/>
      <w:marLeft w:val="0"/>
      <w:marRight w:val="0"/>
      <w:marTop w:val="0"/>
      <w:marBottom w:val="0"/>
      <w:divBdr>
        <w:top w:val="none" w:sz="0" w:space="0" w:color="auto"/>
        <w:left w:val="none" w:sz="0" w:space="0" w:color="auto"/>
        <w:bottom w:val="none" w:sz="0" w:space="0" w:color="auto"/>
        <w:right w:val="none" w:sz="0" w:space="0" w:color="auto"/>
      </w:divBdr>
    </w:div>
    <w:div w:id="1667198112">
      <w:bodyDiv w:val="1"/>
      <w:marLeft w:val="0"/>
      <w:marRight w:val="0"/>
      <w:marTop w:val="0"/>
      <w:marBottom w:val="0"/>
      <w:divBdr>
        <w:top w:val="none" w:sz="0" w:space="0" w:color="auto"/>
        <w:left w:val="none" w:sz="0" w:space="0" w:color="auto"/>
        <w:bottom w:val="none" w:sz="0" w:space="0" w:color="auto"/>
        <w:right w:val="none" w:sz="0" w:space="0" w:color="auto"/>
      </w:divBdr>
    </w:div>
    <w:div w:id="167676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tulaini208@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ensumiadi01@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timochtar1213@gmail.com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romziya_baliku@yaho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narzan25@gmail.com2"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BA9C7-2E76-46F3-A8E9-C8F92F7C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10447</Words>
  <Characters>59552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3</cp:revision>
  <dcterms:created xsi:type="dcterms:W3CDTF">2025-07-23T10:59:00Z</dcterms:created>
  <dcterms:modified xsi:type="dcterms:W3CDTF">2025-07-24T04:22:00Z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c4973562-2961-37dc-b086-dec588a0c375</vt:lpwstr>
  </property>
  <property fmtid="{D5CDD505-2E9C-101B-9397-08002B2CF9AE}" pid="24" name="Mendeley Citation Style_1">
    <vt:lpwstr>http://www.zotero.org/styles/apa</vt:lpwstr>
  </property>
</Properties>
</file>