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11FF" w14:textId="7C3A0E1A" w:rsidR="00B037F4" w:rsidRPr="003071A5" w:rsidRDefault="005B13BA">
      <w:pPr>
        <w:spacing w:after="0" w:line="240" w:lineRule="auto"/>
        <w:ind w:right="95"/>
        <w:jc w:val="center"/>
        <w:rPr>
          <w:rFonts w:ascii="Times New Roman" w:eastAsia="Times New Roman" w:hAnsi="Times New Roman" w:cs="Times New Roman"/>
          <w:b/>
          <w:bCs/>
          <w:color w:val="000000"/>
          <w:sz w:val="24"/>
          <w:szCs w:val="24"/>
          <w:lang w:val="en-US"/>
        </w:rPr>
      </w:pPr>
      <w:r w:rsidRPr="003071A5">
        <w:rPr>
          <w:rFonts w:ascii="Times New Roman" w:hAnsi="Times New Roman" w:cs="Times New Roman"/>
          <w:b/>
          <w:bCs/>
          <w:sz w:val="24"/>
          <w:szCs w:val="24"/>
        </w:rPr>
        <w:t>Strategi Pelaksanaan Literasi Digital Dalam Pembelajaran I</w:t>
      </w:r>
      <w:r w:rsidRPr="003071A5">
        <w:rPr>
          <w:rFonts w:ascii="Times New Roman" w:hAnsi="Times New Roman" w:cs="Times New Roman"/>
          <w:b/>
          <w:bCs/>
          <w:sz w:val="24"/>
          <w:szCs w:val="24"/>
          <w:lang w:val="en-US"/>
        </w:rPr>
        <w:t>PS</w:t>
      </w:r>
      <w:r w:rsidRPr="003071A5">
        <w:rPr>
          <w:rFonts w:ascii="Times New Roman" w:hAnsi="Times New Roman" w:cs="Times New Roman"/>
          <w:b/>
          <w:bCs/>
          <w:sz w:val="24"/>
          <w:szCs w:val="24"/>
        </w:rPr>
        <w:t xml:space="preserve"> Di  S</w:t>
      </w:r>
      <w:r w:rsidRPr="003071A5">
        <w:rPr>
          <w:rFonts w:ascii="Times New Roman" w:hAnsi="Times New Roman" w:cs="Times New Roman"/>
          <w:b/>
          <w:bCs/>
          <w:sz w:val="24"/>
          <w:szCs w:val="24"/>
          <w:lang w:val="en-US"/>
        </w:rPr>
        <w:t>D</w:t>
      </w:r>
    </w:p>
    <w:p w14:paraId="062C26B4" w14:textId="77777777" w:rsidR="00B037F4" w:rsidRPr="003071A5" w:rsidRDefault="00B037F4">
      <w:pPr>
        <w:spacing w:after="0" w:line="240" w:lineRule="auto"/>
        <w:jc w:val="both"/>
        <w:rPr>
          <w:rFonts w:ascii="Times New Roman" w:eastAsia="Times New Roman" w:hAnsi="Times New Roman" w:cs="Times New Roman"/>
          <w:b/>
          <w:sz w:val="20"/>
          <w:szCs w:val="20"/>
        </w:rPr>
      </w:pPr>
    </w:p>
    <w:p w14:paraId="66D56A4E" w14:textId="252AB424" w:rsidR="00B037F4" w:rsidRPr="003071A5" w:rsidRDefault="00C30C5D">
      <w:pPr>
        <w:spacing w:after="0" w:line="240" w:lineRule="auto"/>
        <w:ind w:right="95"/>
        <w:jc w:val="center"/>
        <w:rPr>
          <w:rFonts w:ascii="Times New Roman" w:eastAsia="Times New Roman" w:hAnsi="Times New Roman" w:cs="Times New Roman"/>
          <w:b/>
          <w:sz w:val="24"/>
          <w:szCs w:val="24"/>
        </w:rPr>
      </w:pPr>
      <w:r w:rsidRPr="003071A5">
        <w:rPr>
          <w:rFonts w:ascii="Times New Roman" w:eastAsia="Times New Roman" w:hAnsi="Times New Roman" w:cs="Times New Roman"/>
          <w:b/>
          <w:sz w:val="24"/>
          <w:szCs w:val="24"/>
          <w:lang w:val="en-US"/>
        </w:rPr>
        <w:t>Meri Yuliani</w:t>
      </w:r>
      <w:r w:rsidR="00F15A46">
        <w:rPr>
          <w:rFonts w:ascii="Times New Roman" w:eastAsia="Times New Roman" w:hAnsi="Times New Roman" w:cs="Times New Roman"/>
          <w:b/>
          <w:sz w:val="24"/>
          <w:szCs w:val="24"/>
          <w:vertAlign w:val="superscript"/>
          <w:lang w:val="en-US"/>
        </w:rPr>
        <w:t>1</w:t>
      </w:r>
      <w:r w:rsidR="002D47EB" w:rsidRPr="003071A5">
        <w:rPr>
          <w:rFonts w:ascii="Times New Roman" w:eastAsia="Times New Roman" w:hAnsi="Times New Roman" w:cs="Times New Roman"/>
          <w:b/>
          <w:sz w:val="24"/>
          <w:szCs w:val="24"/>
          <w:lang w:val="en-US"/>
        </w:rPr>
        <w:t>,</w:t>
      </w:r>
      <w:r w:rsidR="00535FFB" w:rsidRPr="003071A5">
        <w:rPr>
          <w:rFonts w:ascii="Times New Roman" w:eastAsia="Times New Roman" w:hAnsi="Times New Roman" w:cs="Times New Roman"/>
          <w:b/>
          <w:sz w:val="24"/>
          <w:szCs w:val="24"/>
        </w:rPr>
        <w:t xml:space="preserve"> </w:t>
      </w:r>
      <w:r w:rsidR="003071A5" w:rsidRPr="003071A5">
        <w:rPr>
          <w:rFonts w:ascii="Times New Roman" w:eastAsia="Times New Roman" w:hAnsi="Times New Roman" w:cs="Times New Roman"/>
          <w:b/>
          <w:sz w:val="24"/>
          <w:szCs w:val="24"/>
          <w:lang w:val="en-US"/>
        </w:rPr>
        <w:t>Muhamad Ridwan Habibi</w:t>
      </w:r>
      <w:r w:rsidR="00F15A46">
        <w:rPr>
          <w:rFonts w:ascii="Times New Roman" w:eastAsia="Times New Roman" w:hAnsi="Times New Roman" w:cs="Times New Roman"/>
          <w:b/>
          <w:sz w:val="24"/>
          <w:szCs w:val="24"/>
          <w:vertAlign w:val="superscript"/>
          <w:lang w:val="en-US"/>
        </w:rPr>
        <w:t>2</w:t>
      </w:r>
      <w:r w:rsidR="003071A5" w:rsidRPr="003071A5">
        <w:rPr>
          <w:rFonts w:ascii="Times New Roman" w:eastAsia="Times New Roman" w:hAnsi="Times New Roman" w:cs="Times New Roman"/>
          <w:b/>
          <w:sz w:val="24"/>
          <w:szCs w:val="24"/>
          <w:vertAlign w:val="superscript"/>
          <w:lang w:val="en-US"/>
        </w:rPr>
        <w:t xml:space="preserve"> </w:t>
      </w:r>
    </w:p>
    <w:p w14:paraId="245C24E7" w14:textId="2E0D2AD6" w:rsidR="00B037F4" w:rsidRDefault="00915711">
      <w:pPr>
        <w:spacing w:after="0" w:line="240" w:lineRule="auto"/>
        <w:ind w:right="95"/>
        <w:jc w:val="center"/>
        <w:rPr>
          <w:rFonts w:ascii="Times New Roman" w:eastAsia="Times New Roman" w:hAnsi="Times New Roman" w:cs="Times New Roman"/>
          <w:sz w:val="24"/>
          <w:szCs w:val="24"/>
          <w:lang w:val="en-US"/>
        </w:rPr>
      </w:pPr>
      <w:r w:rsidRPr="003071A5">
        <w:rPr>
          <w:rFonts w:ascii="Times New Roman" w:eastAsia="Times New Roman" w:hAnsi="Times New Roman" w:cs="Times New Roman"/>
          <w:sz w:val="24"/>
          <w:szCs w:val="24"/>
          <w:lang w:val="en-US"/>
        </w:rPr>
        <w:t>Program Studi Pendidikan Guru Sekolah Dasar, Institut Pendidikan Nusantara Global</w:t>
      </w:r>
    </w:p>
    <w:p w14:paraId="4A312DBB" w14:textId="2393AEBC" w:rsidR="00F15A46" w:rsidRPr="003071A5" w:rsidRDefault="00F15A46">
      <w:pPr>
        <w:spacing w:after="0" w:line="240" w:lineRule="auto"/>
        <w:ind w:right="9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Email: </w:t>
      </w:r>
      <w:hyperlink r:id="rId8" w:history="1">
        <w:r w:rsidRPr="003F1F28">
          <w:rPr>
            <w:rStyle w:val="Hyperlink"/>
            <w:rFonts w:ascii="Times New Roman" w:eastAsia="Times New Roman" w:hAnsi="Times New Roman" w:cs="Times New Roman"/>
            <w:sz w:val="24"/>
            <w:szCs w:val="24"/>
            <w:lang w:val="en-US"/>
          </w:rPr>
          <w:t>meriyuliani994@gmail.com</w:t>
        </w:r>
      </w:hyperlink>
      <w:r>
        <w:rPr>
          <w:rFonts w:ascii="Times New Roman" w:eastAsia="Times New Roman" w:hAnsi="Times New Roman" w:cs="Times New Roman"/>
          <w:sz w:val="24"/>
          <w:szCs w:val="24"/>
          <w:lang w:val="en-US"/>
        </w:rPr>
        <w:t xml:space="preserve"> </w:t>
      </w:r>
    </w:p>
    <w:p w14:paraId="7E008157" w14:textId="77777777" w:rsidR="00B037F4" w:rsidRPr="003071A5" w:rsidRDefault="00B037F4">
      <w:pPr>
        <w:spacing w:after="0" w:line="240" w:lineRule="auto"/>
        <w:ind w:right="95"/>
        <w:jc w:val="center"/>
        <w:rPr>
          <w:rFonts w:ascii="Times New Roman" w:eastAsia="Times New Roman" w:hAnsi="Times New Roman" w:cs="Times New Roman"/>
          <w:sz w:val="24"/>
          <w:szCs w:val="24"/>
        </w:rPr>
      </w:pPr>
    </w:p>
    <w:p w14:paraId="40338E12" w14:textId="77777777" w:rsidR="0061116A" w:rsidRPr="003071A5" w:rsidRDefault="00535FFB" w:rsidP="0061116A">
      <w:pPr>
        <w:spacing w:after="0" w:line="240" w:lineRule="auto"/>
        <w:ind w:firstLine="720"/>
        <w:jc w:val="center"/>
        <w:rPr>
          <w:rFonts w:ascii="Times New Roman" w:eastAsia="Times New Roman" w:hAnsi="Times New Roman" w:cs="Times New Roman"/>
          <w:b/>
          <w:sz w:val="24"/>
          <w:szCs w:val="24"/>
        </w:rPr>
      </w:pPr>
      <w:r w:rsidRPr="003071A5">
        <w:rPr>
          <w:rFonts w:ascii="Times New Roman" w:eastAsia="Times New Roman" w:hAnsi="Times New Roman" w:cs="Times New Roman"/>
          <w:b/>
          <w:sz w:val="24"/>
          <w:szCs w:val="24"/>
        </w:rPr>
        <w:t>Abstract</w:t>
      </w:r>
    </w:p>
    <w:p w14:paraId="1886CA32" w14:textId="77777777" w:rsidR="00F15A46" w:rsidRPr="00F15A46" w:rsidRDefault="00F15A46" w:rsidP="00F15A46">
      <w:pPr>
        <w:spacing w:after="0" w:line="240" w:lineRule="auto"/>
        <w:ind w:right="-46"/>
        <w:jc w:val="both"/>
        <w:rPr>
          <w:rFonts w:ascii="Times New Roman" w:eastAsia="Times New Roman" w:hAnsi="Times New Roman" w:cs="Times New Roman"/>
          <w:bCs/>
          <w:sz w:val="20"/>
          <w:szCs w:val="20"/>
        </w:rPr>
      </w:pPr>
      <w:r w:rsidRPr="00F15A46">
        <w:rPr>
          <w:rFonts w:ascii="Times New Roman" w:eastAsia="Times New Roman" w:hAnsi="Times New Roman" w:cs="Times New Roman"/>
          <w:bCs/>
          <w:sz w:val="20"/>
          <w:szCs w:val="20"/>
        </w:rPr>
        <w:t>The development of information and communication technology in the digital era has had a significant impact on education, including in the learning of Social Studies (IPS). Digital literacy is an essential 21st-century skill that students must possess to access, evaluate, and utilize information critically and responsibly. This research employed a qualitative, descriptive approach. Subjects were selected purposively. Data collection techniques included interviews, observation, and documentation. Data analysis employed the interactive model of Miles Huberman and Saldana. Data validity was validated using source and technique triangulation. The results of this study are as follows: Strategies to increase the number and variety of quality learning resources include providing digital reading materials such as e-books and encyclopedias, educational websites like Ruang Guru and Quipper, learning applications like Quizizz and Wordwall, and school and classroom bulletin boards as literacy resources.</w:t>
      </w:r>
    </w:p>
    <w:p w14:paraId="0607A554" w14:textId="77777777" w:rsidR="00F15A46" w:rsidRPr="00F15A46" w:rsidRDefault="00F15A46" w:rsidP="00F15A46">
      <w:pPr>
        <w:spacing w:after="0" w:line="240" w:lineRule="auto"/>
        <w:ind w:right="-46"/>
        <w:jc w:val="both"/>
        <w:rPr>
          <w:rFonts w:ascii="Times New Roman" w:eastAsia="Times New Roman" w:hAnsi="Times New Roman" w:cs="Times New Roman"/>
          <w:bCs/>
          <w:sz w:val="20"/>
          <w:szCs w:val="20"/>
        </w:rPr>
      </w:pPr>
    </w:p>
    <w:p w14:paraId="5AF30377" w14:textId="6E5E2DBA" w:rsidR="00B037F4" w:rsidRPr="003071A5" w:rsidRDefault="00F15A46" w:rsidP="00F15A46">
      <w:pPr>
        <w:spacing w:after="0" w:line="240" w:lineRule="auto"/>
        <w:ind w:right="-46"/>
        <w:jc w:val="both"/>
        <w:rPr>
          <w:rFonts w:ascii="Times New Roman" w:eastAsia="Times New Roman" w:hAnsi="Times New Roman" w:cs="Times New Roman"/>
          <w:sz w:val="24"/>
          <w:szCs w:val="24"/>
        </w:rPr>
      </w:pPr>
      <w:r w:rsidRPr="00F15A46">
        <w:rPr>
          <w:rFonts w:ascii="Times New Roman" w:eastAsia="Times New Roman" w:hAnsi="Times New Roman" w:cs="Times New Roman"/>
          <w:b/>
          <w:sz w:val="20"/>
          <w:szCs w:val="20"/>
        </w:rPr>
        <w:t>Keywords</w:t>
      </w:r>
      <w:r w:rsidRPr="00F15A46">
        <w:rPr>
          <w:rFonts w:ascii="Times New Roman" w:eastAsia="Times New Roman" w:hAnsi="Times New Roman" w:cs="Times New Roman"/>
          <w:bCs/>
          <w:sz w:val="20"/>
          <w:szCs w:val="20"/>
        </w:rPr>
        <w:t>: Strategy, Literacy, Digital</w:t>
      </w:r>
    </w:p>
    <w:p w14:paraId="1535CF8E" w14:textId="77777777" w:rsidR="00B037F4" w:rsidRPr="003071A5" w:rsidRDefault="00B037F4" w:rsidP="009022F5">
      <w:pPr>
        <w:spacing w:after="0" w:line="240" w:lineRule="auto"/>
        <w:ind w:right="-46"/>
        <w:rPr>
          <w:rFonts w:ascii="Times New Roman" w:eastAsia="Times New Roman" w:hAnsi="Times New Roman" w:cs="Times New Roman"/>
          <w:sz w:val="24"/>
          <w:szCs w:val="24"/>
        </w:rPr>
      </w:pPr>
    </w:p>
    <w:p w14:paraId="1D84FAA6" w14:textId="77777777" w:rsidR="0061116A" w:rsidRPr="003071A5" w:rsidRDefault="00535FFB" w:rsidP="0061116A">
      <w:pPr>
        <w:spacing w:after="0" w:line="240" w:lineRule="auto"/>
        <w:ind w:firstLine="720"/>
        <w:jc w:val="center"/>
        <w:rPr>
          <w:rFonts w:ascii="Times New Roman" w:eastAsia="Times New Roman" w:hAnsi="Times New Roman" w:cs="Times New Roman"/>
          <w:b/>
          <w:sz w:val="24"/>
          <w:szCs w:val="24"/>
        </w:rPr>
      </w:pPr>
      <w:r w:rsidRPr="003071A5">
        <w:rPr>
          <w:rFonts w:ascii="Times New Roman" w:eastAsia="Times New Roman" w:hAnsi="Times New Roman" w:cs="Times New Roman"/>
          <w:b/>
          <w:sz w:val="24"/>
          <w:szCs w:val="24"/>
        </w:rPr>
        <w:t>Abstrak</w:t>
      </w:r>
    </w:p>
    <w:p w14:paraId="4C6835B4" w14:textId="35FB9EE0" w:rsidR="00B037F4" w:rsidRPr="003071A5" w:rsidRDefault="00E06BD5" w:rsidP="006D0CDD">
      <w:pPr>
        <w:spacing w:after="0" w:line="240" w:lineRule="auto"/>
        <w:jc w:val="both"/>
        <w:rPr>
          <w:rFonts w:ascii="Times New Roman" w:eastAsia="Times New Roman" w:hAnsi="Times New Roman" w:cs="Times New Roman"/>
          <w:sz w:val="20"/>
          <w:szCs w:val="20"/>
          <w:lang w:val="en-US"/>
        </w:rPr>
      </w:pPr>
      <w:r w:rsidRPr="003071A5">
        <w:rPr>
          <w:rFonts w:ascii="Times New Roman" w:hAnsi="Times New Roman" w:cs="Times New Roman"/>
        </w:rPr>
        <w:t>Perkembangan teknologi informasi dan komunikasi di era digital telah membawa pengaruh besar terhadap dunia pendidikan, termasuk dalam pembelajaran Ilmu Pengetahuan Sosial (IPS). Literasi digital menjadi keterampilan esensial abad ke-21 yang harus dimiliki oleh siswa untuk dapat mengakses, mengevaluasi, dan memanfaatkan informasi secara kritis dan bertanggung jawab.</w:t>
      </w:r>
      <w:r w:rsidRPr="003071A5">
        <w:rPr>
          <w:rFonts w:ascii="Times New Roman" w:hAnsi="Times New Roman" w:cs="Times New Roman"/>
          <w:lang w:val="en-US"/>
        </w:rPr>
        <w:t xml:space="preserve"> </w:t>
      </w:r>
      <w:r w:rsidRPr="003071A5">
        <w:rPr>
          <w:rFonts w:ascii="Times New Roman" w:hAnsi="Times New Roman" w:cs="Times New Roman"/>
        </w:rPr>
        <w:t xml:space="preserve">Penelitian ini menggunakan pendekatan kualitatif dengan jenis deskriptif. Penentuan subjek penelitian menggunakan purposive. Teknik pengumpulan data menggunakan wawancara, observasi dan dokumentasi. Analisis data menggunakan model interaktif Miles Huberman dan Saldana. Keabsahan data menggunakan triangulasi sumber dan teknik. Hasil penelitian ini yaitu: Strategi peningkatan jumlah dan ragam sumber belajar bermutu dilakukan dengan menyediakan bahan bacaan digital seperti e-book dan ensiklopedia, situs edukatif seperti Ruang Guru dan Quipper, aplikasi pembelajaran seperti Quizizz dan Wordwall, serta mading sekolah dan kelas sebagai media literasi. </w:t>
      </w:r>
    </w:p>
    <w:p w14:paraId="54E1204B" w14:textId="77777777" w:rsidR="00B037F4" w:rsidRPr="003071A5" w:rsidRDefault="00B037F4">
      <w:pPr>
        <w:spacing w:after="0" w:line="240" w:lineRule="auto"/>
        <w:ind w:right="-46"/>
        <w:jc w:val="both"/>
        <w:rPr>
          <w:rFonts w:ascii="Times New Roman" w:eastAsia="Times New Roman" w:hAnsi="Times New Roman" w:cs="Times New Roman"/>
          <w:sz w:val="24"/>
          <w:szCs w:val="24"/>
        </w:rPr>
      </w:pPr>
    </w:p>
    <w:p w14:paraId="5BA0B848" w14:textId="19B5B289" w:rsidR="00B037F4" w:rsidRPr="003071A5" w:rsidRDefault="00535FFB">
      <w:pPr>
        <w:spacing w:after="0" w:line="240" w:lineRule="auto"/>
        <w:ind w:right="-46"/>
        <w:jc w:val="both"/>
        <w:rPr>
          <w:rFonts w:ascii="Times New Roman" w:hAnsi="Times New Roman" w:cs="Times New Roman"/>
          <w:sz w:val="20"/>
          <w:szCs w:val="20"/>
          <w:lang w:val="en-US"/>
        </w:rPr>
      </w:pPr>
      <w:r w:rsidRPr="003071A5">
        <w:rPr>
          <w:rFonts w:ascii="Times New Roman" w:eastAsia="Times New Roman" w:hAnsi="Times New Roman" w:cs="Times New Roman"/>
          <w:b/>
          <w:sz w:val="20"/>
          <w:szCs w:val="20"/>
        </w:rPr>
        <w:t>Kata Kunci:</w:t>
      </w:r>
      <w:r w:rsidRPr="003071A5">
        <w:rPr>
          <w:rFonts w:ascii="Times New Roman" w:eastAsia="Times New Roman" w:hAnsi="Times New Roman" w:cs="Times New Roman"/>
          <w:sz w:val="20"/>
          <w:szCs w:val="20"/>
        </w:rPr>
        <w:t xml:space="preserve"> </w:t>
      </w:r>
      <w:r w:rsidR="00E06BD5" w:rsidRPr="003071A5">
        <w:rPr>
          <w:rFonts w:ascii="Times New Roman" w:hAnsi="Times New Roman" w:cs="Times New Roman"/>
          <w:i/>
          <w:iCs/>
          <w:sz w:val="20"/>
          <w:szCs w:val="20"/>
          <w:lang w:val="en-US"/>
        </w:rPr>
        <w:t>Strategi</w:t>
      </w:r>
      <w:r w:rsidR="00E21B2F" w:rsidRPr="003071A5">
        <w:rPr>
          <w:rFonts w:ascii="Times New Roman" w:hAnsi="Times New Roman" w:cs="Times New Roman"/>
          <w:i/>
          <w:iCs/>
          <w:sz w:val="20"/>
          <w:szCs w:val="20"/>
          <w:lang w:val="en-US"/>
        </w:rPr>
        <w:t xml:space="preserve">, </w:t>
      </w:r>
      <w:r w:rsidR="00E06BD5" w:rsidRPr="003071A5">
        <w:rPr>
          <w:rFonts w:ascii="Times New Roman" w:hAnsi="Times New Roman" w:cs="Times New Roman"/>
          <w:i/>
          <w:iCs/>
          <w:sz w:val="20"/>
          <w:szCs w:val="20"/>
          <w:lang w:val="en-US"/>
        </w:rPr>
        <w:t>Literasi, Digital</w:t>
      </w:r>
    </w:p>
    <w:p w14:paraId="2FA3C6E6" w14:textId="39122385" w:rsidR="003B049B" w:rsidRPr="003071A5" w:rsidRDefault="003B049B">
      <w:pPr>
        <w:spacing w:after="0" w:line="240" w:lineRule="auto"/>
        <w:ind w:right="-46"/>
        <w:jc w:val="both"/>
        <w:rPr>
          <w:rFonts w:ascii="Times New Roman" w:hAnsi="Times New Roman" w:cs="Times New Roman"/>
          <w:sz w:val="24"/>
          <w:szCs w:val="24"/>
          <w:lang w:val="en-US"/>
        </w:rPr>
      </w:pPr>
    </w:p>
    <w:p w14:paraId="07E9877A" w14:textId="671F5B37" w:rsidR="003B049B" w:rsidRPr="003071A5" w:rsidRDefault="003B049B">
      <w:pPr>
        <w:spacing w:after="0" w:line="240" w:lineRule="auto"/>
        <w:ind w:right="-46"/>
        <w:jc w:val="both"/>
        <w:rPr>
          <w:rFonts w:ascii="Times New Roman" w:hAnsi="Times New Roman" w:cs="Times New Roman"/>
          <w:sz w:val="24"/>
          <w:szCs w:val="24"/>
          <w:lang w:val="en-US"/>
        </w:rPr>
      </w:pPr>
    </w:p>
    <w:p w14:paraId="38FB4BFC" w14:textId="1B9ED7D1" w:rsidR="003071A5" w:rsidRPr="003071A5" w:rsidRDefault="003071A5">
      <w:pPr>
        <w:spacing w:after="0" w:line="240" w:lineRule="auto"/>
        <w:ind w:right="-46"/>
        <w:jc w:val="both"/>
        <w:rPr>
          <w:rFonts w:ascii="Times New Roman" w:hAnsi="Times New Roman" w:cs="Times New Roman"/>
          <w:sz w:val="24"/>
          <w:szCs w:val="24"/>
          <w:lang w:val="en-US"/>
        </w:rPr>
      </w:pPr>
    </w:p>
    <w:p w14:paraId="37CA3B87" w14:textId="645A7246" w:rsidR="003071A5" w:rsidRPr="003071A5" w:rsidRDefault="003071A5">
      <w:pPr>
        <w:spacing w:after="0" w:line="240" w:lineRule="auto"/>
        <w:ind w:right="-46"/>
        <w:jc w:val="both"/>
        <w:rPr>
          <w:rFonts w:ascii="Times New Roman" w:hAnsi="Times New Roman" w:cs="Times New Roman"/>
          <w:sz w:val="24"/>
          <w:szCs w:val="24"/>
          <w:lang w:val="en-US"/>
        </w:rPr>
      </w:pPr>
    </w:p>
    <w:p w14:paraId="7CDEC529" w14:textId="093EBF04" w:rsidR="003071A5" w:rsidRPr="003071A5" w:rsidRDefault="003071A5">
      <w:pPr>
        <w:spacing w:after="0" w:line="240" w:lineRule="auto"/>
        <w:ind w:right="-46"/>
        <w:jc w:val="both"/>
        <w:rPr>
          <w:rFonts w:ascii="Times New Roman" w:hAnsi="Times New Roman" w:cs="Times New Roman"/>
          <w:sz w:val="24"/>
          <w:szCs w:val="24"/>
          <w:lang w:val="en-US"/>
        </w:rPr>
      </w:pPr>
    </w:p>
    <w:p w14:paraId="4732BF84" w14:textId="00E9F43D" w:rsidR="003071A5" w:rsidRPr="003071A5" w:rsidRDefault="003071A5">
      <w:pPr>
        <w:spacing w:after="0" w:line="240" w:lineRule="auto"/>
        <w:ind w:right="-46"/>
        <w:jc w:val="both"/>
        <w:rPr>
          <w:rFonts w:ascii="Times New Roman" w:hAnsi="Times New Roman" w:cs="Times New Roman"/>
          <w:sz w:val="24"/>
          <w:szCs w:val="24"/>
          <w:lang w:val="en-US"/>
        </w:rPr>
      </w:pPr>
    </w:p>
    <w:p w14:paraId="2A4B6E00" w14:textId="2AC7C56D" w:rsidR="003071A5" w:rsidRPr="003071A5" w:rsidRDefault="003071A5">
      <w:pPr>
        <w:spacing w:after="0" w:line="240" w:lineRule="auto"/>
        <w:ind w:right="-46"/>
        <w:jc w:val="both"/>
        <w:rPr>
          <w:rFonts w:ascii="Times New Roman" w:hAnsi="Times New Roman" w:cs="Times New Roman"/>
          <w:sz w:val="24"/>
          <w:szCs w:val="24"/>
          <w:lang w:val="en-US"/>
        </w:rPr>
      </w:pPr>
    </w:p>
    <w:p w14:paraId="4CEDBA41" w14:textId="570F3507" w:rsidR="003071A5" w:rsidRPr="003071A5" w:rsidRDefault="003071A5">
      <w:pPr>
        <w:spacing w:after="0" w:line="240" w:lineRule="auto"/>
        <w:ind w:right="-46"/>
        <w:jc w:val="both"/>
        <w:rPr>
          <w:rFonts w:ascii="Times New Roman" w:hAnsi="Times New Roman" w:cs="Times New Roman"/>
          <w:sz w:val="24"/>
          <w:szCs w:val="24"/>
          <w:lang w:val="en-US"/>
        </w:rPr>
      </w:pPr>
    </w:p>
    <w:p w14:paraId="7D7234CA" w14:textId="21603520" w:rsidR="003071A5" w:rsidRPr="003071A5" w:rsidRDefault="003071A5">
      <w:pPr>
        <w:spacing w:after="0" w:line="240" w:lineRule="auto"/>
        <w:ind w:right="-46"/>
        <w:jc w:val="both"/>
        <w:rPr>
          <w:rFonts w:ascii="Times New Roman" w:hAnsi="Times New Roman" w:cs="Times New Roman"/>
          <w:sz w:val="24"/>
          <w:szCs w:val="24"/>
          <w:lang w:val="en-US"/>
        </w:rPr>
      </w:pPr>
    </w:p>
    <w:p w14:paraId="02E2DD54" w14:textId="545184AE" w:rsidR="003071A5" w:rsidRPr="003071A5" w:rsidRDefault="003071A5">
      <w:pPr>
        <w:spacing w:after="0" w:line="240" w:lineRule="auto"/>
        <w:ind w:right="-46"/>
        <w:jc w:val="both"/>
        <w:rPr>
          <w:rFonts w:ascii="Times New Roman" w:hAnsi="Times New Roman" w:cs="Times New Roman"/>
          <w:sz w:val="24"/>
          <w:szCs w:val="24"/>
          <w:lang w:val="en-US"/>
        </w:rPr>
      </w:pPr>
    </w:p>
    <w:p w14:paraId="565BE4A6" w14:textId="1E5F9231" w:rsidR="003071A5" w:rsidRPr="003071A5" w:rsidRDefault="003071A5">
      <w:pPr>
        <w:spacing w:after="0" w:line="240" w:lineRule="auto"/>
        <w:ind w:right="-46"/>
        <w:jc w:val="both"/>
        <w:rPr>
          <w:rFonts w:ascii="Times New Roman" w:hAnsi="Times New Roman" w:cs="Times New Roman"/>
          <w:sz w:val="24"/>
          <w:szCs w:val="24"/>
          <w:lang w:val="en-US"/>
        </w:rPr>
      </w:pPr>
    </w:p>
    <w:p w14:paraId="53782C21" w14:textId="4441CF05" w:rsidR="003071A5" w:rsidRPr="003071A5" w:rsidRDefault="003071A5">
      <w:pPr>
        <w:spacing w:after="0" w:line="240" w:lineRule="auto"/>
        <w:ind w:right="-46"/>
        <w:jc w:val="both"/>
        <w:rPr>
          <w:rFonts w:ascii="Times New Roman" w:hAnsi="Times New Roman" w:cs="Times New Roman"/>
          <w:sz w:val="24"/>
          <w:szCs w:val="24"/>
          <w:lang w:val="en-US"/>
        </w:rPr>
      </w:pPr>
    </w:p>
    <w:p w14:paraId="2BAFD546" w14:textId="1395ABD5" w:rsidR="003071A5" w:rsidRPr="003071A5" w:rsidRDefault="003071A5">
      <w:pPr>
        <w:spacing w:after="0" w:line="240" w:lineRule="auto"/>
        <w:ind w:right="-46"/>
        <w:jc w:val="both"/>
        <w:rPr>
          <w:rFonts w:ascii="Times New Roman" w:hAnsi="Times New Roman" w:cs="Times New Roman"/>
          <w:sz w:val="24"/>
          <w:szCs w:val="24"/>
          <w:lang w:val="en-US"/>
        </w:rPr>
      </w:pPr>
    </w:p>
    <w:p w14:paraId="6FEDD634" w14:textId="210517CE" w:rsidR="003071A5" w:rsidRDefault="003071A5">
      <w:pPr>
        <w:spacing w:after="0" w:line="240" w:lineRule="auto"/>
        <w:ind w:right="-46"/>
        <w:jc w:val="both"/>
        <w:rPr>
          <w:rFonts w:ascii="Times New Roman" w:hAnsi="Times New Roman" w:cs="Times New Roman"/>
          <w:sz w:val="24"/>
          <w:szCs w:val="24"/>
          <w:lang w:val="en-US"/>
        </w:rPr>
      </w:pPr>
    </w:p>
    <w:p w14:paraId="5B6EFDB8" w14:textId="77777777" w:rsidR="00241DB7" w:rsidRPr="003071A5" w:rsidRDefault="00241DB7">
      <w:pPr>
        <w:spacing w:after="0" w:line="240" w:lineRule="auto"/>
        <w:ind w:right="-46"/>
        <w:jc w:val="both"/>
        <w:rPr>
          <w:rFonts w:ascii="Times New Roman" w:hAnsi="Times New Roman" w:cs="Times New Roman"/>
          <w:sz w:val="24"/>
          <w:szCs w:val="24"/>
          <w:lang w:val="en-US"/>
        </w:rPr>
      </w:pPr>
    </w:p>
    <w:p w14:paraId="2972BB5D" w14:textId="318ABAA6" w:rsidR="003071A5" w:rsidRPr="003071A5" w:rsidRDefault="003071A5">
      <w:pPr>
        <w:spacing w:after="0" w:line="240" w:lineRule="auto"/>
        <w:ind w:right="-46"/>
        <w:jc w:val="both"/>
        <w:rPr>
          <w:rFonts w:ascii="Times New Roman" w:hAnsi="Times New Roman" w:cs="Times New Roman"/>
          <w:sz w:val="24"/>
          <w:szCs w:val="24"/>
          <w:lang w:val="en-US"/>
        </w:rPr>
      </w:pPr>
    </w:p>
    <w:p w14:paraId="3227404E" w14:textId="26DACD8C" w:rsidR="003071A5" w:rsidRPr="003071A5" w:rsidRDefault="003071A5">
      <w:pPr>
        <w:spacing w:after="0" w:line="240" w:lineRule="auto"/>
        <w:ind w:right="-46"/>
        <w:jc w:val="both"/>
        <w:rPr>
          <w:rFonts w:ascii="Times New Roman" w:hAnsi="Times New Roman" w:cs="Times New Roman"/>
          <w:sz w:val="24"/>
          <w:szCs w:val="24"/>
          <w:lang w:val="en-US"/>
        </w:rPr>
      </w:pPr>
    </w:p>
    <w:p w14:paraId="330C4C33" w14:textId="79D42048" w:rsidR="003071A5" w:rsidRPr="003071A5" w:rsidRDefault="003071A5">
      <w:pPr>
        <w:spacing w:after="0" w:line="240" w:lineRule="auto"/>
        <w:ind w:right="-46"/>
        <w:jc w:val="both"/>
        <w:rPr>
          <w:rFonts w:ascii="Times New Roman" w:hAnsi="Times New Roman" w:cs="Times New Roman"/>
          <w:sz w:val="24"/>
          <w:szCs w:val="24"/>
          <w:lang w:val="en-US"/>
        </w:rPr>
      </w:pPr>
    </w:p>
    <w:p w14:paraId="59E76F9A" w14:textId="1EB1541E" w:rsidR="003071A5" w:rsidRPr="003071A5" w:rsidRDefault="003071A5">
      <w:pPr>
        <w:spacing w:after="0" w:line="240" w:lineRule="auto"/>
        <w:ind w:right="-46"/>
        <w:jc w:val="both"/>
        <w:rPr>
          <w:rFonts w:ascii="Times New Roman" w:hAnsi="Times New Roman" w:cs="Times New Roman"/>
          <w:sz w:val="24"/>
          <w:szCs w:val="24"/>
          <w:lang w:val="en-US"/>
        </w:rPr>
      </w:pPr>
    </w:p>
    <w:p w14:paraId="4CC4CB21" w14:textId="77777777" w:rsidR="003071A5" w:rsidRPr="003071A5" w:rsidRDefault="003071A5">
      <w:pPr>
        <w:spacing w:after="0" w:line="240" w:lineRule="auto"/>
        <w:ind w:right="-46"/>
        <w:jc w:val="both"/>
        <w:rPr>
          <w:rFonts w:ascii="Times New Roman" w:hAnsi="Times New Roman" w:cs="Times New Roman"/>
          <w:sz w:val="24"/>
          <w:szCs w:val="24"/>
          <w:lang w:val="en-US"/>
        </w:rPr>
      </w:pPr>
    </w:p>
    <w:p w14:paraId="3FCA9698" w14:textId="77777777" w:rsidR="00B037F4" w:rsidRPr="003071A5" w:rsidRDefault="00B037F4">
      <w:pPr>
        <w:spacing w:after="0" w:line="240" w:lineRule="auto"/>
        <w:ind w:right="-46"/>
        <w:jc w:val="both"/>
        <w:rPr>
          <w:rFonts w:ascii="Times New Roman" w:eastAsia="Times New Roman" w:hAnsi="Times New Roman" w:cs="Times New Roman"/>
          <w:i/>
          <w:sz w:val="24"/>
          <w:szCs w:val="24"/>
        </w:rPr>
        <w:sectPr w:rsidR="00B037F4" w:rsidRPr="003071A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1"/>
          <w:cols w:space="720"/>
          <w:titlePg/>
        </w:sectPr>
      </w:pPr>
    </w:p>
    <w:p w14:paraId="5A002966" w14:textId="375FD1FD" w:rsidR="00B037F4" w:rsidRPr="003071A5" w:rsidRDefault="00535FFB">
      <w:pPr>
        <w:shd w:val="clear" w:color="auto" w:fill="FFFFFF"/>
        <w:spacing w:after="0" w:line="240" w:lineRule="auto"/>
        <w:jc w:val="both"/>
        <w:rPr>
          <w:rFonts w:ascii="Times New Roman" w:eastAsia="Times New Roman" w:hAnsi="Times New Roman" w:cs="Times New Roman"/>
          <w:color w:val="000000"/>
          <w:sz w:val="24"/>
          <w:szCs w:val="24"/>
        </w:rPr>
      </w:pPr>
      <w:r w:rsidRPr="003071A5">
        <w:rPr>
          <w:rFonts w:ascii="Times New Roman" w:eastAsia="Times New Roman" w:hAnsi="Times New Roman" w:cs="Times New Roman"/>
          <w:b/>
          <w:color w:val="000000"/>
          <w:sz w:val="24"/>
          <w:szCs w:val="24"/>
        </w:rPr>
        <w:lastRenderedPageBreak/>
        <w:t xml:space="preserve">PENDAHULUAN </w:t>
      </w:r>
    </w:p>
    <w:p w14:paraId="53410246" w14:textId="5AD2B576" w:rsidR="00B037F4" w:rsidRPr="003071A5" w:rsidRDefault="0077384F" w:rsidP="00211A9C">
      <w:pPr>
        <w:widowControl w:val="0"/>
        <w:autoSpaceDE w:val="0"/>
        <w:autoSpaceDN w:val="0"/>
        <w:adjustRightInd w:val="0"/>
        <w:spacing w:after="0" w:line="276" w:lineRule="auto"/>
        <w:ind w:firstLine="720"/>
        <w:jc w:val="both"/>
        <w:rPr>
          <w:rFonts w:ascii="Times New Roman" w:hAnsi="Times New Roman" w:cs="Times New Roman"/>
          <w:sz w:val="24"/>
          <w:szCs w:val="24"/>
          <w:lang w:val="en-US"/>
        </w:rPr>
      </w:pPr>
      <w:r w:rsidRPr="003071A5">
        <w:rPr>
          <w:rFonts w:ascii="Times New Roman" w:hAnsi="Times New Roman" w:cs="Times New Roman"/>
        </w:rPr>
        <w:t>Teknologi telah menjadi bagian penting dalam mendukung proses belajar mengajar, memungkinkan siswa dan guru untuk mengakses informasi secara cepat, berkomunikasi tanpa batas ruang, dan menciptakan pengalaman pembelajaran yang lebih interaktif. Dalam konteks ini, kemampuan untuk memahami, mengevaluasi, dan memanfaatkan teknologi secara efektif, atau yang dikenal dengan istilah literasi digital menjadi salah satu keterampilan esensial yang harus dimiliki oleh siswa di abad ke-21</w:t>
      </w:r>
      <w:r w:rsidRPr="003071A5">
        <w:rPr>
          <w:rFonts w:ascii="Times New Roman" w:hAnsi="Times New Roman" w:cs="Times New Roman"/>
          <w:lang w:val="en-US"/>
        </w:rPr>
        <w:t xml:space="preserve"> (</w:t>
      </w:r>
      <w:r w:rsidRPr="003071A5">
        <w:rPr>
          <w:rFonts w:ascii="Times New Roman" w:hAnsi="Times New Roman" w:cs="Times New Roman"/>
        </w:rPr>
        <w:t>Naufal</w:t>
      </w:r>
      <w:r w:rsidRPr="003071A5">
        <w:rPr>
          <w:rFonts w:ascii="Times New Roman" w:hAnsi="Times New Roman" w:cs="Times New Roman"/>
          <w:lang w:val="en-US"/>
        </w:rPr>
        <w:t>, 2021)</w:t>
      </w:r>
      <w:r w:rsidRPr="003071A5">
        <w:rPr>
          <w:rFonts w:ascii="Times New Roman" w:hAnsi="Times New Roman" w:cs="Times New Roman"/>
        </w:rPr>
        <w:t>.</w:t>
      </w:r>
      <w:r w:rsidRPr="003071A5">
        <w:rPr>
          <w:rFonts w:ascii="Times New Roman" w:hAnsi="Times New Roman" w:cs="Times New Roman"/>
          <w:sz w:val="24"/>
          <w:szCs w:val="24"/>
          <w:lang w:val="en-US"/>
        </w:rPr>
        <w:t xml:space="preserve"> </w:t>
      </w:r>
    </w:p>
    <w:p w14:paraId="60884EE0" w14:textId="3708B982" w:rsidR="00E25DDB" w:rsidRPr="003071A5" w:rsidRDefault="00E25DDB" w:rsidP="00211A9C">
      <w:pPr>
        <w:widowControl w:val="0"/>
        <w:autoSpaceDE w:val="0"/>
        <w:autoSpaceDN w:val="0"/>
        <w:adjustRightInd w:val="0"/>
        <w:spacing w:after="0" w:line="276" w:lineRule="auto"/>
        <w:ind w:firstLine="720"/>
        <w:jc w:val="both"/>
        <w:rPr>
          <w:rFonts w:ascii="Times New Roman" w:hAnsi="Times New Roman" w:cs="Times New Roman"/>
          <w:lang w:val="en-US"/>
        </w:rPr>
      </w:pPr>
      <w:r w:rsidRPr="003071A5">
        <w:rPr>
          <w:rFonts w:ascii="Times New Roman" w:hAnsi="Times New Roman" w:cs="Times New Roman"/>
        </w:rPr>
        <w:t>Literasi digital dan pembelajaran IPS memiliki keterkaitan yang erat karena keduanya berperan dalam membentuk kemampuan berpikir kritis, analitis, dan bertanggung jawab pada siswa. Dalam pembelajaran IPS, siswa perlu memahami berbagai fenomena sosial, ekonomi, budaya, dan sejarah yang memerlukan akses terhadap informasi akurat dan relevan dari berbagai sumber</w:t>
      </w:r>
      <w:r w:rsidRPr="003071A5">
        <w:rPr>
          <w:rFonts w:ascii="Times New Roman" w:hAnsi="Times New Roman" w:cs="Times New Roman"/>
          <w:lang w:val="en-US"/>
        </w:rPr>
        <w:t xml:space="preserve"> (</w:t>
      </w:r>
      <w:r w:rsidRPr="003071A5">
        <w:rPr>
          <w:rFonts w:ascii="Times New Roman" w:hAnsi="Times New Roman" w:cs="Times New Roman"/>
        </w:rPr>
        <w:t>Budiaman</w:t>
      </w:r>
      <w:r w:rsidRPr="003071A5">
        <w:rPr>
          <w:rFonts w:ascii="Times New Roman" w:hAnsi="Times New Roman" w:cs="Times New Roman"/>
          <w:lang w:val="en-US"/>
        </w:rPr>
        <w:t>, 2024).</w:t>
      </w:r>
    </w:p>
    <w:p w14:paraId="64C17E60" w14:textId="533B0EB1" w:rsidR="00E25DDB" w:rsidRPr="003071A5" w:rsidRDefault="00E25DDB" w:rsidP="00211A9C">
      <w:pPr>
        <w:widowControl w:val="0"/>
        <w:autoSpaceDE w:val="0"/>
        <w:autoSpaceDN w:val="0"/>
        <w:adjustRightInd w:val="0"/>
        <w:spacing w:after="0" w:line="276" w:lineRule="auto"/>
        <w:ind w:firstLine="720"/>
        <w:jc w:val="both"/>
        <w:rPr>
          <w:rFonts w:ascii="Times New Roman" w:hAnsi="Times New Roman" w:cs="Times New Roman"/>
          <w:sz w:val="24"/>
          <w:szCs w:val="24"/>
          <w:lang w:val="en-US"/>
        </w:rPr>
      </w:pPr>
      <w:r w:rsidRPr="003071A5">
        <w:rPr>
          <w:rFonts w:ascii="Times New Roman" w:hAnsi="Times New Roman" w:cs="Times New Roman"/>
        </w:rPr>
        <w:t>Kemampuan literasi digital dalam pembelajaran IPS memberikan bekal kepada siswa untuk mencari, mengevaluasi, dan menggunakan informasi tersebut secara efektif. Melalui literasi digital, siswa juga dapat memanfaatkan berbagai platform teknologi untuk mendalami konsep konsep IPS menggunakan media interaktif, seperti peta digital, e-book, dan analisis berita digital</w:t>
      </w:r>
      <w:r w:rsidRPr="003071A5">
        <w:rPr>
          <w:rFonts w:ascii="Times New Roman" w:hAnsi="Times New Roman" w:cs="Times New Roman"/>
          <w:lang w:val="en-US"/>
        </w:rPr>
        <w:t xml:space="preserve"> (</w:t>
      </w:r>
      <w:r w:rsidRPr="003071A5">
        <w:rPr>
          <w:rFonts w:ascii="Times New Roman" w:hAnsi="Times New Roman" w:cs="Times New Roman"/>
        </w:rPr>
        <w:t>Diniyati</w:t>
      </w:r>
      <w:r w:rsidRPr="003071A5">
        <w:rPr>
          <w:rFonts w:ascii="Times New Roman" w:hAnsi="Times New Roman" w:cs="Times New Roman"/>
          <w:lang w:val="en-US"/>
        </w:rPr>
        <w:t xml:space="preserve"> 2025</w:t>
      </w:r>
      <w:r w:rsidR="00344932" w:rsidRPr="003071A5">
        <w:rPr>
          <w:rFonts w:ascii="Times New Roman" w:hAnsi="Times New Roman" w:cs="Times New Roman"/>
          <w:lang w:val="en-US"/>
        </w:rPr>
        <w:t>).</w:t>
      </w:r>
      <w:r w:rsidR="00F838C4" w:rsidRPr="003071A5">
        <w:rPr>
          <w:rFonts w:ascii="Times New Roman" w:hAnsi="Times New Roman" w:cs="Times New Roman"/>
          <w:lang w:val="en-US"/>
        </w:rPr>
        <w:t xml:space="preserve"> </w:t>
      </w:r>
      <w:r w:rsidR="00F838C4" w:rsidRPr="003071A5">
        <w:rPr>
          <w:rFonts w:ascii="Times New Roman" w:hAnsi="Times New Roman" w:cs="Times New Roman"/>
        </w:rPr>
        <w:t>Pelaksanaan literasi digital dalam pembelajaran IPS di sekolah sekolah masih menghadapi berbagai kendala yang perlu diatasi. Salah satu tantangan utama adalah keterbatasan infrastruktur teknologi, seperti minimnya ketersediaan komputer, koneksi internet yang stabil, serta alat bantu pembelajaran berbasis digital</w:t>
      </w:r>
      <w:r w:rsidR="00E326F2" w:rsidRPr="003071A5">
        <w:rPr>
          <w:rFonts w:ascii="Times New Roman" w:hAnsi="Times New Roman" w:cs="Times New Roman"/>
          <w:lang w:val="en-US"/>
        </w:rPr>
        <w:t xml:space="preserve"> (</w:t>
      </w:r>
      <w:r w:rsidR="00E326F2" w:rsidRPr="003071A5">
        <w:rPr>
          <w:rFonts w:ascii="Times New Roman" w:hAnsi="Times New Roman" w:cs="Times New Roman"/>
        </w:rPr>
        <w:t>Safitri</w:t>
      </w:r>
      <w:r w:rsidR="00E326F2" w:rsidRPr="003071A5">
        <w:rPr>
          <w:rFonts w:ascii="Times New Roman" w:hAnsi="Times New Roman" w:cs="Times New Roman"/>
          <w:lang w:val="en-US"/>
        </w:rPr>
        <w:t>, 2024)</w:t>
      </w:r>
      <w:r w:rsidR="00F838C4" w:rsidRPr="003071A5">
        <w:rPr>
          <w:rFonts w:ascii="Times New Roman" w:hAnsi="Times New Roman" w:cs="Times New Roman"/>
        </w:rPr>
        <w:t>.</w:t>
      </w:r>
      <w:r w:rsidR="00FE31A6" w:rsidRPr="003071A5">
        <w:rPr>
          <w:rFonts w:ascii="Times New Roman" w:hAnsi="Times New Roman" w:cs="Times New Roman"/>
          <w:lang w:val="en-US"/>
        </w:rPr>
        <w:t xml:space="preserve"> </w:t>
      </w:r>
      <w:r w:rsidR="00FE31A6" w:rsidRPr="003071A5">
        <w:rPr>
          <w:rFonts w:ascii="Times New Roman" w:hAnsi="Times New Roman" w:cs="Times New Roman"/>
        </w:rPr>
        <w:t>Selain itu, banyak guru yang belum memiliki keterampilan yang memadai dalam menggunakan teknologi digital dalam pengajaran mereka. Hal ini disebabkan oleh berbagai faktor,</w:t>
      </w:r>
      <w:r w:rsidR="00FE31A6" w:rsidRPr="003071A5">
        <w:rPr>
          <w:rFonts w:ascii="Times New Roman" w:hAnsi="Times New Roman" w:cs="Times New Roman"/>
          <w:lang w:val="en-US"/>
        </w:rPr>
        <w:t xml:space="preserve"> </w:t>
      </w:r>
      <w:r w:rsidR="00FE31A6" w:rsidRPr="003071A5">
        <w:rPr>
          <w:rFonts w:ascii="Times New Roman" w:hAnsi="Times New Roman" w:cs="Times New Roman"/>
        </w:rPr>
        <w:t>termasuk kurangnya pelatihan yang relevan dan terbatasnya akses terhadap sumber daya teknologi</w:t>
      </w:r>
      <w:r w:rsidR="00FE31A6" w:rsidRPr="003071A5">
        <w:rPr>
          <w:rFonts w:ascii="Times New Roman" w:hAnsi="Times New Roman" w:cs="Times New Roman"/>
          <w:lang w:val="en-US"/>
        </w:rPr>
        <w:t xml:space="preserve"> (</w:t>
      </w:r>
      <w:r w:rsidR="00FE31A6" w:rsidRPr="003071A5">
        <w:rPr>
          <w:rFonts w:ascii="Times New Roman" w:hAnsi="Times New Roman" w:cs="Times New Roman"/>
        </w:rPr>
        <w:t>Aifalesasunanda</w:t>
      </w:r>
      <w:r w:rsidR="00FE31A6" w:rsidRPr="003071A5">
        <w:rPr>
          <w:rFonts w:ascii="Times New Roman" w:hAnsi="Times New Roman" w:cs="Times New Roman"/>
          <w:lang w:val="en-US"/>
        </w:rPr>
        <w:t>, 2024).</w:t>
      </w:r>
      <w:r w:rsidR="003F25D3" w:rsidRPr="003071A5">
        <w:rPr>
          <w:rFonts w:ascii="Times New Roman" w:hAnsi="Times New Roman" w:cs="Times New Roman"/>
          <w:lang w:val="en-US"/>
        </w:rPr>
        <w:t xml:space="preserve"> </w:t>
      </w:r>
      <w:r w:rsidR="003F25D3" w:rsidRPr="003071A5">
        <w:rPr>
          <w:rFonts w:ascii="Times New Roman" w:hAnsi="Times New Roman" w:cs="Times New Roman"/>
        </w:rPr>
        <w:t xml:space="preserve">Rendahnya kesadaran siswa terhadap pentingnya literasi digital juga menjadi masalah. Banyak siswa yang belum terbiasa menggunakan aplikasi edukatif atau situs pembelajaran daring, sehingga cenderung memanfaatkan internet untuk </w:t>
      </w:r>
      <w:r w:rsidR="003F25D3" w:rsidRPr="003071A5">
        <w:rPr>
          <w:rFonts w:ascii="Times New Roman" w:hAnsi="Times New Roman" w:cs="Times New Roman"/>
        </w:rPr>
        <w:t>hiburan daripada untuk kegiatan akademik</w:t>
      </w:r>
      <w:r w:rsidR="003F25D3" w:rsidRPr="003071A5">
        <w:rPr>
          <w:rFonts w:ascii="Times New Roman" w:hAnsi="Times New Roman" w:cs="Times New Roman"/>
          <w:lang w:val="en-US"/>
        </w:rPr>
        <w:t xml:space="preserve"> (</w:t>
      </w:r>
      <w:r w:rsidR="003F25D3" w:rsidRPr="003071A5">
        <w:rPr>
          <w:rFonts w:ascii="Times New Roman" w:hAnsi="Times New Roman" w:cs="Times New Roman"/>
        </w:rPr>
        <w:t>Intaniasari</w:t>
      </w:r>
      <w:r w:rsidR="003F25D3" w:rsidRPr="003071A5">
        <w:rPr>
          <w:rFonts w:ascii="Times New Roman" w:hAnsi="Times New Roman" w:cs="Times New Roman"/>
          <w:lang w:val="en-US"/>
        </w:rPr>
        <w:t>, 2022)</w:t>
      </w:r>
      <w:r w:rsidR="00585F3F" w:rsidRPr="003071A5">
        <w:rPr>
          <w:rFonts w:ascii="Times New Roman" w:hAnsi="Times New Roman" w:cs="Times New Roman"/>
          <w:lang w:val="en-US"/>
        </w:rPr>
        <w:t xml:space="preserve">. </w:t>
      </w:r>
      <w:r w:rsidR="00585F3F" w:rsidRPr="003071A5">
        <w:rPr>
          <w:rFonts w:ascii="Times New Roman" w:hAnsi="Times New Roman" w:cs="Times New Roman"/>
        </w:rPr>
        <w:t>Kondisi ini menunjukkan bahwa pengetahuan dasar tentang literasi digital, terutama dalam hal menganalisis informasi, mengevaluasi sumber, dan memanfaatkan teknologi untuk kegiatan pembelajaran, masih belum optimal. Oleh karena itu, diperlukan upaya kolaboratif dari berbagai pihak, termasuk sekolah, guru, dan pemerintah, untuk meningkatkan kesadaran serta kompetensi literasi digital. Dengan langkah-langkah strategis yang tepat, tantangan-tantangan ini dapat diatasi guna mendukung pembelajaran IPS yang lebih efektif, relevan, dan sesuai dengan kebutuhan era digital.</w:t>
      </w:r>
    </w:p>
    <w:p w14:paraId="00011791" w14:textId="77777777" w:rsidR="00B037F4" w:rsidRPr="003071A5" w:rsidRDefault="00B037F4" w:rsidP="00211A9C">
      <w:pPr>
        <w:shd w:val="clear" w:color="auto" w:fill="FFFFFF"/>
        <w:spacing w:after="0" w:line="276" w:lineRule="auto"/>
        <w:jc w:val="both"/>
        <w:rPr>
          <w:rFonts w:ascii="Times New Roman" w:eastAsia="Times New Roman" w:hAnsi="Times New Roman" w:cs="Times New Roman"/>
          <w:color w:val="000000"/>
          <w:sz w:val="24"/>
          <w:szCs w:val="24"/>
        </w:rPr>
      </w:pPr>
    </w:p>
    <w:p w14:paraId="44F1CAE0" w14:textId="1584C1A4" w:rsidR="00B037F4" w:rsidRPr="003071A5" w:rsidRDefault="00535FFB">
      <w:pPr>
        <w:shd w:val="clear" w:color="auto" w:fill="FFFFFF"/>
        <w:spacing w:after="0" w:line="240" w:lineRule="auto"/>
        <w:rPr>
          <w:rFonts w:ascii="Times New Roman" w:eastAsia="Times New Roman" w:hAnsi="Times New Roman" w:cs="Times New Roman"/>
          <w:color w:val="000000"/>
          <w:sz w:val="24"/>
          <w:szCs w:val="24"/>
        </w:rPr>
      </w:pPr>
      <w:r w:rsidRPr="003071A5">
        <w:rPr>
          <w:rFonts w:ascii="Times New Roman" w:eastAsia="Times New Roman" w:hAnsi="Times New Roman" w:cs="Times New Roman"/>
          <w:b/>
          <w:color w:val="000000"/>
          <w:sz w:val="24"/>
          <w:szCs w:val="24"/>
        </w:rPr>
        <w:t xml:space="preserve">METODE </w:t>
      </w:r>
    </w:p>
    <w:p w14:paraId="708F1403" w14:textId="277326DC" w:rsidR="00184C6F" w:rsidRPr="003071A5" w:rsidRDefault="00D47E0A" w:rsidP="00211A9C">
      <w:pPr>
        <w:spacing w:after="0"/>
        <w:jc w:val="both"/>
        <w:rPr>
          <w:rFonts w:ascii="Times New Roman" w:hAnsi="Times New Roman" w:cs="Times New Roman"/>
        </w:rPr>
      </w:pPr>
      <w:r w:rsidRPr="003071A5">
        <w:rPr>
          <w:rFonts w:ascii="Times New Roman" w:hAnsi="Times New Roman" w:cs="Times New Roman"/>
        </w:rPr>
        <w:t>Penelitian ini menggunakan pendekatan kualitatif karena permasalahan yang diangkat tidak berkaitan dengan angka-angka, melainkan memaparkan data yang diperoleh dari lokasi penelitian secara mendalam. Pendekatan ini dipilih karena sesuai dengan fokus penelitian yang bertujuan untuk mengungkap dan mendeskripsikan secara rinci strategi pelaksanaan literasi digital dalam pembelajaran IPS di</w:t>
      </w:r>
      <w:r w:rsidRPr="003071A5">
        <w:rPr>
          <w:rFonts w:ascii="Times New Roman" w:hAnsi="Times New Roman" w:cs="Times New Roman"/>
          <w:sz w:val="24"/>
          <w:szCs w:val="24"/>
        </w:rPr>
        <w:t xml:space="preserve"> </w:t>
      </w:r>
      <w:r w:rsidR="003071A5" w:rsidRPr="003071A5">
        <w:rPr>
          <w:rFonts w:ascii="Times New Roman" w:hAnsi="Times New Roman" w:cs="Times New Roman"/>
          <w:lang w:val="en-US"/>
        </w:rPr>
        <w:t>MI Dasan Baru Korleko Lombok Timur kelas V</w:t>
      </w:r>
      <w:r w:rsidRPr="003071A5">
        <w:rPr>
          <w:rFonts w:ascii="Times New Roman" w:hAnsi="Times New Roman" w:cs="Times New Roman"/>
          <w:sz w:val="24"/>
          <w:szCs w:val="24"/>
          <w:lang w:val="en-US"/>
        </w:rPr>
        <w:t xml:space="preserve">. </w:t>
      </w:r>
      <w:r w:rsidRPr="003071A5">
        <w:rPr>
          <w:rFonts w:ascii="Times New Roman" w:hAnsi="Times New Roman" w:cs="Times New Roman"/>
        </w:rPr>
        <w:t>Jenis penelitian yang digunakan adalah penelitian kualitatif deskriptif. Penelitian ini bertujuan untuk mengumpulkan informasi atau data terkait kondisi fenomena yang terjadi secara alami tanpa adanya rekayasa selama proses penelitian. Pemilihan jenis penelitian kualitatif deskriptif ini paling tepat dan sesuai dengan tujuan penelitian, karena mampu memberikan pemahaman secara mendalam terhadap strategi yang diterapkan oleh sekolah dalam mengintegrasikan literasi digital ke dalam pembelajaran IPS.</w:t>
      </w:r>
    </w:p>
    <w:p w14:paraId="70F0A1F9" w14:textId="691D23C9" w:rsidR="0095256C" w:rsidRPr="003071A5" w:rsidRDefault="0095256C" w:rsidP="00211A9C">
      <w:pPr>
        <w:spacing w:after="0"/>
        <w:jc w:val="both"/>
        <w:rPr>
          <w:rFonts w:ascii="Times New Roman" w:hAnsi="Times New Roman" w:cs="Times New Roman"/>
        </w:rPr>
      </w:pPr>
      <w:r w:rsidRPr="003071A5">
        <w:rPr>
          <w:rFonts w:ascii="Times New Roman" w:hAnsi="Times New Roman" w:cs="Times New Roman"/>
        </w:rPr>
        <w:t>Penelitian dilakukan di</w:t>
      </w:r>
      <w:r w:rsidR="00E06BD5" w:rsidRPr="003071A5">
        <w:rPr>
          <w:rFonts w:ascii="Times New Roman" w:hAnsi="Times New Roman" w:cs="Times New Roman"/>
          <w:lang w:val="en-US"/>
        </w:rPr>
        <w:t xml:space="preserve"> MI Dasan Baru Korleko Lombok Timur kelas V</w:t>
      </w:r>
      <w:r w:rsidR="005028FB" w:rsidRPr="003071A5">
        <w:rPr>
          <w:rFonts w:ascii="Times New Roman" w:hAnsi="Times New Roman" w:cs="Times New Roman"/>
          <w:lang w:val="en-US"/>
        </w:rPr>
        <w:t xml:space="preserve"> </w:t>
      </w:r>
      <w:r w:rsidR="00E34820" w:rsidRPr="003071A5">
        <w:rPr>
          <w:rFonts w:ascii="Times New Roman" w:hAnsi="Times New Roman" w:cs="Times New Roman"/>
        </w:rPr>
        <w:t>Alasan kuat pemilihan lokasi ini terletak pada adanya inovasi rak digital yang dikembangkan oleh sekolah, yang berisi koleksi e-book dan ensiklopedia digital yang dapat diakses oleh siswa dan guru. Inovasi ini tidak hanya memperkaya sumber belajar, tetapi juga mencerminkan komitmen sekolah dalam membangun ekosistem literasi digital yang terstruktur dan berkelanjutan. Keberadaan rak digital tersebut menjadi pembeda signifikan dari sekolah-sekolah lain yang memiliki fasilitas serupa, sehingga menjadikan lokasi yang tepat dan strategis untuk mengkaji secara mendalam pelaksanaan literasi digital dalam pembelajaran IPS.</w:t>
      </w:r>
    </w:p>
    <w:p w14:paraId="1853A515" w14:textId="6EA6A85E" w:rsidR="00E34820" w:rsidRPr="003071A5" w:rsidRDefault="00E34820" w:rsidP="00211A9C">
      <w:pPr>
        <w:spacing w:after="0"/>
        <w:jc w:val="both"/>
        <w:rPr>
          <w:rFonts w:ascii="Times New Roman" w:hAnsi="Times New Roman" w:cs="Times New Roman"/>
          <w:lang w:val="en-US"/>
        </w:rPr>
      </w:pPr>
      <w:r w:rsidRPr="003071A5">
        <w:rPr>
          <w:rFonts w:ascii="Times New Roman" w:hAnsi="Times New Roman" w:cs="Times New Roman"/>
        </w:rPr>
        <w:lastRenderedPageBreak/>
        <w:t>Subjek penelitian mencakup semua pihak yang dapat memberikan fakta sesuai kebutuhan peneliti. Informasi yang dikumpulkan harus selaras dengan tema penelitian yang sedang dilakukan. Sumber data ditentukan menggunakan teknik purposive, yaitu pemilihan informan berdasarkan kriteria dan tujuan tertentu</w:t>
      </w:r>
      <w:r w:rsidRPr="003071A5">
        <w:rPr>
          <w:rFonts w:ascii="Times New Roman" w:hAnsi="Times New Roman" w:cs="Times New Roman"/>
          <w:lang w:val="en-US"/>
        </w:rPr>
        <w:t xml:space="preserve"> (</w:t>
      </w:r>
      <w:r w:rsidRPr="003071A5">
        <w:rPr>
          <w:rFonts w:ascii="Times New Roman" w:hAnsi="Times New Roman" w:cs="Times New Roman"/>
        </w:rPr>
        <w:t>Sugiyono</w:t>
      </w:r>
      <w:r w:rsidRPr="003071A5">
        <w:rPr>
          <w:rFonts w:ascii="Times New Roman" w:hAnsi="Times New Roman" w:cs="Times New Roman"/>
          <w:lang w:val="en-US"/>
        </w:rPr>
        <w:t>, 2019).</w:t>
      </w:r>
    </w:p>
    <w:p w14:paraId="0A960075" w14:textId="3AB01C3F" w:rsidR="00E34820" w:rsidRPr="003071A5" w:rsidRDefault="000A1B8F" w:rsidP="00211A9C">
      <w:pPr>
        <w:spacing w:after="0"/>
        <w:jc w:val="both"/>
        <w:rPr>
          <w:rFonts w:ascii="Times New Roman" w:hAnsi="Times New Roman" w:cs="Times New Roman"/>
          <w:lang w:val="en-US"/>
        </w:rPr>
      </w:pPr>
      <w:r w:rsidRPr="003071A5">
        <w:rPr>
          <w:rFonts w:ascii="Times New Roman" w:hAnsi="Times New Roman" w:cs="Times New Roman"/>
        </w:rPr>
        <w:t>Teknik pengumpulan data adalah langkah penting dalam penelitian, karena tujuan utama dari penelitian adalah mengumpulkan data. Tanpa pemahaman yang baik tentang cara mengumpulkan data, peneliti tidak akan dapat memperoleh data yang memenuhi standar yang ditetapkan</w:t>
      </w:r>
      <w:r w:rsidRPr="003071A5">
        <w:rPr>
          <w:rFonts w:ascii="Times New Roman" w:hAnsi="Times New Roman" w:cs="Times New Roman"/>
          <w:lang w:val="en-US"/>
        </w:rPr>
        <w:t>.</w:t>
      </w:r>
    </w:p>
    <w:p w14:paraId="11387CDF" w14:textId="3ACC917C" w:rsidR="000A1B8F" w:rsidRPr="003071A5" w:rsidRDefault="000A1B8F" w:rsidP="00211A9C">
      <w:pPr>
        <w:spacing w:after="0"/>
        <w:jc w:val="both"/>
        <w:rPr>
          <w:rFonts w:ascii="Times New Roman" w:hAnsi="Times New Roman" w:cs="Times New Roman"/>
          <w:lang w:val="en-US"/>
        </w:rPr>
      </w:pPr>
      <w:r w:rsidRPr="003071A5">
        <w:rPr>
          <w:rFonts w:ascii="Times New Roman" w:hAnsi="Times New Roman" w:cs="Times New Roman"/>
        </w:rPr>
        <w:t>Dalam mencari data, penulis mengutip pendapat Sugiono yang menyatakan bahwa teknik analisis data kualitatif meliputi pembuatan</w:t>
      </w:r>
      <w:r w:rsidRPr="003071A5">
        <w:rPr>
          <w:rFonts w:ascii="Times New Roman" w:hAnsi="Times New Roman" w:cs="Times New Roman"/>
          <w:lang w:val="en-US"/>
        </w:rPr>
        <w:t xml:space="preserve"> </w:t>
      </w:r>
      <w:r w:rsidRPr="003071A5">
        <w:rPr>
          <w:rFonts w:ascii="Times New Roman" w:hAnsi="Times New Roman" w:cs="Times New Roman"/>
        </w:rPr>
        <w:t>catatan lapangan, pendokumentasian, pengelompokan data secara terstruktur, pemecahan data menjadi unit-unit, sintesis, pemilahan data penting, dan penyusunan kesimpulan secara sistematis</w:t>
      </w:r>
      <w:r w:rsidRPr="003071A5">
        <w:rPr>
          <w:rFonts w:ascii="Times New Roman" w:hAnsi="Times New Roman" w:cs="Times New Roman"/>
          <w:lang w:val="en-US"/>
        </w:rPr>
        <w:t>.</w:t>
      </w:r>
    </w:p>
    <w:p w14:paraId="54F6204E" w14:textId="56744D83" w:rsidR="000A1B8F" w:rsidRPr="003071A5" w:rsidRDefault="000A1B8F" w:rsidP="00211A9C">
      <w:pPr>
        <w:spacing w:after="0"/>
        <w:jc w:val="both"/>
        <w:rPr>
          <w:rFonts w:ascii="Times New Roman" w:hAnsi="Times New Roman" w:cs="Times New Roman"/>
          <w:sz w:val="24"/>
          <w:szCs w:val="24"/>
          <w:lang w:val="en-US"/>
        </w:rPr>
      </w:pPr>
      <w:r w:rsidRPr="003071A5">
        <w:rPr>
          <w:rFonts w:ascii="Times New Roman" w:hAnsi="Times New Roman" w:cs="Times New Roman"/>
        </w:rPr>
        <w:t>Keabsahan data dalam penelitian ini dilakukan melalui teknik triangulasi. Triangulasi merupakan metode pemeriksaan data dengan memanfaatkan berbagai hal di luar data itu sendiri untuk memverifikasi dan membandingkan informasi. Melalui triangulasi, peneliti dapat memeriksa kembali temuannya dengan membandingkannya menggunakan beragam sumber, metode, atau teori yang relevan.</w:t>
      </w:r>
    </w:p>
    <w:p w14:paraId="1A55CF3E" w14:textId="77777777" w:rsidR="00211A9C" w:rsidRPr="003071A5" w:rsidRDefault="00211A9C">
      <w:pPr>
        <w:shd w:val="clear" w:color="auto" w:fill="FFFFFF"/>
        <w:spacing w:after="0" w:line="240" w:lineRule="auto"/>
        <w:jc w:val="both"/>
        <w:rPr>
          <w:rFonts w:ascii="Times New Roman" w:hAnsi="Times New Roman" w:cs="Times New Roman"/>
          <w:sz w:val="24"/>
          <w:szCs w:val="24"/>
        </w:rPr>
      </w:pPr>
    </w:p>
    <w:p w14:paraId="01209E1B" w14:textId="51AFB088" w:rsidR="00B037F4" w:rsidRPr="003071A5" w:rsidRDefault="00535FFB">
      <w:pPr>
        <w:shd w:val="clear" w:color="auto" w:fill="FFFFFF"/>
        <w:spacing w:after="0" w:line="240" w:lineRule="auto"/>
        <w:jc w:val="both"/>
        <w:rPr>
          <w:rFonts w:ascii="Times New Roman" w:eastAsia="Times New Roman" w:hAnsi="Times New Roman" w:cs="Times New Roman"/>
          <w:color w:val="000000"/>
          <w:sz w:val="24"/>
          <w:szCs w:val="24"/>
        </w:rPr>
      </w:pPr>
      <w:r w:rsidRPr="003071A5">
        <w:rPr>
          <w:rFonts w:ascii="Times New Roman" w:eastAsia="Times New Roman" w:hAnsi="Times New Roman" w:cs="Times New Roman"/>
          <w:b/>
          <w:color w:val="000000"/>
          <w:sz w:val="24"/>
          <w:szCs w:val="24"/>
        </w:rPr>
        <w:t xml:space="preserve">HASIL DAN PEMBAHASAN </w:t>
      </w:r>
    </w:p>
    <w:p w14:paraId="39F6AB2A" w14:textId="77777777" w:rsidR="00630FAD" w:rsidRDefault="00656A15" w:rsidP="00630FAD">
      <w:pPr>
        <w:shd w:val="clear" w:color="auto" w:fill="FFFFFF"/>
        <w:spacing w:after="0" w:line="276" w:lineRule="auto"/>
        <w:ind w:firstLine="720"/>
        <w:jc w:val="both"/>
        <w:rPr>
          <w:rFonts w:ascii="Times New Roman" w:hAnsi="Times New Roman" w:cs="Times New Roman"/>
          <w:lang w:val="en-US"/>
        </w:rPr>
      </w:pPr>
      <w:r w:rsidRPr="003071A5">
        <w:rPr>
          <w:rFonts w:ascii="Times New Roman" w:hAnsi="Times New Roman" w:cs="Times New Roman"/>
        </w:rPr>
        <w:t>Strategi pelaksanaan literasi digital dalam pembelajaran IPS melalui peningkatan jumlah dan ragam sumber belajar bermutu dilaksanakan dengan cara penambahan bahan bacaan digital di perpustakaan, penyediaan situs-situs edukatif sebagai sumber belajar, penggunaan aplikasi-aplikasi edukatif sebagai sumber belajar, dan pembuatan mading pembelajaran IPS.</w:t>
      </w:r>
      <w:r w:rsidR="00630FAD">
        <w:rPr>
          <w:rFonts w:ascii="Times New Roman" w:hAnsi="Times New Roman" w:cs="Times New Roman"/>
          <w:lang w:val="en-US"/>
        </w:rPr>
        <w:t xml:space="preserve"> </w:t>
      </w:r>
      <w:r w:rsidRPr="003071A5">
        <w:rPr>
          <w:rFonts w:ascii="Times New Roman" w:hAnsi="Times New Roman" w:cs="Times New Roman"/>
        </w:rPr>
        <w:t>Penambahan bahan bacaan digital di perpustakaan. Strategi pelaksanaan literasi digital dalam pembelajaran IPS melalui peningkatan jumlah dan ragam sumber belajar bermutu dilaksanakan dengan cara penambahan bahan bacaan digital di perpustakaan, bentuk dari strategi ini adalah penyediaan rak digital yang berisi berbagai mata pelajaran. Dalam rak digital pembelajaran IPS memuat berbagai e-book dan ensiklopedia bertema IPS</w:t>
      </w:r>
      <w:r w:rsidR="004C357F" w:rsidRPr="003071A5">
        <w:rPr>
          <w:rFonts w:ascii="Times New Roman" w:hAnsi="Times New Roman" w:cs="Times New Roman"/>
        </w:rPr>
        <w:t>.</w:t>
      </w:r>
      <w:r w:rsidRPr="003071A5">
        <w:rPr>
          <w:rFonts w:ascii="Times New Roman" w:hAnsi="Times New Roman" w:cs="Times New Roman"/>
          <w:lang w:val="en-US"/>
        </w:rPr>
        <w:t xml:space="preserve"> </w:t>
      </w:r>
      <w:r w:rsidRPr="003071A5">
        <w:rPr>
          <w:rFonts w:ascii="Times New Roman" w:hAnsi="Times New Roman" w:cs="Times New Roman"/>
        </w:rPr>
        <w:t xml:space="preserve">Berdasarkan hasil wawancara, observasi dan dokumnetasi dapat diambil </w:t>
      </w:r>
      <w:r w:rsidRPr="003071A5">
        <w:rPr>
          <w:rFonts w:ascii="Times New Roman" w:hAnsi="Times New Roman" w:cs="Times New Roman"/>
        </w:rPr>
        <w:t xml:space="preserve">kesimpulan bahwa strategi pelaksanaan literasi digital melalui penambahan bacaan digital pembelajaran IPS di </w:t>
      </w:r>
      <w:r w:rsidR="00630FAD" w:rsidRPr="003071A5">
        <w:rPr>
          <w:rFonts w:ascii="Times New Roman" w:hAnsi="Times New Roman" w:cs="Times New Roman"/>
          <w:lang w:val="en-US"/>
        </w:rPr>
        <w:t>MI Dasan Baru Korleko Lombok Timur kelas V</w:t>
      </w:r>
      <w:r w:rsidRPr="003071A5">
        <w:rPr>
          <w:rFonts w:ascii="Times New Roman" w:hAnsi="Times New Roman" w:cs="Times New Roman"/>
        </w:rPr>
        <w:t xml:space="preserve"> diwujudkan melalui penyediaan rak digital di perpustakaan sekolah. Rak digital ini memuat berbagai jenis bahan bacaan yang relevan dengan pembelajaran IPS, seperti e-book mata pelajaran IPS serta ensiklopedia digital bertema IPS</w:t>
      </w:r>
      <w:r w:rsidRPr="003071A5">
        <w:rPr>
          <w:rFonts w:ascii="Times New Roman" w:hAnsi="Times New Roman" w:cs="Times New Roman"/>
          <w:lang w:val="en-US"/>
        </w:rPr>
        <w:t>.</w:t>
      </w:r>
      <w:r w:rsidR="00630FAD">
        <w:rPr>
          <w:rFonts w:ascii="Times New Roman" w:hAnsi="Times New Roman" w:cs="Times New Roman"/>
          <w:lang w:val="en-US"/>
        </w:rPr>
        <w:t xml:space="preserve"> </w:t>
      </w:r>
      <w:r w:rsidRPr="003071A5">
        <w:rPr>
          <w:rFonts w:ascii="Times New Roman" w:hAnsi="Times New Roman" w:cs="Times New Roman"/>
        </w:rPr>
        <w:t>Penyediaan situs-situs Edukatif dalam pembelajaran IPS sebagai sumber belajar. Strategi pelaksanaan literasi digital dalam pembelajaran IPS melalui peningkatan jumlah dan ragam sumber belajar bermutu dilaksanakan juga dengan cara penyediaan situs-situs edukatif seperti ruang guru dan Quipper.</w:t>
      </w:r>
      <w:r w:rsidRPr="003071A5">
        <w:rPr>
          <w:rFonts w:ascii="Times New Roman" w:hAnsi="Times New Roman" w:cs="Times New Roman"/>
          <w:lang w:val="en-US"/>
        </w:rPr>
        <w:t xml:space="preserve"> </w:t>
      </w:r>
      <w:r w:rsidRPr="003071A5">
        <w:rPr>
          <w:rFonts w:ascii="Times New Roman" w:hAnsi="Times New Roman" w:cs="Times New Roman"/>
        </w:rPr>
        <w:t xml:space="preserve">Hasil wawancara, observasi, dan dokumentasi menunjukkan bahwa strategi pelaksanaan literasi digital dalam pembelajaran IPS melalui penyediaan situs-situs edukatif di </w:t>
      </w:r>
      <w:r w:rsidR="00630FAD" w:rsidRPr="003071A5">
        <w:rPr>
          <w:rFonts w:ascii="Times New Roman" w:hAnsi="Times New Roman" w:cs="Times New Roman"/>
          <w:lang w:val="en-US"/>
        </w:rPr>
        <w:t>MI Dasan Baru Korleko Lombok Timur kelas V</w:t>
      </w:r>
      <w:r w:rsidR="00630FAD" w:rsidRPr="003071A5">
        <w:rPr>
          <w:rFonts w:ascii="Times New Roman" w:hAnsi="Times New Roman" w:cs="Times New Roman"/>
        </w:rPr>
        <w:t xml:space="preserve"> </w:t>
      </w:r>
      <w:r w:rsidRPr="003071A5">
        <w:rPr>
          <w:rFonts w:ascii="Times New Roman" w:hAnsi="Times New Roman" w:cs="Times New Roman"/>
        </w:rPr>
        <w:t>telah diterapkan dengan memanfaatkan platform seperti Ruang Guru dan Quipper. Kedua situs ini digunakan sebagai sumber belajar tambahan yang mendukung materi pembelajaran IPS.</w:t>
      </w:r>
    </w:p>
    <w:p w14:paraId="70E4B4C2" w14:textId="77777777" w:rsidR="0059733F" w:rsidRDefault="00656A15" w:rsidP="0059733F">
      <w:pPr>
        <w:shd w:val="clear" w:color="auto" w:fill="FFFFFF"/>
        <w:spacing w:after="0" w:line="276" w:lineRule="auto"/>
        <w:ind w:firstLine="720"/>
        <w:jc w:val="both"/>
        <w:rPr>
          <w:rFonts w:ascii="Times New Roman" w:hAnsi="Times New Roman" w:cs="Times New Roman"/>
          <w:lang w:val="en-US"/>
        </w:rPr>
      </w:pPr>
      <w:r w:rsidRPr="003071A5">
        <w:rPr>
          <w:rFonts w:ascii="Times New Roman" w:hAnsi="Times New Roman" w:cs="Times New Roman"/>
        </w:rPr>
        <w:t>Penyediaan aplikasi-aplikasi edukatif sebagai sumber belajar Strategi pelaksanaan literasi digital dalam pembelajaran IPS melalui peningkatan jumlah dan ragam sumber belajar bermutu</w:t>
      </w:r>
      <w:r w:rsidRPr="003071A5">
        <w:rPr>
          <w:rFonts w:ascii="Times New Roman" w:hAnsi="Times New Roman" w:cs="Times New Roman"/>
          <w:lang w:val="en-US"/>
        </w:rPr>
        <w:t xml:space="preserve"> </w:t>
      </w:r>
      <w:r w:rsidRPr="003071A5">
        <w:rPr>
          <w:rFonts w:ascii="Times New Roman" w:hAnsi="Times New Roman" w:cs="Times New Roman"/>
        </w:rPr>
        <w:t>diwujudkan juga dengan pemanfaatan aplikasi edukatif seperti Quizizz dan Wordwall.</w:t>
      </w:r>
      <w:r w:rsidRPr="003071A5">
        <w:rPr>
          <w:rFonts w:ascii="Times New Roman" w:hAnsi="Times New Roman" w:cs="Times New Roman"/>
          <w:lang w:val="en-US"/>
        </w:rPr>
        <w:t xml:space="preserve"> </w:t>
      </w:r>
      <w:r w:rsidRPr="003071A5">
        <w:rPr>
          <w:rFonts w:ascii="Times New Roman" w:hAnsi="Times New Roman" w:cs="Times New Roman"/>
        </w:rPr>
        <w:t>Berdasarkan hasil wawancara, observasi, dan dokumentasi, strategi pelaksanaan literasi digital dalam pembelajaran IPS melalui penggunaan aplikasi edukatif diwujudkan dengan penggunaan aplikasi Quizizz dan Wordwall dalam pembelajaran IPS. Aplikasi ini digunakan dalam kegiatan pembelajaran seperti latihan soal, kuis, dan tugas interaktif.</w:t>
      </w:r>
      <w:r w:rsidR="00630FAD">
        <w:rPr>
          <w:rFonts w:ascii="Times New Roman" w:hAnsi="Times New Roman" w:cs="Times New Roman"/>
          <w:lang w:val="en-US"/>
        </w:rPr>
        <w:t xml:space="preserve"> </w:t>
      </w:r>
      <w:r w:rsidRPr="003071A5">
        <w:rPr>
          <w:rFonts w:ascii="Times New Roman" w:hAnsi="Times New Roman" w:cs="Times New Roman"/>
        </w:rPr>
        <w:t>Pembuatan mading IPS. Strategi pelaksanaan literasi digital dalam pembelajaran IPS melalui peningkatan jumlah dan ragam sumber belajar bermutu juga dilakukan dengan cara pembuatan mading IPS. Mading ini tidak hanya berfungsi sebagai sarana informasi, tetapi juga sebagai wadah ekspresi dan kreativitas siswa. Melalui mading, peserta didik dapat menampilkan rangkuman materi, infografis, berita IPS, serta hasil karya digital lainnya</w:t>
      </w:r>
      <w:r w:rsidRPr="003071A5">
        <w:rPr>
          <w:rFonts w:ascii="Times New Roman" w:hAnsi="Times New Roman" w:cs="Times New Roman"/>
          <w:lang w:val="en-US"/>
        </w:rPr>
        <w:t>.</w:t>
      </w:r>
    </w:p>
    <w:p w14:paraId="6D497F7F" w14:textId="2B302413" w:rsidR="00656A15" w:rsidRPr="003071A5" w:rsidRDefault="00656A15" w:rsidP="0059733F">
      <w:pPr>
        <w:shd w:val="clear" w:color="auto" w:fill="FFFFFF"/>
        <w:spacing w:after="0" w:line="276" w:lineRule="auto"/>
        <w:ind w:firstLine="720"/>
        <w:jc w:val="both"/>
        <w:rPr>
          <w:rFonts w:ascii="Times New Roman" w:hAnsi="Times New Roman" w:cs="Times New Roman"/>
          <w:lang w:val="en-US"/>
        </w:rPr>
      </w:pPr>
      <w:r w:rsidRPr="003071A5">
        <w:rPr>
          <w:rFonts w:ascii="Times New Roman" w:hAnsi="Times New Roman" w:cs="Times New Roman"/>
        </w:rPr>
        <w:t xml:space="preserve">Hasil wawancara, dan dokumentasi menunjukkan bahwa strategi pelaksanaan literasi </w:t>
      </w:r>
      <w:r w:rsidRPr="003071A5">
        <w:rPr>
          <w:rFonts w:ascii="Times New Roman" w:hAnsi="Times New Roman" w:cs="Times New Roman"/>
        </w:rPr>
        <w:lastRenderedPageBreak/>
        <w:t>digital dalam pembelajaran IPS melalui peningkatan jumlah dan ragam sumber belajar bermutu dilaksanakan juga dengan cara pembuatan mading. Melalui mading, siswa menyajikan konten</w:t>
      </w:r>
      <w:r w:rsidRPr="003071A5">
        <w:rPr>
          <w:rFonts w:ascii="Times New Roman" w:hAnsi="Times New Roman" w:cs="Times New Roman"/>
          <w:lang w:val="en-US"/>
        </w:rPr>
        <w:t xml:space="preserve"> </w:t>
      </w:r>
      <w:r w:rsidRPr="003071A5">
        <w:rPr>
          <w:rFonts w:ascii="Times New Roman" w:hAnsi="Times New Roman" w:cs="Times New Roman"/>
        </w:rPr>
        <w:t>pembelajaran IPS dalam bentuk rangkuman materi, infografis, artikel, dan karya visual lainnya yang bersumber dari berbagai platform digital.</w:t>
      </w:r>
    </w:p>
    <w:p w14:paraId="5AF61CED" w14:textId="77777777" w:rsidR="006A4799" w:rsidRPr="003071A5" w:rsidRDefault="006A4799" w:rsidP="006A4799">
      <w:pPr>
        <w:shd w:val="clear" w:color="auto" w:fill="FFFFFF"/>
        <w:spacing w:after="0" w:line="276" w:lineRule="auto"/>
        <w:ind w:firstLine="720"/>
        <w:jc w:val="both"/>
        <w:rPr>
          <w:rFonts w:ascii="Times New Roman" w:eastAsia="Times New Roman" w:hAnsi="Times New Roman" w:cs="Times New Roman"/>
          <w:color w:val="000000"/>
          <w:sz w:val="24"/>
          <w:szCs w:val="24"/>
          <w:lang w:val="en-US"/>
        </w:rPr>
      </w:pPr>
    </w:p>
    <w:p w14:paraId="493B4F56" w14:textId="397A3434" w:rsidR="00B037F4" w:rsidRPr="003071A5" w:rsidRDefault="00535FFB">
      <w:pPr>
        <w:shd w:val="clear" w:color="auto" w:fill="FFFFFF"/>
        <w:spacing w:after="0" w:line="240" w:lineRule="auto"/>
        <w:rPr>
          <w:rFonts w:ascii="Times New Roman" w:eastAsia="Times New Roman" w:hAnsi="Times New Roman" w:cs="Times New Roman"/>
          <w:color w:val="000000"/>
          <w:sz w:val="24"/>
          <w:szCs w:val="24"/>
          <w:lang w:val="en-US"/>
        </w:rPr>
      </w:pPr>
      <w:r w:rsidRPr="003071A5">
        <w:rPr>
          <w:rFonts w:ascii="Times New Roman" w:eastAsia="Times New Roman" w:hAnsi="Times New Roman" w:cs="Times New Roman"/>
          <w:b/>
          <w:color w:val="000000"/>
          <w:sz w:val="24"/>
          <w:szCs w:val="24"/>
        </w:rPr>
        <w:t>KESIMPULAN</w:t>
      </w:r>
      <w:r w:rsidR="00A47002" w:rsidRPr="003071A5">
        <w:rPr>
          <w:rFonts w:ascii="Times New Roman" w:eastAsia="Times New Roman" w:hAnsi="Times New Roman" w:cs="Times New Roman"/>
          <w:b/>
          <w:color w:val="000000"/>
          <w:sz w:val="24"/>
          <w:szCs w:val="24"/>
          <w:lang w:val="en-US"/>
        </w:rPr>
        <w:t xml:space="preserve"> </w:t>
      </w:r>
    </w:p>
    <w:p w14:paraId="4BC5184C" w14:textId="77777777" w:rsidR="00A47002" w:rsidRPr="003071A5" w:rsidRDefault="00A47002" w:rsidP="00AE242B">
      <w:pPr>
        <w:shd w:val="clear" w:color="auto" w:fill="FFFFFF"/>
        <w:spacing w:after="0" w:line="276" w:lineRule="auto"/>
        <w:ind w:firstLine="720"/>
        <w:jc w:val="both"/>
        <w:rPr>
          <w:rFonts w:ascii="Times New Roman" w:hAnsi="Times New Roman" w:cs="Times New Roman"/>
          <w:sz w:val="24"/>
          <w:szCs w:val="24"/>
        </w:rPr>
      </w:pPr>
      <w:r w:rsidRPr="003071A5">
        <w:rPr>
          <w:rFonts w:ascii="Times New Roman" w:hAnsi="Times New Roman" w:cs="Times New Roman"/>
          <w:sz w:val="24"/>
          <w:szCs w:val="24"/>
        </w:rPr>
        <w:t xml:space="preserve">Berdasarkan penelitian yang telah dilakukan pada penelitian ini, maka dapat disimpulkan bahwa: </w:t>
      </w:r>
    </w:p>
    <w:p w14:paraId="7DCEF925" w14:textId="7BED9871" w:rsidR="00B037F4" w:rsidRPr="003071A5" w:rsidRDefault="00525336" w:rsidP="00525336">
      <w:pPr>
        <w:shd w:val="clear" w:color="auto" w:fill="FFFFFF"/>
        <w:spacing w:after="0"/>
        <w:jc w:val="both"/>
        <w:rPr>
          <w:rFonts w:ascii="Times New Roman" w:eastAsia="Times New Roman" w:hAnsi="Times New Roman" w:cs="Times New Roman"/>
          <w:color w:val="000000"/>
          <w:sz w:val="24"/>
          <w:szCs w:val="24"/>
        </w:rPr>
      </w:pPr>
      <w:r w:rsidRPr="003071A5">
        <w:rPr>
          <w:rFonts w:ascii="Times New Roman" w:hAnsi="Times New Roman" w:cs="Times New Roman"/>
        </w:rPr>
        <w:t xml:space="preserve">Strategi pelaksanaan literasi digital dalam pembelajaran IPS melalui peningkatan jumlah dan ragam sumber belajara bermutu di </w:t>
      </w:r>
      <w:r w:rsidR="0059733F" w:rsidRPr="003071A5">
        <w:rPr>
          <w:rFonts w:ascii="Times New Roman" w:hAnsi="Times New Roman" w:cs="Times New Roman"/>
          <w:lang w:val="en-US"/>
        </w:rPr>
        <w:t>MI Dasan Baru Korleko Lombok Timur kelas V</w:t>
      </w:r>
      <w:r w:rsidRPr="003071A5">
        <w:rPr>
          <w:rFonts w:ascii="Times New Roman" w:hAnsi="Times New Roman" w:cs="Times New Roman"/>
        </w:rPr>
        <w:t xml:space="preserve"> dilakukan dengan empat cara yaitu a) penambahan bahan bacan digital pembelajaran IPS berupa e-book, ensiklopedia, b) penyediaan situs-situ edukatif sepeeti Ruang Guru dan Quipper. c) penggunaan aplikasi edukatif seperti Quizziz dan Wordwall. d) pembuatan mading sekolah dan madding kelas sebagai media literasi siswa</w:t>
      </w:r>
      <w:r w:rsidR="00A47002" w:rsidRPr="003071A5">
        <w:rPr>
          <w:rFonts w:ascii="Times New Roman" w:hAnsi="Times New Roman" w:cs="Times New Roman"/>
          <w:sz w:val="24"/>
          <w:szCs w:val="24"/>
        </w:rPr>
        <w:t xml:space="preserve">. </w:t>
      </w:r>
    </w:p>
    <w:p w14:paraId="2E50A23A" w14:textId="77777777" w:rsidR="008E24EF" w:rsidRPr="003071A5" w:rsidRDefault="008E24EF" w:rsidP="00AE242B">
      <w:pPr>
        <w:pStyle w:val="ListParagraph"/>
        <w:shd w:val="clear" w:color="auto" w:fill="FFFFFF"/>
        <w:spacing w:after="0"/>
        <w:ind w:left="360"/>
        <w:jc w:val="both"/>
        <w:rPr>
          <w:rFonts w:ascii="Times New Roman" w:eastAsia="Times New Roman" w:hAnsi="Times New Roman" w:cs="Times New Roman"/>
          <w:color w:val="000000"/>
          <w:sz w:val="24"/>
          <w:szCs w:val="24"/>
        </w:rPr>
      </w:pPr>
    </w:p>
    <w:p w14:paraId="0838F974" w14:textId="7D581E42" w:rsidR="00B037F4" w:rsidRPr="003071A5" w:rsidRDefault="00535FFB">
      <w:pPr>
        <w:shd w:val="clear" w:color="auto" w:fill="FFFFFF"/>
        <w:spacing w:after="0" w:line="240" w:lineRule="auto"/>
        <w:rPr>
          <w:rFonts w:ascii="Times New Roman" w:eastAsia="Times New Roman" w:hAnsi="Times New Roman" w:cs="Times New Roman"/>
          <w:color w:val="000000"/>
          <w:sz w:val="24"/>
          <w:szCs w:val="24"/>
        </w:rPr>
      </w:pPr>
      <w:r w:rsidRPr="003071A5">
        <w:rPr>
          <w:rFonts w:ascii="Times New Roman" w:eastAsia="Times New Roman" w:hAnsi="Times New Roman" w:cs="Times New Roman"/>
          <w:b/>
          <w:color w:val="000000"/>
          <w:sz w:val="24"/>
          <w:szCs w:val="24"/>
        </w:rPr>
        <w:t xml:space="preserve">SARAN </w:t>
      </w:r>
    </w:p>
    <w:p w14:paraId="0CC6981B" w14:textId="7507515F" w:rsidR="00B037F4" w:rsidRPr="003071A5" w:rsidRDefault="00525336" w:rsidP="00B946C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071A5">
        <w:rPr>
          <w:rFonts w:ascii="Times New Roman" w:hAnsi="Times New Roman" w:cs="Times New Roman"/>
          <w:sz w:val="24"/>
          <w:szCs w:val="24"/>
        </w:rPr>
        <w:t>Saran yang diberikan dalam penelitian ini adalah Kepala sekolah diharapkan bisa menjalin kerja sama dengan pihak luar, seperti universitas atau lembaga pendidikan, agar sekolah bisa mendapatkan pelatihan atau pendampingan dalam bidang literasi digital. Selain itu, sekolah juga bisa membuat program penghargaan untuk guru-guru yang aktif menggunakan media digital agar lebih semangat dan kreatif dalam mengajar.</w:t>
      </w:r>
    </w:p>
    <w:p w14:paraId="39C609CB" w14:textId="77777777" w:rsidR="00B037F4" w:rsidRPr="003071A5" w:rsidRDefault="00B037F4">
      <w:pPr>
        <w:shd w:val="clear" w:color="auto" w:fill="FFFFFF"/>
        <w:spacing w:after="0" w:line="240" w:lineRule="auto"/>
        <w:jc w:val="both"/>
        <w:rPr>
          <w:rFonts w:ascii="Times New Roman" w:eastAsia="Times New Roman" w:hAnsi="Times New Roman" w:cs="Times New Roman"/>
          <w:color w:val="000000"/>
          <w:sz w:val="24"/>
          <w:szCs w:val="24"/>
        </w:rPr>
      </w:pPr>
    </w:p>
    <w:p w14:paraId="7D727D3F" w14:textId="3A4CBB85" w:rsidR="00B037F4" w:rsidRPr="003071A5" w:rsidRDefault="00535FFB">
      <w:pPr>
        <w:shd w:val="clear" w:color="auto" w:fill="FFFFFF"/>
        <w:spacing w:after="0" w:line="240" w:lineRule="auto"/>
        <w:rPr>
          <w:rFonts w:ascii="Times New Roman" w:eastAsia="Times New Roman" w:hAnsi="Times New Roman" w:cs="Times New Roman"/>
          <w:color w:val="000000"/>
          <w:sz w:val="24"/>
          <w:szCs w:val="24"/>
        </w:rPr>
      </w:pPr>
      <w:r w:rsidRPr="003071A5">
        <w:rPr>
          <w:rFonts w:ascii="Times New Roman" w:eastAsia="Times New Roman" w:hAnsi="Times New Roman" w:cs="Times New Roman"/>
          <w:b/>
          <w:color w:val="000000"/>
          <w:sz w:val="24"/>
          <w:szCs w:val="24"/>
        </w:rPr>
        <w:t xml:space="preserve">UCAPAN TERIMA KASIH </w:t>
      </w:r>
    </w:p>
    <w:p w14:paraId="3D492BA5" w14:textId="22188EC9" w:rsidR="00D45A98" w:rsidRPr="003071A5" w:rsidRDefault="00D45A98" w:rsidP="00D45A98">
      <w:pPr>
        <w:spacing w:line="276" w:lineRule="auto"/>
        <w:ind w:left="2" w:hanging="2"/>
        <w:jc w:val="both"/>
        <w:rPr>
          <w:rFonts w:ascii="Times New Roman" w:eastAsia="Nirmala UI Semilight" w:hAnsi="Times New Roman" w:cs="Times New Roman"/>
          <w:sz w:val="24"/>
          <w:szCs w:val="24"/>
        </w:rPr>
      </w:pPr>
      <w:r w:rsidRPr="003071A5">
        <w:rPr>
          <w:rFonts w:ascii="Times New Roman" w:eastAsia="Nirmala UI Semilight" w:hAnsi="Times New Roman" w:cs="Times New Roman"/>
          <w:sz w:val="24"/>
          <w:szCs w:val="24"/>
        </w:rPr>
        <w:t>Ucapan Terimaksih kepada :</w:t>
      </w:r>
    </w:p>
    <w:p w14:paraId="3B1C3960" w14:textId="21576BED" w:rsidR="00D45A98" w:rsidRPr="003071A5" w:rsidRDefault="00D45A98" w:rsidP="00D45A98">
      <w:pPr>
        <w:pStyle w:val="ListParagraph"/>
        <w:numPr>
          <w:ilvl w:val="0"/>
          <w:numId w:val="7"/>
        </w:numPr>
        <w:suppressAutoHyphens/>
        <w:spacing w:after="0"/>
        <w:ind w:left="360"/>
        <w:jc w:val="both"/>
        <w:textDirection w:val="btLr"/>
        <w:textAlignment w:val="top"/>
        <w:outlineLvl w:val="0"/>
        <w:rPr>
          <w:rFonts w:ascii="Times New Roman" w:eastAsia="Nirmala UI Semilight" w:hAnsi="Times New Roman" w:cs="Times New Roman"/>
          <w:sz w:val="24"/>
          <w:szCs w:val="24"/>
        </w:rPr>
      </w:pPr>
      <w:r w:rsidRPr="003071A5">
        <w:rPr>
          <w:rFonts w:ascii="Times New Roman" w:eastAsia="Nirmala UI Semilight" w:hAnsi="Times New Roman" w:cs="Times New Roman"/>
          <w:sz w:val="24"/>
          <w:szCs w:val="24"/>
        </w:rPr>
        <w:t xml:space="preserve">Bapak Rektor Institut Pendidikan Nusantara Global karena sudah mendukung pelaksanaan </w:t>
      </w:r>
      <w:r w:rsidR="00E00B33" w:rsidRPr="003071A5">
        <w:rPr>
          <w:rFonts w:ascii="Times New Roman" w:eastAsia="Nirmala UI Semilight" w:hAnsi="Times New Roman" w:cs="Times New Roman"/>
          <w:sz w:val="24"/>
          <w:szCs w:val="24"/>
        </w:rPr>
        <w:t xml:space="preserve">penelitian </w:t>
      </w:r>
      <w:r w:rsidRPr="003071A5">
        <w:rPr>
          <w:rFonts w:ascii="Times New Roman" w:eastAsia="Nirmala UI Semilight" w:hAnsi="Times New Roman" w:cs="Times New Roman"/>
          <w:sz w:val="24"/>
          <w:szCs w:val="24"/>
        </w:rPr>
        <w:t>ini baik moril maupun materil.</w:t>
      </w:r>
    </w:p>
    <w:p w14:paraId="0C087A1D" w14:textId="586F518A" w:rsidR="00B037F4" w:rsidRPr="003071A5" w:rsidRDefault="00D45A98" w:rsidP="008F1F33">
      <w:pPr>
        <w:pStyle w:val="ListParagraph"/>
        <w:numPr>
          <w:ilvl w:val="0"/>
          <w:numId w:val="7"/>
        </w:numPr>
        <w:suppressAutoHyphens/>
        <w:ind w:left="360"/>
        <w:jc w:val="both"/>
        <w:textDirection w:val="btLr"/>
        <w:textAlignment w:val="top"/>
        <w:outlineLvl w:val="0"/>
        <w:rPr>
          <w:rFonts w:ascii="Times New Roman" w:eastAsia="Nirmala UI Semilight" w:hAnsi="Times New Roman" w:cs="Times New Roman"/>
          <w:sz w:val="24"/>
          <w:szCs w:val="24"/>
        </w:rPr>
      </w:pPr>
      <w:r w:rsidRPr="003071A5">
        <w:rPr>
          <w:rFonts w:ascii="Times New Roman" w:eastAsia="Nirmala UI Semilight" w:hAnsi="Times New Roman" w:cs="Times New Roman"/>
          <w:sz w:val="24"/>
          <w:szCs w:val="24"/>
        </w:rPr>
        <w:t xml:space="preserve">Bapak Kepala </w:t>
      </w:r>
      <w:r w:rsidR="00E00B33" w:rsidRPr="003071A5">
        <w:rPr>
          <w:rFonts w:ascii="Times New Roman" w:hAnsi="Times New Roman" w:cs="Times New Roman"/>
          <w:sz w:val="24"/>
          <w:szCs w:val="24"/>
        </w:rPr>
        <w:t>Sekolah Dasar Negeri 3 Sedau</w:t>
      </w:r>
      <w:r w:rsidR="00E00B33" w:rsidRPr="003071A5">
        <w:rPr>
          <w:rFonts w:ascii="Times New Roman" w:eastAsia="Nirmala UI Semilight" w:hAnsi="Times New Roman" w:cs="Times New Roman"/>
          <w:sz w:val="24"/>
          <w:szCs w:val="24"/>
        </w:rPr>
        <w:t xml:space="preserve"> </w:t>
      </w:r>
      <w:r w:rsidRPr="003071A5">
        <w:rPr>
          <w:rFonts w:ascii="Times New Roman" w:eastAsia="Nirmala UI Semilight" w:hAnsi="Times New Roman" w:cs="Times New Roman"/>
          <w:sz w:val="24"/>
          <w:szCs w:val="24"/>
        </w:rPr>
        <w:t xml:space="preserve">yang sudah mendukung dan mengizinkan pelaksanaan </w:t>
      </w:r>
      <w:r w:rsidR="00E00B33" w:rsidRPr="003071A5">
        <w:rPr>
          <w:rFonts w:ascii="Times New Roman" w:eastAsia="Nirmala UI Semilight" w:hAnsi="Times New Roman" w:cs="Times New Roman"/>
          <w:sz w:val="24"/>
          <w:szCs w:val="24"/>
        </w:rPr>
        <w:t xml:space="preserve">penelitian </w:t>
      </w:r>
      <w:r w:rsidRPr="003071A5">
        <w:rPr>
          <w:rFonts w:ascii="Times New Roman" w:eastAsia="Nirmala UI Semilight" w:hAnsi="Times New Roman" w:cs="Times New Roman"/>
          <w:sz w:val="24"/>
          <w:szCs w:val="24"/>
        </w:rPr>
        <w:t>ini.</w:t>
      </w:r>
    </w:p>
    <w:p w14:paraId="3C415C70" w14:textId="3BFDD17C" w:rsidR="00B037F4" w:rsidRPr="003071A5" w:rsidRDefault="00535FFB">
      <w:pPr>
        <w:shd w:val="clear" w:color="auto" w:fill="FFFFFF"/>
        <w:spacing w:after="0" w:line="240" w:lineRule="auto"/>
        <w:rPr>
          <w:rFonts w:ascii="Times New Roman" w:eastAsia="Times New Roman" w:hAnsi="Times New Roman" w:cs="Times New Roman"/>
          <w:color w:val="000000"/>
          <w:sz w:val="24"/>
          <w:szCs w:val="24"/>
        </w:rPr>
      </w:pPr>
      <w:r w:rsidRPr="003071A5">
        <w:rPr>
          <w:rFonts w:ascii="Times New Roman" w:eastAsia="Times New Roman" w:hAnsi="Times New Roman" w:cs="Times New Roman"/>
          <w:b/>
          <w:color w:val="000000"/>
          <w:sz w:val="24"/>
          <w:szCs w:val="24"/>
        </w:rPr>
        <w:t xml:space="preserve">DAFTAR PUSTAKA </w:t>
      </w:r>
    </w:p>
    <w:p w14:paraId="603F7566" w14:textId="5E61CFF9" w:rsidR="00D50E20" w:rsidRPr="003071A5" w:rsidRDefault="00D50E20" w:rsidP="00E6233A">
      <w:pPr>
        <w:ind w:left="720" w:hanging="720"/>
        <w:jc w:val="both"/>
        <w:rPr>
          <w:rFonts w:ascii="Times New Roman" w:hAnsi="Times New Roman" w:cs="Times New Roman"/>
          <w:sz w:val="24"/>
          <w:szCs w:val="24"/>
          <w:lang w:val="en-US"/>
        </w:rPr>
      </w:pPr>
      <w:r w:rsidRPr="003071A5">
        <w:rPr>
          <w:rFonts w:ascii="Times New Roman" w:hAnsi="Times New Roman" w:cs="Times New Roman"/>
          <w:sz w:val="24"/>
          <w:szCs w:val="24"/>
        </w:rPr>
        <w:t>Haickal Attallah Naufal</w:t>
      </w:r>
      <w:r w:rsidRPr="003071A5">
        <w:rPr>
          <w:rFonts w:ascii="Times New Roman" w:hAnsi="Times New Roman" w:cs="Times New Roman"/>
          <w:sz w:val="24"/>
          <w:szCs w:val="24"/>
          <w:lang w:val="en-US"/>
        </w:rPr>
        <w:t xml:space="preserve">. 2021. </w:t>
      </w:r>
      <w:r w:rsidRPr="003071A5">
        <w:rPr>
          <w:rFonts w:ascii="Times New Roman" w:hAnsi="Times New Roman" w:cs="Times New Roman"/>
          <w:sz w:val="24"/>
          <w:szCs w:val="24"/>
        </w:rPr>
        <w:t>Literasi Digital</w:t>
      </w:r>
      <w:r w:rsidRPr="003071A5">
        <w:rPr>
          <w:rFonts w:ascii="Times New Roman" w:hAnsi="Times New Roman" w:cs="Times New Roman"/>
          <w:sz w:val="24"/>
          <w:szCs w:val="24"/>
          <w:lang w:val="en-US"/>
        </w:rPr>
        <w:t xml:space="preserve">. </w:t>
      </w:r>
      <w:r w:rsidRPr="003071A5">
        <w:rPr>
          <w:rFonts w:ascii="Times New Roman" w:hAnsi="Times New Roman" w:cs="Times New Roman"/>
          <w:i/>
          <w:iCs/>
          <w:sz w:val="24"/>
          <w:szCs w:val="24"/>
        </w:rPr>
        <w:t xml:space="preserve">Perspektif </w:t>
      </w:r>
      <w:r w:rsidR="00BA07A8" w:rsidRPr="003071A5">
        <w:rPr>
          <w:rFonts w:ascii="Times New Roman" w:hAnsi="Times New Roman" w:cs="Times New Roman"/>
          <w:sz w:val="24"/>
          <w:szCs w:val="24"/>
          <w:lang w:val="en-US"/>
        </w:rPr>
        <w:t xml:space="preserve">. </w:t>
      </w:r>
      <w:r w:rsidRPr="003071A5">
        <w:rPr>
          <w:rFonts w:ascii="Times New Roman" w:hAnsi="Times New Roman" w:cs="Times New Roman"/>
          <w:sz w:val="24"/>
          <w:szCs w:val="24"/>
        </w:rPr>
        <w:t>1, no. 2</w:t>
      </w:r>
      <w:r w:rsidRPr="003071A5">
        <w:rPr>
          <w:rFonts w:ascii="Times New Roman" w:hAnsi="Times New Roman" w:cs="Times New Roman"/>
          <w:sz w:val="24"/>
          <w:szCs w:val="24"/>
          <w:lang w:val="en-US"/>
        </w:rPr>
        <w:t xml:space="preserve">. </w:t>
      </w:r>
      <w:r w:rsidRPr="003071A5">
        <w:rPr>
          <w:rFonts w:ascii="Times New Roman" w:hAnsi="Times New Roman" w:cs="Times New Roman"/>
          <w:sz w:val="24"/>
          <w:szCs w:val="24"/>
        </w:rPr>
        <w:t>195–202</w:t>
      </w:r>
      <w:r w:rsidRPr="003071A5">
        <w:rPr>
          <w:rFonts w:ascii="Times New Roman" w:hAnsi="Times New Roman" w:cs="Times New Roman"/>
          <w:sz w:val="24"/>
          <w:szCs w:val="24"/>
          <w:lang w:val="en-US"/>
        </w:rPr>
        <w:t>.</w:t>
      </w:r>
    </w:p>
    <w:p w14:paraId="200F2203" w14:textId="360D16FA" w:rsidR="00D50E20" w:rsidRPr="003071A5" w:rsidRDefault="00D50E20" w:rsidP="00E6233A">
      <w:pPr>
        <w:ind w:left="720" w:hanging="720"/>
        <w:jc w:val="both"/>
        <w:rPr>
          <w:rFonts w:ascii="Times New Roman" w:hAnsi="Times New Roman" w:cs="Times New Roman"/>
          <w:sz w:val="24"/>
          <w:szCs w:val="24"/>
          <w:lang w:val="en-US"/>
        </w:rPr>
      </w:pPr>
      <w:r w:rsidRPr="003071A5">
        <w:rPr>
          <w:rFonts w:ascii="Times New Roman" w:hAnsi="Times New Roman" w:cs="Times New Roman"/>
          <w:sz w:val="24"/>
          <w:szCs w:val="24"/>
        </w:rPr>
        <w:t>Isna Nur’aini, Budiaman, and Dian Alfia Purwandari</w:t>
      </w:r>
      <w:r w:rsidRPr="003071A5">
        <w:rPr>
          <w:rFonts w:ascii="Times New Roman" w:hAnsi="Times New Roman" w:cs="Times New Roman"/>
          <w:sz w:val="24"/>
          <w:szCs w:val="24"/>
          <w:lang w:val="en-US"/>
        </w:rPr>
        <w:t xml:space="preserve">. 2024. </w:t>
      </w:r>
      <w:r w:rsidRPr="003071A5">
        <w:rPr>
          <w:rFonts w:ascii="Times New Roman" w:hAnsi="Times New Roman" w:cs="Times New Roman"/>
          <w:sz w:val="24"/>
          <w:szCs w:val="24"/>
        </w:rPr>
        <w:t>Peningkatan Hasil Belajar IPS Dengan Menerapkan Literasi Digital Pada Pelajar Kelas 8 B SMP Negeri 16 Jakarta</w:t>
      </w:r>
      <w:r w:rsidRPr="003071A5">
        <w:rPr>
          <w:rFonts w:ascii="Times New Roman" w:hAnsi="Times New Roman" w:cs="Times New Roman"/>
          <w:sz w:val="24"/>
          <w:szCs w:val="24"/>
          <w:lang w:val="en-US"/>
        </w:rPr>
        <w:t xml:space="preserve">. </w:t>
      </w:r>
      <w:r w:rsidRPr="003071A5">
        <w:rPr>
          <w:rFonts w:ascii="Times New Roman" w:hAnsi="Times New Roman" w:cs="Times New Roman"/>
          <w:i/>
          <w:iCs/>
          <w:sz w:val="24"/>
          <w:szCs w:val="24"/>
        </w:rPr>
        <w:t>Jimad: Juranla Ilmiah Mutiara Pendidikan</w:t>
      </w:r>
      <w:r w:rsidRPr="003071A5">
        <w:rPr>
          <w:rFonts w:ascii="Times New Roman" w:hAnsi="Times New Roman" w:cs="Times New Roman"/>
          <w:sz w:val="24"/>
          <w:szCs w:val="24"/>
        </w:rPr>
        <w:t xml:space="preserve"> 2, no. 1 (2024): 31–43.</w:t>
      </w:r>
    </w:p>
    <w:p w14:paraId="4C1AB575" w14:textId="52A1FB8A" w:rsidR="00807C4A" w:rsidRPr="003071A5" w:rsidRDefault="00807C4A" w:rsidP="00E6233A">
      <w:pPr>
        <w:ind w:left="720" w:hanging="810"/>
        <w:jc w:val="both"/>
        <w:rPr>
          <w:rFonts w:ascii="Times New Roman" w:hAnsi="Times New Roman" w:cs="Times New Roman"/>
          <w:sz w:val="24"/>
          <w:szCs w:val="24"/>
        </w:rPr>
      </w:pPr>
      <w:r w:rsidRPr="003071A5">
        <w:rPr>
          <w:rFonts w:ascii="Times New Roman" w:hAnsi="Times New Roman" w:cs="Times New Roman"/>
          <w:sz w:val="24"/>
          <w:szCs w:val="24"/>
        </w:rPr>
        <w:t>Diniyati, Alfina, Nasywa Dinda Salma, Oman Farhurahman</w:t>
      </w:r>
      <w:r w:rsidRPr="003071A5">
        <w:rPr>
          <w:rFonts w:ascii="Times New Roman" w:hAnsi="Times New Roman" w:cs="Times New Roman"/>
          <w:sz w:val="24"/>
          <w:szCs w:val="24"/>
          <w:lang w:val="en-US"/>
        </w:rPr>
        <w:t xml:space="preserve">. 2025. </w:t>
      </w:r>
      <w:r w:rsidRPr="003071A5">
        <w:rPr>
          <w:rFonts w:ascii="Times New Roman" w:hAnsi="Times New Roman" w:cs="Times New Roman"/>
          <w:sz w:val="24"/>
          <w:szCs w:val="24"/>
        </w:rPr>
        <w:t>Universitas Islam, Negeri Sultan, and Maulana Hasanuddin. “Pemanfaatan Media Pembelajaran Digital Untuk Meningkatkan Literasi Siswa Pada Mata Pelajaran IPS Di Sekolah Dasar</w:t>
      </w:r>
      <w:r w:rsidRPr="003071A5">
        <w:rPr>
          <w:rFonts w:ascii="Times New Roman" w:hAnsi="Times New Roman" w:cs="Times New Roman"/>
          <w:sz w:val="24"/>
          <w:szCs w:val="24"/>
          <w:lang w:val="en-US"/>
        </w:rPr>
        <w:t>.</w:t>
      </w:r>
      <w:r w:rsidRPr="003071A5">
        <w:rPr>
          <w:rFonts w:ascii="Times New Roman" w:hAnsi="Times New Roman" w:cs="Times New Roman"/>
          <w:sz w:val="24"/>
          <w:szCs w:val="24"/>
        </w:rPr>
        <w:t xml:space="preserve"> </w:t>
      </w:r>
    </w:p>
    <w:p w14:paraId="5369D374" w14:textId="4815C3E8" w:rsidR="00B8141D" w:rsidRPr="003071A5" w:rsidRDefault="00B8141D" w:rsidP="00E6233A">
      <w:pPr>
        <w:ind w:left="720" w:hanging="720"/>
        <w:jc w:val="both"/>
        <w:rPr>
          <w:rFonts w:ascii="Times New Roman" w:hAnsi="Times New Roman" w:cs="Times New Roman"/>
          <w:sz w:val="24"/>
          <w:szCs w:val="24"/>
        </w:rPr>
      </w:pPr>
      <w:r w:rsidRPr="003071A5">
        <w:rPr>
          <w:rFonts w:ascii="Times New Roman" w:hAnsi="Times New Roman" w:cs="Times New Roman"/>
          <w:sz w:val="24"/>
          <w:szCs w:val="24"/>
        </w:rPr>
        <w:t xml:space="preserve">Safitri, Izza. </w:t>
      </w:r>
      <w:r w:rsidRPr="003071A5">
        <w:rPr>
          <w:rFonts w:ascii="Times New Roman" w:hAnsi="Times New Roman" w:cs="Times New Roman"/>
          <w:sz w:val="24"/>
          <w:szCs w:val="24"/>
          <w:lang w:val="en-US"/>
        </w:rPr>
        <w:t xml:space="preserve">2024. </w:t>
      </w:r>
      <w:r w:rsidRPr="003071A5">
        <w:rPr>
          <w:rFonts w:ascii="Times New Roman" w:hAnsi="Times New Roman" w:cs="Times New Roman"/>
          <w:sz w:val="24"/>
          <w:szCs w:val="24"/>
        </w:rPr>
        <w:t>Dampak Teknologi Digital Terhadap Proses Belajar Mengajar Di Sekolah Menengah Atas” 4, no. 2</w:t>
      </w:r>
      <w:r w:rsidRPr="003071A5">
        <w:rPr>
          <w:rFonts w:ascii="Times New Roman" w:hAnsi="Times New Roman" w:cs="Times New Roman"/>
          <w:sz w:val="24"/>
          <w:szCs w:val="24"/>
          <w:lang w:val="en-US"/>
        </w:rPr>
        <w:t xml:space="preserve">. </w:t>
      </w:r>
      <w:r w:rsidRPr="003071A5">
        <w:rPr>
          <w:rFonts w:ascii="Times New Roman" w:hAnsi="Times New Roman" w:cs="Times New Roman"/>
          <w:sz w:val="24"/>
          <w:szCs w:val="24"/>
        </w:rPr>
        <w:t xml:space="preserve"> 49–55.</w:t>
      </w:r>
    </w:p>
    <w:p w14:paraId="39BE9D10" w14:textId="5FDD906D" w:rsidR="00B8141D" w:rsidRPr="003071A5" w:rsidRDefault="00B8141D" w:rsidP="00E6233A">
      <w:pPr>
        <w:ind w:left="720" w:hanging="720"/>
        <w:jc w:val="both"/>
        <w:rPr>
          <w:rFonts w:ascii="Times New Roman" w:hAnsi="Times New Roman" w:cs="Times New Roman"/>
          <w:sz w:val="24"/>
          <w:szCs w:val="24"/>
        </w:rPr>
      </w:pPr>
      <w:r w:rsidRPr="003071A5">
        <w:rPr>
          <w:rFonts w:ascii="Times New Roman" w:hAnsi="Times New Roman" w:cs="Times New Roman"/>
          <w:sz w:val="24"/>
          <w:szCs w:val="24"/>
        </w:rPr>
        <w:t xml:space="preserve">Aifalesasunanda, Rizka, Yudin Citriadin, and Fathul Maujud. </w:t>
      </w:r>
      <w:r w:rsidRPr="003071A5">
        <w:rPr>
          <w:rFonts w:ascii="Times New Roman" w:hAnsi="Times New Roman" w:cs="Times New Roman"/>
          <w:sz w:val="24"/>
          <w:szCs w:val="24"/>
          <w:lang w:val="en-US"/>
        </w:rPr>
        <w:t xml:space="preserve">2024. </w:t>
      </w:r>
      <w:r w:rsidRPr="003071A5">
        <w:rPr>
          <w:rFonts w:ascii="Times New Roman" w:hAnsi="Times New Roman" w:cs="Times New Roman"/>
          <w:sz w:val="24"/>
          <w:szCs w:val="24"/>
        </w:rPr>
        <w:t xml:space="preserve">Strategi Pengembangan Sumber Daya Manusia Melalui Literasi Digital Di MTs Nurul Yasin Buer Sumbawa.” </w:t>
      </w:r>
      <w:r w:rsidRPr="003071A5">
        <w:rPr>
          <w:rFonts w:ascii="Times New Roman" w:hAnsi="Times New Roman" w:cs="Times New Roman"/>
          <w:i/>
          <w:iCs/>
          <w:sz w:val="24"/>
          <w:szCs w:val="24"/>
        </w:rPr>
        <w:t>ASCENT: Al-Bahjah Journal of Islamic Education Management</w:t>
      </w:r>
      <w:r w:rsidRPr="003071A5">
        <w:rPr>
          <w:rFonts w:ascii="Times New Roman" w:hAnsi="Times New Roman" w:cs="Times New Roman"/>
          <w:sz w:val="24"/>
          <w:szCs w:val="24"/>
        </w:rPr>
        <w:t xml:space="preserve"> 2, no. 1</w:t>
      </w:r>
      <w:r w:rsidRPr="003071A5">
        <w:rPr>
          <w:rFonts w:ascii="Times New Roman" w:hAnsi="Times New Roman" w:cs="Times New Roman"/>
          <w:sz w:val="24"/>
          <w:szCs w:val="24"/>
          <w:lang w:val="en-US"/>
        </w:rPr>
        <w:t xml:space="preserve">. </w:t>
      </w:r>
      <w:r w:rsidRPr="003071A5">
        <w:rPr>
          <w:rFonts w:ascii="Times New Roman" w:hAnsi="Times New Roman" w:cs="Times New Roman"/>
          <w:sz w:val="24"/>
          <w:szCs w:val="24"/>
        </w:rPr>
        <w:t>42–58.</w:t>
      </w:r>
    </w:p>
    <w:p w14:paraId="3C52D8A2" w14:textId="43400E47" w:rsidR="00B8141D" w:rsidRPr="003071A5" w:rsidRDefault="00B8141D" w:rsidP="00E6233A">
      <w:pPr>
        <w:ind w:left="720" w:hanging="720"/>
        <w:jc w:val="both"/>
        <w:rPr>
          <w:rFonts w:ascii="Times New Roman" w:hAnsi="Times New Roman" w:cs="Times New Roman"/>
          <w:sz w:val="24"/>
          <w:szCs w:val="24"/>
        </w:rPr>
      </w:pPr>
      <w:r w:rsidRPr="003071A5">
        <w:rPr>
          <w:rFonts w:ascii="Times New Roman" w:hAnsi="Times New Roman" w:cs="Times New Roman"/>
          <w:sz w:val="24"/>
          <w:szCs w:val="24"/>
        </w:rPr>
        <w:t xml:space="preserve">Intaniasari, Yossinta, and Ratnasari Dyah Utami. </w:t>
      </w:r>
      <w:r w:rsidRPr="003071A5">
        <w:rPr>
          <w:rFonts w:ascii="Times New Roman" w:hAnsi="Times New Roman" w:cs="Times New Roman"/>
          <w:sz w:val="24"/>
          <w:szCs w:val="24"/>
          <w:lang w:val="en-US"/>
        </w:rPr>
        <w:t xml:space="preserve">2022. </w:t>
      </w:r>
      <w:r w:rsidRPr="003071A5">
        <w:rPr>
          <w:rFonts w:ascii="Times New Roman" w:hAnsi="Times New Roman" w:cs="Times New Roman"/>
          <w:sz w:val="24"/>
          <w:szCs w:val="24"/>
        </w:rPr>
        <w:t>Menumbuhkan Budaya Membaca Siswa Melalui Literasi Digital Dalam Pembelajaran Dan Program Literasi Sekolah</w:t>
      </w:r>
      <w:r w:rsidRPr="003071A5">
        <w:rPr>
          <w:rFonts w:ascii="Times New Roman" w:hAnsi="Times New Roman" w:cs="Times New Roman"/>
          <w:i/>
          <w:iCs/>
          <w:sz w:val="24"/>
          <w:szCs w:val="24"/>
        </w:rPr>
        <w:t>.</w:t>
      </w:r>
      <w:r w:rsidR="00974907" w:rsidRPr="003071A5">
        <w:rPr>
          <w:rFonts w:ascii="Times New Roman" w:hAnsi="Times New Roman" w:cs="Times New Roman"/>
          <w:i/>
          <w:iCs/>
          <w:sz w:val="24"/>
          <w:szCs w:val="24"/>
          <w:lang w:val="en-US"/>
        </w:rPr>
        <w:t xml:space="preserve"> </w:t>
      </w:r>
      <w:r w:rsidRPr="003071A5">
        <w:rPr>
          <w:rFonts w:ascii="Times New Roman" w:hAnsi="Times New Roman" w:cs="Times New Roman"/>
          <w:i/>
          <w:iCs/>
          <w:sz w:val="24"/>
          <w:szCs w:val="24"/>
        </w:rPr>
        <w:t xml:space="preserve"> Jurnal Basicedu</w:t>
      </w:r>
      <w:r w:rsidRPr="003071A5">
        <w:rPr>
          <w:rFonts w:ascii="Times New Roman" w:hAnsi="Times New Roman" w:cs="Times New Roman"/>
          <w:sz w:val="24"/>
          <w:szCs w:val="24"/>
        </w:rPr>
        <w:t xml:space="preserve"> 6, no. 3</w:t>
      </w:r>
      <w:r w:rsidR="00974907" w:rsidRPr="003071A5">
        <w:rPr>
          <w:rFonts w:ascii="Times New Roman" w:hAnsi="Times New Roman" w:cs="Times New Roman"/>
          <w:sz w:val="24"/>
          <w:szCs w:val="24"/>
          <w:lang w:val="en-US"/>
        </w:rPr>
        <w:t xml:space="preserve">. </w:t>
      </w:r>
      <w:r w:rsidRPr="003071A5">
        <w:rPr>
          <w:rFonts w:ascii="Times New Roman" w:hAnsi="Times New Roman" w:cs="Times New Roman"/>
          <w:sz w:val="24"/>
          <w:szCs w:val="24"/>
        </w:rPr>
        <w:t xml:space="preserve">4987–98. </w:t>
      </w:r>
    </w:p>
    <w:p w14:paraId="7B4D4362" w14:textId="3B150CBB" w:rsidR="00D50E20" w:rsidRPr="003071A5" w:rsidRDefault="00D50E20" w:rsidP="00E6233A">
      <w:pPr>
        <w:ind w:left="720" w:hanging="720"/>
        <w:jc w:val="both"/>
        <w:rPr>
          <w:rFonts w:ascii="Times New Roman" w:hAnsi="Times New Roman" w:cs="Times New Roman"/>
          <w:sz w:val="24"/>
          <w:szCs w:val="24"/>
          <w:lang w:val="en-US"/>
        </w:rPr>
      </w:pPr>
      <w:r w:rsidRPr="003071A5">
        <w:rPr>
          <w:rFonts w:ascii="Times New Roman" w:hAnsi="Times New Roman" w:cs="Times New Roman"/>
          <w:sz w:val="24"/>
          <w:szCs w:val="24"/>
        </w:rPr>
        <w:t>Sugiyono</w:t>
      </w:r>
      <w:r w:rsidR="00974907" w:rsidRPr="003071A5">
        <w:rPr>
          <w:rFonts w:ascii="Times New Roman" w:hAnsi="Times New Roman" w:cs="Times New Roman"/>
          <w:sz w:val="24"/>
          <w:szCs w:val="24"/>
          <w:lang w:val="en-US"/>
        </w:rPr>
        <w:t xml:space="preserve">. 2019. </w:t>
      </w:r>
      <w:r w:rsidRPr="003071A5">
        <w:rPr>
          <w:rFonts w:ascii="Times New Roman" w:hAnsi="Times New Roman" w:cs="Times New Roman"/>
          <w:i/>
          <w:iCs/>
          <w:sz w:val="24"/>
          <w:szCs w:val="24"/>
        </w:rPr>
        <w:t>Metode Penelitian Kuantitatif Kualitatif Dan R&amp;D</w:t>
      </w:r>
      <w:r w:rsidR="00974907" w:rsidRPr="003071A5">
        <w:rPr>
          <w:rFonts w:ascii="Times New Roman" w:hAnsi="Times New Roman" w:cs="Times New Roman"/>
          <w:sz w:val="24"/>
          <w:szCs w:val="24"/>
          <w:lang w:val="en-US"/>
        </w:rPr>
        <w:t xml:space="preserve">. </w:t>
      </w:r>
      <w:r w:rsidRPr="003071A5">
        <w:rPr>
          <w:rFonts w:ascii="Times New Roman" w:hAnsi="Times New Roman" w:cs="Times New Roman"/>
          <w:sz w:val="24"/>
          <w:szCs w:val="24"/>
        </w:rPr>
        <w:t>Bandung: Alfabeta</w:t>
      </w:r>
      <w:r w:rsidR="00974907" w:rsidRPr="003071A5">
        <w:rPr>
          <w:rFonts w:ascii="Times New Roman" w:hAnsi="Times New Roman" w:cs="Times New Roman"/>
          <w:sz w:val="24"/>
          <w:szCs w:val="24"/>
          <w:lang w:val="en-US"/>
        </w:rPr>
        <w:t xml:space="preserve">. </w:t>
      </w:r>
    </w:p>
    <w:p w14:paraId="3901A3BC" w14:textId="77777777" w:rsidR="00B037F4" w:rsidRPr="003071A5" w:rsidRDefault="00B037F4">
      <w:pPr>
        <w:spacing w:after="0" w:line="240" w:lineRule="auto"/>
        <w:rPr>
          <w:rFonts w:ascii="Times New Roman" w:eastAsia="Times New Roman" w:hAnsi="Times New Roman" w:cs="Times New Roman"/>
        </w:rPr>
      </w:pPr>
    </w:p>
    <w:sectPr w:rsidR="00B037F4" w:rsidRPr="003071A5">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001C" w14:textId="77777777" w:rsidR="0010126A" w:rsidRDefault="0010126A">
      <w:pPr>
        <w:spacing w:after="0" w:line="240" w:lineRule="auto"/>
      </w:pPr>
      <w:r>
        <w:separator/>
      </w:r>
    </w:p>
  </w:endnote>
  <w:endnote w:type="continuationSeparator" w:id="0">
    <w:p w14:paraId="065BA7E5" w14:textId="77777777" w:rsidR="0010126A" w:rsidRDefault="0010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C88C" w14:textId="77777777" w:rsidR="00B037F4" w:rsidRDefault="00B037F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970A" w14:textId="77777777" w:rsidR="00B037F4" w:rsidRDefault="00535FF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C8D3" w14:textId="77777777" w:rsidR="00B037F4" w:rsidRDefault="00535FF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D389" w14:textId="77777777" w:rsidR="0010126A" w:rsidRDefault="0010126A">
      <w:pPr>
        <w:spacing w:after="0" w:line="240" w:lineRule="auto"/>
      </w:pPr>
      <w:r>
        <w:separator/>
      </w:r>
    </w:p>
  </w:footnote>
  <w:footnote w:type="continuationSeparator" w:id="0">
    <w:p w14:paraId="02C0DD23" w14:textId="77777777" w:rsidR="0010126A" w:rsidRDefault="0010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B878" w14:textId="77777777" w:rsidR="00B037F4" w:rsidRDefault="00B037F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1724" w14:textId="77777777" w:rsidR="00B037F4" w:rsidRDefault="00B037F4">
    <w:pPr>
      <w:widowControl w:val="0"/>
      <w:spacing w:after="0" w:line="276" w:lineRule="auto"/>
      <w:rPr>
        <w:rFonts w:ascii="Times New Roman" w:eastAsia="Times New Roman" w:hAnsi="Times New Roman" w:cs="Times New Roman"/>
      </w:rPr>
    </w:pPr>
  </w:p>
  <w:tbl>
    <w:tblPr>
      <w:tblStyle w:val="a0"/>
      <w:tblW w:w="9464" w:type="dxa"/>
      <w:tblInd w:w="-115" w:type="dxa"/>
      <w:tblLayout w:type="fixed"/>
      <w:tblLook w:val="0400" w:firstRow="0" w:lastRow="0" w:firstColumn="0" w:lastColumn="0" w:noHBand="0" w:noVBand="1"/>
    </w:tblPr>
    <w:tblGrid>
      <w:gridCol w:w="5211"/>
      <w:gridCol w:w="4253"/>
    </w:tblGrid>
    <w:tr w:rsidR="00B037F4" w14:paraId="0D6CD085" w14:textId="77777777">
      <w:trPr>
        <w:trHeight w:val="694"/>
      </w:trPr>
      <w:tc>
        <w:tcPr>
          <w:tcW w:w="5211" w:type="dxa"/>
        </w:tcPr>
        <w:p w14:paraId="3C04938C" w14:textId="77777777" w:rsidR="00B037F4" w:rsidRDefault="00535FFB">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169D490A" w14:textId="77777777" w:rsidR="00B037F4" w:rsidRDefault="0010126A">
          <w:pPr>
            <w:tabs>
              <w:tab w:val="center" w:pos="4680"/>
              <w:tab w:val="right" w:pos="9360"/>
            </w:tabs>
            <w:spacing w:after="0" w:line="240" w:lineRule="auto"/>
            <w:rPr>
              <w:rFonts w:ascii="Times New Roman" w:eastAsia="Times New Roman" w:hAnsi="Times New Roman" w:cs="Times New Roman"/>
              <w:i/>
              <w:sz w:val="20"/>
              <w:szCs w:val="20"/>
            </w:rPr>
          </w:pPr>
          <w:hyperlink r:id="rId1">
            <w:r w:rsidR="00535FFB">
              <w:rPr>
                <w:rFonts w:ascii="Times New Roman" w:eastAsia="Times New Roman" w:hAnsi="Times New Roman" w:cs="Times New Roman"/>
                <w:i/>
                <w:color w:val="0563C1"/>
                <w:sz w:val="20"/>
                <w:szCs w:val="20"/>
                <w:u w:val="single"/>
              </w:rPr>
              <w:t>http://ejournal.mandalanursa.org/index.php/JUPE/index</w:t>
            </w:r>
          </w:hyperlink>
          <w:r w:rsidR="00535FFB">
            <w:rPr>
              <w:rFonts w:ascii="Times New Roman" w:eastAsia="Times New Roman" w:hAnsi="Times New Roman" w:cs="Times New Roman"/>
              <w:i/>
              <w:sz w:val="20"/>
              <w:szCs w:val="20"/>
            </w:rPr>
            <w:t xml:space="preserve"> </w:t>
          </w:r>
        </w:p>
        <w:p w14:paraId="2B07BCAE" w14:textId="77777777" w:rsidR="00B037F4" w:rsidRDefault="00B037F4">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62DE33F4" w14:textId="77777777" w:rsidR="00B037F4" w:rsidRDefault="00535FFB">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017C0231" w14:textId="77777777" w:rsidR="00B037F4" w:rsidRDefault="00535FFB">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22883312" w14:textId="77777777" w:rsidR="00B037F4" w:rsidRDefault="00B037F4">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61AB" w14:textId="77777777" w:rsidR="00B037F4" w:rsidRDefault="00B037F4">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1"/>
      <w:tblW w:w="9464" w:type="dxa"/>
      <w:tblInd w:w="-115" w:type="dxa"/>
      <w:tblLayout w:type="fixed"/>
      <w:tblLook w:val="0400" w:firstRow="0" w:lastRow="0" w:firstColumn="0" w:lastColumn="0" w:noHBand="0" w:noVBand="1"/>
    </w:tblPr>
    <w:tblGrid>
      <w:gridCol w:w="5211"/>
      <w:gridCol w:w="4253"/>
    </w:tblGrid>
    <w:tr w:rsidR="00B037F4" w14:paraId="61CB24C4" w14:textId="77777777">
      <w:trPr>
        <w:trHeight w:val="694"/>
      </w:trPr>
      <w:tc>
        <w:tcPr>
          <w:tcW w:w="5211" w:type="dxa"/>
        </w:tcPr>
        <w:p w14:paraId="6B438FEC" w14:textId="77777777" w:rsidR="00B037F4" w:rsidRDefault="00535FF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19F5306C" w14:textId="77777777" w:rsidR="00B037F4" w:rsidRDefault="0010126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sidR="00535FFB">
              <w:rPr>
                <w:rFonts w:ascii="Times New Roman" w:eastAsia="Times New Roman" w:hAnsi="Times New Roman" w:cs="Times New Roman"/>
                <w:i/>
                <w:color w:val="0563C1"/>
                <w:sz w:val="20"/>
                <w:szCs w:val="20"/>
                <w:u w:val="single"/>
              </w:rPr>
              <w:t>http://ejournal.mandalanursa.org/index.php/JUPE/index</w:t>
            </w:r>
          </w:hyperlink>
          <w:r w:rsidR="00535FFB">
            <w:rPr>
              <w:rFonts w:ascii="Times New Roman" w:eastAsia="Times New Roman" w:hAnsi="Times New Roman" w:cs="Times New Roman"/>
              <w:i/>
              <w:color w:val="000000"/>
              <w:sz w:val="20"/>
              <w:szCs w:val="20"/>
            </w:rPr>
            <w:t xml:space="preserve"> </w:t>
          </w:r>
        </w:p>
        <w:p w14:paraId="6E4F510F" w14:textId="77777777" w:rsidR="00B037F4" w:rsidRDefault="00B037F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73E5A4A2" w14:textId="77777777" w:rsidR="00B037F4" w:rsidRDefault="00535FF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4BE9C22D" w14:textId="77777777" w:rsidR="00B037F4" w:rsidRDefault="00535FFB">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494E6D09" w14:textId="77777777" w:rsidR="00B037F4" w:rsidRDefault="00B037F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1292"/>
    <w:multiLevelType w:val="hybridMultilevel"/>
    <w:tmpl w:val="8E666268"/>
    <w:lvl w:ilvl="0" w:tplc="FFFFFFFF">
      <w:start w:val="1"/>
      <w:numFmt w:val="decimal"/>
      <w:lvlText w:val="%1."/>
      <w:lvlJc w:val="left"/>
      <w:pPr>
        <w:ind w:left="722" w:hanging="360"/>
      </w:p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1" w15:restartNumberingAfterBreak="0">
    <w:nsid w:val="17AE11F3"/>
    <w:multiLevelType w:val="hybridMultilevel"/>
    <w:tmpl w:val="376A676C"/>
    <w:lvl w:ilvl="0" w:tplc="1DA25660">
      <w:start w:val="1"/>
      <w:numFmt w:val="decimal"/>
      <w:lvlText w:val="%1."/>
      <w:lvlJc w:val="left"/>
      <w:pPr>
        <w:ind w:left="780" w:hanging="420"/>
      </w:pPr>
      <w:rPr>
        <w:rFonts w:ascii="Calibri" w:eastAsia="Calibri" w:hAnsi="Calibri" w:cs="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85466"/>
    <w:multiLevelType w:val="hybridMultilevel"/>
    <w:tmpl w:val="1DA45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53000"/>
    <w:multiLevelType w:val="hybridMultilevel"/>
    <w:tmpl w:val="56D0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B363B"/>
    <w:multiLevelType w:val="multilevel"/>
    <w:tmpl w:val="7B2CDDE4"/>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75F91B27"/>
    <w:multiLevelType w:val="hybridMultilevel"/>
    <w:tmpl w:val="21D8B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56D71"/>
    <w:multiLevelType w:val="multilevel"/>
    <w:tmpl w:val="88A22ABE"/>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F4"/>
    <w:rsid w:val="00047E84"/>
    <w:rsid w:val="00092747"/>
    <w:rsid w:val="000A1B8F"/>
    <w:rsid w:val="0010126A"/>
    <w:rsid w:val="00184C6F"/>
    <w:rsid w:val="001A1589"/>
    <w:rsid w:val="001C6587"/>
    <w:rsid w:val="00211A9C"/>
    <w:rsid w:val="00241DB7"/>
    <w:rsid w:val="002D47EB"/>
    <w:rsid w:val="002E1D3F"/>
    <w:rsid w:val="002F680E"/>
    <w:rsid w:val="003071A5"/>
    <w:rsid w:val="0032641A"/>
    <w:rsid w:val="00344932"/>
    <w:rsid w:val="003B049B"/>
    <w:rsid w:val="003F25D3"/>
    <w:rsid w:val="004C357F"/>
    <w:rsid w:val="004E09E1"/>
    <w:rsid w:val="004E17CF"/>
    <w:rsid w:val="005028FB"/>
    <w:rsid w:val="00525336"/>
    <w:rsid w:val="00535FFB"/>
    <w:rsid w:val="00550C40"/>
    <w:rsid w:val="00553208"/>
    <w:rsid w:val="00585F3F"/>
    <w:rsid w:val="0059733F"/>
    <w:rsid w:val="005B13BA"/>
    <w:rsid w:val="005C7BC1"/>
    <w:rsid w:val="00603056"/>
    <w:rsid w:val="0061116A"/>
    <w:rsid w:val="00630FAD"/>
    <w:rsid w:val="0064709B"/>
    <w:rsid w:val="00656A15"/>
    <w:rsid w:val="0067698C"/>
    <w:rsid w:val="006A4799"/>
    <w:rsid w:val="006D0CDD"/>
    <w:rsid w:val="0072171E"/>
    <w:rsid w:val="0077384F"/>
    <w:rsid w:val="00807C4A"/>
    <w:rsid w:val="00851523"/>
    <w:rsid w:val="008E24EF"/>
    <w:rsid w:val="008F1F33"/>
    <w:rsid w:val="009022F5"/>
    <w:rsid w:val="00915711"/>
    <w:rsid w:val="0095256C"/>
    <w:rsid w:val="00974907"/>
    <w:rsid w:val="00A47002"/>
    <w:rsid w:val="00AD651D"/>
    <w:rsid w:val="00AE242B"/>
    <w:rsid w:val="00B037F4"/>
    <w:rsid w:val="00B8141D"/>
    <w:rsid w:val="00B946CD"/>
    <w:rsid w:val="00BA07A8"/>
    <w:rsid w:val="00BE6C25"/>
    <w:rsid w:val="00C30C5D"/>
    <w:rsid w:val="00C72AFB"/>
    <w:rsid w:val="00D054B4"/>
    <w:rsid w:val="00D20BE5"/>
    <w:rsid w:val="00D45A98"/>
    <w:rsid w:val="00D47E0A"/>
    <w:rsid w:val="00D50E20"/>
    <w:rsid w:val="00D6017E"/>
    <w:rsid w:val="00DE46F9"/>
    <w:rsid w:val="00DF16F4"/>
    <w:rsid w:val="00E00B33"/>
    <w:rsid w:val="00E06BD5"/>
    <w:rsid w:val="00E21B2F"/>
    <w:rsid w:val="00E25DDB"/>
    <w:rsid w:val="00E326F2"/>
    <w:rsid w:val="00E34820"/>
    <w:rsid w:val="00E6233A"/>
    <w:rsid w:val="00F15A46"/>
    <w:rsid w:val="00F838C4"/>
    <w:rsid w:val="00F9287D"/>
    <w:rsid w:val="00FE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C005"/>
  <w15:docId w15:val="{CC71B1AC-6506-44EF-9AE2-426BB868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uiPriority w:val="3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1"/>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4B733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iyuliani994@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IsXLo4xW0H/XzxhLkM9MRhBCA==">CgMxLjAyCGguZ2pkZ3hzMghoLmdqZGd4czIJaC4zMGowemxsOAByITFSOE5nRmVPa0hMdzFZZGFRaXJlLWFSa3RKaC1OWVhuVA==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HP</cp:lastModifiedBy>
  <cp:revision>2</cp:revision>
  <dcterms:created xsi:type="dcterms:W3CDTF">2025-11-30T00:00:00Z</dcterms:created>
  <dcterms:modified xsi:type="dcterms:W3CDTF">2025-11-30T00:00:00Z</dcterms:modified>
</cp:coreProperties>
</file>